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414DDF" w:rsidRDefault="00414DDF">
      <w:pPr>
        <w:pStyle w:val="1"/>
        <w:jc w:val="center"/>
        <w:rPr>
          <w:rFonts w:eastAsia="Times New Roman"/>
          <w:sz w:val="28"/>
          <w:szCs w:val="28"/>
        </w:rPr>
      </w:pPr>
      <w:r w:rsidRPr="00414DDF">
        <w:rPr>
          <w:rFonts w:eastAsia="Times New Roman"/>
          <w:sz w:val="28"/>
          <w:szCs w:val="28"/>
        </w:rPr>
        <w:t>ПРОТОКОЛ №130501/0658/029/1-Z022992</w:t>
      </w:r>
      <w:r w:rsidRPr="00414DDF">
        <w:rPr>
          <w:rFonts w:eastAsia="Times New Roman"/>
          <w:sz w:val="28"/>
          <w:szCs w:val="28"/>
        </w:rPr>
        <w:br/>
      </w:r>
      <w:r w:rsidRPr="00414DDF">
        <w:rPr>
          <w:rFonts w:eastAsia="Times New Roman"/>
          <w:sz w:val="28"/>
          <w:szCs w:val="28"/>
        </w:rPr>
        <w:t>заседания комиссии по рассмотрению заявок на участие в запросе цен №Z022992</w:t>
      </w:r>
      <w:r>
        <w:rPr>
          <w:rFonts w:eastAsia="Times New Roman"/>
          <w:sz w:val="28"/>
          <w:szCs w:val="28"/>
        </w:rPr>
        <w:t xml:space="preserve"> </w:t>
      </w:r>
      <w:r w:rsidRPr="00414DDF">
        <w:rPr>
          <w:rFonts w:eastAsia="Times New Roman"/>
          <w:sz w:val="28"/>
          <w:szCs w:val="28"/>
        </w:rPr>
        <w:t xml:space="preserve">«Открытый запрос цен на право заключения договора на поставку расходных материалов для оргтехники для нужд ВФ ОАО «НИАЭП» (лот 27-2013)»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27"/>
        <w:gridCol w:w="7418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414DD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414DDF" w:rsidP="00414DDF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15.05.2013 </w:t>
            </w:r>
          </w:p>
        </w:tc>
      </w:tr>
    </w:tbl>
    <w:p w:rsidR="00000000" w:rsidRDefault="00414DD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Оператор торгов: </w:t>
      </w:r>
      <w:r>
        <w:rPr>
          <w:rStyle w:val="a3"/>
          <w:rFonts w:eastAsia="Times New Roman"/>
        </w:rPr>
        <w:t>Электронная торговая площадка "Аукционный Конкурсный Дом"</w:t>
      </w:r>
      <w:r>
        <w:rPr>
          <w:rFonts w:eastAsia="Times New Roman"/>
        </w:rPr>
        <w:br/>
        <w:t xml:space="preserve">Место проведения запроса цен: сайт Оператора торгов в сети Интернет — </w:t>
      </w:r>
      <w:hyperlink r:id="rId5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br/>
        <w:t>Уникал</w:t>
      </w:r>
      <w:r>
        <w:rPr>
          <w:rFonts w:eastAsia="Times New Roman"/>
        </w:rPr>
        <w:t xml:space="preserve">ьный номер запроса цен на указанном сайте: </w:t>
      </w:r>
      <w:r>
        <w:rPr>
          <w:rStyle w:val="a3"/>
          <w:rFonts w:eastAsia="Times New Roman"/>
        </w:rPr>
        <w:t>Z022992</w:t>
      </w:r>
      <w:r>
        <w:rPr>
          <w:rFonts w:eastAsia="Times New Roman"/>
        </w:rPr>
        <w:t xml:space="preserve">. </w:t>
      </w:r>
    </w:p>
    <w:p w:rsidR="00000000" w:rsidRDefault="00414DD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</w:t>
      </w:r>
      <w:r>
        <w:rPr>
          <w:rStyle w:val="a3"/>
          <w:rFonts w:eastAsia="Times New Roman"/>
        </w:rPr>
        <w:t xml:space="preserve">ВФ ОАО «НИАЭП» </w:t>
      </w:r>
      <w:r>
        <w:rPr>
          <w:rFonts w:eastAsia="Times New Roman"/>
        </w:rPr>
        <w:t xml:space="preserve">(347388, Ростовская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Волгодонск-28). </w:t>
      </w:r>
    </w:p>
    <w:p w:rsidR="00000000" w:rsidRDefault="00414DD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«</w:t>
      </w:r>
      <w:r>
        <w:rPr>
          <w:rStyle w:val="a6"/>
          <w:rFonts w:eastAsia="Times New Roman"/>
        </w:rPr>
        <w:t>Открытый запрос цен на право заключения договора на поставку расходных материалов для оргтехники д</w:t>
      </w:r>
      <w:r>
        <w:rPr>
          <w:rStyle w:val="a6"/>
          <w:rFonts w:eastAsia="Times New Roman"/>
        </w:rPr>
        <w:t>ля нужд ВФ ОАО «НИАЭП» (лот 27-2013)</w:t>
      </w:r>
      <w:r>
        <w:rPr>
          <w:rFonts w:eastAsia="Times New Roman"/>
        </w:rPr>
        <w:t>».</w:t>
      </w:r>
      <w:r>
        <w:rPr>
          <w:rFonts w:eastAsia="Times New Roman"/>
        </w:rPr>
        <w:br/>
        <w:t xml:space="preserve">Извещение о проведении запроса цен было размещено на сайте Оператора </w:t>
      </w:r>
      <w:hyperlink r:id="rId6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 в сети Интернет 2013-05-01 20:29:00. </w:t>
      </w:r>
    </w:p>
    <w:p w:rsidR="00000000" w:rsidRDefault="00414DD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Начальная (максимальная) цена договора составляет: 429 834.7</w:t>
      </w:r>
      <w:r>
        <w:rPr>
          <w:rFonts w:eastAsia="Times New Roman"/>
        </w:rPr>
        <w:t xml:space="preserve">0 российский рубль (четыреста двадцать девять тысяч восемьсот тридцать четыре рубля 70 копеек) с учетом НДС. </w:t>
      </w:r>
    </w:p>
    <w:p w:rsidR="00000000" w:rsidRDefault="00414DD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в течение 15 календарных дней с момента подписания договора. </w:t>
      </w:r>
    </w:p>
    <w:p w:rsidR="00000000" w:rsidRDefault="00414DDF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Рассмотрение и оценку заявок на участие в запросе цен </w:t>
      </w:r>
      <w:r>
        <w:rPr>
          <w:rFonts w:eastAsia="Times New Roman"/>
        </w:rPr>
        <w:t>осуществляет: «</w:t>
      </w:r>
      <w:r>
        <w:rPr>
          <w:rStyle w:val="a3"/>
          <w:rFonts w:eastAsia="Times New Roman"/>
        </w:rPr>
        <w:t>Единая комиссия Волгодонского филиала ОАО "НИАЭП"</w:t>
      </w:r>
      <w:r>
        <w:rPr>
          <w:rFonts w:eastAsia="Times New Roman"/>
        </w:rPr>
        <w:t>» (далее — комиссия).</w:t>
      </w:r>
      <w:r>
        <w:rPr>
          <w:rFonts w:eastAsia="Times New Roman"/>
        </w:rPr>
        <w:br/>
        <w:t xml:space="preserve">На заседании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 xml:space="preserve">: </w:t>
      </w:r>
    </w:p>
    <w:p w:rsidR="00000000" w:rsidRDefault="00414DD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Хазин Александр Борисович — </w:t>
      </w:r>
      <w:r>
        <w:rPr>
          <w:rStyle w:val="a6"/>
          <w:rFonts w:eastAsia="Times New Roman"/>
        </w:rPr>
        <w:t>председатель комиссии</w:t>
      </w:r>
      <w:r>
        <w:rPr>
          <w:rFonts w:eastAsia="Times New Roman"/>
        </w:rPr>
        <w:t xml:space="preserve"> </w:t>
      </w:r>
    </w:p>
    <w:p w:rsidR="00000000" w:rsidRDefault="00414DD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Спиваков Валентин Игоревич — </w:t>
      </w:r>
      <w:r>
        <w:rPr>
          <w:rStyle w:val="a6"/>
          <w:rFonts w:eastAsia="Times New Roman"/>
        </w:rPr>
        <w:t>секретарь комиссии</w:t>
      </w:r>
      <w:r>
        <w:rPr>
          <w:rFonts w:eastAsia="Times New Roman"/>
        </w:rPr>
        <w:t xml:space="preserve"> </w:t>
      </w:r>
    </w:p>
    <w:p w:rsidR="00000000" w:rsidRDefault="00414DD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Бабаев Спартак Вачаганович – </w:t>
      </w:r>
      <w:r w:rsidRPr="00414DDF">
        <w:rPr>
          <w:rFonts w:eastAsia="Times New Roman"/>
          <w:i/>
        </w:rPr>
        <w:t>член комиссии с правом «вето»</w:t>
      </w:r>
    </w:p>
    <w:p w:rsidR="00000000" w:rsidRDefault="00414DD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Миха</w:t>
      </w:r>
      <w:r>
        <w:rPr>
          <w:rFonts w:eastAsia="Times New Roman"/>
        </w:rPr>
        <w:t>йлова Елена Анатольевна</w:t>
      </w:r>
    </w:p>
    <w:p w:rsidR="00000000" w:rsidRDefault="00414DD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Пронин Виктор Дмитриевич</w:t>
      </w:r>
    </w:p>
    <w:p w:rsidR="00000000" w:rsidRDefault="00414DD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Траханов Алексей Александрович</w:t>
      </w:r>
    </w:p>
    <w:p w:rsidR="00000000" w:rsidRDefault="00414DD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Трофименко Виктория Альбертовна</w:t>
      </w:r>
    </w:p>
    <w:p w:rsidR="00000000" w:rsidRDefault="00414DD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Дряхленкова Ольга Викторовна</w:t>
      </w:r>
    </w:p>
    <w:p w:rsidR="00000000" w:rsidRDefault="00414DD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Якубовский Алексей Сергеевич</w:t>
      </w:r>
    </w:p>
    <w:p w:rsidR="00000000" w:rsidRDefault="00414DDF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 xml:space="preserve">: </w:t>
      </w:r>
    </w:p>
    <w:p w:rsidR="00000000" w:rsidRDefault="00414DD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Гарбузова Елена Евгеньевна</w:t>
      </w:r>
    </w:p>
    <w:p w:rsidR="00000000" w:rsidRDefault="00414DD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Комарова Зоя Ивановна</w:t>
      </w:r>
    </w:p>
    <w:p w:rsidR="00000000" w:rsidRDefault="00414DD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Каштанов Олег Геннадьевич</w:t>
      </w:r>
    </w:p>
    <w:p w:rsidR="00000000" w:rsidRDefault="00414DD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Медяков Виталий Николаевич</w:t>
      </w:r>
    </w:p>
    <w:p w:rsidR="00000000" w:rsidRDefault="00414DDF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 xml:space="preserve">Из 13 членов комиссии на заседании присутствовали 9. Кворум состоялся. </w:t>
      </w:r>
    </w:p>
    <w:p w:rsidR="00000000" w:rsidRDefault="00414DDF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lastRenderedPageBreak/>
        <w:t>Рассмотрев предложения участников процедуры закупки, поступившие до окончания указанного в извещении срока подачи заявок на учас</w:t>
      </w:r>
      <w:r>
        <w:rPr>
          <w:rFonts w:eastAsia="Times New Roman"/>
        </w:rPr>
        <w:t xml:space="preserve">тие в запросе цен (2013-05-13 12:00:00), комиссия приняла решение: </w:t>
      </w:r>
    </w:p>
    <w:p w:rsidR="00000000" w:rsidRDefault="00414DD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gramStart"/>
      <w:r>
        <w:rPr>
          <w:rFonts w:eastAsia="Times New Roman"/>
        </w:rPr>
        <w:t xml:space="preserve">Участнику процедуры закупки Индивидуальный предприниматель Никулин Андрей Владимирович (ИНН 614303572818) в срок до 2013-05-17 14:00:00 предоставить следующие дополнительные документы: 1) </w:t>
      </w:r>
      <w:r>
        <w:rPr>
          <w:rFonts w:eastAsia="Times New Roman"/>
        </w:rPr>
        <w:t xml:space="preserve">уточнить в заявке (Форма 1) информацию о порядке оплаты (сроках оплаты) в соответствии с требованиями закупочной документации; 2) уточнить в заявке (Форма 1) срок поставки товара в соответствии с требованиями закупочной документации.. </w:t>
      </w:r>
      <w:proofErr w:type="gramEnd"/>
    </w:p>
    <w:p w:rsidR="00000000" w:rsidRDefault="00414DD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gramStart"/>
      <w:r>
        <w:rPr>
          <w:rFonts w:eastAsia="Times New Roman"/>
        </w:rPr>
        <w:t xml:space="preserve">Участнику процедуры </w:t>
      </w:r>
      <w:r>
        <w:rPr>
          <w:rFonts w:eastAsia="Times New Roman"/>
        </w:rPr>
        <w:t>закупки ООО «</w:t>
      </w:r>
      <w:r>
        <w:rPr>
          <w:rFonts w:eastAsia="Times New Roman"/>
        </w:rPr>
        <w:t>Офисный мир КМ»</w:t>
      </w:r>
      <w:r>
        <w:rPr>
          <w:rFonts w:eastAsia="Times New Roman"/>
        </w:rPr>
        <w:t xml:space="preserve"> (ИНН 6165112300) в срок до 2013-05-17 14:00:00 предоставить следующие дополнительные документы: 1) указать в заявке (Форма 1) срок поставки товара в соответствии с требованиями закупочной документации; 2) указать в заявке (Форма 1) и</w:t>
      </w:r>
      <w:r>
        <w:rPr>
          <w:rFonts w:eastAsia="Times New Roman"/>
        </w:rPr>
        <w:t>нформацию о сроке действия заявки участника в соответствии с требованиями п. 14 «Информационная карта запроса цен» закупочной документации;</w:t>
      </w:r>
      <w:proofErr w:type="gramEnd"/>
      <w:r>
        <w:rPr>
          <w:rFonts w:eastAsia="Times New Roman"/>
        </w:rPr>
        <w:t xml:space="preserve"> 3) указать в заявке (Форма 1) информацию о порядке оплаты в соответствии с требованиями закупочной документации.</w:t>
      </w:r>
      <w:r>
        <w:rPr>
          <w:rFonts w:eastAsia="Times New Roman"/>
        </w:rPr>
        <w:t xml:space="preserve"> </w:t>
      </w:r>
    </w:p>
    <w:p w:rsidR="00000000" w:rsidRDefault="00414DD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</w:t>
      </w:r>
      <w:r>
        <w:rPr>
          <w:rFonts w:eastAsia="Times New Roman"/>
        </w:rPr>
        <w:t xml:space="preserve">астоящий протокол размещен на сайте Оператора </w:t>
      </w:r>
      <w:hyperlink r:id="rId7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. </w:t>
      </w:r>
    </w:p>
    <w:p w:rsidR="00000000" w:rsidRDefault="00414DDF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Подписи: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073"/>
        <w:gridCol w:w="4665"/>
      </w:tblGrid>
      <w:tr w:rsidR="00000000">
        <w:trPr>
          <w:tblCellSpacing w:w="15" w:type="dxa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414DDF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414DD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414DD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414DDF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414DD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Спиваков Валентин Игоревич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414DD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414DDF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414DD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414DD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414DD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Михайлова Елена Анатольевна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414DD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414DD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414DD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414DD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414DD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414DD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414DD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414DD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414DD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414DD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414DD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</w:tbl>
    <w:p w:rsidR="00000000" w:rsidRDefault="00414DDF">
      <w:pPr>
        <w:rPr>
          <w:rFonts w:eastAsia="Times New Roman"/>
        </w:rPr>
      </w:pP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267A4F"/>
    <w:multiLevelType w:val="multilevel"/>
    <w:tmpl w:val="85324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noPunctuationKerning/>
  <w:characterSpacingControl w:val="doNotCompress"/>
  <w:compat/>
  <w:rsids>
    <w:rsidRoot w:val="0096517D"/>
    <w:rsid w:val="00414DDF"/>
    <w:rsid w:val="00965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styleId="a6">
    <w:name w:val="Emphasis"/>
    <w:basedOn w:val="a0"/>
    <w:uiPriority w:val="20"/>
    <w:qFormat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455</Words>
  <Characters>3392</Characters>
  <Application>Microsoft Office Word</Application>
  <DocSecurity>0</DocSecurity>
  <Lines>28</Lines>
  <Paragraphs>7</Paragraphs>
  <ScaleCrop>false</ScaleCrop>
  <Company>ВП НИАЭП</Company>
  <LinksUpToDate>false</LinksUpToDate>
  <CharactersWithSpaces>3840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ПРОТОКОЛ №130501/0658/029/1-Z022992 заседания комиссии по рассмотрению заявок на участие в запросе цен №Z022992 «Открытый запрос цен на право заключения договора на поставку расходных материалов для оргтехники для нужд ВФ ОАО «НИАЭП» (лот 27-2013)» </dc:title>
  <dc:subject/>
  <dc:creator>vp0112</dc:creator>
  <cp:keywords/>
  <dc:description/>
  <cp:lastModifiedBy>vp0112</cp:lastModifiedBy>
  <cp:revision>3</cp:revision>
  <dcterms:created xsi:type="dcterms:W3CDTF">2013-05-15T10:15:00Z</dcterms:created>
  <dcterms:modified xsi:type="dcterms:W3CDTF">2013-05-15T10:19:00Z</dcterms:modified>
</cp:coreProperties>
</file>