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E53867" w:rsidP="005523F7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EE65BA" w:rsidRPr="006B233D" w:rsidRDefault="00EE65BA" w:rsidP="00EE65B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CA2886" w:rsidRPr="00723913" w:rsidRDefault="00EE65BA" w:rsidP="00EE65B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 xml:space="preserve">на </w:t>
      </w:r>
      <w:r w:rsidRPr="000F26CC">
        <w:rPr>
          <w:b/>
          <w:bCs/>
          <w:color w:val="000000"/>
          <w:sz w:val="28"/>
          <w:szCs w:val="28"/>
        </w:rPr>
        <w:t>поставку контейнеров КРАД-3,0 (или эквивалент) для нужд Свердловского отделения филиала «Уральский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E65BA" w:rsidRPr="00EE65BA" w:rsidRDefault="00EE65BA" w:rsidP="00EE65BA">
      <w:pPr>
        <w:jc w:val="center"/>
      </w:pPr>
      <w:r w:rsidRPr="00EE65BA">
        <w:lastRenderedPageBreak/>
        <w:t>СОДЕРЖАНИЕ</w:t>
      </w:r>
    </w:p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tabs>
          <w:tab w:val="left" w:pos="4215"/>
        </w:tabs>
      </w:pPr>
      <w:r w:rsidRPr="00EE65BA">
        <w:t>РАЗДЕЛ 1. ОБЩИЕ СВЕДЕНИЯ</w:t>
      </w:r>
      <w:r w:rsidRPr="00EE65BA">
        <w:tab/>
      </w:r>
    </w:p>
    <w:p w:rsidR="00EE65BA" w:rsidRPr="00EE65BA" w:rsidRDefault="00EE65BA" w:rsidP="00EE65BA">
      <w:pPr>
        <w:ind w:firstLine="709"/>
      </w:pPr>
      <w:r w:rsidRPr="00EE65BA">
        <w:t>Подраздел 1.1 Наименование</w:t>
      </w:r>
    </w:p>
    <w:p w:rsidR="00EE65BA" w:rsidRPr="00EE65BA" w:rsidRDefault="00EE65BA" w:rsidP="00EE65BA">
      <w:pPr>
        <w:ind w:firstLine="709"/>
      </w:pPr>
      <w:r w:rsidRPr="00EE65BA">
        <w:t>Подраздел 1.2 Сведения о новизне</w:t>
      </w:r>
    </w:p>
    <w:p w:rsidR="00EE65BA" w:rsidRPr="00EE65BA" w:rsidRDefault="00EE65BA" w:rsidP="00EE65BA">
      <w:pPr>
        <w:ind w:firstLine="709"/>
      </w:pPr>
      <w:r w:rsidRPr="00EE65BA">
        <w:t>Подраздел 1.3 Код ОКП</w:t>
      </w:r>
    </w:p>
    <w:p w:rsidR="00EE65BA" w:rsidRPr="00EE65BA" w:rsidRDefault="00EE65BA" w:rsidP="00EE65BA">
      <w:r w:rsidRPr="00EE65BA">
        <w:t>РАЗДЕЛ 2. ОБЛАСТЬ ПРИМЕНЕНИЯ</w:t>
      </w:r>
    </w:p>
    <w:p w:rsidR="00EE65BA" w:rsidRPr="00EE65BA" w:rsidRDefault="00EE65BA" w:rsidP="00EE65BA">
      <w:r w:rsidRPr="00EE65BA">
        <w:t>РАЗДЕЛ 3. УСЛОВИЯ ЭКСПЛУАТАЦИИ</w:t>
      </w:r>
    </w:p>
    <w:p w:rsidR="00EE65BA" w:rsidRPr="00EE65BA" w:rsidRDefault="00EE65BA" w:rsidP="00EE65BA">
      <w:r w:rsidRPr="00EE65BA">
        <w:t>РАЗДЕЛ 5. ТЕХНИЧЕСКИЕ ТРЕБОВАНИЯ</w:t>
      </w:r>
    </w:p>
    <w:p w:rsidR="00EE65BA" w:rsidRPr="00EE65BA" w:rsidRDefault="00EE65BA" w:rsidP="00EE65BA">
      <w:pPr>
        <w:ind w:firstLine="709"/>
      </w:pPr>
      <w:r w:rsidRPr="00EE65BA">
        <w:t>Подраздел 4.1 Основные параметры и размеры</w:t>
      </w:r>
    </w:p>
    <w:p w:rsidR="00EE65BA" w:rsidRPr="00EE65BA" w:rsidRDefault="00EE65BA" w:rsidP="00EE65BA">
      <w:pPr>
        <w:ind w:firstLine="709"/>
      </w:pPr>
      <w:r w:rsidRPr="00EE65BA">
        <w:t>Подраздел 4.2 Основные технико-экономические и эксплуатационные показатели</w:t>
      </w:r>
    </w:p>
    <w:p w:rsidR="00EE65BA" w:rsidRPr="00EE65BA" w:rsidRDefault="00EE65BA" w:rsidP="00EE65BA">
      <w:pPr>
        <w:ind w:firstLine="709"/>
      </w:pPr>
      <w:r w:rsidRPr="00EE65BA">
        <w:t>Подраздел 4.3 Требования по надежности</w:t>
      </w:r>
    </w:p>
    <w:p w:rsidR="00EE65BA" w:rsidRPr="00EE65BA" w:rsidRDefault="00EE65BA" w:rsidP="00EE65BA">
      <w:pPr>
        <w:ind w:firstLine="709"/>
      </w:pPr>
      <w:r w:rsidRPr="00EE65BA">
        <w:t xml:space="preserve">Подраздел 4.4 Требования к конструкции, монтажно- технические требования  </w:t>
      </w:r>
    </w:p>
    <w:p w:rsidR="00EE65BA" w:rsidRPr="00EE65BA" w:rsidRDefault="00EE65BA" w:rsidP="00EE65BA">
      <w:pPr>
        <w:ind w:firstLine="709"/>
      </w:pPr>
      <w:r w:rsidRPr="00EE65BA">
        <w:t>Подраздел 4.5 Требования к материалам и комплектующим оборудования</w:t>
      </w:r>
    </w:p>
    <w:p w:rsidR="00EE65BA" w:rsidRPr="00EE65BA" w:rsidRDefault="00EE65BA" w:rsidP="00EE65BA">
      <w:pPr>
        <w:ind w:firstLine="709"/>
      </w:pPr>
      <w:r w:rsidRPr="00EE65BA">
        <w:t>Подраздел 4.6 Требование к комплектности</w:t>
      </w:r>
    </w:p>
    <w:p w:rsidR="00EE65BA" w:rsidRPr="00EE65BA" w:rsidRDefault="00EE65BA" w:rsidP="00EE65BA">
      <w:pPr>
        <w:ind w:firstLine="709"/>
      </w:pPr>
      <w:r w:rsidRPr="00EE65BA">
        <w:t>Подраздел 4.7 Требование к маркировке</w:t>
      </w:r>
    </w:p>
    <w:p w:rsidR="00EE65BA" w:rsidRPr="00EE65BA" w:rsidRDefault="00EE65BA" w:rsidP="00EE65BA">
      <w:r w:rsidRPr="00EE65BA">
        <w:t xml:space="preserve">РАЗДЕЛ 5. ТРЕБОВАНИЯ ПО ПРАВИЛАМ СДАЧИ И ПРИЕМКИ </w:t>
      </w:r>
    </w:p>
    <w:p w:rsidR="00EE65BA" w:rsidRPr="00EE65BA" w:rsidRDefault="00EE65BA" w:rsidP="00EE65BA">
      <w:pPr>
        <w:ind w:firstLine="709"/>
      </w:pPr>
      <w:r w:rsidRPr="00EE65BA">
        <w:t xml:space="preserve">Подраздел 5.1 Порядок сдачи и приемки </w:t>
      </w:r>
    </w:p>
    <w:p w:rsidR="00EE65BA" w:rsidRPr="00EE65BA" w:rsidRDefault="00EE65BA" w:rsidP="00EE65BA">
      <w:pPr>
        <w:ind w:left="709"/>
      </w:pPr>
      <w:r w:rsidRPr="00EE65BA">
        <w:t>Подраздел 5.2 Требования по передачи заказчику технических и иных документов при поставке товаров</w:t>
      </w:r>
    </w:p>
    <w:p w:rsidR="00EE65BA" w:rsidRPr="00EE65BA" w:rsidRDefault="00EE65BA" w:rsidP="00EE65BA">
      <w:r w:rsidRPr="00EE65BA">
        <w:t>РАЗДЕЛ 6. ТРЕБОВАНИЯ К ТРАНСПОРТИРОВАНИЮ</w:t>
      </w:r>
    </w:p>
    <w:p w:rsidR="00EE65BA" w:rsidRPr="00EE65BA" w:rsidRDefault="00EE65BA" w:rsidP="00EE65BA">
      <w:r w:rsidRPr="00EE65BA">
        <w:t>РАЗДЕЛ 7. ТРЕБОВАНИЯ К ХРАНЕНИЮ</w:t>
      </w:r>
    </w:p>
    <w:p w:rsidR="00EE65BA" w:rsidRPr="00EE65BA" w:rsidRDefault="00EE65BA" w:rsidP="00EE65BA">
      <w:r w:rsidRPr="00EE65BA">
        <w:t>РАЗДЕЛ 8. ТРЕБОВАНИЯ К ОБЪЕМУ И/ИЛИ СРОКИ ПРЕДОСТАВЛЕНИЯ ГАРАНТИИ</w:t>
      </w:r>
    </w:p>
    <w:p w:rsidR="00EE65BA" w:rsidRPr="00EE65BA" w:rsidRDefault="00EE65BA" w:rsidP="00EE65BA">
      <w:r w:rsidRPr="00EE65BA">
        <w:t>РАЗДЕЛ 9. ТРЕБОВАНИЯ ПО РЕМОНТОПРИГОДНОСТИ</w:t>
      </w:r>
    </w:p>
    <w:p w:rsidR="00EE65BA" w:rsidRPr="00EE65BA" w:rsidRDefault="00EE65BA" w:rsidP="00EE65BA">
      <w:r w:rsidRPr="00EE65BA">
        <w:t>РАЗДЕЛ 10. ТРЕБОВАНИЯ ПО БЕЗОПАСНОСТИ</w:t>
      </w:r>
    </w:p>
    <w:p w:rsidR="00EE65BA" w:rsidRPr="00EE65BA" w:rsidRDefault="00EE65BA" w:rsidP="00EE65BA">
      <w:r w:rsidRPr="00EE65BA">
        <w:t>РАЗДЕЛ 11. ТРЕБОВАНИЯ К КАЧЕСТВУ И КЛАССИФИКАЦИИ ОБОРУДОВАНИЯ</w:t>
      </w:r>
    </w:p>
    <w:p w:rsidR="00EE65BA" w:rsidRPr="00EE65BA" w:rsidRDefault="00EE65BA" w:rsidP="00EE65BA">
      <w:r w:rsidRPr="00EE65BA">
        <w:t>РАЗДЕЛ 12. ТРЕБОВАНИЯ К УЧАСТНИКАМ ПРОЦЕДУРЫ ЗАКУПКИ</w:t>
      </w:r>
    </w:p>
    <w:p w:rsidR="00EE65BA" w:rsidRPr="00EE65BA" w:rsidRDefault="00EE65BA" w:rsidP="00EE65BA">
      <w:r w:rsidRPr="00EE65BA">
        <w:t>РАЗДЕЛ 13. ТРЕБОВАНИЯ К КОЛИЧЕСТВУ И СРОКИ (ПРЕРОДИЧНОСТИ) ПОСТАВКИ</w:t>
      </w:r>
    </w:p>
    <w:p w:rsidR="00EE65BA" w:rsidRPr="00EE65BA" w:rsidRDefault="00EE65BA" w:rsidP="00EE65BA">
      <w:r w:rsidRPr="00EE65BA">
        <w:t>РАЗДЕЛ 14. ТРЕБОВАНИЯ К ФОРМЕ ПРЕДОСТАВЛЕНОЙ ИНФОРМАЦИИ</w:t>
      </w:r>
    </w:p>
    <w:p w:rsidR="00EE65BA" w:rsidRPr="00EE65BA" w:rsidRDefault="00EE65BA" w:rsidP="00EE65BA">
      <w:r w:rsidRPr="00EE65BA">
        <w:t>РАЗДЕЛ 15. ПЕРЕЧЕНЬ ПРИНЯТЫХ СОКРАЩЕНИЙ</w:t>
      </w:r>
    </w:p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>
      <w:pPr>
        <w:tabs>
          <w:tab w:val="left" w:pos="5880"/>
        </w:tabs>
      </w:pPr>
      <w:r>
        <w:tab/>
      </w:r>
    </w:p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/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lastRenderedPageBreak/>
        <w:t>РАЗДЕЛ 1. ОБЩИЕ СВЕДЕНИЯ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>Подраздел 1.1 Наименование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EE65BA">
            <w:pPr>
              <w:jc w:val="both"/>
            </w:pPr>
            <w:r w:rsidRPr="00EE65BA">
              <w:rPr>
                <w:bCs/>
                <w:color w:val="000000"/>
              </w:rPr>
              <w:t>П</w:t>
            </w:r>
            <w:r w:rsidRPr="00EE65BA">
              <w:rPr>
                <w:bCs/>
                <w:color w:val="000000"/>
              </w:rPr>
              <w:t>оставк</w:t>
            </w:r>
            <w:r w:rsidRPr="00EE65BA">
              <w:rPr>
                <w:bCs/>
                <w:color w:val="000000"/>
              </w:rPr>
              <w:t>а</w:t>
            </w:r>
            <w:r w:rsidRPr="00EE65BA">
              <w:rPr>
                <w:bCs/>
                <w:color w:val="000000"/>
              </w:rPr>
              <w:t xml:space="preserve"> контейнеров КРАД-3,0 (или эквивалент) для нужд Свердловского отделения филиала «Уральский территориальный округ» ФГУП «РосРАО»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>Подраздел 1.2 Сведения о новизне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both"/>
            </w:pPr>
            <w:r w:rsidRPr="00EE65BA">
              <w:t>Поставляемое оборудование должно быть новым, (не бывшим в употреблении, не восстановленным), не является выставочными образцами, свободным от прав третьих лиц.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>Подраздел 1.3 Код ОКП</w:t>
            </w:r>
          </w:p>
        </w:tc>
      </w:tr>
      <w:tr w:rsidR="00EE65BA" w:rsidRPr="00EE65BA" w:rsidTr="007A69E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5BA" w:rsidRPr="00EE65BA" w:rsidRDefault="00EE65BA" w:rsidP="007A69E5">
            <w:r w:rsidRPr="00EE65BA">
              <w:t xml:space="preserve">317722 - </w:t>
            </w:r>
            <w:proofErr w:type="gramStart"/>
            <w:r w:rsidRPr="00EE65BA">
              <w:t>контейнеры</w:t>
            </w:r>
            <w:proofErr w:type="gramEnd"/>
            <w:r w:rsidRPr="00EE65BA">
              <w:t xml:space="preserve"> специализированные для перевозки штучных и сыпучих грузов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2. ОБЛАСТЬ ПРИМЕНЕНИЯ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ind w:left="360"/>
              <w:jc w:val="both"/>
            </w:pPr>
            <w:r w:rsidRPr="00EE65BA">
              <w:t>1. Соблюдение требований НП-20-2000 «Сбор, переработка, хранение и кондиционирование твердых радиоактивных отходов. Требования безопасности», НП-053-04 «Правила безопасности при транспортировании радиоактивных материалов».</w:t>
            </w:r>
          </w:p>
          <w:p w:rsidR="00EE65BA" w:rsidRPr="00EE65BA" w:rsidRDefault="00EE65BA" w:rsidP="007A69E5">
            <w:pPr>
              <w:ind w:left="360"/>
              <w:jc w:val="both"/>
            </w:pPr>
            <w:r w:rsidRPr="00EE65BA">
              <w:t xml:space="preserve">2. Контейнер КРАД-3.0 предназначен для сбора, транспортирования и длительного хранения твердых и отверждённых </w:t>
            </w:r>
            <w:proofErr w:type="spellStart"/>
            <w:r w:rsidRPr="00EE65BA">
              <w:t>низкоактивных</w:t>
            </w:r>
            <w:proofErr w:type="spellEnd"/>
            <w:r w:rsidRPr="00EE65BA">
              <w:t xml:space="preserve"> РАО.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3. УСЛОВИЯ ЭКСПЛУАТАЦИИ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EE65BA">
            <w:pPr>
              <w:numPr>
                <w:ilvl w:val="0"/>
                <w:numId w:val="29"/>
              </w:numPr>
            </w:pPr>
            <w:r w:rsidRPr="00EE65BA">
              <w:t>Предотвращение рассеяния радиоактивных загрязнений при перевозке, промежуточном и долгосрочном хранении РАО, в нормальном эксплуатационном режиме и при его прогнозируемых нарушениях.</w:t>
            </w:r>
          </w:p>
          <w:p w:rsidR="00EE65BA" w:rsidRPr="00EE65BA" w:rsidRDefault="00EE65BA" w:rsidP="00EE65BA">
            <w:pPr>
              <w:numPr>
                <w:ilvl w:val="0"/>
                <w:numId w:val="29"/>
              </w:numPr>
            </w:pPr>
            <w:r w:rsidRPr="00EE65BA">
              <w:t>Обеспечение выполнения нормативных требований в отношении внешнего облучения персонала и населения на всех этапах обращения с упакованными РАО.</w:t>
            </w:r>
          </w:p>
          <w:p w:rsidR="00EE65BA" w:rsidRPr="00EE65BA" w:rsidRDefault="00EE65BA" w:rsidP="00EE65BA">
            <w:pPr>
              <w:numPr>
                <w:ilvl w:val="0"/>
                <w:numId w:val="29"/>
              </w:numPr>
            </w:pPr>
            <w:r w:rsidRPr="00EE65BA">
              <w:t>Хранению с применением КРАД-3,0 могут подвергаться РАО следующих категорий:</w:t>
            </w:r>
          </w:p>
          <w:p w:rsidR="00EE65BA" w:rsidRPr="00EE65BA" w:rsidRDefault="00EE65BA" w:rsidP="007A69E5">
            <w:r w:rsidRPr="00EE65BA">
              <w:t xml:space="preserve">"отвержденные и твёрдые </w:t>
            </w:r>
            <w:proofErr w:type="spellStart"/>
            <w:r w:rsidRPr="00EE65BA">
              <w:t>низкоактивные</w:t>
            </w:r>
            <w:proofErr w:type="spellEnd"/>
            <w:proofErr w:type="gramStart"/>
            <w:r w:rsidRPr="00EE65BA">
              <w:t>",  "</w:t>
            </w:r>
            <w:proofErr w:type="gramEnd"/>
            <w:r w:rsidRPr="00EE65BA">
              <w:t xml:space="preserve">отработавшие свой ресурс </w:t>
            </w:r>
            <w:proofErr w:type="spellStart"/>
            <w:r w:rsidRPr="00EE65BA">
              <w:t>радионуклидные</w:t>
            </w:r>
            <w:proofErr w:type="spellEnd"/>
            <w:r w:rsidRPr="00EE65BA">
              <w:t xml:space="preserve"> источники" по классификации СПОРО-2002.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4. ТЕХНИЧЕСКИЕ ТРЕБОВАНИЯ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>Подраздел 4.1 Основные параметры и размеры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r w:rsidRPr="00EE65BA">
              <w:t>– объем внутренний, м</w:t>
            </w:r>
            <w:r w:rsidRPr="00EE65BA">
              <w:rPr>
                <w:vertAlign w:val="superscript"/>
              </w:rPr>
              <w:t>3</w:t>
            </w:r>
            <w:r w:rsidRPr="00EE65BA">
              <w:t xml:space="preserve"> </w:t>
            </w:r>
            <w:r w:rsidRPr="00EE65BA">
              <w:tab/>
            </w:r>
            <w:r w:rsidRPr="00EE65BA">
              <w:tab/>
            </w:r>
            <w:r w:rsidRPr="00EE65BA">
              <w:tab/>
            </w:r>
            <w:r w:rsidRPr="00EE65BA">
              <w:tab/>
            </w:r>
            <w:r w:rsidRPr="00EE65BA">
              <w:tab/>
              <w:t xml:space="preserve">           не менее 3,0;</w:t>
            </w:r>
          </w:p>
          <w:p w:rsidR="00EE65BA" w:rsidRPr="00EE65BA" w:rsidRDefault="00EE65BA" w:rsidP="007A69E5">
            <w:r w:rsidRPr="00EE65BA">
              <w:t>– масса пустого КРАД-3,</w:t>
            </w:r>
            <w:proofErr w:type="gramStart"/>
            <w:r w:rsidRPr="00EE65BA">
              <w:t>0,  кг</w:t>
            </w:r>
            <w:proofErr w:type="gramEnd"/>
            <w:r w:rsidRPr="00EE65BA">
              <w:tab/>
            </w:r>
            <w:r w:rsidRPr="00EE65BA">
              <w:rPr>
                <w:color w:val="FF0000"/>
              </w:rPr>
              <w:tab/>
            </w:r>
            <w:r w:rsidRPr="00EE65BA">
              <w:rPr>
                <w:color w:val="FF0000"/>
              </w:rPr>
              <w:tab/>
            </w:r>
            <w:r w:rsidRPr="00EE65BA">
              <w:rPr>
                <w:color w:val="FF0000"/>
              </w:rPr>
              <w:tab/>
              <w:t xml:space="preserve">          </w:t>
            </w:r>
            <w:r w:rsidRPr="00EE65BA">
              <w:t>648,8+/-10;</w:t>
            </w:r>
          </w:p>
          <w:p w:rsidR="00EE65BA" w:rsidRPr="00EE65BA" w:rsidRDefault="00EE65BA" w:rsidP="007A69E5">
            <w:r w:rsidRPr="00EE65BA">
              <w:t xml:space="preserve">– масса заполненного КРАД-3,0, кг, не более </w:t>
            </w:r>
            <w:r w:rsidRPr="00EE65BA">
              <w:tab/>
            </w:r>
            <w:r w:rsidRPr="00EE65BA">
              <w:tab/>
              <w:t xml:space="preserve">          6000;</w:t>
            </w:r>
          </w:p>
          <w:p w:rsidR="00EE65BA" w:rsidRPr="00EE65BA" w:rsidRDefault="00EE65BA" w:rsidP="007A69E5">
            <w:r w:rsidRPr="00EE65BA">
              <w:t>– габариты КРАД-3,0 (Д × Ш × В), мм</w:t>
            </w:r>
            <w:r w:rsidRPr="00EE65BA">
              <w:tab/>
            </w:r>
            <w:r w:rsidRPr="00EE65BA">
              <w:tab/>
            </w:r>
            <w:r w:rsidRPr="00EE65BA">
              <w:tab/>
              <w:t xml:space="preserve">          2620 × 1430 × 1080;</w:t>
            </w:r>
          </w:p>
          <w:p w:rsidR="00EE65BA" w:rsidRPr="00EE65BA" w:rsidRDefault="00EE65BA" w:rsidP="007A69E5">
            <w:pPr>
              <w:jc w:val="both"/>
            </w:pPr>
            <w:r w:rsidRPr="00EE65BA">
              <w:t>– толщина днища мм.</w:t>
            </w:r>
            <w:r w:rsidRPr="00EE65BA">
              <w:tab/>
            </w:r>
            <w:r w:rsidRPr="00EE65BA">
              <w:tab/>
            </w:r>
            <w:r w:rsidRPr="00EE65BA">
              <w:tab/>
            </w:r>
            <w:r w:rsidRPr="00EE65BA">
              <w:tab/>
            </w:r>
            <w:r w:rsidRPr="00EE65BA">
              <w:tab/>
              <w:t xml:space="preserve">          5,0;</w:t>
            </w:r>
          </w:p>
          <w:p w:rsidR="00EE65BA" w:rsidRPr="00EE65BA" w:rsidRDefault="00EE65BA" w:rsidP="007A69E5">
            <w:pPr>
              <w:jc w:val="both"/>
            </w:pPr>
            <w:r w:rsidRPr="00EE65BA">
              <w:t>– толщина стенок корпуса мм.</w:t>
            </w:r>
            <w:r w:rsidRPr="00EE65BA">
              <w:tab/>
            </w:r>
            <w:r w:rsidRPr="00EE65BA">
              <w:tab/>
            </w:r>
            <w:r w:rsidRPr="00EE65BA">
              <w:tab/>
            </w:r>
            <w:r w:rsidRPr="00EE65BA">
              <w:tab/>
              <w:t xml:space="preserve">          3,0;</w:t>
            </w:r>
          </w:p>
          <w:p w:rsidR="00EE65BA" w:rsidRPr="00EE65BA" w:rsidRDefault="00EE65BA" w:rsidP="007A69E5">
            <w:pPr>
              <w:jc w:val="both"/>
            </w:pPr>
            <w:r w:rsidRPr="00EE65BA">
              <w:t>– толщина крышки мм.</w:t>
            </w:r>
            <w:r w:rsidRPr="00EE65BA">
              <w:tab/>
            </w:r>
            <w:r w:rsidRPr="00EE65BA">
              <w:tab/>
            </w:r>
            <w:r w:rsidRPr="00EE65BA">
              <w:tab/>
            </w:r>
            <w:r w:rsidRPr="00EE65BA">
              <w:tab/>
            </w:r>
            <w:r w:rsidRPr="00EE65BA">
              <w:tab/>
              <w:t xml:space="preserve">          4,0;</w:t>
            </w:r>
          </w:p>
          <w:p w:rsidR="00EE65BA" w:rsidRPr="00EE65BA" w:rsidRDefault="00EE65BA" w:rsidP="007A69E5">
            <w:pPr>
              <w:jc w:val="both"/>
            </w:pPr>
            <w:r w:rsidRPr="00EE65BA">
              <w:t>- марка сварочной проволоки                                                  Св08Г2С;</w:t>
            </w:r>
          </w:p>
          <w:p w:rsidR="00EE65BA" w:rsidRPr="00EE65BA" w:rsidRDefault="00EE65BA" w:rsidP="007A69E5">
            <w:pPr>
              <w:jc w:val="both"/>
            </w:pPr>
            <w:r w:rsidRPr="00EE65BA">
              <w:t>- марка стали                                                                              Ст3.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>Подраздел 4.2 Основные технико-экономические и эксплуатационные показатели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r w:rsidRPr="00EE65BA">
              <w:t xml:space="preserve">Максимальное количество ярусов при </w:t>
            </w:r>
            <w:proofErr w:type="spellStart"/>
            <w:r w:rsidRPr="00EE65BA">
              <w:t>штабелировании</w:t>
            </w:r>
            <w:proofErr w:type="spellEnd"/>
            <w:r w:rsidRPr="00EE65BA">
              <w:t xml:space="preserve"> КРАД-3,0 -  6.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 xml:space="preserve">Подраздел 4.3 Требования по надежности 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r w:rsidRPr="00EE65BA">
              <w:t>Назначенный срок службы контейнера с учетом потерь на коррозию должен составлять не менее 30 лет.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 xml:space="preserve">Подраздел 4.4 Требования к конструкции, монтажно-технические требования  </w:t>
            </w:r>
          </w:p>
        </w:tc>
      </w:tr>
      <w:tr w:rsidR="00EE65BA" w:rsidRPr="00EE65BA" w:rsidTr="007A69E5">
        <w:trPr>
          <w:trHeight w:val="77"/>
        </w:trPr>
        <w:tc>
          <w:tcPr>
            <w:tcW w:w="10065" w:type="dxa"/>
          </w:tcPr>
          <w:p w:rsidR="00EE65BA" w:rsidRPr="00EE65BA" w:rsidRDefault="00EE65BA" w:rsidP="007A69E5">
            <w:pPr>
              <w:ind w:firstLine="709"/>
              <w:jc w:val="both"/>
            </w:pPr>
            <w:r w:rsidRPr="00EE65BA">
              <w:t xml:space="preserve">Корпус КРАД-3,0 предназначен для размещения в нём РАО и проведения операции отверждения РАО путём заполнения пустот в корпусе цементным раствором. </w:t>
            </w:r>
          </w:p>
          <w:p w:rsidR="00EE65BA" w:rsidRPr="00EE65BA" w:rsidRDefault="00EE65BA" w:rsidP="007A69E5">
            <w:pPr>
              <w:ind w:firstLine="709"/>
              <w:jc w:val="both"/>
            </w:pPr>
            <w:proofErr w:type="gramStart"/>
            <w:r w:rsidRPr="00EE65BA">
              <w:t>Корпус  представляет</w:t>
            </w:r>
            <w:proofErr w:type="gramEnd"/>
            <w:r w:rsidRPr="00EE65BA">
              <w:t xml:space="preserve"> собой сварной каркас из труб прямоугольного и квадратного сечения. Боковая поверхность и дно каркаса обшиты листовой сталью. На корпусе имеется посадочное место для установки крышки, 4 </w:t>
            </w:r>
            <w:proofErr w:type="gramStart"/>
            <w:r w:rsidRPr="00EE65BA">
              <w:t>проушины  для</w:t>
            </w:r>
            <w:proofErr w:type="gramEnd"/>
            <w:r w:rsidRPr="00EE65BA">
              <w:t xml:space="preserve"> проведения погрузки-разгрузки КРАД-3,0. </w:t>
            </w:r>
          </w:p>
          <w:p w:rsidR="00EE65BA" w:rsidRPr="00EE65BA" w:rsidRDefault="00EE65BA" w:rsidP="007A69E5">
            <w:pPr>
              <w:ind w:firstLine="709"/>
              <w:jc w:val="both"/>
            </w:pPr>
            <w:proofErr w:type="gramStart"/>
            <w:r w:rsidRPr="00EE65BA">
              <w:lastRenderedPageBreak/>
              <w:t>Крышка  предназначена</w:t>
            </w:r>
            <w:proofErr w:type="gramEnd"/>
            <w:r w:rsidRPr="00EE65BA">
              <w:t xml:space="preserve"> для герметичного закрытия корпуса КРАД-3,0 после загрузки в него РАО и проведения операции отверждения. На крышке имеются проушины для проведения работ по установке и снятию крышки. </w:t>
            </w:r>
          </w:p>
          <w:p w:rsidR="00EE65BA" w:rsidRPr="00EE65BA" w:rsidRDefault="00EE65BA" w:rsidP="007A69E5">
            <w:pPr>
              <w:ind w:firstLine="709"/>
              <w:jc w:val="both"/>
            </w:pPr>
            <w:r w:rsidRPr="00EE65BA">
              <w:t xml:space="preserve">Герметизация </w:t>
            </w:r>
            <w:proofErr w:type="gramStart"/>
            <w:r w:rsidRPr="00EE65BA">
              <w:t>крышки  обеспечивается</w:t>
            </w:r>
            <w:proofErr w:type="gramEnd"/>
            <w:r w:rsidRPr="00EE65BA">
              <w:t xml:space="preserve"> прокладкой.</w:t>
            </w:r>
          </w:p>
          <w:p w:rsidR="00EE65BA" w:rsidRPr="00EE65BA" w:rsidRDefault="00EE65BA" w:rsidP="007A69E5">
            <w:pPr>
              <w:ind w:firstLine="709"/>
              <w:jc w:val="both"/>
            </w:pPr>
            <w:r w:rsidRPr="00EE65BA">
              <w:t xml:space="preserve">Конструкция контейнера позволяет осуществлять </w:t>
            </w:r>
            <w:proofErr w:type="spellStart"/>
            <w:r w:rsidRPr="00EE65BA">
              <w:t>штабелирование</w:t>
            </w:r>
            <w:proofErr w:type="spellEnd"/>
            <w:r w:rsidRPr="00EE65BA">
              <w:t xml:space="preserve"> КРАД-3,0 при хранении.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lastRenderedPageBreak/>
              <w:t>Подраздел 4.5 Требования к материалам и комплектующим оборудования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both"/>
            </w:pPr>
            <w:r w:rsidRPr="00EE65BA">
              <w:t>Толщина боковой поверхности корпуса контейнера 3мм. Толщина днища контейнера 5мм.</w:t>
            </w:r>
          </w:p>
          <w:p w:rsidR="00EE65BA" w:rsidRPr="00EE65BA" w:rsidRDefault="00EE65BA" w:rsidP="007A69E5">
            <w:pPr>
              <w:jc w:val="both"/>
            </w:pPr>
            <w:r w:rsidRPr="00EE65BA">
              <w:t>Толщина материала крышки контейнера составляет 4мм.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 xml:space="preserve">Подраздел 4.6 Требование к комплектности 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r w:rsidRPr="00EE65BA">
              <w:t>– корпус;</w:t>
            </w:r>
          </w:p>
          <w:p w:rsidR="00EE65BA" w:rsidRPr="00EE65BA" w:rsidRDefault="00EE65BA" w:rsidP="007A69E5">
            <w:r w:rsidRPr="00EE65BA">
              <w:t>– крышка;</w:t>
            </w:r>
          </w:p>
          <w:p w:rsidR="00EE65BA" w:rsidRPr="00EE65BA" w:rsidRDefault="00EE65BA" w:rsidP="007A69E5">
            <w:r w:rsidRPr="00EE65BA">
              <w:t>– проушины;</w:t>
            </w:r>
          </w:p>
          <w:p w:rsidR="00EE65BA" w:rsidRPr="00EE65BA" w:rsidRDefault="00EE65BA" w:rsidP="007A69E5">
            <w:pPr>
              <w:jc w:val="both"/>
            </w:pPr>
            <w:r w:rsidRPr="00EE65BA">
              <w:t>– руководство по эксплуатации (на русском языке);</w:t>
            </w:r>
          </w:p>
          <w:p w:rsidR="00EE65BA" w:rsidRPr="00EE65BA" w:rsidRDefault="00EE65BA" w:rsidP="007A69E5">
            <w:pPr>
              <w:jc w:val="both"/>
            </w:pPr>
            <w:r w:rsidRPr="00EE65BA">
              <w:t>– сертификат соответствия;</w:t>
            </w:r>
          </w:p>
          <w:p w:rsidR="00EE65BA" w:rsidRPr="00EE65BA" w:rsidRDefault="00EE65BA" w:rsidP="007A69E5">
            <w:pPr>
              <w:jc w:val="both"/>
            </w:pPr>
            <w:r w:rsidRPr="00EE65BA">
              <w:t>– паспорт контейнера (на русском языке).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>Подраздел 4.7 Требование к маркировке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r w:rsidRPr="00EE65BA">
              <w:t>На боковой поверхности контейнера КРАД должна быть нанесена маркировка следующего содержания:</w:t>
            </w:r>
          </w:p>
          <w:p w:rsidR="00EE65BA" w:rsidRPr="00EE65BA" w:rsidRDefault="00EE65BA" w:rsidP="007A69E5">
            <w:r w:rsidRPr="00EE65BA">
              <w:t>- знак радиационной опасности ЗРО-8 по ГОСТ 17925-72;</w:t>
            </w:r>
          </w:p>
          <w:p w:rsidR="00EE65BA" w:rsidRPr="00EE65BA" w:rsidRDefault="00EE65BA" w:rsidP="007A69E5">
            <w:r w:rsidRPr="00EE65BA">
              <w:t>- наименование завода – изготовителя;</w:t>
            </w:r>
          </w:p>
          <w:p w:rsidR="00EE65BA" w:rsidRPr="00EE65BA" w:rsidRDefault="00EE65BA" w:rsidP="007A69E5">
            <w:r w:rsidRPr="00EE65BA">
              <w:t>- обозначение КРАД;</w:t>
            </w:r>
          </w:p>
          <w:p w:rsidR="00EE65BA" w:rsidRPr="00EE65BA" w:rsidRDefault="00EE65BA" w:rsidP="007A69E5">
            <w:r w:rsidRPr="00EE65BA">
              <w:t>- заводской номер КРАД;</w:t>
            </w:r>
          </w:p>
          <w:p w:rsidR="00EE65BA" w:rsidRPr="00EE65BA" w:rsidRDefault="00EE65BA" w:rsidP="007A69E5">
            <w:r w:rsidRPr="00EE65BA">
              <w:t>- год изготовления;</w:t>
            </w:r>
          </w:p>
          <w:p w:rsidR="00EE65BA" w:rsidRPr="00EE65BA" w:rsidRDefault="00EE65BA" w:rsidP="007A69E5">
            <w:r w:rsidRPr="00EE65BA">
              <w:t>- масса нетто;</w:t>
            </w:r>
          </w:p>
          <w:p w:rsidR="00EE65BA" w:rsidRPr="00EE65BA" w:rsidRDefault="00EE65BA" w:rsidP="007A69E5">
            <w:r w:rsidRPr="00EE65BA">
              <w:t>- масса брутто.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 xml:space="preserve">РАЗДЕЛ 5. ТРЕБОВАНИЯ ПО ПРАВИЛАМ СДАЧИ И ПРИЕМКИ 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</w:pPr>
            <w:r w:rsidRPr="00EE65BA">
              <w:t>Подраздел 5.1 Порядок сдачи и приемки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ind w:firstLine="709"/>
              <w:jc w:val="both"/>
            </w:pPr>
            <w:r w:rsidRPr="00EE65BA">
              <w:t xml:space="preserve">Поставка Товара (оборудования) осуществляется Поставщиком Покупателю по адресу: Свердловская обл., ГО Верхняя Пышма, в 3км. Восточнее п. Крутой (ПХРО Свердловского </w:t>
            </w:r>
            <w:proofErr w:type="gramStart"/>
            <w:r w:rsidRPr="00EE65BA">
              <w:t>отделения  филиала</w:t>
            </w:r>
            <w:proofErr w:type="gramEnd"/>
            <w:r w:rsidRPr="00EE65BA">
              <w:t xml:space="preserve"> «Уральский территориальный округ»).</w:t>
            </w:r>
          </w:p>
          <w:p w:rsidR="00EE65BA" w:rsidRPr="00EE65BA" w:rsidRDefault="00EE65BA" w:rsidP="007A69E5">
            <w:pPr>
              <w:ind w:firstLine="709"/>
              <w:jc w:val="both"/>
            </w:pPr>
            <w:r w:rsidRPr="00EE65BA">
              <w:t>Поставка и отгрузка Товара (оборудования) производится в соответствии с установленными нормами, силами и за счет Поставщика.</w:t>
            </w:r>
          </w:p>
          <w:p w:rsidR="00EE65BA" w:rsidRPr="00EE65BA" w:rsidRDefault="00EE65BA" w:rsidP="007A69E5">
            <w:pPr>
              <w:ind w:firstLine="709"/>
              <w:jc w:val="both"/>
            </w:pPr>
            <w:r w:rsidRPr="00EE65BA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      </w:r>
          </w:p>
          <w:p w:rsidR="00EE65BA" w:rsidRPr="00EE65BA" w:rsidRDefault="00EE65BA" w:rsidP="007A69E5">
            <w:pPr>
              <w:ind w:firstLine="709"/>
              <w:jc w:val="both"/>
            </w:pPr>
            <w:r w:rsidRPr="00EE65BA"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 </w:t>
            </w:r>
          </w:p>
          <w:p w:rsidR="00EE65BA" w:rsidRPr="00EE65BA" w:rsidRDefault="00EE65BA" w:rsidP="007A69E5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09"/>
            </w:pPr>
            <w:r w:rsidRPr="00EE65BA">
              <w:t xml:space="preserve">В случае обнаружения несоответствия Товара (оборудования) по качеству, комплектности, маркировке, стандартам, техническим условиям и условиям Договора, Покупатель принимает такой Товар (оборудование) на ответственное хранение                          и в письменной форме предъявляет Поставщику претензию, составленную по результатам приемки. Поставщик в течение 10 (десяти) рабочих дней с даты получения претензии от Покупателя обязан за свой счет устранить выявленные недостатки. Расходы, связанные             с </w:t>
            </w:r>
            <w:r w:rsidRPr="00EE65BA">
              <w:lastRenderedPageBreak/>
              <w:t>принятием Товара (оборудования) на ответственное хранение, его реализацией или возвратом Поставщику, равно как и связанные с устранением выявленных недостатков, заменой некачественного либо некомплектного Товара (оборудования) на комплектный Товар (оборудование</w:t>
            </w:r>
            <w:proofErr w:type="gramStart"/>
            <w:r w:rsidRPr="00EE65BA">
              <w:t>)</w:t>
            </w:r>
            <w:proofErr w:type="gramEnd"/>
            <w:r w:rsidRPr="00EE65BA">
              <w:t xml:space="preserve"> либо на Товар (оборудование) надлежащего качества, несет Поставщик.</w:t>
            </w:r>
          </w:p>
          <w:p w:rsidR="00EE65BA" w:rsidRPr="00EE65BA" w:rsidRDefault="00EE65BA" w:rsidP="007A69E5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09"/>
            </w:pPr>
            <w:r w:rsidRPr="00EE65BA">
      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Договора.</w:t>
            </w:r>
          </w:p>
          <w:p w:rsidR="00EE65BA" w:rsidRPr="00EE65BA" w:rsidRDefault="00EE65BA" w:rsidP="007A69E5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14"/>
            </w:pPr>
            <w:r w:rsidRPr="00EE65BA">
              <w:t>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      </w:r>
          </w:p>
          <w:p w:rsidR="00EE65BA" w:rsidRPr="00EE65BA" w:rsidRDefault="00EE65BA" w:rsidP="007A69E5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14"/>
            </w:pPr>
            <w:r w:rsidRPr="00EE65BA">
              <w:t xml:space="preserve">В случае уклонения представителя Поставщика от совместной с Покупателем приемки-сдачи Товара (Оборудования),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                         с содержанием одностороннего акта проверки качества.  </w:t>
            </w:r>
          </w:p>
          <w:p w:rsidR="00EE65BA" w:rsidRPr="00EE65BA" w:rsidRDefault="00EE65BA" w:rsidP="007A69E5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14"/>
            </w:pPr>
            <w:r w:rsidRPr="00EE65BA">
              <w:t xml:space="preserve"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</w:t>
            </w:r>
            <w:proofErr w:type="gramStart"/>
            <w:r w:rsidRPr="00EE65BA">
              <w:t>с  указанием</w:t>
            </w:r>
            <w:proofErr w:type="gramEnd"/>
            <w:r w:rsidRPr="00EE65BA">
              <w:t xml:space="preserve"> Ф.И.О. ответственного лица и даты приемки.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center"/>
              <w:rPr>
                <w:highlight w:val="yellow"/>
              </w:rPr>
            </w:pPr>
            <w:r w:rsidRPr="00EE65BA">
              <w:lastRenderedPageBreak/>
              <w:t>Подраздел 5.2 Требования по передаче заказчику технических и иных документов при поставке товара</w:t>
            </w:r>
          </w:p>
        </w:tc>
      </w:tr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ind w:firstLine="709"/>
              <w:jc w:val="both"/>
            </w:pPr>
            <w:r w:rsidRPr="00EE65BA">
              <w:t>При поставке Товара (оборудования) Поставщик предоставляет Покупателю следующую документацию:</w:t>
            </w:r>
          </w:p>
          <w:p w:rsidR="00EE65BA" w:rsidRPr="00EE65BA" w:rsidRDefault="00EE65BA" w:rsidP="007A69E5">
            <w:pPr>
              <w:ind w:firstLine="709"/>
              <w:jc w:val="both"/>
            </w:pPr>
            <w:proofErr w:type="gramStart"/>
            <w:r w:rsidRPr="00EE65BA">
              <w:t>а)</w:t>
            </w:r>
            <w:r w:rsidRPr="00EE65BA">
              <w:tab/>
            </w:r>
            <w:proofErr w:type="gramEnd"/>
            <w:r w:rsidRPr="00EE65BA">
      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</w:t>
            </w:r>
          </w:p>
          <w:p w:rsidR="00EE65BA" w:rsidRPr="00EE65BA" w:rsidRDefault="00EE65BA" w:rsidP="007A69E5">
            <w:pPr>
              <w:ind w:firstLine="709"/>
              <w:jc w:val="both"/>
            </w:pPr>
            <w:proofErr w:type="gramStart"/>
            <w:r w:rsidRPr="00EE65BA">
              <w:t>б)</w:t>
            </w:r>
            <w:r w:rsidRPr="00EE65BA">
              <w:tab/>
            </w:r>
            <w:proofErr w:type="gramEnd"/>
            <w:r w:rsidRPr="00EE65BA"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EE65BA" w:rsidRPr="00EE65BA" w:rsidRDefault="00EE65BA" w:rsidP="007A69E5">
            <w:pPr>
              <w:ind w:firstLine="709"/>
              <w:jc w:val="both"/>
            </w:pPr>
            <w:r w:rsidRPr="00EE65BA"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EE65BA" w:rsidRPr="00EE65BA" w:rsidRDefault="00EE65BA" w:rsidP="007A69E5">
            <w:pPr>
              <w:ind w:firstLine="709"/>
              <w:jc w:val="both"/>
            </w:pPr>
            <w:proofErr w:type="gramStart"/>
            <w:r w:rsidRPr="00EE65BA">
              <w:t>г)</w:t>
            </w:r>
            <w:r w:rsidRPr="00EE65BA">
              <w:tab/>
            </w:r>
            <w:proofErr w:type="gramEnd"/>
            <w:r w:rsidRPr="00EE65BA">
              <w:t>товарную накладную в 2-х экз. (один экземпляр для Покупателя  и один экземпляр для  Поставщика);</w:t>
            </w:r>
          </w:p>
          <w:p w:rsidR="00EE65BA" w:rsidRPr="00EE65BA" w:rsidRDefault="00EE65BA" w:rsidP="007A69E5">
            <w:pPr>
              <w:ind w:firstLine="709"/>
              <w:jc w:val="both"/>
            </w:pPr>
            <w:proofErr w:type="gramStart"/>
            <w:r w:rsidRPr="00EE65BA">
              <w:t>д)</w:t>
            </w:r>
            <w:r w:rsidRPr="00EE65BA">
              <w:tab/>
            </w:r>
            <w:proofErr w:type="gramEnd"/>
            <w:r w:rsidRPr="00EE65BA">
              <w:t>акт приема-передачи Товара (оборудования) (форма установлена в Приложении № 3 к настоящему Договору) в 2-х экз. (один экземпляр для Покупателя и один экземпляр для  Поставщика).</w:t>
            </w:r>
          </w:p>
          <w:p w:rsidR="00EE65BA" w:rsidRPr="00EE65BA" w:rsidRDefault="00EE65BA" w:rsidP="007A69E5">
            <w:pPr>
              <w:ind w:firstLine="709"/>
              <w:jc w:val="both"/>
            </w:pP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6. ТРЕБОВАНИЯ К ТРАНСПОРТИРОВАНИЮ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both"/>
            </w:pPr>
            <w:r w:rsidRPr="00EE65BA">
              <w:t xml:space="preserve">Контейнеры КРАД без РАО в закрытом состоянии допускает транспортирование всеми видами транспорта. </w:t>
            </w:r>
          </w:p>
          <w:p w:rsidR="00EE65BA" w:rsidRPr="00EE65BA" w:rsidRDefault="00EE65BA" w:rsidP="007A69E5">
            <w:r w:rsidRPr="00EE65BA">
              <w:t xml:space="preserve">Условия транспортирования в части воздействия климатических факторов должны соответствовать условиям 5 по ГОСТ 15157-69, в части </w:t>
            </w:r>
            <w:proofErr w:type="gramStart"/>
            <w:r w:rsidRPr="00EE65BA">
              <w:t>воздействия  механических</w:t>
            </w:r>
            <w:proofErr w:type="gramEnd"/>
            <w:r w:rsidRPr="00EE65BA">
              <w:t xml:space="preserve"> факторов – условиям Ж по ГОСТ 23170-78.</w:t>
            </w:r>
          </w:p>
          <w:p w:rsidR="00EE65BA" w:rsidRPr="00EE65BA" w:rsidRDefault="00EE65BA" w:rsidP="007A69E5">
            <w:r w:rsidRPr="00EE65BA">
              <w:t>При транспортировании КРАД должны быть приняты меры по защите от атмосферных осадков.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7. ТРЕБОВАНИЯ К ХРАНЕНИЮ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r w:rsidRPr="00EE65BA">
              <w:t>Контейнер КРАД без РАО в закрытом состоянии допускает хранение под навесом, в не отапливаемых и в отапливаемых хранилищах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8. ТРЕБОВАНИЯ К ОБЪЕМУ И/ИЛИ СРОКИ ПРЕДОСТАВЛЕНИЯ ГАРАНТИИ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both"/>
            </w:pPr>
            <w:r w:rsidRPr="00EE65BA">
              <w:t xml:space="preserve">Гарантийный срок эксплуатации изделия – не менее 12 месяцев                                                      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9. ТРЕБОВАНИЯ ПО РЕМОНТОПРИГОДНОСТИ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r w:rsidRPr="00EE65BA">
              <w:t>Контейнер КРАД должен сохранять свои рабочие качества в течении всего назначенного срока службы в соответствии с ГОСТ 23660-79.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10. ТРЕБОВАНИЯ ПО БЕЗОПАСНОСТИ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ind w:left="362" w:hanging="362"/>
            </w:pPr>
            <w:r w:rsidRPr="00EE65BA">
              <w:rPr>
                <w:rStyle w:val="FontStyle165"/>
                <w:sz w:val="24"/>
                <w:szCs w:val="24"/>
              </w:rPr>
              <w:t>–</w:t>
            </w:r>
            <w:r w:rsidRPr="00EE65BA">
              <w:tab/>
              <w:t>предотвращение рассеяния радиоактивных загрязнений при перевозке, промежуточном и долгосрочном хранении РАО, в нормальном эксплуатационном режиме и при его прогнозируемых нарушениях;</w:t>
            </w:r>
          </w:p>
          <w:p w:rsidR="00EE65BA" w:rsidRPr="00EE65BA" w:rsidRDefault="00EE65BA" w:rsidP="007A69E5">
            <w:pPr>
              <w:ind w:left="362" w:hanging="362"/>
            </w:pPr>
            <w:r w:rsidRPr="00EE65BA">
              <w:rPr>
                <w:rStyle w:val="FontStyle165"/>
                <w:sz w:val="24"/>
                <w:szCs w:val="24"/>
              </w:rPr>
              <w:t>–</w:t>
            </w:r>
            <w:r w:rsidRPr="00EE65BA">
              <w:tab/>
              <w:t>обеспечение выполнения нормативных требований в отношении внешнего облучения персонала и населения на всех этапах обращения с упакованными РАО.</w:t>
            </w:r>
          </w:p>
          <w:p w:rsidR="00EE65BA" w:rsidRPr="00EE65BA" w:rsidRDefault="00EE65BA" w:rsidP="007A69E5">
            <w:r w:rsidRPr="00EE65BA">
              <w:t xml:space="preserve">    Хранению с применением КРАД-3,0 могут подвергаться РАО следующих категорий:</w:t>
            </w:r>
          </w:p>
          <w:p w:rsidR="00EE65BA" w:rsidRPr="00EE65BA" w:rsidRDefault="00EE65BA" w:rsidP="007A69E5">
            <w:pPr>
              <w:ind w:left="362" w:hanging="362"/>
            </w:pPr>
            <w:r w:rsidRPr="00EE65BA">
              <w:rPr>
                <w:rStyle w:val="FontStyle165"/>
                <w:sz w:val="24"/>
                <w:szCs w:val="24"/>
              </w:rPr>
              <w:t>–</w:t>
            </w:r>
            <w:r w:rsidRPr="00EE65BA">
              <w:tab/>
              <w:t xml:space="preserve">"отвержденные и твёрдые </w:t>
            </w:r>
            <w:proofErr w:type="spellStart"/>
            <w:r w:rsidRPr="00EE65BA">
              <w:t>низкоактивные</w:t>
            </w:r>
            <w:proofErr w:type="spellEnd"/>
            <w:proofErr w:type="gramStart"/>
            <w:r w:rsidRPr="00EE65BA">
              <w:t>",  "</w:t>
            </w:r>
            <w:proofErr w:type="gramEnd"/>
            <w:r w:rsidRPr="00EE65BA">
              <w:t xml:space="preserve">отработавшие свой ресурс </w:t>
            </w:r>
            <w:proofErr w:type="spellStart"/>
            <w:r w:rsidRPr="00EE65BA">
              <w:t>радионуклидные</w:t>
            </w:r>
            <w:proofErr w:type="spellEnd"/>
            <w:r w:rsidRPr="00EE65BA">
              <w:t xml:space="preserve"> источники" по классификации СПОРО-2002.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11. ТРЕБОВАНИЯ К КАЧЕСТВУ И КЛАССИФИКАЦИИ ОБОРУДОВАНИЯ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r w:rsidRPr="00EE65BA">
              <w:t>Качество контейнеров КРАД должно подтверждаться сертификатами качества</w:t>
            </w:r>
          </w:p>
        </w:tc>
      </w:tr>
    </w:tbl>
    <w:p w:rsidR="00EE65BA" w:rsidRPr="00EE65BA" w:rsidRDefault="00EE65BA" w:rsidP="00EE65BA"/>
    <w:p w:rsidR="00EE65BA" w:rsidRPr="00EE65BA" w:rsidRDefault="00EE65BA" w:rsidP="00EE65BA">
      <w:pPr>
        <w:jc w:val="center"/>
      </w:pPr>
      <w:r w:rsidRPr="00EE65BA">
        <w:t>РАЗДЕЛ 12. ТРЕБОВАНИЯ К УЧАСТНИКАМ ПРОЦЕДУРЫ ЗАКУПКИ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rPr>
          <w:trHeight w:val="4156"/>
        </w:trPr>
        <w:tc>
          <w:tcPr>
            <w:tcW w:w="10065" w:type="dxa"/>
          </w:tcPr>
          <w:p w:rsidR="00EE65BA" w:rsidRPr="00EE65BA" w:rsidRDefault="00EE65BA" w:rsidP="007A69E5">
            <w:pPr>
              <w:jc w:val="both"/>
            </w:pPr>
            <w:r w:rsidRPr="00EE65BA">
              <w:t>Участник процедуры закупки должен обладать необходимыми лицензиями и сертификатами на производство работ и оказание услуг, подлежащих лицензированию и сертификации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EE65BA" w:rsidRPr="00EE65BA" w:rsidRDefault="00EE65BA" w:rsidP="007A69E5">
            <w:pPr>
              <w:jc w:val="both"/>
            </w:pPr>
            <w:r w:rsidRPr="00EE65BA">
              <w:t>-Лицензией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хранения радиоактивных отходов;</w:t>
            </w:r>
          </w:p>
          <w:p w:rsidR="00EE65BA" w:rsidRPr="00EE65BA" w:rsidRDefault="00EE65BA" w:rsidP="007A69E5">
            <w:pPr>
              <w:jc w:val="both"/>
            </w:pPr>
            <w:r w:rsidRPr="00EE65BA">
              <w:t xml:space="preserve">-Лицензией Федеральной службы по экологическому, технологическому и атомному надзору, дающая право на </w:t>
            </w:r>
            <w:proofErr w:type="gramStart"/>
            <w:r w:rsidRPr="00EE65BA">
              <w:t>изготовление  оборудования</w:t>
            </w:r>
            <w:proofErr w:type="gramEnd"/>
            <w:r w:rsidRPr="00EE65BA">
              <w:t xml:space="preserve"> для стационарных объектов и сооружений, предназначенных для хранения радиоактивных отходов;</w:t>
            </w:r>
          </w:p>
          <w:p w:rsidR="00EE65BA" w:rsidRPr="00EE65BA" w:rsidRDefault="00EE65BA" w:rsidP="007A69E5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EE65BA">
              <w:t xml:space="preserve">- </w:t>
            </w:r>
            <w:r w:rsidRPr="00EE65BA">
              <w:rPr>
                <w:rFonts w:hint="cs"/>
              </w:rPr>
              <w:t>Сертификат</w:t>
            </w:r>
            <w:r w:rsidRPr="00EE65BA">
              <w:t xml:space="preserve">ом </w:t>
            </w:r>
            <w:proofErr w:type="gramStart"/>
            <w:r w:rsidRPr="00EE65BA">
              <w:rPr>
                <w:rFonts w:hint="cs"/>
              </w:rPr>
              <w:t>соответствия</w:t>
            </w:r>
            <w:r w:rsidRPr="00EE65BA">
              <w:t xml:space="preserve">  в</w:t>
            </w:r>
            <w:proofErr w:type="gramEnd"/>
            <w:r w:rsidRPr="00EE65BA">
              <w:t xml:space="preserve"> Системе сертификации оборудования, изделий и технологий для ядерных установок, радиационных источников и пунктов хранения. Условия действия сертификата должны содержать следующие сведения о предназначении контейнера: сбор, транспортирование и длительное хранения твердых и отвержденных радиоактивных отходов низкой активности. </w:t>
            </w:r>
          </w:p>
          <w:p w:rsidR="00EE65BA" w:rsidRPr="00EE65BA" w:rsidRDefault="00EE65BA" w:rsidP="007A69E5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</w:p>
          <w:p w:rsidR="00EE65BA" w:rsidRPr="00EE65BA" w:rsidRDefault="00EE65BA" w:rsidP="007A69E5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EE65BA">
      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 не 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</w:t>
            </w:r>
            <w:r w:rsidRPr="00EE65BA">
              <w:lastRenderedPageBreak/>
              <w:t>замены совместимы между собой, по существу равноценны (эквиваленты) [или превосходят по качеству товар, указанный в технических условиях (аналоги)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13. ТРЕБОВАНИЯ К КОЛИЧЕСТВУ И СРОКИ (ПРЕРОДИЧНОСТИ) ПОСТАВКИ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r w:rsidRPr="00EE65BA">
              <w:t>Дата начала поставки – с момента заключения договора, дата окончания поставки - до 30.05.2014г, разрешается досрочная поставка оборудования.</w:t>
            </w:r>
          </w:p>
          <w:p w:rsidR="00EE65BA" w:rsidRPr="00EE65BA" w:rsidRDefault="00EE65BA" w:rsidP="007A69E5">
            <w:r w:rsidRPr="00EE65BA">
              <w:t>Количество контейнеров - 46 шт.</w:t>
            </w:r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14. ТРЕБОВАНИЯ К ФОРМЕ ПРЕДОСТАВЛЕНОЙ ИНФОРМАЦИИ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E65BA" w:rsidRPr="00EE65BA" w:rsidTr="007A69E5">
        <w:tc>
          <w:tcPr>
            <w:tcW w:w="10065" w:type="dxa"/>
          </w:tcPr>
          <w:p w:rsidR="00EE65BA" w:rsidRPr="00EE65BA" w:rsidRDefault="00EE65BA" w:rsidP="007A69E5">
            <w:pPr>
              <w:jc w:val="both"/>
            </w:pPr>
            <w:r w:rsidRPr="00EE65BA">
              <w:t xml:space="preserve">Вся информационная продукция входящая в комплект при передачи заказчику должна быть на русском языке в бумажном и при наличии в электронном </w:t>
            </w:r>
            <w:proofErr w:type="gramStart"/>
            <w:r w:rsidRPr="00EE65BA">
              <w:t xml:space="preserve">виде.   </w:t>
            </w:r>
            <w:proofErr w:type="gramEnd"/>
          </w:p>
        </w:tc>
      </w:tr>
    </w:tbl>
    <w:p w:rsidR="00EE65BA" w:rsidRPr="00EE65BA" w:rsidRDefault="00EE65BA" w:rsidP="00EE65BA">
      <w:pPr>
        <w:jc w:val="center"/>
      </w:pPr>
    </w:p>
    <w:p w:rsidR="00EE65BA" w:rsidRPr="00EE65BA" w:rsidRDefault="00EE65BA" w:rsidP="00EE65BA">
      <w:pPr>
        <w:jc w:val="center"/>
      </w:pPr>
      <w:r w:rsidRPr="00EE65BA">
        <w:t>РАЗДЕЛ 15. ПЕРЕЧЕНЬ ПРИНЯТЫХ СОКРАЩЕНИЙ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1779"/>
        <w:gridCol w:w="7750"/>
      </w:tblGrid>
      <w:tr w:rsidR="00EE65BA" w:rsidRPr="00EE65BA" w:rsidTr="00EE65BA">
        <w:trPr>
          <w:jc w:val="center"/>
        </w:trPr>
        <w:tc>
          <w:tcPr>
            <w:tcW w:w="706" w:type="dxa"/>
          </w:tcPr>
          <w:p w:rsidR="00EE65BA" w:rsidRPr="00EE65BA" w:rsidRDefault="00EE65BA" w:rsidP="007A69E5">
            <w:pPr>
              <w:jc w:val="center"/>
            </w:pPr>
            <w:r w:rsidRPr="00EE65BA">
              <w:t>№</w:t>
            </w:r>
          </w:p>
          <w:p w:rsidR="00EE65BA" w:rsidRPr="00EE65BA" w:rsidRDefault="00EE65BA" w:rsidP="007A69E5">
            <w:pPr>
              <w:jc w:val="center"/>
            </w:pPr>
            <w:r w:rsidRPr="00EE65BA">
              <w:t>п/п</w:t>
            </w:r>
          </w:p>
        </w:tc>
        <w:tc>
          <w:tcPr>
            <w:tcW w:w="1779" w:type="dxa"/>
          </w:tcPr>
          <w:p w:rsidR="00EE65BA" w:rsidRPr="00EE65BA" w:rsidRDefault="00EE65BA" w:rsidP="007A69E5">
            <w:pPr>
              <w:jc w:val="center"/>
            </w:pPr>
            <w:r w:rsidRPr="00EE65BA">
              <w:t>Сокращение</w:t>
            </w:r>
          </w:p>
        </w:tc>
        <w:tc>
          <w:tcPr>
            <w:tcW w:w="7750" w:type="dxa"/>
          </w:tcPr>
          <w:p w:rsidR="00EE65BA" w:rsidRPr="00EE65BA" w:rsidRDefault="00EE65BA" w:rsidP="007A69E5">
            <w:pPr>
              <w:jc w:val="center"/>
            </w:pPr>
            <w:r w:rsidRPr="00EE65BA">
              <w:t>Расшифровка сокращения</w:t>
            </w:r>
          </w:p>
        </w:tc>
      </w:tr>
      <w:tr w:rsidR="00EE65BA" w:rsidRPr="00EE65BA" w:rsidTr="00EE65BA">
        <w:trPr>
          <w:jc w:val="center"/>
        </w:trPr>
        <w:tc>
          <w:tcPr>
            <w:tcW w:w="706" w:type="dxa"/>
          </w:tcPr>
          <w:p w:rsidR="00EE65BA" w:rsidRPr="00EE65BA" w:rsidRDefault="00EE65BA" w:rsidP="007A69E5">
            <w:pPr>
              <w:jc w:val="center"/>
            </w:pPr>
            <w:r w:rsidRPr="00EE65BA">
              <w:t>1</w:t>
            </w:r>
          </w:p>
        </w:tc>
        <w:tc>
          <w:tcPr>
            <w:tcW w:w="1779" w:type="dxa"/>
          </w:tcPr>
          <w:p w:rsidR="00EE65BA" w:rsidRPr="00EE65BA" w:rsidRDefault="00EE65BA" w:rsidP="007A69E5">
            <w:r w:rsidRPr="00EE65BA">
              <w:t>РАО</w:t>
            </w:r>
          </w:p>
        </w:tc>
        <w:tc>
          <w:tcPr>
            <w:tcW w:w="7750" w:type="dxa"/>
          </w:tcPr>
          <w:p w:rsidR="00EE65BA" w:rsidRPr="00EE65BA" w:rsidRDefault="00EE65BA" w:rsidP="007A69E5">
            <w:pPr>
              <w:jc w:val="both"/>
            </w:pPr>
            <w:r w:rsidRPr="00EE65BA">
              <w:t>Радиоактивные отходы</w:t>
            </w:r>
          </w:p>
        </w:tc>
      </w:tr>
      <w:tr w:rsidR="00EE65BA" w:rsidRPr="00EE65BA" w:rsidTr="00EE65BA">
        <w:trPr>
          <w:jc w:val="center"/>
        </w:trPr>
        <w:tc>
          <w:tcPr>
            <w:tcW w:w="706" w:type="dxa"/>
          </w:tcPr>
          <w:p w:rsidR="00EE65BA" w:rsidRPr="00EE65BA" w:rsidRDefault="00EE65BA" w:rsidP="007A69E5">
            <w:pPr>
              <w:jc w:val="center"/>
            </w:pPr>
            <w:r w:rsidRPr="00EE65BA">
              <w:t>2</w:t>
            </w:r>
          </w:p>
        </w:tc>
        <w:tc>
          <w:tcPr>
            <w:tcW w:w="1779" w:type="dxa"/>
          </w:tcPr>
          <w:p w:rsidR="00EE65BA" w:rsidRPr="00EE65BA" w:rsidRDefault="00EE65BA" w:rsidP="007A69E5">
            <w:r w:rsidRPr="00EE65BA">
              <w:t>СПОРО-2002</w:t>
            </w:r>
          </w:p>
        </w:tc>
        <w:tc>
          <w:tcPr>
            <w:tcW w:w="7750" w:type="dxa"/>
          </w:tcPr>
          <w:p w:rsidR="00EE65BA" w:rsidRPr="00EE65BA" w:rsidRDefault="00EE65BA" w:rsidP="007A69E5">
            <w:r w:rsidRPr="00EE65BA">
              <w:t>Санитарных правил обращения с радиоактивными отходами</w:t>
            </w:r>
          </w:p>
        </w:tc>
      </w:tr>
    </w:tbl>
    <w:p w:rsidR="002356F6" w:rsidRPr="00A056E3" w:rsidRDefault="002356F6" w:rsidP="00EE65BA">
      <w:pPr>
        <w:jc w:val="center"/>
        <w:rPr>
          <w:bCs/>
        </w:rPr>
      </w:pPr>
      <w:bookmarkStart w:id="2" w:name="_GoBack"/>
      <w:bookmarkEnd w:id="2"/>
    </w:p>
    <w:sectPr w:rsidR="002356F6" w:rsidRPr="00A056E3" w:rsidSect="0039374D">
      <w:headerReference w:type="default" r:id="rId14"/>
      <w:footerReference w:type="default" r:id="rId15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EE65B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672040" w:rsidRDefault="00672040" w:rsidP="00672040">
    <w:pPr>
      <w:pStyle w:val="af2"/>
      <w:widowControl w:val="0"/>
      <w:spacing w:before="0" w:beforeAutospacing="0" w:after="0" w:afterAutospacing="0"/>
      <w:jc w:val="center"/>
    </w:pPr>
    <w:r>
      <w:rPr>
        <w:sz w:val="20"/>
        <w:szCs w:val="20"/>
        <w:lang w:val="ru-RU"/>
      </w:rPr>
      <w:t>О</w:t>
    </w:r>
    <w:r w:rsidRPr="00672040">
      <w:rPr>
        <w:sz w:val="20"/>
        <w:szCs w:val="20"/>
        <w:lang w:val="ru-RU"/>
      </w:rPr>
      <w:t xml:space="preserve">ткрытый одноэтапный запрос предложений в электронной форме без квалификационного отбора на право заключения договора на </w:t>
    </w:r>
    <w:r w:rsidR="00EE65BA" w:rsidRPr="00EE65BA">
      <w:rPr>
        <w:bCs/>
        <w:color w:val="000000"/>
        <w:sz w:val="20"/>
        <w:szCs w:val="20"/>
      </w:rPr>
      <w:t>поставку контейнеров КРАД-3,0 (или эквивалент) для нужд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4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28">
    <w:nsid w:val="7A7949FA"/>
    <w:multiLevelType w:val="hybridMultilevel"/>
    <w:tmpl w:val="64022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5"/>
  </w:num>
  <w:num w:numId="12">
    <w:abstractNumId w:val="9"/>
  </w:num>
  <w:num w:numId="13">
    <w:abstractNumId w:val="19"/>
  </w:num>
  <w:num w:numId="14">
    <w:abstractNumId w:val="12"/>
  </w:num>
  <w:num w:numId="15">
    <w:abstractNumId w:val="6"/>
  </w:num>
  <w:num w:numId="16">
    <w:abstractNumId w:val="11"/>
  </w:num>
  <w:num w:numId="17">
    <w:abstractNumId w:val="27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3"/>
  </w:num>
  <w:num w:numId="22">
    <w:abstractNumId w:val="21"/>
  </w:num>
  <w:num w:numId="23">
    <w:abstractNumId w:val="23"/>
  </w:num>
  <w:num w:numId="24">
    <w:abstractNumId w:val="16"/>
  </w:num>
  <w:num w:numId="25">
    <w:abstractNumId w:val="22"/>
  </w:num>
  <w:num w:numId="26">
    <w:abstractNumId w:val="8"/>
  </w:num>
  <w:num w:numId="27">
    <w:abstractNumId w:val="24"/>
  </w:num>
  <w:num w:numId="28">
    <w:abstractNumId w:val="10"/>
  </w:num>
  <w:num w:numId="29">
    <w:abstractNumId w:val="2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65BA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character" w:customStyle="1" w:styleId="FontStyle165">
    <w:name w:val="Font Style165"/>
    <w:rsid w:val="00EE65B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F930546-9824-4997-98AF-EBC1A76DF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60</TotalTime>
  <Pages>7</Pages>
  <Words>1713</Words>
  <Characters>12869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14553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14</cp:revision>
  <cp:lastPrinted>2013-05-13T10:31:00Z</cp:lastPrinted>
  <dcterms:created xsi:type="dcterms:W3CDTF">2013-12-04T11:06:00Z</dcterms:created>
  <dcterms:modified xsi:type="dcterms:W3CDTF">2014-03-20T11:10:00Z</dcterms:modified>
</cp:coreProperties>
</file>