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05650A" w:rsidRPr="009342A4">
        <w:rPr>
          <w:rFonts w:ascii="Times New Roman" w:hAnsi="Times New Roman"/>
        </w:rPr>
        <w:t>____</w:t>
      </w:r>
      <w:r w:rsidRPr="00966F52">
        <w:rPr>
          <w:rFonts w:ascii="Times New Roman" w:hAnsi="Times New Roman"/>
        </w:rPr>
        <w:t xml:space="preserve">» </w:t>
      </w:r>
      <w:r w:rsidR="0005650A" w:rsidRPr="009342A4">
        <w:rPr>
          <w:rFonts w:ascii="Times New Roman" w:hAnsi="Times New Roman"/>
        </w:rPr>
        <w:t>______________</w:t>
      </w:r>
      <w:r w:rsidRPr="00966F52">
        <w:rPr>
          <w:rFonts w:ascii="Times New Roman" w:hAnsi="Times New Roman"/>
        </w:rPr>
        <w:t xml:space="preserve"> 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Pr="00A1569C" w:rsidRDefault="00905FF1"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319CAAC1" wp14:editId="624F6928">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6F4A79"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r w:rsidR="006F4A79" w:rsidRPr="006F4A79">
        <w:rPr>
          <w:rFonts w:ascii="Times New Roman" w:hAnsi="Times New Roman"/>
          <w:b/>
          <w:caps/>
          <w:sz w:val="32"/>
          <w:szCs w:val="32"/>
        </w:rPr>
        <w:t xml:space="preserve"> </w:t>
      </w:r>
    </w:p>
    <w:p w:rsidR="00F601E4" w:rsidRPr="006F4A79" w:rsidRDefault="006F4A79" w:rsidP="00935E7B">
      <w:pPr>
        <w:spacing w:after="0" w:line="240" w:lineRule="auto"/>
        <w:contextualSpacing/>
        <w:jc w:val="center"/>
        <w:rPr>
          <w:rFonts w:ascii="Times New Roman" w:hAnsi="Times New Roman"/>
          <w:b/>
          <w:caps/>
          <w:sz w:val="32"/>
          <w:szCs w:val="32"/>
        </w:rPr>
      </w:pPr>
      <w:r>
        <w:rPr>
          <w:rFonts w:ascii="Times New Roman" w:hAnsi="Times New Roman"/>
          <w:b/>
          <w:caps/>
          <w:sz w:val="32"/>
          <w:szCs w:val="32"/>
        </w:rPr>
        <w:t xml:space="preserve">в электронной форме </w:t>
      </w:r>
    </w:p>
    <w:p w:rsidR="00F601E4" w:rsidRPr="00D34A35"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0477E2" w:rsidRPr="00D34A35">
        <w:rPr>
          <w:rFonts w:ascii="Times New Roman" w:hAnsi="Times New Roman"/>
          <w:b/>
          <w:sz w:val="32"/>
          <w:szCs w:val="32"/>
        </w:rPr>
        <w:t>48</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C17CA" w:rsidRPr="00D34A35" w:rsidRDefault="00F601E4" w:rsidP="00D34A35">
      <w:pPr>
        <w:spacing w:after="0" w:line="240" w:lineRule="auto"/>
        <w:contextualSpacing/>
        <w:jc w:val="center"/>
        <w:rPr>
          <w:rFonts w:ascii="Times New Roman" w:hAnsi="Times New Roman" w:cs="Times New Roman"/>
          <w:sz w:val="32"/>
          <w:szCs w:val="32"/>
        </w:rPr>
      </w:pPr>
      <w:bookmarkStart w:id="1" w:name="OLE_LINK1"/>
      <w:bookmarkStart w:id="2" w:name="OLE_LINK6"/>
      <w:r w:rsidRPr="00D34A35">
        <w:rPr>
          <w:rFonts w:ascii="Times New Roman" w:hAnsi="Times New Roman" w:cs="Times New Roman"/>
          <w:b/>
          <w:sz w:val="32"/>
          <w:szCs w:val="32"/>
        </w:rPr>
        <w:t xml:space="preserve">на право заключения договора на </w:t>
      </w:r>
      <w:bookmarkEnd w:id="1"/>
      <w:bookmarkEnd w:id="2"/>
      <w:r w:rsidR="00D34A35" w:rsidRPr="00D34A35">
        <w:rPr>
          <w:rFonts w:ascii="Times New Roman" w:hAnsi="Times New Roman" w:cs="Times New Roman"/>
          <w:b/>
          <w:sz w:val="32"/>
          <w:szCs w:val="32"/>
        </w:rPr>
        <w:t>п</w:t>
      </w:r>
      <w:r w:rsidR="00D34A35" w:rsidRPr="00D34A35">
        <w:rPr>
          <w:rFonts w:ascii="Times New Roman" w:hAnsi="Times New Roman" w:cs="Times New Roman"/>
          <w:b/>
          <w:bCs/>
          <w:spacing w:val="-1"/>
          <w:sz w:val="32"/>
          <w:szCs w:val="32"/>
        </w:rPr>
        <w:t xml:space="preserve">оставку </w:t>
      </w:r>
      <w:r w:rsidR="00D34A35" w:rsidRPr="00D34A35">
        <w:rPr>
          <w:rFonts w:ascii="Times New Roman" w:hAnsi="Times New Roman" w:cs="Times New Roman"/>
          <w:b/>
          <w:sz w:val="32"/>
          <w:szCs w:val="32"/>
        </w:rPr>
        <w:t>Термореактора  двухсекционного для  ХПК   для контроля сточных вод предприятий, спектрофотометра ДР-3900 с поверкой  (производство HACH LANGE), термостат TS 1006-</w:t>
      </w:r>
      <w:r w:rsidR="00D34A35" w:rsidRPr="00D34A35">
        <w:rPr>
          <w:rFonts w:ascii="Times New Roman" w:hAnsi="Times New Roman" w:cs="Times New Roman"/>
          <w:b/>
          <w:sz w:val="32"/>
          <w:szCs w:val="32"/>
          <w:lang w:val="en-US"/>
        </w:rPr>
        <w:t>i</w:t>
      </w:r>
      <w:r w:rsidR="00D34A35" w:rsidRPr="00D34A35">
        <w:rPr>
          <w:rFonts w:ascii="Times New Roman" w:hAnsi="Times New Roman" w:cs="Times New Roman"/>
          <w:b/>
          <w:sz w:val="32"/>
          <w:szCs w:val="32"/>
        </w:rPr>
        <w:t xml:space="preserve">   для проведения анализа на БПК  (</w:t>
      </w:r>
      <w:r w:rsidR="00D34A35" w:rsidRPr="00D34A35">
        <w:rPr>
          <w:rFonts w:ascii="Times New Roman" w:hAnsi="Times New Roman" w:cs="Times New Roman"/>
          <w:b/>
          <w:sz w:val="32"/>
          <w:szCs w:val="32"/>
          <w:lang w:val="en-US"/>
        </w:rPr>
        <w:t>WTW</w:t>
      </w:r>
      <w:r w:rsidR="00D34A35" w:rsidRPr="00D34A35">
        <w:rPr>
          <w:rFonts w:ascii="Times New Roman" w:hAnsi="Times New Roman" w:cs="Times New Roman"/>
          <w:b/>
          <w:sz w:val="32"/>
          <w:szCs w:val="32"/>
        </w:rPr>
        <w:t xml:space="preserve">), склянок БПК 300мл с крышкой </w:t>
      </w:r>
      <w:r w:rsidR="00D34A35" w:rsidRPr="00D34A35">
        <w:rPr>
          <w:rFonts w:ascii="Times New Roman" w:hAnsi="Times New Roman" w:cs="Times New Roman"/>
          <w:b/>
          <w:sz w:val="32"/>
          <w:szCs w:val="32"/>
          <w:lang w:val="en-US"/>
        </w:rPr>
        <w:t>Wheaton</w:t>
      </w:r>
      <w:r w:rsidR="00D34A35" w:rsidRPr="00D34A35">
        <w:rPr>
          <w:rFonts w:ascii="Times New Roman" w:hAnsi="Times New Roman" w:cs="Times New Roman"/>
          <w:b/>
          <w:sz w:val="32"/>
          <w:szCs w:val="32"/>
        </w:rPr>
        <w:t xml:space="preserve"> для </w:t>
      </w:r>
      <w:r w:rsidR="00D34A35" w:rsidRPr="00D34A35">
        <w:rPr>
          <w:rFonts w:ascii="Times New Roman" w:hAnsi="Times New Roman" w:cs="Times New Roman"/>
          <w:b/>
          <w:sz w:val="32"/>
          <w:szCs w:val="32"/>
          <w:lang w:val="en-US"/>
        </w:rPr>
        <w:t>LBOD</w:t>
      </w:r>
      <w:r w:rsidR="00D34A35" w:rsidRPr="00D34A35">
        <w:rPr>
          <w:rFonts w:ascii="Times New Roman" w:hAnsi="Times New Roman" w:cs="Times New Roman"/>
          <w:b/>
          <w:sz w:val="32"/>
          <w:szCs w:val="32"/>
        </w:rPr>
        <w:t xml:space="preserve">, анализатора БПК5 6 бутылей с перемешивающей системой </w:t>
      </w:r>
      <w:r w:rsidR="00D34A35" w:rsidRPr="00D34A35">
        <w:rPr>
          <w:rFonts w:ascii="Times New Roman" w:hAnsi="Times New Roman" w:cs="Times New Roman"/>
          <w:b/>
          <w:sz w:val="32"/>
          <w:szCs w:val="32"/>
          <w:lang w:val="en-US"/>
        </w:rPr>
        <w:t>OxiTop</w:t>
      </w:r>
      <w:r w:rsidR="00D34A35" w:rsidRPr="00D34A35">
        <w:rPr>
          <w:rFonts w:ascii="Times New Roman" w:hAnsi="Times New Roman" w:cs="Times New Roman"/>
          <w:b/>
          <w:sz w:val="32"/>
          <w:szCs w:val="32"/>
        </w:rPr>
        <w:t xml:space="preserve"> </w:t>
      </w:r>
      <w:r w:rsidR="00D34A35" w:rsidRPr="00D34A35">
        <w:rPr>
          <w:rFonts w:ascii="Times New Roman" w:hAnsi="Times New Roman" w:cs="Times New Roman"/>
          <w:b/>
          <w:sz w:val="32"/>
          <w:szCs w:val="32"/>
          <w:lang w:val="en-US"/>
        </w:rPr>
        <w:t>IS</w:t>
      </w:r>
      <w:r w:rsidR="00D34A35" w:rsidRPr="00D34A35">
        <w:rPr>
          <w:rFonts w:ascii="Times New Roman" w:hAnsi="Times New Roman" w:cs="Times New Roman"/>
          <w:b/>
          <w:sz w:val="32"/>
          <w:szCs w:val="32"/>
        </w:rPr>
        <w:t xml:space="preserve">6, </w:t>
      </w:r>
      <w:r w:rsidR="00D34A35" w:rsidRPr="00D34A35">
        <w:rPr>
          <w:rFonts w:ascii="Times New Roman" w:hAnsi="Times New Roman" w:cs="Times New Roman"/>
          <w:b/>
          <w:color w:val="000000"/>
          <w:sz w:val="32"/>
          <w:szCs w:val="32"/>
        </w:rPr>
        <w:t>шкафа сушильного</w:t>
      </w:r>
      <w:r w:rsidR="00D34A35" w:rsidRPr="00D34A35">
        <w:rPr>
          <w:rFonts w:ascii="Times New Roman" w:hAnsi="Times New Roman" w:cs="Times New Roman"/>
          <w:b/>
          <w:color w:val="000000"/>
          <w:sz w:val="32"/>
          <w:szCs w:val="32"/>
          <w:lang w:val="en-US"/>
        </w:rPr>
        <w:t>Binder</w:t>
      </w:r>
      <w:r w:rsidR="00D34A35" w:rsidRPr="00D34A35">
        <w:rPr>
          <w:rFonts w:ascii="Times New Roman" w:hAnsi="Times New Roman" w:cs="Times New Roman"/>
          <w:b/>
          <w:color w:val="000000"/>
          <w:sz w:val="32"/>
          <w:szCs w:val="32"/>
        </w:rPr>
        <w:t xml:space="preserve"> В 28, шкафа сушильного </w:t>
      </w:r>
      <w:r w:rsidR="00D34A35" w:rsidRPr="00D34A35">
        <w:rPr>
          <w:rFonts w:ascii="Times New Roman" w:hAnsi="Times New Roman" w:cs="Times New Roman"/>
          <w:b/>
          <w:color w:val="000000"/>
          <w:sz w:val="32"/>
          <w:szCs w:val="32"/>
          <w:lang w:val="en-US"/>
        </w:rPr>
        <w:t>Binder</w:t>
      </w:r>
      <w:r w:rsidR="00D34A35" w:rsidRPr="00D34A35">
        <w:rPr>
          <w:rFonts w:ascii="Times New Roman" w:hAnsi="Times New Roman" w:cs="Times New Roman"/>
          <w:b/>
          <w:color w:val="000000"/>
          <w:sz w:val="32"/>
          <w:szCs w:val="32"/>
        </w:rPr>
        <w:t xml:space="preserve"> </w:t>
      </w:r>
      <w:r w:rsidR="00D34A35" w:rsidRPr="00D34A35">
        <w:rPr>
          <w:rFonts w:ascii="Times New Roman" w:hAnsi="Times New Roman" w:cs="Times New Roman"/>
          <w:b/>
          <w:color w:val="000000"/>
          <w:sz w:val="32"/>
          <w:szCs w:val="32"/>
          <w:lang w:val="en-US"/>
        </w:rPr>
        <w:t>ED</w:t>
      </w:r>
      <w:r w:rsidR="00D34A35" w:rsidRPr="00D34A35">
        <w:rPr>
          <w:rFonts w:ascii="Times New Roman" w:hAnsi="Times New Roman" w:cs="Times New Roman"/>
          <w:b/>
          <w:color w:val="000000"/>
          <w:sz w:val="32"/>
          <w:szCs w:val="32"/>
        </w:rPr>
        <w:t xml:space="preserve"> 53, </w:t>
      </w:r>
      <w:r w:rsidR="00D34A35" w:rsidRPr="00D34A35">
        <w:rPr>
          <w:rFonts w:ascii="Times New Roman" w:hAnsi="Times New Roman" w:cs="Times New Roman"/>
          <w:b/>
          <w:sz w:val="32"/>
          <w:szCs w:val="32"/>
        </w:rPr>
        <w:t>, универсального портативного прибора 2FD460. Multi3420 с цветным дисплеем, USB- интерфейсом  без датчиков с двумя универсальными каналами измерений, с поверкой, цифрового 4х-электродного кондуктометрического датчика 301 710. TetraCon 925, Кондуктометрической ячейки для ультрачистой воды 301 720. LR 925/01</w:t>
      </w:r>
      <w:r w:rsidR="00E52E5E" w:rsidRPr="00D34A35">
        <w:rPr>
          <w:rFonts w:ascii="Times New Roman" w:hAnsi="Times New Roman" w:cs="Times New Roman"/>
          <w:sz w:val="32"/>
          <w:szCs w:val="32"/>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B91EC4" w:rsidRDefault="00B91EC4" w:rsidP="00935E7B">
      <w:pPr>
        <w:spacing w:after="0" w:line="240" w:lineRule="auto"/>
        <w:contextualSpacing/>
        <w:rPr>
          <w:rFonts w:ascii="Times New Roman" w:hAnsi="Times New Roman"/>
        </w:rPr>
      </w:pPr>
    </w:p>
    <w:p w:rsidR="00B91EC4" w:rsidRDefault="00B91EC4" w:rsidP="00935E7B">
      <w:pPr>
        <w:spacing w:after="0" w:line="240" w:lineRule="auto"/>
        <w:contextualSpacing/>
        <w:rPr>
          <w:rFonts w:ascii="Times New Roman" w:hAnsi="Times New Roman"/>
        </w:rPr>
      </w:pPr>
    </w:p>
    <w:p w:rsidR="00B91EC4" w:rsidRDefault="00B91EC4" w:rsidP="00935E7B">
      <w:pPr>
        <w:spacing w:after="0" w:line="240" w:lineRule="auto"/>
        <w:contextualSpacing/>
        <w:rPr>
          <w:rFonts w:ascii="Times New Roman" w:hAnsi="Times New Roman"/>
        </w:rPr>
      </w:pPr>
    </w:p>
    <w:p w:rsidR="00B91EC4" w:rsidRDefault="00B91EC4" w:rsidP="00935E7B">
      <w:pPr>
        <w:spacing w:after="0" w:line="240" w:lineRule="auto"/>
        <w:contextualSpacing/>
        <w:rPr>
          <w:rFonts w:ascii="Times New Roman" w:hAnsi="Times New Roman"/>
        </w:rPr>
      </w:pPr>
    </w:p>
    <w:p w:rsidR="00B91EC4" w:rsidRDefault="00B91EC4" w:rsidP="00935E7B">
      <w:pPr>
        <w:spacing w:after="0" w:line="240" w:lineRule="auto"/>
        <w:contextualSpacing/>
        <w:rPr>
          <w:rFonts w:ascii="Times New Roman" w:hAnsi="Times New Roman"/>
        </w:rPr>
      </w:pPr>
    </w:p>
    <w:p w:rsidR="0005650A" w:rsidRDefault="0005650A"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F601E4" w:rsidRPr="00630C61" w:rsidRDefault="00F601E4" w:rsidP="00935E7B">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6F4A79" w:rsidRPr="001675F3" w:rsidRDefault="006F4A79" w:rsidP="006F4A79">
      <w:pPr>
        <w:pStyle w:val="a8"/>
        <w:pageBreakBefore/>
        <w:numPr>
          <w:ilvl w:val="0"/>
          <w:numId w:val="19"/>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6F4A79" w:rsidRPr="001675F3" w:rsidRDefault="006F4A79" w:rsidP="006F4A79">
      <w:pPr>
        <w:pStyle w:val="a8"/>
        <w:ind w:left="0" w:firstLine="709"/>
        <w:jc w:val="both"/>
        <w:rPr>
          <w:rFonts w:ascii="Times New Roman" w:hAnsi="Times New Roman"/>
          <w:b/>
          <w:sz w:val="22"/>
          <w:szCs w:val="22"/>
          <w:lang w:val="ru-RU"/>
        </w:rPr>
      </w:pPr>
    </w:p>
    <w:p w:rsidR="006F4A79" w:rsidRPr="00F545A1" w:rsidRDefault="006F4A79" w:rsidP="006F4A79">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6F4A79" w:rsidRPr="00F545A1" w:rsidRDefault="006F4A79" w:rsidP="006F4A79">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F4A79" w:rsidRPr="00F545A1" w:rsidRDefault="006F4A79" w:rsidP="006F4A79">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6F4A79" w:rsidRPr="00F545A1" w:rsidRDefault="006F4A79" w:rsidP="006F4A79">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6F4A79" w:rsidRPr="00F545A1" w:rsidRDefault="006F4A79" w:rsidP="006F4A79">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6F4A79" w:rsidRPr="00F545A1" w:rsidRDefault="006F4A79" w:rsidP="006F4A79">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6F4A79" w:rsidRPr="00F545A1" w:rsidRDefault="006F4A79" w:rsidP="006F4A79">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6F4A79" w:rsidRPr="00F545A1" w:rsidRDefault="006F4A79" w:rsidP="006F4A79">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6F4A79" w:rsidRPr="00F545A1" w:rsidRDefault="006F4A79" w:rsidP="006F4A79">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6F4A79" w:rsidRPr="00F545A1" w:rsidRDefault="006F4A79" w:rsidP="006F4A79">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6F4A79" w:rsidRPr="00F545A1" w:rsidRDefault="006F4A79" w:rsidP="006F4A79">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6F4A79" w:rsidRPr="00F545A1" w:rsidRDefault="006F4A79" w:rsidP="006F4A79">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6F4A79" w:rsidRPr="00F545A1" w:rsidRDefault="006F4A79" w:rsidP="006F4A79">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F4A79" w:rsidRPr="00F545A1" w:rsidRDefault="006F4A79" w:rsidP="006F4A79">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6F4A79" w:rsidRPr="00F545A1" w:rsidRDefault="006F4A79" w:rsidP="006F4A79">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6F4A79" w:rsidRPr="00F545A1" w:rsidRDefault="006F4A79" w:rsidP="006F4A79">
      <w:pPr>
        <w:tabs>
          <w:tab w:val="left" w:pos="900"/>
        </w:tabs>
        <w:spacing w:after="0" w:line="240" w:lineRule="auto"/>
        <w:ind w:firstLine="709"/>
        <w:jc w:val="both"/>
        <w:rPr>
          <w:rFonts w:ascii="Times New Roman" w:hAnsi="Times New Roman"/>
        </w:rPr>
      </w:pPr>
    </w:p>
    <w:p w:rsidR="006F4A79" w:rsidRDefault="006F4A79" w:rsidP="006F4A79">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6F4A79" w:rsidRPr="00F545A1" w:rsidRDefault="006F4A79" w:rsidP="006F4A79">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6F4A79" w:rsidRPr="00F545A1" w:rsidRDefault="006F4A79" w:rsidP="006F4A79">
      <w:pPr>
        <w:numPr>
          <w:ilvl w:val="0"/>
          <w:numId w:val="4"/>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6F4A79" w:rsidRPr="00F545A1" w:rsidRDefault="006F4A79" w:rsidP="006F4A79">
      <w:pPr>
        <w:numPr>
          <w:ilvl w:val="0"/>
          <w:numId w:val="4"/>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6F4A79" w:rsidRPr="00F545A1" w:rsidRDefault="006F4A79" w:rsidP="006F4A79">
      <w:pPr>
        <w:numPr>
          <w:ilvl w:val="0"/>
          <w:numId w:val="4"/>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6F4A79" w:rsidRPr="00F545A1" w:rsidRDefault="006F4A79" w:rsidP="006F4A79">
      <w:pPr>
        <w:numPr>
          <w:ilvl w:val="0"/>
          <w:numId w:val="4"/>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6F4A79" w:rsidRPr="00F545A1" w:rsidRDefault="006F4A79" w:rsidP="006F4A79">
      <w:pPr>
        <w:numPr>
          <w:ilvl w:val="0"/>
          <w:numId w:val="4"/>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6F4A79" w:rsidRDefault="006F4A79" w:rsidP="006F4A79">
      <w:pPr>
        <w:tabs>
          <w:tab w:val="num" w:pos="1070"/>
        </w:tabs>
        <w:spacing w:after="0" w:line="240" w:lineRule="auto"/>
        <w:ind w:firstLine="709"/>
        <w:jc w:val="both"/>
        <w:rPr>
          <w:rFonts w:ascii="Times New Roman" w:hAnsi="Times New Roman"/>
          <w:bCs/>
        </w:rPr>
      </w:pPr>
      <w:r w:rsidRPr="00F545A1">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6F4A79" w:rsidRDefault="006F4A79" w:rsidP="006F4A79">
      <w:pPr>
        <w:tabs>
          <w:tab w:val="num" w:pos="1070"/>
        </w:tabs>
        <w:spacing w:after="0" w:line="240" w:lineRule="auto"/>
        <w:ind w:firstLine="709"/>
        <w:jc w:val="both"/>
        <w:rPr>
          <w:rFonts w:ascii="Times New Roman" w:hAnsi="Times New Roman"/>
          <w:bCs/>
        </w:rPr>
      </w:pPr>
    </w:p>
    <w:p w:rsidR="006F4A79" w:rsidRPr="00F545A1" w:rsidRDefault="006F4A79" w:rsidP="006F4A79">
      <w:pPr>
        <w:numPr>
          <w:ilvl w:val="0"/>
          <w:numId w:val="5"/>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6F4A79" w:rsidRPr="00F545A1" w:rsidRDefault="006F4A79" w:rsidP="006F4A79">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6F4A79" w:rsidRPr="00F545A1" w:rsidRDefault="006F4A79" w:rsidP="006F4A79">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6F4A79" w:rsidRPr="00F545A1" w:rsidRDefault="006F4A79" w:rsidP="006F4A79">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F4A79" w:rsidRPr="00F545A1" w:rsidRDefault="006F4A79" w:rsidP="006F4A79">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6F4A79" w:rsidRPr="00F545A1" w:rsidRDefault="006F4A79" w:rsidP="006F4A79">
      <w:pPr>
        <w:spacing w:after="0" w:line="240" w:lineRule="auto"/>
        <w:ind w:firstLine="709"/>
        <w:jc w:val="both"/>
        <w:rPr>
          <w:rFonts w:ascii="Times New Roman" w:hAnsi="Times New Roman"/>
        </w:rPr>
      </w:pPr>
    </w:p>
    <w:p w:rsidR="006F4A79" w:rsidRPr="00F545A1" w:rsidRDefault="006F4A79" w:rsidP="006F4A79">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6F4A79" w:rsidRPr="00F545A1" w:rsidRDefault="006F4A79" w:rsidP="006F4A79">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6F4A79" w:rsidRPr="00F545A1" w:rsidRDefault="006F4A79" w:rsidP="006F4A79">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r w:rsidRPr="00F545A1">
        <w:rPr>
          <w:rFonts w:ascii="Times New Roman" w:hAnsi="Times New Roman"/>
          <w:lang w:val="en-US"/>
        </w:rPr>
        <w:t>zakupki</w:t>
      </w:r>
      <w:r w:rsidRPr="00F545A1">
        <w:rPr>
          <w:rFonts w:ascii="Times New Roman" w:hAnsi="Times New Roman"/>
        </w:rPr>
        <w:t>.</w:t>
      </w:r>
      <w:r w:rsidRPr="00F545A1">
        <w:rPr>
          <w:rFonts w:ascii="Times New Roman" w:hAnsi="Times New Roman"/>
          <w:lang w:val="en-US"/>
        </w:rPr>
        <w:t>gov</w:t>
      </w:r>
      <w:r w:rsidRPr="00F545A1">
        <w:rPr>
          <w:rFonts w:ascii="Times New Roman" w:hAnsi="Times New Roman"/>
        </w:rPr>
        <w:t>.</w:t>
      </w:r>
      <w:r w:rsidRPr="00F545A1">
        <w:rPr>
          <w:rFonts w:ascii="Times New Roman" w:hAnsi="Times New Roman"/>
          <w:lang w:val="en-US"/>
        </w:rPr>
        <w:t>ru</w:t>
      </w:r>
      <w:r w:rsidRPr="00F545A1">
        <w:rPr>
          <w:rFonts w:ascii="Times New Roman" w:hAnsi="Times New Roman"/>
        </w:rPr>
        <w:t>.</w:t>
      </w:r>
    </w:p>
    <w:p w:rsidR="006F4A79" w:rsidRPr="00F545A1" w:rsidRDefault="006F4A79" w:rsidP="006F4A79">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F4A79" w:rsidRPr="00F545A1" w:rsidRDefault="006F4A79" w:rsidP="006F4A79">
      <w:pPr>
        <w:tabs>
          <w:tab w:val="num" w:pos="1440"/>
        </w:tabs>
        <w:spacing w:after="0" w:line="240" w:lineRule="auto"/>
        <w:ind w:firstLine="709"/>
        <w:jc w:val="both"/>
        <w:rPr>
          <w:rFonts w:ascii="Times New Roman" w:hAnsi="Times New Roman"/>
        </w:rPr>
      </w:pPr>
    </w:p>
    <w:p w:rsidR="006F4A79" w:rsidRPr="00F545A1" w:rsidRDefault="006F4A79" w:rsidP="006F4A79">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6F4A79" w:rsidRPr="00E45551" w:rsidRDefault="006F4A79" w:rsidP="006F4A79">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6F4A79" w:rsidRPr="00E45551" w:rsidRDefault="006F4A79" w:rsidP="006F4A79">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6F4A79" w:rsidRPr="00E45551" w:rsidRDefault="006F4A79" w:rsidP="006F4A79">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6F4A79" w:rsidRPr="00E45551" w:rsidRDefault="006F4A79" w:rsidP="006F4A79">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6F4A79" w:rsidRPr="00E45551" w:rsidRDefault="006F4A79" w:rsidP="006F4A79">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6F4A79" w:rsidRPr="00E45551" w:rsidRDefault="006F4A79" w:rsidP="006F4A79">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6F4A79" w:rsidRDefault="006F4A79" w:rsidP="006F4A79">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6F4A79" w:rsidRPr="00F545A1" w:rsidRDefault="006F4A79" w:rsidP="006F4A79">
      <w:pPr>
        <w:tabs>
          <w:tab w:val="left" w:pos="540"/>
          <w:tab w:val="left" w:pos="900"/>
        </w:tabs>
        <w:spacing w:after="0" w:line="240" w:lineRule="auto"/>
        <w:ind w:firstLine="709"/>
        <w:jc w:val="both"/>
        <w:rPr>
          <w:rFonts w:ascii="Times New Roman" w:hAnsi="Times New Roman"/>
        </w:rPr>
      </w:pPr>
    </w:p>
    <w:p w:rsidR="006F4A79" w:rsidRPr="00F545A1" w:rsidRDefault="006F4A79" w:rsidP="006F4A79">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6F4A79" w:rsidRPr="00F545A1" w:rsidRDefault="006F4A79" w:rsidP="006F4A79">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6F4A79" w:rsidRPr="00F545A1" w:rsidRDefault="006F4A79" w:rsidP="006F4A79">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6F4A79" w:rsidRPr="00F545A1" w:rsidRDefault="006F4A79" w:rsidP="006F4A79">
      <w:pPr>
        <w:tabs>
          <w:tab w:val="left" w:pos="567"/>
        </w:tabs>
        <w:spacing w:after="0" w:line="240" w:lineRule="auto"/>
        <w:ind w:firstLine="709"/>
        <w:jc w:val="both"/>
        <w:rPr>
          <w:rFonts w:ascii="Times New Roman" w:hAnsi="Times New Roman"/>
        </w:rPr>
      </w:pPr>
      <w:r w:rsidRPr="00F545A1">
        <w:rPr>
          <w:rFonts w:ascii="Times New Roman" w:hAnsi="Times New Roman"/>
        </w:rPr>
        <w:t xml:space="preserve">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w:t>
      </w:r>
      <w:r w:rsidRPr="00F545A1">
        <w:rPr>
          <w:rFonts w:ascii="Times New Roman" w:hAnsi="Times New Roman"/>
        </w:rPr>
        <w:lastRenderedPageBreak/>
        <w:t>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6F4A79" w:rsidRPr="00F545A1" w:rsidRDefault="006F4A79" w:rsidP="006F4A79">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6F4A79" w:rsidRPr="00F545A1" w:rsidRDefault="006F4A79" w:rsidP="006F4A79">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6F4A79" w:rsidRPr="00F545A1" w:rsidRDefault="006F4A79" w:rsidP="006F4A79">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6F4A79" w:rsidRPr="00F545A1" w:rsidRDefault="006F4A79" w:rsidP="006F4A79">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F4A79" w:rsidRPr="00F545A1" w:rsidRDefault="006F4A79" w:rsidP="006F4A79">
      <w:pPr>
        <w:tabs>
          <w:tab w:val="left" w:pos="540"/>
          <w:tab w:val="left" w:pos="900"/>
          <w:tab w:val="left" w:pos="1560"/>
        </w:tabs>
        <w:spacing w:after="0" w:line="240" w:lineRule="auto"/>
        <w:ind w:firstLine="709"/>
        <w:jc w:val="both"/>
        <w:rPr>
          <w:rFonts w:ascii="Times New Roman" w:hAnsi="Times New Roman"/>
        </w:rPr>
      </w:pPr>
    </w:p>
    <w:p w:rsidR="006F4A79" w:rsidRPr="00F545A1" w:rsidRDefault="006F4A79" w:rsidP="006F4A79">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6F4A79" w:rsidRPr="00F545A1" w:rsidRDefault="006F4A79" w:rsidP="006F4A79">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6F4A79" w:rsidRPr="00F545A1" w:rsidRDefault="006F4A79" w:rsidP="006F4A79">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6F4A79" w:rsidRPr="00F545A1" w:rsidRDefault="006F4A79" w:rsidP="006F4A79">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6F4A79" w:rsidRPr="00F545A1" w:rsidRDefault="006F4A79" w:rsidP="006F4A79">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6F4A79" w:rsidRPr="00F545A1" w:rsidRDefault="006F4A79" w:rsidP="006F4A79">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6F4A79" w:rsidRPr="00F545A1" w:rsidRDefault="006F4A79" w:rsidP="006F4A79">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6F4A79" w:rsidRPr="00F545A1" w:rsidRDefault="006F4A79" w:rsidP="006F4A79">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6F4A79" w:rsidRPr="00F545A1" w:rsidRDefault="006F4A79" w:rsidP="006F4A79">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6F4A79" w:rsidRPr="00F545A1" w:rsidRDefault="006F4A79" w:rsidP="006F4A79">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6F4A79" w:rsidRPr="00F545A1" w:rsidRDefault="006F4A79" w:rsidP="006F4A79">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lastRenderedPageBreak/>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5650A" w:rsidRPr="00171248" w:rsidRDefault="00F601E4" w:rsidP="00935E7B">
      <w:pPr>
        <w:pStyle w:val="a8"/>
        <w:pageBreakBefore/>
        <w:tabs>
          <w:tab w:val="num" w:pos="2847"/>
        </w:tabs>
        <w:ind w:left="0" w:firstLine="567"/>
        <w:jc w:val="center"/>
        <w:rPr>
          <w:rFonts w:ascii="Times New Roman" w:hAnsi="Times New Roman"/>
          <w:b/>
          <w:lang w:val="ru-RU"/>
        </w:rPr>
      </w:pPr>
      <w:r w:rsidRPr="00171248">
        <w:rPr>
          <w:rFonts w:ascii="Times New Roman" w:hAnsi="Times New Roman"/>
          <w:b/>
        </w:rPr>
        <w:lastRenderedPageBreak/>
        <w:t>II</w:t>
      </w:r>
      <w:r w:rsidRPr="00171248">
        <w:rPr>
          <w:rFonts w:ascii="Times New Roman" w:hAnsi="Times New Roman"/>
          <w:b/>
          <w:lang w:val="ru-RU"/>
        </w:rPr>
        <w:t>.</w:t>
      </w:r>
      <w:r w:rsidR="00586357" w:rsidRPr="00171248">
        <w:rPr>
          <w:rFonts w:ascii="Times New Roman" w:hAnsi="Times New Roman"/>
          <w:b/>
          <w:lang w:val="ru-RU"/>
        </w:rPr>
        <w:t xml:space="preserve"> Извещение о проведении закупки</w:t>
      </w:r>
    </w:p>
    <w:p w:rsidR="00935E7B" w:rsidRDefault="00935E7B" w:rsidP="00935E7B">
      <w:pPr>
        <w:tabs>
          <w:tab w:val="left" w:pos="567"/>
        </w:tabs>
        <w:spacing w:after="0" w:line="240" w:lineRule="auto"/>
        <w:ind w:firstLine="567"/>
        <w:contextualSpacing/>
        <w:jc w:val="both"/>
        <w:rPr>
          <w:rFonts w:ascii="Times New Roman" w:hAnsi="Times New Roman" w:cs="Times New Roman"/>
        </w:rPr>
      </w:pPr>
    </w:p>
    <w:p w:rsidR="006F4A79" w:rsidRPr="006F4A79" w:rsidRDefault="006F4A79" w:rsidP="006F4A79">
      <w:pPr>
        <w:tabs>
          <w:tab w:val="left" w:pos="567"/>
        </w:tabs>
        <w:spacing w:after="0" w:line="240" w:lineRule="auto"/>
        <w:ind w:firstLine="567"/>
        <w:jc w:val="both"/>
        <w:rPr>
          <w:rFonts w:ascii="Times New Roman" w:hAnsi="Times New Roman"/>
          <w:b/>
        </w:rPr>
      </w:pPr>
      <w:r w:rsidRPr="006F4A79">
        <w:rPr>
          <w:rFonts w:ascii="Times New Roman" w:hAnsi="Times New Roman"/>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6F4A79" w:rsidRPr="006F4A79" w:rsidRDefault="006F4A79" w:rsidP="006F4A79">
      <w:pPr>
        <w:spacing w:after="0" w:line="240" w:lineRule="auto"/>
        <w:ind w:firstLine="567"/>
        <w:jc w:val="both"/>
        <w:rPr>
          <w:rFonts w:ascii="Times New Roman" w:hAnsi="Times New Roman"/>
          <w:bCs/>
        </w:rPr>
      </w:pPr>
      <w:r w:rsidRPr="006F4A79">
        <w:rPr>
          <w:rFonts w:ascii="Times New Roman" w:hAnsi="Times New Roman"/>
          <w:b/>
        </w:rPr>
        <w:t>Предмет договора:</w:t>
      </w:r>
      <w:r w:rsidRPr="006F4A79">
        <w:t xml:space="preserve"> </w:t>
      </w:r>
      <w:r w:rsidRPr="00D34A35">
        <w:rPr>
          <w:rFonts w:ascii="Times New Roman" w:hAnsi="Times New Roman" w:cs="Times New Roman"/>
          <w:b/>
          <w:bCs/>
          <w:spacing w:val="-1"/>
        </w:rPr>
        <w:t xml:space="preserve">Поставка </w:t>
      </w:r>
      <w:r w:rsidRPr="00D34A35">
        <w:rPr>
          <w:rFonts w:ascii="Times New Roman" w:hAnsi="Times New Roman" w:cs="Times New Roman"/>
          <w:b/>
        </w:rPr>
        <w:t>Термореактора  двухсекционного для  ХПК   для контроля сточных вод предприятий, спектрофотометра ДР-3900 с поверкой  (производство HACH LANGE), термостат TS 1006-</w:t>
      </w:r>
      <w:r w:rsidRPr="00D34A35">
        <w:rPr>
          <w:rFonts w:ascii="Times New Roman" w:hAnsi="Times New Roman" w:cs="Times New Roman"/>
          <w:b/>
          <w:lang w:val="en-US"/>
        </w:rPr>
        <w:t>i</w:t>
      </w:r>
      <w:r w:rsidRPr="00D34A35">
        <w:rPr>
          <w:rFonts w:ascii="Times New Roman" w:hAnsi="Times New Roman" w:cs="Times New Roman"/>
          <w:b/>
        </w:rPr>
        <w:t xml:space="preserve">   для проведения анализа на БПК  (</w:t>
      </w:r>
      <w:r w:rsidRPr="00D34A35">
        <w:rPr>
          <w:rFonts w:ascii="Times New Roman" w:hAnsi="Times New Roman" w:cs="Times New Roman"/>
          <w:b/>
          <w:lang w:val="en-US"/>
        </w:rPr>
        <w:t>WTW</w:t>
      </w:r>
      <w:r w:rsidRPr="00D34A35">
        <w:rPr>
          <w:rFonts w:ascii="Times New Roman" w:hAnsi="Times New Roman" w:cs="Times New Roman"/>
          <w:b/>
        </w:rPr>
        <w:t xml:space="preserve">), склянок БПК 300мл с крышкой </w:t>
      </w:r>
      <w:r w:rsidRPr="00D34A35">
        <w:rPr>
          <w:rFonts w:ascii="Times New Roman" w:hAnsi="Times New Roman" w:cs="Times New Roman"/>
          <w:b/>
          <w:lang w:val="en-US"/>
        </w:rPr>
        <w:t>Wheaton</w:t>
      </w:r>
      <w:r w:rsidRPr="00D34A35">
        <w:rPr>
          <w:rFonts w:ascii="Times New Roman" w:hAnsi="Times New Roman" w:cs="Times New Roman"/>
          <w:b/>
        </w:rPr>
        <w:t xml:space="preserve"> для </w:t>
      </w:r>
      <w:r w:rsidRPr="00D34A35">
        <w:rPr>
          <w:rFonts w:ascii="Times New Roman" w:hAnsi="Times New Roman" w:cs="Times New Roman"/>
          <w:b/>
          <w:lang w:val="en-US"/>
        </w:rPr>
        <w:t>LBOD</w:t>
      </w:r>
      <w:r w:rsidRPr="00D34A35">
        <w:rPr>
          <w:rFonts w:ascii="Times New Roman" w:hAnsi="Times New Roman" w:cs="Times New Roman"/>
          <w:b/>
        </w:rPr>
        <w:t xml:space="preserve">, анализатора БПК5 6 бутылей с перемешивающей системой </w:t>
      </w:r>
      <w:r w:rsidRPr="00D34A35">
        <w:rPr>
          <w:rFonts w:ascii="Times New Roman" w:hAnsi="Times New Roman" w:cs="Times New Roman"/>
          <w:b/>
          <w:lang w:val="en-US"/>
        </w:rPr>
        <w:t>OxiTop</w:t>
      </w:r>
      <w:r w:rsidRPr="00D34A35">
        <w:rPr>
          <w:rFonts w:ascii="Times New Roman" w:hAnsi="Times New Roman" w:cs="Times New Roman"/>
          <w:b/>
        </w:rPr>
        <w:t xml:space="preserve"> </w:t>
      </w:r>
      <w:r w:rsidRPr="00D34A35">
        <w:rPr>
          <w:rFonts w:ascii="Times New Roman" w:hAnsi="Times New Roman" w:cs="Times New Roman"/>
          <w:b/>
          <w:lang w:val="en-US"/>
        </w:rPr>
        <w:t>IS</w:t>
      </w:r>
      <w:r w:rsidRPr="00D34A35">
        <w:rPr>
          <w:rFonts w:ascii="Times New Roman" w:hAnsi="Times New Roman" w:cs="Times New Roman"/>
          <w:b/>
        </w:rPr>
        <w:t xml:space="preserve">6, </w:t>
      </w:r>
      <w:r w:rsidRPr="00D34A35">
        <w:rPr>
          <w:rFonts w:ascii="Times New Roman" w:hAnsi="Times New Roman" w:cs="Times New Roman"/>
          <w:b/>
          <w:color w:val="000000"/>
        </w:rPr>
        <w:t>шкафа сушильного</w:t>
      </w:r>
      <w:r w:rsidRPr="00D34A35">
        <w:rPr>
          <w:rFonts w:ascii="Times New Roman" w:hAnsi="Times New Roman" w:cs="Times New Roman"/>
          <w:b/>
          <w:color w:val="000000"/>
          <w:lang w:val="en-US"/>
        </w:rPr>
        <w:t>Binder</w:t>
      </w:r>
      <w:r w:rsidRPr="00D34A35">
        <w:rPr>
          <w:rFonts w:ascii="Times New Roman" w:hAnsi="Times New Roman" w:cs="Times New Roman"/>
          <w:b/>
          <w:color w:val="000000"/>
        </w:rPr>
        <w:t xml:space="preserve"> В 28, шкафа сушильного </w:t>
      </w:r>
      <w:r w:rsidRPr="00D34A35">
        <w:rPr>
          <w:rFonts w:ascii="Times New Roman" w:hAnsi="Times New Roman" w:cs="Times New Roman"/>
          <w:b/>
          <w:color w:val="000000"/>
          <w:lang w:val="en-US"/>
        </w:rPr>
        <w:t>Binder</w:t>
      </w:r>
      <w:r w:rsidRPr="00D34A35">
        <w:rPr>
          <w:rFonts w:ascii="Times New Roman" w:hAnsi="Times New Roman" w:cs="Times New Roman"/>
          <w:b/>
          <w:color w:val="000000"/>
        </w:rPr>
        <w:t xml:space="preserve"> </w:t>
      </w:r>
      <w:r w:rsidRPr="00D34A35">
        <w:rPr>
          <w:rFonts w:ascii="Times New Roman" w:hAnsi="Times New Roman" w:cs="Times New Roman"/>
          <w:b/>
          <w:color w:val="000000"/>
          <w:lang w:val="en-US"/>
        </w:rPr>
        <w:t>ED</w:t>
      </w:r>
      <w:r w:rsidRPr="00D34A35">
        <w:rPr>
          <w:rFonts w:ascii="Times New Roman" w:hAnsi="Times New Roman" w:cs="Times New Roman"/>
          <w:b/>
          <w:color w:val="000000"/>
        </w:rPr>
        <w:t xml:space="preserve"> 53, </w:t>
      </w:r>
      <w:r w:rsidRPr="00D34A35">
        <w:rPr>
          <w:rFonts w:ascii="Times New Roman" w:hAnsi="Times New Roman" w:cs="Times New Roman"/>
          <w:b/>
        </w:rPr>
        <w:t>, универсального портативного прибора 2FD460. Multi3420 с цветным дисплеем, USB- интерфейсом  без датчиков с двумя универсальными каналами измерений, с поверкой, цифрового 4х-электродного кондуктометрического датчика 301 710. TetraCon 925, Кондуктометрической ячейки для ультрачистой воды 301 720. LR 925/01</w:t>
      </w:r>
      <w:r w:rsidRPr="006F4A79">
        <w:rPr>
          <w:rFonts w:ascii="Times New Roman" w:hAnsi="Times New Roman"/>
          <w:bCs/>
        </w:rPr>
        <w:t xml:space="preserve"> (количество – </w:t>
      </w:r>
      <w:r>
        <w:rPr>
          <w:rFonts w:ascii="Times New Roman" w:hAnsi="Times New Roman"/>
          <w:bCs/>
        </w:rPr>
        <w:t>111</w:t>
      </w:r>
      <w:r w:rsidRPr="006F4A79">
        <w:rPr>
          <w:rFonts w:ascii="Times New Roman" w:hAnsi="Times New Roman"/>
          <w:bCs/>
        </w:rPr>
        <w:t xml:space="preserve"> штук).</w:t>
      </w:r>
    </w:p>
    <w:p w:rsidR="006F4A79" w:rsidRPr="006F4A79" w:rsidRDefault="006F4A79" w:rsidP="006F4A79">
      <w:pPr>
        <w:spacing w:after="0" w:line="240" w:lineRule="auto"/>
        <w:ind w:firstLine="567"/>
        <w:jc w:val="both"/>
        <w:rPr>
          <w:rFonts w:ascii="Times New Roman" w:hAnsi="Times New Roman"/>
          <w:b/>
        </w:rPr>
      </w:pPr>
      <w:r w:rsidRPr="006F4A79">
        <w:rPr>
          <w:rFonts w:ascii="Times New Roman" w:hAnsi="Times New Roman"/>
          <w:b/>
        </w:rPr>
        <w:t>Начальная (максимальная) цена договора:</w:t>
      </w:r>
      <w:r w:rsidRPr="006F4A79">
        <w:rPr>
          <w:rFonts w:ascii="Times New Roman" w:hAnsi="Times New Roman"/>
          <w:sz w:val="24"/>
          <w:szCs w:val="24"/>
        </w:rPr>
        <w:t xml:space="preserve"> </w:t>
      </w:r>
      <w:r>
        <w:rPr>
          <w:rFonts w:ascii="Times New Roman" w:hAnsi="Times New Roman" w:cs="Times New Roman"/>
          <w:b/>
          <w:color w:val="000000"/>
        </w:rPr>
        <w:t>36 962,2 Евро</w:t>
      </w:r>
      <w:r w:rsidRPr="006F4A79">
        <w:rPr>
          <w:rFonts w:ascii="Times New Roman" w:hAnsi="Times New Roman"/>
          <w:b/>
        </w:rPr>
        <w:t>.</w:t>
      </w:r>
    </w:p>
    <w:p w:rsidR="006F4A79" w:rsidRPr="006F4A79" w:rsidRDefault="006F4A79" w:rsidP="006F4A79">
      <w:pPr>
        <w:tabs>
          <w:tab w:val="left" w:pos="567"/>
        </w:tabs>
        <w:spacing w:after="0" w:line="240" w:lineRule="auto"/>
        <w:ind w:firstLine="567"/>
        <w:jc w:val="both"/>
        <w:rPr>
          <w:rFonts w:ascii="Times New Roman" w:hAnsi="Times New Roman"/>
          <w:b/>
        </w:rPr>
      </w:pPr>
      <w:r w:rsidRPr="006F4A79">
        <w:rPr>
          <w:rFonts w:ascii="Times New Roman" w:hAnsi="Times New Roman"/>
          <w:b/>
        </w:rPr>
        <w:t xml:space="preserve">Сведения о Заказчике: </w:t>
      </w:r>
    </w:p>
    <w:p w:rsidR="006F4A79" w:rsidRPr="006F4A79" w:rsidRDefault="006F4A79" w:rsidP="006F4A79">
      <w:pPr>
        <w:tabs>
          <w:tab w:val="left" w:pos="567"/>
        </w:tabs>
        <w:spacing w:after="0" w:line="240" w:lineRule="auto"/>
        <w:ind w:firstLine="567"/>
        <w:jc w:val="both"/>
        <w:rPr>
          <w:rFonts w:ascii="Times New Roman" w:hAnsi="Times New Roman"/>
          <w:b/>
        </w:rPr>
      </w:pPr>
      <w:r w:rsidRPr="006F4A79">
        <w:rPr>
          <w:rFonts w:ascii="Times New Roman" w:hAnsi="Times New Roman"/>
          <w:b/>
        </w:rPr>
        <w:t xml:space="preserve">Место нахождения и почтовый адрес: </w:t>
      </w:r>
      <w:r w:rsidRPr="006F4A79">
        <w:rPr>
          <w:rFonts w:ascii="Times New Roman" w:hAnsi="Times New Roman"/>
        </w:rPr>
        <w:t>620075, г. Екатеринбург, ул. Толмачева, д. 32</w:t>
      </w:r>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b/>
          <w:bCs/>
        </w:rPr>
        <w:t>Место проведения закупки:</w:t>
      </w:r>
      <w:r w:rsidRPr="006F4A79">
        <w:rPr>
          <w:rFonts w:ascii="Times New Roman" w:hAnsi="Times New Roman"/>
          <w:bCs/>
        </w:rPr>
        <w:t xml:space="preserve"> г. Екатеринбург, ул. Толмачева, д.32.</w:t>
      </w:r>
    </w:p>
    <w:p w:rsidR="006F4A79" w:rsidRPr="006F4A79" w:rsidRDefault="006F4A79" w:rsidP="006F4A79">
      <w:pPr>
        <w:tabs>
          <w:tab w:val="left" w:pos="567"/>
        </w:tabs>
        <w:spacing w:after="0" w:line="240" w:lineRule="auto"/>
        <w:ind w:firstLine="567"/>
        <w:jc w:val="both"/>
        <w:rPr>
          <w:rFonts w:ascii="Times New Roman" w:hAnsi="Times New Roman"/>
        </w:rPr>
      </w:pPr>
      <w:r w:rsidRPr="006F4A79">
        <w:rPr>
          <w:rFonts w:ascii="Times New Roman" w:hAnsi="Times New Roman"/>
          <w:b/>
        </w:rPr>
        <w:t>Контактный телефон:</w:t>
      </w:r>
      <w:r w:rsidRPr="006F4A79">
        <w:rPr>
          <w:rFonts w:ascii="Times New Roman" w:hAnsi="Times New Roman"/>
        </w:rPr>
        <w:t xml:space="preserve"> 8 (343) 371 47 75.</w:t>
      </w:r>
    </w:p>
    <w:p w:rsidR="006F4A79" w:rsidRPr="006F4A79" w:rsidRDefault="006F4A79" w:rsidP="006F4A79">
      <w:pPr>
        <w:tabs>
          <w:tab w:val="left" w:pos="567"/>
        </w:tabs>
        <w:spacing w:after="0" w:line="240" w:lineRule="auto"/>
        <w:ind w:firstLine="567"/>
        <w:jc w:val="both"/>
        <w:rPr>
          <w:rFonts w:ascii="Times New Roman" w:hAnsi="Times New Roman"/>
        </w:rPr>
      </w:pPr>
      <w:r w:rsidRPr="006F4A79">
        <w:rPr>
          <w:rFonts w:ascii="Times New Roman" w:hAnsi="Times New Roman"/>
          <w:b/>
        </w:rPr>
        <w:t>Адрес электронной почты:</w:t>
      </w:r>
      <w:r w:rsidRPr="006F4A79">
        <w:rPr>
          <w:rFonts w:ascii="Times New Roman" w:hAnsi="Times New Roman"/>
        </w:rPr>
        <w:t xml:space="preserve"> </w:t>
      </w:r>
      <w:hyperlink r:id="rId10" w:history="1">
        <w:r w:rsidRPr="006F4A79">
          <w:rPr>
            <w:rStyle w:val="aa"/>
            <w:rFonts w:ascii="Times New Roman" w:hAnsi="Times New Roman"/>
          </w:rPr>
          <w:t>o</w:t>
        </w:r>
        <w:r w:rsidRPr="006F4A79">
          <w:rPr>
            <w:rStyle w:val="aa"/>
            <w:rFonts w:ascii="Times New Roman" w:hAnsi="Times New Roman"/>
            <w:lang w:val="en-US"/>
          </w:rPr>
          <w:t>r</w:t>
        </w:r>
        <w:r w:rsidRPr="006F4A79">
          <w:rPr>
            <w:rStyle w:val="aa"/>
            <w:rFonts w:ascii="Times New Roman" w:hAnsi="Times New Roman"/>
          </w:rPr>
          <w:t>k</w:t>
        </w:r>
        <w:r w:rsidRPr="006F4A79">
          <w:rPr>
            <w:rStyle w:val="aa"/>
            <w:rFonts w:ascii="Times New Roman" w:hAnsi="Times New Roman"/>
            <w:lang w:val="en-US"/>
          </w:rPr>
          <w:t>olmikova</w:t>
        </w:r>
        <w:r w:rsidRPr="006F4A79">
          <w:rPr>
            <w:rStyle w:val="aa"/>
            <w:rFonts w:ascii="Times New Roman" w:hAnsi="Times New Roman"/>
          </w:rPr>
          <w:t>@vodokanalekb.ru</w:t>
        </w:r>
      </w:hyperlink>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0F3BD1">
        <w:rPr>
          <w:rFonts w:ascii="Times New Roman" w:hAnsi="Times New Roman"/>
          <w:bCs/>
        </w:rPr>
        <w:t>27</w:t>
      </w:r>
      <w:r w:rsidRPr="006F4A79">
        <w:rPr>
          <w:rFonts w:ascii="Times New Roman" w:hAnsi="Times New Roman"/>
          <w:bCs/>
        </w:rPr>
        <w:t xml:space="preserve">» </w:t>
      </w:r>
      <w:r w:rsidR="000F3BD1">
        <w:rPr>
          <w:rFonts w:ascii="Times New Roman" w:hAnsi="Times New Roman"/>
          <w:bCs/>
        </w:rPr>
        <w:t>марта</w:t>
      </w:r>
      <w:r w:rsidRPr="006F4A79">
        <w:rPr>
          <w:rFonts w:ascii="Times New Roman" w:hAnsi="Times New Roman"/>
          <w:bCs/>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0F3BD1">
        <w:rPr>
          <w:rFonts w:ascii="Times New Roman" w:hAnsi="Times New Roman"/>
          <w:bCs/>
        </w:rPr>
        <w:t>27</w:t>
      </w:r>
      <w:r w:rsidRPr="006F4A79">
        <w:rPr>
          <w:rFonts w:ascii="Times New Roman" w:hAnsi="Times New Roman"/>
          <w:bCs/>
        </w:rPr>
        <w:t xml:space="preserve">» </w:t>
      </w:r>
      <w:r w:rsidR="000F3BD1">
        <w:rPr>
          <w:rFonts w:ascii="Times New Roman" w:hAnsi="Times New Roman"/>
          <w:bCs/>
        </w:rPr>
        <w:t>марта</w:t>
      </w:r>
      <w:r w:rsidRPr="006F4A79">
        <w:rPr>
          <w:rFonts w:ascii="Times New Roman" w:hAnsi="Times New Roman"/>
          <w:bCs/>
        </w:rPr>
        <w:t xml:space="preserve"> 2015 г.  и находятся на расчетном счете Заказчика на момент проведения процедуры рассмотрения и оценки заявок.</w:t>
      </w:r>
    </w:p>
    <w:p w:rsidR="006F4A79" w:rsidRDefault="006F4A79" w:rsidP="006F4A79">
      <w:pPr>
        <w:tabs>
          <w:tab w:val="left" w:pos="567"/>
        </w:tabs>
        <w:spacing w:after="0" w:line="240" w:lineRule="auto"/>
        <w:ind w:firstLine="567"/>
        <w:jc w:val="both"/>
        <w:rPr>
          <w:rFonts w:ascii="Times New Roman" w:hAnsi="Times New Roman"/>
        </w:rPr>
      </w:pPr>
      <w:r w:rsidRPr="006F4A79">
        <w:rPr>
          <w:rFonts w:ascii="Times New Roman" w:hAnsi="Times New Roman"/>
          <w:b/>
          <w:bCs/>
        </w:rPr>
        <w:t xml:space="preserve">Сумма задатка: </w:t>
      </w:r>
      <w:r>
        <w:rPr>
          <w:rFonts w:ascii="Times New Roman" w:hAnsi="Times New Roman" w:cs="Times New Roman"/>
          <w:b/>
          <w:color w:val="000000"/>
        </w:rPr>
        <w:t>263 043,34</w:t>
      </w:r>
      <w:r w:rsidRPr="006F4A79">
        <w:rPr>
          <w:rFonts w:ascii="Times New Roman" w:hAnsi="Times New Roman"/>
          <w:b/>
        </w:rPr>
        <w:t xml:space="preserve"> </w:t>
      </w:r>
      <w:r w:rsidRPr="006F4A79">
        <w:rPr>
          <w:rFonts w:ascii="Times New Roman" w:hAnsi="Times New Roman"/>
          <w:b/>
          <w:bCs/>
        </w:rPr>
        <w:t>руб</w:t>
      </w:r>
      <w:r w:rsidRPr="006F4A79">
        <w:rPr>
          <w:rFonts w:ascii="Times New Roman" w:hAnsi="Times New Roman"/>
          <w:bCs/>
        </w:rPr>
        <w:t xml:space="preserve">. </w:t>
      </w:r>
      <w:r w:rsidRPr="006F4A79">
        <w:rPr>
          <w:rFonts w:ascii="Times New Roman" w:hAnsi="Times New Roman"/>
        </w:rPr>
        <w:t>НДС не облагается</w:t>
      </w:r>
      <w:r>
        <w:rPr>
          <w:rFonts w:ascii="Times New Roman" w:hAnsi="Times New Roman"/>
        </w:rPr>
        <w:t>.</w:t>
      </w:r>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bCs/>
        </w:rPr>
        <w:t>Реквизиты расчетного счета для перечисления задатка:</w:t>
      </w:r>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bCs/>
        </w:rPr>
        <w:t>МУП «Водоканал», ИНН 6608001915; КПП 667001001</w:t>
      </w:r>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bCs/>
        </w:rPr>
        <w:t>Расчетный счет: 40702810800010003850 в ОАО Банк «Екатеринбург»</w:t>
      </w:r>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bCs/>
        </w:rPr>
        <w:t>Корр./счет  30101810500000000904</w:t>
      </w:r>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bCs/>
        </w:rPr>
        <w:t>БИК 046577904; ОКПО 03301966; ОКОНХ 90213.</w:t>
      </w:r>
    </w:p>
    <w:p w:rsidR="006F4A79" w:rsidRPr="006F4A79" w:rsidRDefault="006F4A79" w:rsidP="006F4A79">
      <w:pPr>
        <w:tabs>
          <w:tab w:val="left" w:pos="567"/>
        </w:tabs>
        <w:spacing w:after="0" w:line="240" w:lineRule="auto"/>
        <w:ind w:firstLine="567"/>
        <w:jc w:val="both"/>
        <w:rPr>
          <w:rFonts w:ascii="Times New Roman" w:hAnsi="Times New Roman"/>
          <w:b/>
          <w:bCs/>
        </w:rPr>
      </w:pPr>
      <w:r w:rsidRPr="006F4A79">
        <w:rPr>
          <w:rFonts w:ascii="Times New Roman" w:hAnsi="Times New Roman"/>
          <w:bCs/>
        </w:rPr>
        <w:t xml:space="preserve">Назначение платежа: задаток на участие в запросе ценовых котировок </w:t>
      </w:r>
      <w:r w:rsidRPr="006F4A79">
        <w:rPr>
          <w:rFonts w:ascii="Times New Roman" w:hAnsi="Times New Roman"/>
          <w:b/>
          <w:bCs/>
        </w:rPr>
        <w:t>№ ЗЦК-</w:t>
      </w:r>
      <w:r>
        <w:rPr>
          <w:rFonts w:ascii="Times New Roman" w:hAnsi="Times New Roman"/>
          <w:b/>
          <w:bCs/>
        </w:rPr>
        <w:t>48</w:t>
      </w:r>
      <w:r w:rsidRPr="006F4A79">
        <w:rPr>
          <w:rFonts w:ascii="Times New Roman" w:hAnsi="Times New Roman"/>
          <w:b/>
          <w:bCs/>
        </w:rPr>
        <w:t xml:space="preserve"> .</w:t>
      </w:r>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b/>
          <w:bCs/>
        </w:rPr>
        <w:t>Порядок проведения закупки</w:t>
      </w:r>
      <w:r w:rsidRPr="006F4A79">
        <w:rPr>
          <w:rFonts w:ascii="Times New Roman" w:hAnsi="Times New Roman"/>
          <w:bCs/>
        </w:rPr>
        <w:t>:</w:t>
      </w:r>
    </w:p>
    <w:p w:rsidR="006F4A79" w:rsidRPr="006F4A79" w:rsidRDefault="006F4A79" w:rsidP="006F4A79">
      <w:pPr>
        <w:tabs>
          <w:tab w:val="left" w:pos="567"/>
        </w:tabs>
        <w:spacing w:after="0" w:line="240" w:lineRule="auto"/>
        <w:ind w:firstLine="567"/>
        <w:jc w:val="both"/>
        <w:rPr>
          <w:rFonts w:ascii="Times New Roman" w:hAnsi="Times New Roman"/>
        </w:rPr>
      </w:pPr>
      <w:r w:rsidRPr="006F4A79">
        <w:rPr>
          <w:rFonts w:ascii="Times New Roman" w:hAnsi="Times New Roman"/>
        </w:rPr>
        <w:t>Закупка проводится на электронной торговой площадке Аукционный Конкурсный Дом в сети "Интернет" по адресу</w:t>
      </w:r>
      <w:r w:rsidRPr="006F4A79">
        <w:rPr>
          <w:rFonts w:ascii="Times New Roman" w:hAnsi="Times New Roman"/>
          <w:b/>
        </w:rPr>
        <w:t xml:space="preserve"> WWW.A-K-D.RU</w:t>
      </w:r>
      <w:r w:rsidRPr="006F4A79">
        <w:rPr>
          <w:rFonts w:ascii="Times New Roman" w:hAnsi="Times New Roman"/>
        </w:rPr>
        <w:t>.</w:t>
      </w:r>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F4A79">
        <w:rPr>
          <w:rFonts w:ascii="Times New Roman" w:hAnsi="Times New Roman"/>
          <w:bCs/>
        </w:rPr>
        <w:t xml:space="preserve">требованиями документации. Заявка подается </w:t>
      </w:r>
      <w:r w:rsidRPr="006F4A79">
        <w:rPr>
          <w:rFonts w:ascii="Times New Roman" w:hAnsi="Times New Roman"/>
        </w:rPr>
        <w:t xml:space="preserve">через  электронную торговую площадку </w:t>
      </w:r>
      <w:r w:rsidRPr="006F4A79">
        <w:rPr>
          <w:rFonts w:ascii="Times New Roman" w:hAnsi="Times New Roman"/>
          <w:b/>
        </w:rPr>
        <w:t>«WWW.A-K-D.RU»</w:t>
      </w:r>
      <w:r w:rsidRPr="006F4A79">
        <w:rPr>
          <w:rFonts w:ascii="Times New Roman" w:hAnsi="Times New Roman"/>
        </w:rPr>
        <w:t>.</w:t>
      </w:r>
    </w:p>
    <w:p w:rsidR="006F4A79" w:rsidRPr="006F4A79" w:rsidRDefault="006F4A79" w:rsidP="006F4A79">
      <w:pPr>
        <w:tabs>
          <w:tab w:val="left" w:pos="567"/>
        </w:tabs>
        <w:spacing w:after="0" w:line="240" w:lineRule="auto"/>
        <w:ind w:firstLine="567"/>
        <w:jc w:val="both"/>
        <w:rPr>
          <w:rFonts w:ascii="Times New Roman" w:hAnsi="Times New Roman"/>
        </w:rPr>
      </w:pPr>
      <w:r w:rsidRPr="006F4A79">
        <w:rPr>
          <w:rFonts w:ascii="Times New Roman" w:hAnsi="Times New Roman"/>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6F4A79">
        <w:rPr>
          <w:rFonts w:ascii="Times New Roman" w:hAnsi="Times New Roman"/>
          <w:bCs/>
        </w:rPr>
        <w:t>«</w:t>
      </w:r>
      <w:r w:rsidR="0027668C" w:rsidRPr="0027668C">
        <w:rPr>
          <w:rFonts w:ascii="Times New Roman" w:hAnsi="Times New Roman"/>
          <w:bCs/>
        </w:rPr>
        <w:t>19</w:t>
      </w:r>
      <w:r w:rsidRPr="006F4A79">
        <w:rPr>
          <w:rFonts w:ascii="Times New Roman" w:hAnsi="Times New Roman"/>
          <w:bCs/>
        </w:rPr>
        <w:t xml:space="preserve">» </w:t>
      </w:r>
      <w:r w:rsidR="0027668C">
        <w:rPr>
          <w:rFonts w:ascii="Times New Roman" w:hAnsi="Times New Roman"/>
          <w:bCs/>
        </w:rPr>
        <w:t>марта</w:t>
      </w:r>
      <w:r w:rsidRPr="006F4A79">
        <w:rPr>
          <w:rFonts w:ascii="Times New Roman" w:hAnsi="Times New Roman"/>
          <w:bCs/>
        </w:rPr>
        <w:t xml:space="preserve"> 2015 г. </w:t>
      </w:r>
      <w:r w:rsidRPr="006F4A79">
        <w:rPr>
          <w:rFonts w:ascii="Times New Roman" w:hAnsi="Times New Roman"/>
        </w:rPr>
        <w:t xml:space="preserve"> по </w:t>
      </w:r>
      <w:r w:rsidRPr="006F4A79">
        <w:rPr>
          <w:rFonts w:ascii="Times New Roman" w:hAnsi="Times New Roman"/>
          <w:bCs/>
        </w:rPr>
        <w:t>«</w:t>
      </w:r>
      <w:r w:rsidR="000F3BD1">
        <w:rPr>
          <w:rFonts w:ascii="Times New Roman" w:hAnsi="Times New Roman"/>
          <w:bCs/>
        </w:rPr>
        <w:t>30</w:t>
      </w:r>
      <w:r w:rsidRPr="006F4A79">
        <w:rPr>
          <w:rFonts w:ascii="Times New Roman" w:hAnsi="Times New Roman"/>
          <w:bCs/>
        </w:rPr>
        <w:t xml:space="preserve">» </w:t>
      </w:r>
      <w:r w:rsidR="000F3BD1">
        <w:rPr>
          <w:rFonts w:ascii="Times New Roman" w:hAnsi="Times New Roman"/>
          <w:bCs/>
        </w:rPr>
        <w:t>марта</w:t>
      </w:r>
      <w:r w:rsidRPr="006F4A79">
        <w:rPr>
          <w:rFonts w:ascii="Times New Roman" w:hAnsi="Times New Roman"/>
          <w:bCs/>
        </w:rPr>
        <w:t xml:space="preserve"> 2015 г.</w:t>
      </w:r>
      <w:r w:rsidRPr="006F4A79">
        <w:rPr>
          <w:rFonts w:ascii="Times New Roman" w:hAnsi="Times New Roman"/>
        </w:rPr>
        <w:t xml:space="preserve">, с понедельника по четверг – с 09 ч. до 16 ч., в пятницу – с 09 ч. до 13 ч. (время местное). Дополнительно документация размещена на сайте </w:t>
      </w:r>
      <w:hyperlink r:id="rId11" w:history="1">
        <w:r w:rsidRPr="006F4A79">
          <w:rPr>
            <w:rFonts w:ascii="Times New Roman" w:hAnsi="Times New Roman"/>
          </w:rPr>
          <w:t>www.zakupki.gov.ru</w:t>
        </w:r>
      </w:hyperlink>
      <w:r w:rsidRPr="006F4A79">
        <w:rPr>
          <w:rFonts w:ascii="Times New Roman" w:hAnsi="Times New Roman"/>
        </w:rPr>
        <w:t xml:space="preserve"> .</w:t>
      </w:r>
    </w:p>
    <w:p w:rsidR="006F4A79" w:rsidRPr="006F4A79" w:rsidRDefault="006F4A79" w:rsidP="006F4A79">
      <w:pPr>
        <w:tabs>
          <w:tab w:val="left" w:pos="567"/>
        </w:tabs>
        <w:spacing w:after="0" w:line="240" w:lineRule="auto"/>
        <w:ind w:firstLine="567"/>
        <w:jc w:val="both"/>
        <w:rPr>
          <w:rFonts w:ascii="Times New Roman" w:hAnsi="Times New Roman"/>
          <w:b/>
        </w:rPr>
      </w:pPr>
      <w:r w:rsidRPr="006F4A79">
        <w:rPr>
          <w:rFonts w:ascii="Times New Roman" w:hAnsi="Times New Roman"/>
          <w:b/>
        </w:rPr>
        <w:t>Даты начала и окончания срока предоставления участникам разъяснений положений документации:</w:t>
      </w:r>
    </w:p>
    <w:p w:rsidR="006F4A79" w:rsidRPr="006F4A79" w:rsidRDefault="006F4A79" w:rsidP="006F4A79">
      <w:pPr>
        <w:tabs>
          <w:tab w:val="left" w:pos="567"/>
        </w:tabs>
        <w:spacing w:after="0" w:line="240" w:lineRule="auto"/>
        <w:ind w:firstLine="567"/>
        <w:jc w:val="both"/>
        <w:rPr>
          <w:rFonts w:ascii="Times New Roman" w:hAnsi="Times New Roman"/>
        </w:rPr>
      </w:pPr>
      <w:r w:rsidRPr="006F4A79">
        <w:rPr>
          <w:rFonts w:ascii="Times New Roman" w:hAnsi="Times New Roman"/>
        </w:rPr>
        <w:t xml:space="preserve">Дата начала срока предоставления участникам разъяснений положений документации о закупке:  </w:t>
      </w:r>
      <w:r w:rsidRPr="006F4A79">
        <w:rPr>
          <w:rFonts w:ascii="Times New Roman" w:hAnsi="Times New Roman"/>
          <w:bCs/>
        </w:rPr>
        <w:t>«</w:t>
      </w:r>
      <w:r w:rsidR="0027668C">
        <w:rPr>
          <w:rFonts w:ascii="Times New Roman" w:hAnsi="Times New Roman"/>
          <w:bCs/>
        </w:rPr>
        <w:t>19</w:t>
      </w:r>
      <w:r w:rsidRPr="006F4A79">
        <w:rPr>
          <w:rFonts w:ascii="Times New Roman" w:hAnsi="Times New Roman"/>
          <w:bCs/>
        </w:rPr>
        <w:t xml:space="preserve">» </w:t>
      </w:r>
      <w:r w:rsidR="0027668C">
        <w:rPr>
          <w:rFonts w:ascii="Times New Roman" w:hAnsi="Times New Roman"/>
          <w:bCs/>
        </w:rPr>
        <w:t>марта</w:t>
      </w:r>
      <w:r w:rsidRPr="006F4A79">
        <w:rPr>
          <w:rFonts w:ascii="Times New Roman" w:hAnsi="Times New Roman"/>
          <w:bCs/>
        </w:rPr>
        <w:t xml:space="preserve"> 2015 г.</w:t>
      </w:r>
    </w:p>
    <w:p w:rsidR="006F4A79" w:rsidRPr="006F4A79" w:rsidRDefault="006F4A79" w:rsidP="006F4A79">
      <w:pPr>
        <w:tabs>
          <w:tab w:val="left" w:pos="567"/>
        </w:tabs>
        <w:spacing w:after="0" w:line="240" w:lineRule="auto"/>
        <w:ind w:firstLine="567"/>
        <w:jc w:val="both"/>
        <w:rPr>
          <w:rFonts w:ascii="Times New Roman" w:hAnsi="Times New Roman"/>
        </w:rPr>
      </w:pPr>
      <w:r w:rsidRPr="006F4A79">
        <w:rPr>
          <w:rFonts w:ascii="Times New Roman" w:hAnsi="Times New Roman"/>
        </w:rPr>
        <w:t xml:space="preserve">Дата окончания срока предоставления участникам разъяснений положений документации о закупке: </w:t>
      </w:r>
      <w:r w:rsidRPr="006F4A79">
        <w:rPr>
          <w:rFonts w:ascii="Times New Roman" w:hAnsi="Times New Roman"/>
          <w:bCs/>
        </w:rPr>
        <w:t>«</w:t>
      </w:r>
      <w:r w:rsidR="000F3BD1">
        <w:rPr>
          <w:rFonts w:ascii="Times New Roman" w:hAnsi="Times New Roman"/>
          <w:bCs/>
        </w:rPr>
        <w:t>30</w:t>
      </w:r>
      <w:r w:rsidRPr="006F4A79">
        <w:rPr>
          <w:rFonts w:ascii="Times New Roman" w:hAnsi="Times New Roman"/>
          <w:bCs/>
        </w:rPr>
        <w:t xml:space="preserve">» </w:t>
      </w:r>
      <w:r w:rsidR="000F3BD1">
        <w:rPr>
          <w:rFonts w:ascii="Times New Roman" w:hAnsi="Times New Roman"/>
          <w:bCs/>
        </w:rPr>
        <w:t>марта</w:t>
      </w:r>
      <w:r w:rsidRPr="006F4A79">
        <w:rPr>
          <w:rFonts w:ascii="Times New Roman" w:hAnsi="Times New Roman"/>
          <w:bCs/>
        </w:rPr>
        <w:t xml:space="preserve"> 2015 г.</w:t>
      </w:r>
    </w:p>
    <w:p w:rsidR="006F4A79" w:rsidRPr="006F4A79" w:rsidRDefault="006F4A79" w:rsidP="006F4A79">
      <w:pPr>
        <w:tabs>
          <w:tab w:val="left" w:pos="567"/>
        </w:tabs>
        <w:spacing w:after="0" w:line="240" w:lineRule="auto"/>
        <w:ind w:firstLine="567"/>
        <w:jc w:val="both"/>
        <w:rPr>
          <w:rFonts w:ascii="Times New Roman" w:hAnsi="Times New Roman"/>
        </w:rPr>
      </w:pPr>
      <w:r w:rsidRPr="006F4A79">
        <w:rPr>
          <w:rFonts w:ascii="Times New Roman" w:hAnsi="Times New Roman"/>
        </w:rPr>
        <w:t>Заявки принимаются с момента размещения настоящей документации на сайте www.zakupki.gov.ru.</w:t>
      </w:r>
    </w:p>
    <w:p w:rsidR="006F4A79" w:rsidRPr="006F4A79" w:rsidRDefault="006F4A79" w:rsidP="006F4A79">
      <w:pPr>
        <w:tabs>
          <w:tab w:val="left" w:pos="567"/>
        </w:tabs>
        <w:spacing w:after="0" w:line="240" w:lineRule="auto"/>
        <w:ind w:firstLine="567"/>
        <w:jc w:val="both"/>
        <w:rPr>
          <w:rFonts w:ascii="Times New Roman" w:hAnsi="Times New Roman"/>
          <w:b/>
        </w:rPr>
      </w:pPr>
      <w:r w:rsidRPr="006F4A79">
        <w:rPr>
          <w:rFonts w:ascii="Times New Roman" w:hAnsi="Times New Roman"/>
          <w:b/>
        </w:rPr>
        <w:t xml:space="preserve">Срок окончания приема заявок на участие в закупке: 16.00 ч. </w:t>
      </w:r>
      <w:r w:rsidRPr="006F4A79">
        <w:rPr>
          <w:rFonts w:ascii="Times New Roman" w:hAnsi="Times New Roman"/>
          <w:b/>
          <w:bCs/>
        </w:rPr>
        <w:t>«</w:t>
      </w:r>
      <w:r w:rsidR="000F3BD1">
        <w:rPr>
          <w:rFonts w:ascii="Times New Roman" w:hAnsi="Times New Roman"/>
          <w:b/>
          <w:bCs/>
        </w:rPr>
        <w:t>30</w:t>
      </w:r>
      <w:r w:rsidRPr="006F4A79">
        <w:rPr>
          <w:rFonts w:ascii="Times New Roman" w:hAnsi="Times New Roman"/>
          <w:b/>
          <w:bCs/>
        </w:rPr>
        <w:t xml:space="preserve">» </w:t>
      </w:r>
      <w:r w:rsidR="000F3BD1">
        <w:rPr>
          <w:rFonts w:ascii="Times New Roman" w:hAnsi="Times New Roman"/>
          <w:b/>
          <w:bCs/>
        </w:rPr>
        <w:t>марта</w:t>
      </w:r>
      <w:r w:rsidRPr="006F4A79">
        <w:rPr>
          <w:rFonts w:ascii="Times New Roman" w:hAnsi="Times New Roman"/>
          <w:b/>
          <w:bCs/>
        </w:rPr>
        <w:t xml:space="preserve"> 2015 г.</w:t>
      </w:r>
      <w:r w:rsidRPr="006F4A79">
        <w:rPr>
          <w:rFonts w:ascii="Times New Roman" w:hAnsi="Times New Roman"/>
          <w:bCs/>
        </w:rPr>
        <w:t xml:space="preserve"> </w:t>
      </w:r>
      <w:r w:rsidRPr="006F4A79">
        <w:rPr>
          <w:rFonts w:ascii="Times New Roman" w:hAnsi="Times New Roman"/>
        </w:rPr>
        <w:t>(время местное).</w:t>
      </w:r>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rPr>
        <w:t xml:space="preserve">Срок рассмотрения и оценки заявок на участие в запросе ценовых котировок: </w:t>
      </w:r>
      <w:r w:rsidRPr="006F4A79">
        <w:rPr>
          <w:rFonts w:ascii="Times New Roman" w:hAnsi="Times New Roman"/>
          <w:b/>
        </w:rPr>
        <w:t xml:space="preserve">15.00 ч. </w:t>
      </w:r>
      <w:r w:rsidRPr="006F4A79">
        <w:rPr>
          <w:rFonts w:ascii="Times New Roman" w:hAnsi="Times New Roman"/>
          <w:b/>
          <w:bCs/>
        </w:rPr>
        <w:t>«</w:t>
      </w:r>
      <w:r w:rsidR="000F3BD1" w:rsidRPr="000F3BD1">
        <w:rPr>
          <w:rFonts w:ascii="Times New Roman" w:hAnsi="Times New Roman"/>
          <w:b/>
          <w:bCs/>
        </w:rPr>
        <w:t>31</w:t>
      </w:r>
      <w:r w:rsidRPr="006F4A79">
        <w:rPr>
          <w:rFonts w:ascii="Times New Roman" w:hAnsi="Times New Roman"/>
          <w:b/>
          <w:bCs/>
        </w:rPr>
        <w:t xml:space="preserve">» </w:t>
      </w:r>
      <w:r w:rsidR="000F3BD1">
        <w:rPr>
          <w:rFonts w:ascii="Times New Roman" w:hAnsi="Times New Roman"/>
          <w:b/>
          <w:bCs/>
        </w:rPr>
        <w:t>марта</w:t>
      </w:r>
      <w:r w:rsidRPr="006F4A79">
        <w:rPr>
          <w:rFonts w:ascii="Times New Roman" w:hAnsi="Times New Roman"/>
          <w:b/>
          <w:bCs/>
        </w:rPr>
        <w:t xml:space="preserve"> 2015 г.</w:t>
      </w:r>
      <w:r w:rsidRPr="006F4A79">
        <w:rPr>
          <w:rFonts w:ascii="Times New Roman" w:hAnsi="Times New Roman"/>
          <w:bCs/>
        </w:rPr>
        <w:t xml:space="preserve"> </w:t>
      </w:r>
      <w:r w:rsidRPr="006F4A79">
        <w:rPr>
          <w:rFonts w:ascii="Times New Roman" w:hAnsi="Times New Roman"/>
          <w:b/>
          <w:bCs/>
        </w:rPr>
        <w:t xml:space="preserve"> </w:t>
      </w:r>
      <w:r w:rsidRPr="006F4A79">
        <w:rPr>
          <w:rFonts w:ascii="Times New Roman" w:hAnsi="Times New Roman"/>
        </w:rPr>
        <w:t>(время местное).</w:t>
      </w:r>
      <w:bookmarkStart w:id="3" w:name="_GoBack"/>
      <w:bookmarkEnd w:id="3"/>
    </w:p>
    <w:p w:rsidR="006F4A79" w:rsidRPr="006F4A79" w:rsidRDefault="006F4A79" w:rsidP="006F4A79">
      <w:pPr>
        <w:tabs>
          <w:tab w:val="left" w:pos="567"/>
        </w:tabs>
        <w:spacing w:after="0" w:line="240" w:lineRule="auto"/>
        <w:ind w:firstLine="567"/>
        <w:jc w:val="both"/>
        <w:rPr>
          <w:rFonts w:ascii="Times New Roman" w:hAnsi="Times New Roman"/>
        </w:rPr>
      </w:pPr>
      <w:r w:rsidRPr="006F4A79">
        <w:rPr>
          <w:rFonts w:ascii="Times New Roman" w:hAnsi="Times New Roman"/>
        </w:rPr>
        <w:t>Участники закупки не вправе присутствовать на процедуре рассмотрения заявок на участие в закупке.</w:t>
      </w:r>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6F4A79" w:rsidRPr="006F4A79" w:rsidRDefault="006F4A79" w:rsidP="006F4A79">
      <w:pPr>
        <w:tabs>
          <w:tab w:val="left" w:pos="567"/>
        </w:tabs>
        <w:spacing w:after="0" w:line="240" w:lineRule="auto"/>
        <w:ind w:firstLine="567"/>
        <w:jc w:val="both"/>
        <w:rPr>
          <w:rFonts w:ascii="Times New Roman" w:hAnsi="Times New Roman"/>
          <w:bCs/>
        </w:rPr>
      </w:pPr>
      <w:r w:rsidRPr="006F4A79">
        <w:rPr>
          <w:rFonts w:ascii="Times New Roman" w:hAnsi="Times New Roman"/>
        </w:rPr>
        <w:lastRenderedPageBreak/>
        <w:t>Заказчик вправе завершить закупку без выбора победителя или без заключения договора с победителем.</w:t>
      </w:r>
    </w:p>
    <w:p w:rsidR="006F4A79" w:rsidRPr="006F4A79" w:rsidRDefault="006F4A79" w:rsidP="006F4A79">
      <w:pPr>
        <w:tabs>
          <w:tab w:val="left" w:pos="567"/>
        </w:tabs>
        <w:spacing w:after="0" w:line="240" w:lineRule="auto"/>
        <w:ind w:firstLine="567"/>
        <w:jc w:val="both"/>
        <w:rPr>
          <w:rFonts w:ascii="Times New Roman" w:hAnsi="Times New Roman"/>
        </w:rPr>
      </w:pPr>
      <w:r w:rsidRPr="006F4A79">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2" w:history="1">
        <w:r w:rsidRPr="006F4A79">
          <w:rPr>
            <w:rFonts w:ascii="Times New Roman" w:hAnsi="Times New Roman"/>
          </w:rPr>
          <w:t>www.zakupki.gov.ru</w:t>
        </w:r>
      </w:hyperlink>
      <w:r w:rsidRPr="006F4A79">
        <w:rPr>
          <w:rFonts w:ascii="Times New Roman" w:hAnsi="Times New Roman"/>
        </w:rPr>
        <w:t xml:space="preserve"> в течение 3 (трех) рабочих дней с момента его подписания.</w:t>
      </w:r>
    </w:p>
    <w:p w:rsidR="002A1224" w:rsidRDefault="00C342A9" w:rsidP="00D34A35">
      <w:pPr>
        <w:pStyle w:val="a8"/>
        <w:pageBreakBefore/>
        <w:numPr>
          <w:ilvl w:val="0"/>
          <w:numId w:val="8"/>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33739A" w:rsidRPr="0033739A" w:rsidRDefault="0033739A" w:rsidP="0033739A">
      <w:pPr>
        <w:spacing w:after="0" w:line="240" w:lineRule="auto"/>
        <w:ind w:left="993"/>
        <w:jc w:val="right"/>
        <w:rPr>
          <w:rFonts w:ascii="Times New Roman" w:hAnsi="Times New Roman" w:cs="Times New Roman"/>
        </w:rPr>
      </w:pPr>
      <w:r w:rsidRPr="0033739A">
        <w:rPr>
          <w:rFonts w:ascii="Times New Roman" w:hAnsi="Times New Roman" w:cs="Times New Roman"/>
        </w:rPr>
        <w:t>УТВЕРЖДАЮ:</w:t>
      </w:r>
    </w:p>
    <w:p w:rsidR="0033739A" w:rsidRPr="0033739A" w:rsidRDefault="0033739A" w:rsidP="0033739A">
      <w:pPr>
        <w:spacing w:after="0" w:line="240" w:lineRule="auto"/>
        <w:ind w:left="993"/>
        <w:jc w:val="right"/>
        <w:rPr>
          <w:rFonts w:ascii="Times New Roman" w:hAnsi="Times New Roman" w:cs="Times New Roman"/>
        </w:rPr>
      </w:pPr>
      <w:r w:rsidRPr="0033739A">
        <w:rPr>
          <w:rFonts w:ascii="Times New Roman" w:hAnsi="Times New Roman" w:cs="Times New Roman"/>
        </w:rPr>
        <w:t>Коммерческий директор</w:t>
      </w:r>
    </w:p>
    <w:p w:rsidR="0033739A" w:rsidRPr="0033739A" w:rsidRDefault="0033739A" w:rsidP="0033739A">
      <w:pPr>
        <w:spacing w:after="0" w:line="240" w:lineRule="auto"/>
        <w:ind w:left="993"/>
        <w:jc w:val="right"/>
        <w:rPr>
          <w:rFonts w:ascii="Times New Roman" w:hAnsi="Times New Roman" w:cs="Times New Roman"/>
        </w:rPr>
      </w:pPr>
      <w:r w:rsidRPr="0033739A">
        <w:rPr>
          <w:rFonts w:ascii="Times New Roman" w:hAnsi="Times New Roman" w:cs="Times New Roman"/>
        </w:rPr>
        <w:t>МУП «Водоканал»</w:t>
      </w:r>
    </w:p>
    <w:p w:rsidR="0033739A" w:rsidRPr="0033739A" w:rsidRDefault="0033739A" w:rsidP="0033739A">
      <w:pPr>
        <w:spacing w:after="0" w:line="240" w:lineRule="auto"/>
        <w:ind w:left="993"/>
        <w:jc w:val="right"/>
        <w:rPr>
          <w:rFonts w:ascii="Times New Roman" w:hAnsi="Times New Roman" w:cs="Times New Roman"/>
        </w:rPr>
      </w:pPr>
    </w:p>
    <w:p w:rsidR="0033739A" w:rsidRPr="0033739A" w:rsidRDefault="0033739A" w:rsidP="0033739A">
      <w:pPr>
        <w:spacing w:after="0" w:line="240" w:lineRule="auto"/>
        <w:ind w:left="993"/>
        <w:jc w:val="right"/>
        <w:rPr>
          <w:rFonts w:ascii="Times New Roman" w:hAnsi="Times New Roman" w:cs="Times New Roman"/>
        </w:rPr>
      </w:pPr>
      <w:r w:rsidRPr="0033739A">
        <w:rPr>
          <w:rFonts w:ascii="Times New Roman" w:hAnsi="Times New Roman" w:cs="Times New Roman"/>
        </w:rPr>
        <w:t>___________ С..В. Ткаченко</w:t>
      </w:r>
    </w:p>
    <w:p w:rsidR="0033739A" w:rsidRPr="0033739A" w:rsidRDefault="0033739A" w:rsidP="0033739A">
      <w:pPr>
        <w:spacing w:after="0" w:line="240" w:lineRule="auto"/>
        <w:ind w:left="993"/>
        <w:jc w:val="right"/>
        <w:rPr>
          <w:rFonts w:ascii="Times New Roman" w:hAnsi="Times New Roman" w:cs="Times New Roman"/>
        </w:rPr>
      </w:pPr>
      <w:r w:rsidRPr="0033739A">
        <w:rPr>
          <w:rFonts w:ascii="Times New Roman" w:hAnsi="Times New Roman" w:cs="Times New Roman"/>
        </w:rPr>
        <w:t>«___» ______________2015г.</w:t>
      </w:r>
    </w:p>
    <w:p w:rsidR="0033739A" w:rsidRPr="0033739A" w:rsidRDefault="0033739A" w:rsidP="0033739A">
      <w:pPr>
        <w:spacing w:after="0" w:line="240" w:lineRule="auto"/>
        <w:jc w:val="center"/>
        <w:rPr>
          <w:rFonts w:ascii="Times New Roman" w:hAnsi="Times New Roman" w:cs="Times New Roman"/>
          <w:b/>
          <w:bCs/>
          <w:spacing w:val="-1"/>
        </w:rPr>
      </w:pPr>
    </w:p>
    <w:p w:rsidR="0033739A" w:rsidRPr="0033739A" w:rsidRDefault="0033739A" w:rsidP="0033739A">
      <w:pPr>
        <w:spacing w:after="0" w:line="240" w:lineRule="auto"/>
        <w:jc w:val="center"/>
        <w:rPr>
          <w:rFonts w:ascii="Times New Roman" w:hAnsi="Times New Roman" w:cs="Times New Roman"/>
          <w:b/>
          <w:bCs/>
          <w:spacing w:val="-1"/>
        </w:rPr>
      </w:pPr>
      <w:r w:rsidRPr="0033739A">
        <w:rPr>
          <w:rFonts w:ascii="Times New Roman" w:hAnsi="Times New Roman" w:cs="Times New Roman"/>
          <w:b/>
          <w:bCs/>
          <w:spacing w:val="-1"/>
        </w:rPr>
        <w:t xml:space="preserve">Техническое задание (спецификация) </w:t>
      </w:r>
    </w:p>
    <w:p w:rsidR="0033739A" w:rsidRDefault="0033739A" w:rsidP="0033739A">
      <w:pPr>
        <w:spacing w:after="0" w:line="240" w:lineRule="auto"/>
        <w:jc w:val="center"/>
        <w:rPr>
          <w:rFonts w:ascii="Times New Roman" w:hAnsi="Times New Roman" w:cs="Times New Roman"/>
          <w:b/>
          <w:bCs/>
          <w:spacing w:val="-1"/>
        </w:rPr>
      </w:pPr>
    </w:p>
    <w:p w:rsidR="00D34A35" w:rsidRPr="00D34A35" w:rsidRDefault="00D34A35" w:rsidP="00D34A35">
      <w:pPr>
        <w:spacing w:after="0" w:line="240" w:lineRule="auto"/>
        <w:jc w:val="both"/>
        <w:rPr>
          <w:rFonts w:ascii="Times New Roman" w:hAnsi="Times New Roman" w:cs="Times New Roman"/>
          <w:b/>
        </w:rPr>
      </w:pPr>
      <w:r w:rsidRPr="00D34A35">
        <w:rPr>
          <w:rFonts w:ascii="Times New Roman" w:hAnsi="Times New Roman" w:cs="Times New Roman"/>
          <w:b/>
          <w:bCs/>
          <w:spacing w:val="-1"/>
        </w:rPr>
        <w:t xml:space="preserve">Лот № ___:  Поставка </w:t>
      </w:r>
      <w:r w:rsidRPr="00D34A35">
        <w:rPr>
          <w:rFonts w:ascii="Times New Roman" w:hAnsi="Times New Roman" w:cs="Times New Roman"/>
          <w:b/>
        </w:rPr>
        <w:t>Термореактора  двухсекционного для  ХПК   для контроля сточных вод предприятий, спектрофотометра ДР-3900 с поверкой  (производство HACH LANGE), термостат TS 1006-</w:t>
      </w:r>
      <w:r w:rsidRPr="00D34A35">
        <w:rPr>
          <w:rFonts w:ascii="Times New Roman" w:hAnsi="Times New Roman" w:cs="Times New Roman"/>
          <w:b/>
          <w:lang w:val="en-US"/>
        </w:rPr>
        <w:t>i</w:t>
      </w:r>
      <w:r w:rsidRPr="00D34A35">
        <w:rPr>
          <w:rFonts w:ascii="Times New Roman" w:hAnsi="Times New Roman" w:cs="Times New Roman"/>
          <w:b/>
        </w:rPr>
        <w:t xml:space="preserve">   для проведения анализа на БПК  (</w:t>
      </w:r>
      <w:r w:rsidRPr="00D34A35">
        <w:rPr>
          <w:rFonts w:ascii="Times New Roman" w:hAnsi="Times New Roman" w:cs="Times New Roman"/>
          <w:b/>
          <w:lang w:val="en-US"/>
        </w:rPr>
        <w:t>WTW</w:t>
      </w:r>
      <w:r w:rsidRPr="00D34A35">
        <w:rPr>
          <w:rFonts w:ascii="Times New Roman" w:hAnsi="Times New Roman" w:cs="Times New Roman"/>
          <w:b/>
        </w:rPr>
        <w:t xml:space="preserve">), склянок БПК 300мл с крышкой </w:t>
      </w:r>
      <w:r w:rsidRPr="00D34A35">
        <w:rPr>
          <w:rFonts w:ascii="Times New Roman" w:hAnsi="Times New Roman" w:cs="Times New Roman"/>
          <w:b/>
          <w:lang w:val="en-US"/>
        </w:rPr>
        <w:t>Wheaton</w:t>
      </w:r>
      <w:r w:rsidRPr="00D34A35">
        <w:rPr>
          <w:rFonts w:ascii="Times New Roman" w:hAnsi="Times New Roman" w:cs="Times New Roman"/>
          <w:b/>
        </w:rPr>
        <w:t xml:space="preserve"> для </w:t>
      </w:r>
      <w:r w:rsidRPr="00D34A35">
        <w:rPr>
          <w:rFonts w:ascii="Times New Roman" w:hAnsi="Times New Roman" w:cs="Times New Roman"/>
          <w:b/>
          <w:lang w:val="en-US"/>
        </w:rPr>
        <w:t>LBOD</w:t>
      </w:r>
      <w:r w:rsidRPr="00D34A35">
        <w:rPr>
          <w:rFonts w:ascii="Times New Roman" w:hAnsi="Times New Roman" w:cs="Times New Roman"/>
          <w:b/>
        </w:rPr>
        <w:t xml:space="preserve">, анализатора БПК5 6 бутылей с перемешивающей системой </w:t>
      </w:r>
      <w:r w:rsidRPr="00D34A35">
        <w:rPr>
          <w:rFonts w:ascii="Times New Roman" w:hAnsi="Times New Roman" w:cs="Times New Roman"/>
          <w:b/>
          <w:lang w:val="en-US"/>
        </w:rPr>
        <w:t>OxiTop</w:t>
      </w:r>
      <w:r w:rsidRPr="00D34A35">
        <w:rPr>
          <w:rFonts w:ascii="Times New Roman" w:hAnsi="Times New Roman" w:cs="Times New Roman"/>
          <w:b/>
        </w:rPr>
        <w:t xml:space="preserve"> </w:t>
      </w:r>
      <w:r w:rsidRPr="00D34A35">
        <w:rPr>
          <w:rFonts w:ascii="Times New Roman" w:hAnsi="Times New Roman" w:cs="Times New Roman"/>
          <w:b/>
          <w:lang w:val="en-US"/>
        </w:rPr>
        <w:t>IS</w:t>
      </w:r>
      <w:r w:rsidRPr="00D34A35">
        <w:rPr>
          <w:rFonts w:ascii="Times New Roman" w:hAnsi="Times New Roman" w:cs="Times New Roman"/>
          <w:b/>
        </w:rPr>
        <w:t xml:space="preserve">6, </w:t>
      </w:r>
      <w:r w:rsidRPr="00D34A35">
        <w:rPr>
          <w:rFonts w:ascii="Times New Roman" w:hAnsi="Times New Roman" w:cs="Times New Roman"/>
          <w:b/>
          <w:color w:val="000000"/>
        </w:rPr>
        <w:t>шкафа сушильного</w:t>
      </w:r>
      <w:r w:rsidRPr="00D34A35">
        <w:rPr>
          <w:rFonts w:ascii="Times New Roman" w:hAnsi="Times New Roman" w:cs="Times New Roman"/>
          <w:b/>
          <w:color w:val="000000"/>
          <w:lang w:val="en-US"/>
        </w:rPr>
        <w:t>Binder</w:t>
      </w:r>
      <w:r w:rsidRPr="00D34A35">
        <w:rPr>
          <w:rFonts w:ascii="Times New Roman" w:hAnsi="Times New Roman" w:cs="Times New Roman"/>
          <w:b/>
          <w:color w:val="000000"/>
        </w:rPr>
        <w:t xml:space="preserve"> В 28, шкафа сушильного </w:t>
      </w:r>
      <w:r w:rsidRPr="00D34A35">
        <w:rPr>
          <w:rFonts w:ascii="Times New Roman" w:hAnsi="Times New Roman" w:cs="Times New Roman"/>
          <w:b/>
          <w:color w:val="000000"/>
          <w:lang w:val="en-US"/>
        </w:rPr>
        <w:t>Binder</w:t>
      </w:r>
      <w:r w:rsidRPr="00D34A35">
        <w:rPr>
          <w:rFonts w:ascii="Times New Roman" w:hAnsi="Times New Roman" w:cs="Times New Roman"/>
          <w:b/>
          <w:color w:val="000000"/>
        </w:rPr>
        <w:t xml:space="preserve"> </w:t>
      </w:r>
      <w:r w:rsidRPr="00D34A35">
        <w:rPr>
          <w:rFonts w:ascii="Times New Roman" w:hAnsi="Times New Roman" w:cs="Times New Roman"/>
          <w:b/>
          <w:color w:val="000000"/>
          <w:lang w:val="en-US"/>
        </w:rPr>
        <w:t>ED</w:t>
      </w:r>
      <w:r w:rsidRPr="00D34A35">
        <w:rPr>
          <w:rFonts w:ascii="Times New Roman" w:hAnsi="Times New Roman" w:cs="Times New Roman"/>
          <w:b/>
          <w:color w:val="000000"/>
        </w:rPr>
        <w:t xml:space="preserve"> 53, </w:t>
      </w:r>
      <w:r w:rsidRPr="00D34A35">
        <w:rPr>
          <w:rFonts w:ascii="Times New Roman" w:hAnsi="Times New Roman" w:cs="Times New Roman"/>
          <w:b/>
        </w:rPr>
        <w:t>, универсального портативного прибора 2FD460. Multi3420 с цветным дисплеем, USB- интерфейсом  без датчиков с двумя универсальными каналами измерений, с поверкой, цифрового 4х-электродного кондуктометрического датчика 301 710. TetraCon 925, Кондуктометрической ячейки для ультрачистой воды 301 720. LR 925/01.</w:t>
      </w:r>
    </w:p>
    <w:p w:rsidR="00D34A35" w:rsidRPr="00D34A35" w:rsidRDefault="00D34A35" w:rsidP="00D34A35">
      <w:pPr>
        <w:spacing w:after="0" w:line="240" w:lineRule="auto"/>
        <w:jc w:val="both"/>
        <w:rPr>
          <w:rFonts w:ascii="Times New Roman" w:hAnsi="Times New Roman" w:cs="Times New Roman"/>
        </w:rPr>
      </w:pPr>
    </w:p>
    <w:tbl>
      <w:tblPr>
        <w:tblW w:w="10425"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3"/>
        <w:gridCol w:w="455"/>
        <w:gridCol w:w="1703"/>
        <w:gridCol w:w="143"/>
        <w:gridCol w:w="709"/>
        <w:gridCol w:w="1134"/>
        <w:gridCol w:w="1039"/>
        <w:gridCol w:w="4489"/>
      </w:tblGrid>
      <w:tr w:rsidR="00D34A35" w:rsidRPr="00D34A35" w:rsidTr="00D34A35">
        <w:trPr>
          <w:trHeight w:val="131"/>
          <w:jc w:val="center"/>
        </w:trPr>
        <w:tc>
          <w:tcPr>
            <w:tcW w:w="753" w:type="dxa"/>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 п/п</w:t>
            </w:r>
          </w:p>
        </w:tc>
        <w:tc>
          <w:tcPr>
            <w:tcW w:w="2158" w:type="dxa"/>
            <w:gridSpan w:val="2"/>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Критерии</w:t>
            </w:r>
          </w:p>
        </w:tc>
        <w:tc>
          <w:tcPr>
            <w:tcW w:w="7514" w:type="dxa"/>
            <w:gridSpan w:val="5"/>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Содержание</w:t>
            </w:r>
          </w:p>
        </w:tc>
      </w:tr>
      <w:tr w:rsidR="00D34A35" w:rsidRPr="00D34A35" w:rsidTr="00D34A35">
        <w:trPr>
          <w:trHeight w:val="131"/>
          <w:jc w:val="center"/>
        </w:trPr>
        <w:tc>
          <w:tcPr>
            <w:tcW w:w="753" w:type="dxa"/>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w:t>
            </w:r>
          </w:p>
        </w:tc>
        <w:tc>
          <w:tcPr>
            <w:tcW w:w="2158" w:type="dxa"/>
            <w:gridSpan w:val="2"/>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2</w:t>
            </w:r>
          </w:p>
        </w:tc>
        <w:tc>
          <w:tcPr>
            <w:tcW w:w="7514" w:type="dxa"/>
            <w:gridSpan w:val="5"/>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3</w:t>
            </w:r>
          </w:p>
        </w:tc>
      </w:tr>
      <w:tr w:rsidR="00D34A35" w:rsidRPr="00D34A35" w:rsidTr="00D34A35">
        <w:trPr>
          <w:trHeight w:val="569"/>
          <w:jc w:val="center"/>
        </w:trPr>
        <w:tc>
          <w:tcPr>
            <w:tcW w:w="753" w:type="dxa"/>
            <w:tcBorders>
              <w:top w:val="single" w:sz="4" w:space="0" w:color="auto"/>
              <w:left w:val="single" w:sz="4" w:space="0" w:color="auto"/>
              <w:bottom w:val="single" w:sz="4" w:space="0" w:color="auto"/>
              <w:right w:val="single" w:sz="4" w:space="0" w:color="auto"/>
            </w:tcBorders>
            <w:vAlign w:val="center"/>
          </w:tcPr>
          <w:p w:rsidR="00D34A35" w:rsidRPr="00D34A35" w:rsidRDefault="00D34A35" w:rsidP="00D34A35">
            <w:pPr>
              <w:numPr>
                <w:ilvl w:val="0"/>
                <w:numId w:val="3"/>
              </w:numPr>
              <w:tabs>
                <w:tab w:val="left" w:pos="257"/>
              </w:tabs>
              <w:spacing w:after="0" w:line="240" w:lineRule="auto"/>
              <w:ind w:left="0" w:firstLine="0"/>
              <w:jc w:val="center"/>
              <w:rPr>
                <w:rFonts w:ascii="Times New Roman" w:hAnsi="Times New Roman" w:cs="Times New Roman"/>
                <w:sz w:val="20"/>
                <w:szCs w:val="20"/>
              </w:rPr>
            </w:pPr>
          </w:p>
        </w:tc>
        <w:tc>
          <w:tcPr>
            <w:tcW w:w="2158" w:type="dxa"/>
            <w:gridSpan w:val="2"/>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Основание для</w:t>
            </w:r>
          </w:p>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заключения договора</w:t>
            </w:r>
          </w:p>
        </w:tc>
        <w:tc>
          <w:tcPr>
            <w:tcW w:w="7514" w:type="dxa"/>
            <w:gridSpan w:val="5"/>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hd w:val="clear" w:color="auto" w:fill="FFFFFF"/>
              <w:spacing w:after="0" w:line="240" w:lineRule="auto"/>
              <w:rPr>
                <w:rFonts w:ascii="Times New Roman" w:hAnsi="Times New Roman" w:cs="Times New Roman"/>
                <w:i/>
                <w:sz w:val="20"/>
                <w:szCs w:val="20"/>
              </w:rPr>
            </w:pPr>
            <w:r w:rsidRPr="00D34A35">
              <w:rPr>
                <w:rFonts w:ascii="Times New Roman" w:hAnsi="Times New Roman" w:cs="Times New Roman"/>
                <w:i/>
                <w:sz w:val="20"/>
                <w:szCs w:val="20"/>
              </w:rPr>
              <w:t>Выполнение производственной  программы МУП «Водоканал» на 2015год</w:t>
            </w:r>
          </w:p>
          <w:p w:rsidR="00D34A35" w:rsidRPr="00D34A35" w:rsidRDefault="00D34A35" w:rsidP="00D34A35">
            <w:pPr>
              <w:shd w:val="clear" w:color="auto" w:fill="FFFFFF"/>
              <w:spacing w:after="0" w:line="240" w:lineRule="auto"/>
              <w:rPr>
                <w:rFonts w:ascii="Times New Roman" w:hAnsi="Times New Roman" w:cs="Times New Roman"/>
                <w:i/>
                <w:sz w:val="20"/>
                <w:szCs w:val="20"/>
              </w:rPr>
            </w:pPr>
            <w:r w:rsidRPr="00D34A35">
              <w:rPr>
                <w:rFonts w:ascii="Times New Roman" w:hAnsi="Times New Roman" w:cs="Times New Roman"/>
                <w:i/>
                <w:sz w:val="20"/>
                <w:szCs w:val="20"/>
              </w:rPr>
              <w:t>Исполнение Плана закупок МУП «Водоканал» на  2015год</w:t>
            </w:r>
          </w:p>
          <w:p w:rsidR="00D34A35" w:rsidRPr="00D34A35" w:rsidRDefault="00D34A35" w:rsidP="00D34A35">
            <w:pPr>
              <w:autoSpaceDE w:val="0"/>
              <w:autoSpaceDN w:val="0"/>
              <w:adjustRightInd w:val="0"/>
              <w:spacing w:after="0" w:line="240" w:lineRule="auto"/>
              <w:jc w:val="both"/>
              <w:rPr>
                <w:rFonts w:ascii="Times New Roman" w:hAnsi="Times New Roman" w:cs="Times New Roman"/>
                <w:i/>
                <w:sz w:val="20"/>
                <w:szCs w:val="20"/>
                <w:lang w:val="en-US"/>
              </w:rPr>
            </w:pPr>
            <w:r w:rsidRPr="00D34A35">
              <w:rPr>
                <w:rFonts w:ascii="Times New Roman" w:hAnsi="Times New Roman" w:cs="Times New Roman"/>
                <w:i/>
                <w:sz w:val="20"/>
                <w:szCs w:val="20"/>
              </w:rPr>
              <w:t>Код ОКДП  3321144</w:t>
            </w:r>
            <w:r w:rsidRPr="00D34A35">
              <w:rPr>
                <w:rFonts w:ascii="Times New Roman" w:hAnsi="Times New Roman" w:cs="Times New Roman"/>
                <w:i/>
                <w:sz w:val="20"/>
                <w:szCs w:val="20"/>
                <w:lang w:val="en-US"/>
              </w:rPr>
              <w:t>,</w:t>
            </w:r>
            <w:r w:rsidRPr="00D34A35">
              <w:rPr>
                <w:rFonts w:ascii="Times New Roman" w:hAnsi="Times New Roman" w:cs="Times New Roman"/>
                <w:i/>
                <w:iCs/>
                <w:sz w:val="20"/>
                <w:szCs w:val="20"/>
              </w:rPr>
              <w:t>3312010, 3321109</w:t>
            </w:r>
            <w:r w:rsidRPr="00D34A35">
              <w:rPr>
                <w:rFonts w:ascii="Times New Roman" w:hAnsi="Times New Roman" w:cs="Times New Roman"/>
                <w:i/>
                <w:iCs/>
                <w:sz w:val="20"/>
                <w:szCs w:val="20"/>
                <w:lang w:val="en-US"/>
              </w:rPr>
              <w:t xml:space="preserve">, </w:t>
            </w:r>
            <w:r w:rsidRPr="00D34A35">
              <w:rPr>
                <w:rFonts w:ascii="Times New Roman" w:hAnsi="Times New Roman" w:cs="Times New Roman"/>
                <w:i/>
                <w:sz w:val="20"/>
                <w:szCs w:val="20"/>
                <w:lang w:val="en-US"/>
              </w:rPr>
              <w:t xml:space="preserve">3315580, </w:t>
            </w:r>
            <w:r w:rsidRPr="00D34A35">
              <w:rPr>
                <w:rFonts w:ascii="Times New Roman" w:hAnsi="Times New Roman" w:cs="Times New Roman"/>
                <w:i/>
                <w:sz w:val="20"/>
                <w:szCs w:val="20"/>
              </w:rPr>
              <w:t>2929331</w:t>
            </w:r>
          </w:p>
          <w:p w:rsidR="00D34A35" w:rsidRPr="00D34A35" w:rsidRDefault="00D34A35" w:rsidP="00D34A35">
            <w:pPr>
              <w:shd w:val="clear" w:color="auto" w:fill="FFFFFF"/>
              <w:spacing w:after="0" w:line="240" w:lineRule="auto"/>
              <w:rPr>
                <w:rFonts w:ascii="Times New Roman" w:hAnsi="Times New Roman" w:cs="Times New Roman"/>
                <w:i/>
                <w:sz w:val="20"/>
                <w:szCs w:val="20"/>
                <w:lang w:val="en-US"/>
              </w:rPr>
            </w:pPr>
            <w:r w:rsidRPr="00D34A35">
              <w:rPr>
                <w:rFonts w:ascii="Times New Roman" w:hAnsi="Times New Roman" w:cs="Times New Roman"/>
                <w:i/>
                <w:sz w:val="20"/>
                <w:szCs w:val="20"/>
              </w:rPr>
              <w:t xml:space="preserve">Код ОКВЭД  </w:t>
            </w:r>
            <w:r w:rsidRPr="00D34A35">
              <w:rPr>
                <w:rFonts w:ascii="Times New Roman" w:hAnsi="Times New Roman" w:cs="Times New Roman"/>
                <w:sz w:val="20"/>
                <w:szCs w:val="20"/>
              </w:rPr>
              <w:t>26.15.3</w:t>
            </w:r>
            <w:r w:rsidRPr="00D34A35">
              <w:rPr>
                <w:rFonts w:ascii="Times New Roman" w:hAnsi="Times New Roman" w:cs="Times New Roman"/>
                <w:i/>
                <w:sz w:val="20"/>
                <w:szCs w:val="20"/>
              </w:rPr>
              <w:t xml:space="preserve">, </w:t>
            </w:r>
            <w:r w:rsidRPr="00D34A35">
              <w:rPr>
                <w:rFonts w:ascii="Times New Roman" w:hAnsi="Times New Roman" w:cs="Times New Roman"/>
                <w:i/>
                <w:iCs/>
                <w:sz w:val="20"/>
                <w:szCs w:val="20"/>
                <w:shd w:val="clear" w:color="auto" w:fill="FFFFFF"/>
              </w:rPr>
              <w:t>33.20.6</w:t>
            </w:r>
            <w:r w:rsidRPr="00D34A35">
              <w:rPr>
                <w:rFonts w:ascii="Times New Roman" w:hAnsi="Times New Roman" w:cs="Times New Roman"/>
                <w:i/>
                <w:iCs/>
                <w:sz w:val="20"/>
                <w:szCs w:val="20"/>
                <w:shd w:val="clear" w:color="auto" w:fill="FFFFFF"/>
                <w:lang w:val="en-US"/>
              </w:rPr>
              <w:t xml:space="preserve">, </w:t>
            </w:r>
            <w:r w:rsidRPr="00D34A35">
              <w:rPr>
                <w:rFonts w:ascii="Times New Roman" w:hAnsi="Times New Roman" w:cs="Times New Roman"/>
                <w:i/>
                <w:sz w:val="20"/>
                <w:szCs w:val="20"/>
              </w:rPr>
              <w:t>29.21.2</w:t>
            </w:r>
          </w:p>
        </w:tc>
      </w:tr>
      <w:tr w:rsidR="00D34A35" w:rsidRPr="00D34A35" w:rsidTr="00D34A35">
        <w:trPr>
          <w:trHeight w:val="349"/>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2.</w:t>
            </w:r>
          </w:p>
        </w:tc>
        <w:tc>
          <w:tcPr>
            <w:tcW w:w="2158" w:type="dxa"/>
            <w:gridSpan w:val="2"/>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Заказчик (Покупатель)</w:t>
            </w:r>
          </w:p>
        </w:tc>
        <w:tc>
          <w:tcPr>
            <w:tcW w:w="7514" w:type="dxa"/>
            <w:gridSpan w:val="5"/>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rPr>
                <w:rFonts w:ascii="Times New Roman" w:hAnsi="Times New Roman" w:cs="Times New Roman"/>
                <w:i/>
                <w:color w:val="000000"/>
                <w:sz w:val="20"/>
                <w:szCs w:val="20"/>
              </w:rPr>
            </w:pPr>
            <w:r w:rsidRPr="00D34A35">
              <w:rPr>
                <w:rFonts w:ascii="Times New Roman" w:hAnsi="Times New Roman" w:cs="Times New Roman"/>
                <w:i/>
                <w:color w:val="000000"/>
                <w:sz w:val="20"/>
                <w:szCs w:val="20"/>
              </w:rPr>
              <w:t>МУП «Водоканал»</w:t>
            </w:r>
          </w:p>
        </w:tc>
      </w:tr>
      <w:tr w:rsidR="00D34A35" w:rsidRPr="00D34A35" w:rsidTr="00D34A35">
        <w:trPr>
          <w:trHeight w:val="349"/>
          <w:jc w:val="center"/>
        </w:trPr>
        <w:tc>
          <w:tcPr>
            <w:tcW w:w="753" w:type="dxa"/>
            <w:vMerge w:val="restart"/>
            <w:tcBorders>
              <w:top w:val="single" w:sz="4" w:space="0" w:color="auto"/>
              <w:left w:val="single" w:sz="4" w:space="0" w:color="auto"/>
              <w:bottom w:val="single" w:sz="4" w:space="0" w:color="auto"/>
              <w:right w:val="single" w:sz="4" w:space="0" w:color="auto"/>
            </w:tcBorders>
            <w:vAlign w:val="center"/>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3.</w:t>
            </w: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p w:rsidR="00D34A35" w:rsidRPr="00D34A35" w:rsidRDefault="00D34A35" w:rsidP="00D34A35">
            <w:pPr>
              <w:spacing w:after="0" w:line="240" w:lineRule="auto"/>
              <w:rPr>
                <w:rFonts w:ascii="Times New Roman" w:hAnsi="Times New Roman" w:cs="Times New Roman"/>
                <w:sz w:val="20"/>
                <w:szCs w:val="20"/>
              </w:rPr>
            </w:pPr>
          </w:p>
          <w:p w:rsidR="00D34A35" w:rsidRPr="00D34A35" w:rsidRDefault="00D34A35" w:rsidP="00D34A35">
            <w:pPr>
              <w:spacing w:after="0" w:line="240" w:lineRule="auto"/>
              <w:jc w:val="center"/>
              <w:rPr>
                <w:rFonts w:ascii="Times New Roman" w:hAnsi="Times New Roman" w:cs="Times New Roman"/>
                <w:sz w:val="20"/>
                <w:szCs w:val="20"/>
              </w:rPr>
            </w:pPr>
          </w:p>
        </w:tc>
        <w:tc>
          <w:tcPr>
            <w:tcW w:w="9672" w:type="dxa"/>
            <w:gridSpan w:val="7"/>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D34A35" w:rsidRPr="00D34A35" w:rsidTr="00D34A35">
        <w:trPr>
          <w:trHeight w:val="349"/>
          <w:jc w:val="center"/>
        </w:trPr>
        <w:tc>
          <w:tcPr>
            <w:tcW w:w="753" w:type="dxa"/>
            <w:vMerge/>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p>
        </w:tc>
        <w:tc>
          <w:tcPr>
            <w:tcW w:w="2301" w:type="dxa"/>
            <w:gridSpan w:val="3"/>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i/>
                <w:color w:val="000000"/>
                <w:sz w:val="20"/>
                <w:szCs w:val="20"/>
              </w:rPr>
            </w:pPr>
            <w:r w:rsidRPr="00D34A35">
              <w:rPr>
                <w:rFonts w:ascii="Times New Roman" w:hAnsi="Times New Roman" w:cs="Times New Roman"/>
                <w:i/>
                <w:color w:val="000000"/>
                <w:sz w:val="20"/>
                <w:szCs w:val="20"/>
              </w:rPr>
              <w:t>Количество товара (шт..)</w:t>
            </w:r>
          </w:p>
        </w:tc>
        <w:tc>
          <w:tcPr>
            <w:tcW w:w="1134" w:type="dxa"/>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i/>
                <w:color w:val="000000"/>
                <w:sz w:val="20"/>
                <w:szCs w:val="20"/>
              </w:rPr>
            </w:pPr>
            <w:r w:rsidRPr="00D34A35">
              <w:rPr>
                <w:rFonts w:ascii="Times New Roman" w:hAnsi="Times New Roman" w:cs="Times New Roman"/>
                <w:i/>
                <w:color w:val="000000"/>
                <w:sz w:val="20"/>
                <w:szCs w:val="20"/>
              </w:rPr>
              <w:t>Максимальная цена за единицу товара</w:t>
            </w:r>
            <w:r w:rsidRPr="00D34A35">
              <w:rPr>
                <w:rFonts w:ascii="Times New Roman" w:hAnsi="Times New Roman" w:cs="Times New Roman"/>
                <w:i/>
                <w:sz w:val="20"/>
                <w:szCs w:val="20"/>
              </w:rPr>
              <w:t xml:space="preserve"> (в т.ч. НДС 18%) в у.е. эквивалентной </w:t>
            </w:r>
            <w:r w:rsidRPr="00D34A35">
              <w:rPr>
                <w:rFonts w:ascii="Times New Roman" w:hAnsi="Times New Roman" w:cs="Times New Roman"/>
                <w:i/>
                <w:sz w:val="20"/>
                <w:szCs w:val="20"/>
                <w:lang w:val="en-US"/>
              </w:rPr>
              <w:t>EUR</w:t>
            </w:r>
            <w:r w:rsidRPr="00D34A35">
              <w:rPr>
                <w:rFonts w:ascii="Times New Roman" w:hAnsi="Times New Roman" w:cs="Times New Roman"/>
                <w:i/>
                <w:sz w:val="20"/>
                <w:szCs w:val="20"/>
              </w:rPr>
              <w:t xml:space="preserve"> (Евро)       </w:t>
            </w:r>
          </w:p>
        </w:tc>
        <w:tc>
          <w:tcPr>
            <w:tcW w:w="1039" w:type="dxa"/>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i/>
                <w:color w:val="000000"/>
                <w:sz w:val="20"/>
                <w:szCs w:val="20"/>
              </w:rPr>
            </w:pPr>
            <w:r w:rsidRPr="00D34A35">
              <w:rPr>
                <w:rFonts w:ascii="Times New Roman" w:hAnsi="Times New Roman" w:cs="Times New Roman"/>
                <w:i/>
                <w:color w:val="000000"/>
                <w:sz w:val="20"/>
                <w:szCs w:val="20"/>
              </w:rPr>
              <w:t>Максимальная (начальная) цена договора (лота)</w:t>
            </w:r>
            <w:r w:rsidRPr="00D34A35">
              <w:rPr>
                <w:rFonts w:ascii="Times New Roman" w:hAnsi="Times New Roman" w:cs="Times New Roman"/>
                <w:i/>
                <w:sz w:val="20"/>
                <w:szCs w:val="20"/>
              </w:rPr>
              <w:t xml:space="preserve">(в т.ч. НДС 18%) в у.е. эквивалентной </w:t>
            </w:r>
            <w:r w:rsidRPr="00D34A35">
              <w:rPr>
                <w:rFonts w:ascii="Times New Roman" w:hAnsi="Times New Roman" w:cs="Times New Roman"/>
                <w:i/>
                <w:sz w:val="20"/>
                <w:szCs w:val="20"/>
                <w:lang w:val="en-US"/>
              </w:rPr>
              <w:t>EUR</w:t>
            </w:r>
            <w:r w:rsidRPr="00D34A35">
              <w:rPr>
                <w:rFonts w:ascii="Times New Roman" w:hAnsi="Times New Roman" w:cs="Times New Roman"/>
                <w:i/>
                <w:sz w:val="20"/>
                <w:szCs w:val="20"/>
              </w:rPr>
              <w:t xml:space="preserve"> (Евро)       </w:t>
            </w:r>
          </w:p>
        </w:tc>
        <w:tc>
          <w:tcPr>
            <w:tcW w:w="4489" w:type="dxa"/>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center"/>
              <w:rPr>
                <w:rFonts w:ascii="Times New Roman" w:hAnsi="Times New Roman" w:cs="Times New Roman"/>
                <w:i/>
                <w:color w:val="000000"/>
                <w:sz w:val="20"/>
                <w:szCs w:val="20"/>
              </w:rPr>
            </w:pPr>
            <w:r w:rsidRPr="00D34A35">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D34A35" w:rsidRPr="00D34A35" w:rsidTr="00D34A35">
        <w:trPr>
          <w:trHeight w:val="3248"/>
          <w:jc w:val="center"/>
        </w:trPr>
        <w:tc>
          <w:tcPr>
            <w:tcW w:w="753" w:type="dxa"/>
            <w:vMerge/>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p>
        </w:tc>
        <w:tc>
          <w:tcPr>
            <w:tcW w:w="455"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ind w:left="65"/>
              <w:jc w:val="center"/>
              <w:rPr>
                <w:rFonts w:ascii="Times New Roman" w:hAnsi="Times New Roman" w:cs="Times New Roman"/>
                <w:sz w:val="20"/>
                <w:szCs w:val="20"/>
              </w:rPr>
            </w:pPr>
            <w:r w:rsidRPr="00D34A35">
              <w:rPr>
                <w:rFonts w:ascii="Times New Roman" w:hAnsi="Times New Roman" w:cs="Times New Roman"/>
                <w:sz w:val="20"/>
                <w:szCs w:val="20"/>
              </w:rPr>
              <w:t>1</w:t>
            </w:r>
          </w:p>
        </w:tc>
        <w:tc>
          <w:tcPr>
            <w:tcW w:w="1846"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Двухсекционный программируемый цифровой термореактор LT 200 для анализа на ХПК и разложения проб для кюветных тестов LANGE, 230В, 30X13мм. </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(кат.№ LTV082.99.23002). (производство) HACH-Lange</w:t>
            </w:r>
          </w:p>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ОКДП3321144</w:t>
            </w:r>
          </w:p>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ОКВЭД 33.20.6</w:t>
            </w:r>
          </w:p>
        </w:tc>
        <w:tc>
          <w:tcPr>
            <w:tcW w:w="7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1 шт.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color w:val="000000"/>
                <w:sz w:val="20"/>
                <w:szCs w:val="20"/>
              </w:rPr>
            </w:pPr>
            <w:r w:rsidRPr="00D34A35">
              <w:rPr>
                <w:rFonts w:ascii="Times New Roman" w:hAnsi="Times New Roman" w:cs="Times New Roman"/>
                <w:i/>
                <w:color w:val="000000"/>
                <w:sz w:val="20"/>
                <w:szCs w:val="20"/>
              </w:rPr>
              <w:t xml:space="preserve">2 539,72 </w:t>
            </w:r>
          </w:p>
        </w:tc>
        <w:tc>
          <w:tcPr>
            <w:tcW w:w="103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sz w:val="20"/>
                <w:szCs w:val="20"/>
              </w:rPr>
              <w:t xml:space="preserve">2 539,72 </w:t>
            </w:r>
          </w:p>
        </w:tc>
        <w:tc>
          <w:tcPr>
            <w:tcW w:w="4489"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ind w:left="-108"/>
              <w:rPr>
                <w:rFonts w:ascii="Times New Roman" w:hAnsi="Times New Roman" w:cs="Times New Roman"/>
                <w:bCs/>
                <w:sz w:val="20"/>
                <w:szCs w:val="20"/>
                <w:lang w:eastAsia="x-none"/>
              </w:rPr>
            </w:pPr>
            <w:r w:rsidRPr="00D34A35">
              <w:rPr>
                <w:rFonts w:ascii="Times New Roman" w:hAnsi="Times New Roman" w:cs="Times New Roman"/>
                <w:bCs/>
                <w:sz w:val="20"/>
                <w:szCs w:val="20"/>
                <w:lang w:eastAsia="x-none"/>
              </w:rPr>
              <w:t xml:space="preserve">  </w:t>
            </w:r>
            <w:r w:rsidRPr="00D34A35">
              <w:rPr>
                <w:rFonts w:ascii="Times New Roman" w:hAnsi="Times New Roman" w:cs="Times New Roman"/>
                <w:bCs/>
                <w:sz w:val="20"/>
                <w:szCs w:val="20"/>
                <w:lang w:val="x-none" w:eastAsia="x-none"/>
              </w:rPr>
              <w:t xml:space="preserve">Спектрофотометр лабораторный DR/3900 без RFID идентификации (кат.№ LPV440.98.00001). Производитель: HACH-LANGE, Германия </w:t>
            </w:r>
          </w:p>
          <w:p w:rsidR="00D34A35" w:rsidRPr="00D34A35" w:rsidRDefault="00D34A35" w:rsidP="00D34A35">
            <w:pPr>
              <w:spacing w:after="0" w:line="240" w:lineRule="auto"/>
              <w:ind w:left="175"/>
              <w:rPr>
                <w:rFonts w:ascii="Times New Roman" w:hAnsi="Times New Roman" w:cs="Times New Roman"/>
                <w:sz w:val="20"/>
                <w:szCs w:val="20"/>
                <w:lang w:eastAsia="ru-RU"/>
              </w:rPr>
            </w:pPr>
          </w:p>
          <w:p w:rsidR="00D34A35" w:rsidRPr="00D34A35" w:rsidRDefault="00D34A35" w:rsidP="00D34A35">
            <w:pPr>
              <w:spacing w:after="0" w:line="240" w:lineRule="auto"/>
              <w:ind w:left="175"/>
              <w:rPr>
                <w:rFonts w:ascii="Times New Roman" w:hAnsi="Times New Roman" w:cs="Times New Roman"/>
                <w:sz w:val="20"/>
                <w:szCs w:val="20"/>
              </w:rPr>
            </w:pPr>
          </w:p>
          <w:p w:rsidR="00D34A35" w:rsidRPr="00D34A35" w:rsidRDefault="00D34A35" w:rsidP="00D34A35">
            <w:pPr>
              <w:numPr>
                <w:ilvl w:val="0"/>
                <w:numId w:val="9"/>
              </w:numPr>
              <w:spacing w:after="0" w:line="240" w:lineRule="auto"/>
              <w:ind w:left="175" w:hanging="283"/>
              <w:rPr>
                <w:rFonts w:ascii="Times New Roman" w:hAnsi="Times New Roman" w:cs="Times New Roman"/>
                <w:sz w:val="20"/>
                <w:szCs w:val="20"/>
              </w:rPr>
            </w:pPr>
            <w:r w:rsidRPr="00D34A35">
              <w:rPr>
                <w:rFonts w:ascii="Times New Roman" w:hAnsi="Times New Roman" w:cs="Times New Roman"/>
                <w:sz w:val="20"/>
                <w:szCs w:val="20"/>
              </w:rPr>
              <w:t>температурный диапазон 37-150 °С;</w:t>
            </w:r>
          </w:p>
          <w:p w:rsidR="00D34A35" w:rsidRPr="00D34A35" w:rsidRDefault="00D34A35" w:rsidP="00D34A35">
            <w:pPr>
              <w:numPr>
                <w:ilvl w:val="0"/>
                <w:numId w:val="9"/>
              </w:numPr>
              <w:spacing w:after="0" w:line="240" w:lineRule="auto"/>
              <w:ind w:left="175" w:hanging="283"/>
              <w:rPr>
                <w:rFonts w:ascii="Times New Roman" w:hAnsi="Times New Roman" w:cs="Times New Roman"/>
                <w:sz w:val="20"/>
                <w:szCs w:val="20"/>
              </w:rPr>
            </w:pPr>
            <w:r w:rsidRPr="00D34A35">
              <w:rPr>
                <w:rFonts w:ascii="Times New Roman" w:hAnsi="Times New Roman" w:cs="Times New Roman"/>
                <w:sz w:val="20"/>
                <w:szCs w:val="20"/>
              </w:rPr>
              <w:t xml:space="preserve">стабильность температур </w:t>
            </w:r>
            <w:r w:rsidRPr="00D34A35">
              <w:rPr>
                <w:rFonts w:ascii="Times New Roman" w:hAnsi="Times New Roman" w:cs="Times New Roman"/>
                <w:sz w:val="20"/>
                <w:szCs w:val="20"/>
                <w:u w:val="single"/>
              </w:rPr>
              <w:t>+</w:t>
            </w:r>
            <w:r w:rsidRPr="00D34A35">
              <w:rPr>
                <w:rFonts w:ascii="Times New Roman" w:hAnsi="Times New Roman" w:cs="Times New Roman"/>
                <w:sz w:val="20"/>
                <w:szCs w:val="20"/>
              </w:rPr>
              <w:t xml:space="preserve"> 1°С;</w:t>
            </w:r>
          </w:p>
          <w:p w:rsidR="00D34A35" w:rsidRPr="00D34A35" w:rsidRDefault="00D34A35" w:rsidP="00D34A35">
            <w:pPr>
              <w:numPr>
                <w:ilvl w:val="0"/>
                <w:numId w:val="9"/>
              </w:numPr>
              <w:spacing w:after="0" w:line="240" w:lineRule="auto"/>
              <w:ind w:left="175" w:hanging="283"/>
              <w:rPr>
                <w:rFonts w:ascii="Times New Roman" w:hAnsi="Times New Roman" w:cs="Times New Roman"/>
                <w:sz w:val="20"/>
                <w:szCs w:val="20"/>
              </w:rPr>
            </w:pPr>
            <w:r w:rsidRPr="00D34A35">
              <w:rPr>
                <w:rFonts w:ascii="Times New Roman" w:hAnsi="Times New Roman" w:cs="Times New Roman"/>
                <w:sz w:val="20"/>
                <w:szCs w:val="20"/>
              </w:rPr>
              <w:t>таймер от 1 - 480 мин со звуковым сигналом и режимом автоматического отключения;</w:t>
            </w:r>
          </w:p>
          <w:p w:rsidR="00D34A35" w:rsidRPr="00D34A35" w:rsidRDefault="00D34A35" w:rsidP="00D34A35">
            <w:pPr>
              <w:numPr>
                <w:ilvl w:val="0"/>
                <w:numId w:val="9"/>
              </w:numPr>
              <w:spacing w:after="0" w:line="240" w:lineRule="auto"/>
              <w:ind w:left="175" w:hanging="283"/>
              <w:rPr>
                <w:rFonts w:ascii="Times New Roman" w:hAnsi="Times New Roman" w:cs="Times New Roman"/>
                <w:sz w:val="20"/>
                <w:szCs w:val="20"/>
              </w:rPr>
            </w:pPr>
            <w:r w:rsidRPr="00D34A35">
              <w:rPr>
                <w:rFonts w:ascii="Times New Roman" w:hAnsi="Times New Roman" w:cs="Times New Roman"/>
                <w:sz w:val="20"/>
                <w:szCs w:val="20"/>
              </w:rPr>
              <w:t>два независи-мых блока;</w:t>
            </w:r>
          </w:p>
          <w:p w:rsidR="00D34A35" w:rsidRPr="00D34A35" w:rsidRDefault="00D34A35" w:rsidP="00D34A35">
            <w:pPr>
              <w:numPr>
                <w:ilvl w:val="0"/>
                <w:numId w:val="9"/>
              </w:numPr>
              <w:spacing w:after="0" w:line="240" w:lineRule="auto"/>
              <w:ind w:left="175" w:hanging="283"/>
              <w:rPr>
                <w:rFonts w:ascii="Times New Roman" w:hAnsi="Times New Roman" w:cs="Times New Roman"/>
                <w:sz w:val="20"/>
                <w:szCs w:val="20"/>
              </w:rPr>
            </w:pPr>
            <w:r w:rsidRPr="00D34A35">
              <w:rPr>
                <w:rFonts w:ascii="Times New Roman" w:hAnsi="Times New Roman" w:cs="Times New Roman"/>
                <w:sz w:val="20"/>
                <w:szCs w:val="20"/>
              </w:rPr>
              <w:t>Количество кювет - 15 x 13 мм диаметр.</w:t>
            </w:r>
          </w:p>
          <w:p w:rsidR="00D34A35" w:rsidRPr="00D34A35" w:rsidRDefault="00D34A35" w:rsidP="00D34A35">
            <w:pPr>
              <w:spacing w:after="0" w:line="240" w:lineRule="auto"/>
              <w:ind w:left="175"/>
              <w:rPr>
                <w:rFonts w:ascii="Times New Roman" w:hAnsi="Times New Roman" w:cs="Times New Roman"/>
                <w:bCs/>
                <w:sz w:val="20"/>
                <w:szCs w:val="20"/>
                <w:lang w:eastAsia="x-none"/>
              </w:rPr>
            </w:pPr>
          </w:p>
          <w:p w:rsidR="00D34A35" w:rsidRPr="00D34A35" w:rsidRDefault="00D34A35" w:rsidP="00D34A35">
            <w:pPr>
              <w:spacing w:after="0" w:line="240" w:lineRule="auto"/>
              <w:rPr>
                <w:rFonts w:ascii="Times New Roman" w:hAnsi="Times New Roman" w:cs="Times New Roman"/>
                <w:sz w:val="20"/>
                <w:szCs w:val="20"/>
                <w:lang w:eastAsia="ru-RU"/>
              </w:rPr>
            </w:pPr>
          </w:p>
          <w:p w:rsidR="00D34A35" w:rsidRPr="00D34A35" w:rsidRDefault="00D34A35" w:rsidP="00D34A35">
            <w:pPr>
              <w:spacing w:after="0" w:line="240" w:lineRule="auto"/>
              <w:rPr>
                <w:rFonts w:ascii="Times New Roman" w:hAnsi="Times New Roman" w:cs="Times New Roman"/>
                <w:b/>
                <w:sz w:val="20"/>
                <w:szCs w:val="20"/>
              </w:rPr>
            </w:pPr>
            <w:r w:rsidRPr="00D34A35">
              <w:rPr>
                <w:rFonts w:ascii="Times New Roman" w:hAnsi="Times New Roman" w:cs="Times New Roman"/>
                <w:b/>
                <w:sz w:val="20"/>
                <w:szCs w:val="20"/>
              </w:rPr>
              <w:t>Технические характеристики:</w:t>
            </w:r>
          </w:p>
          <w:p w:rsidR="00D34A35" w:rsidRPr="00D34A35" w:rsidRDefault="00D34A35" w:rsidP="00D34A35">
            <w:pPr>
              <w:spacing w:after="0" w:line="240" w:lineRule="auto"/>
              <w:rPr>
                <w:rFonts w:ascii="Times New Roman" w:hAnsi="Times New Roman" w:cs="Times New Roman"/>
                <w:b/>
                <w:sz w:val="20"/>
                <w:szCs w:val="20"/>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45" w:type="dxa"/>
                <w:left w:w="45" w:type="dxa"/>
                <w:bottom w:w="45" w:type="dxa"/>
                <w:right w:w="45" w:type="dxa"/>
              </w:tblCellMar>
              <w:tblLook w:val="04A0" w:firstRow="1" w:lastRow="0" w:firstColumn="1" w:lastColumn="0" w:noHBand="0" w:noVBand="1"/>
            </w:tblPr>
            <w:tblGrid>
              <w:gridCol w:w="1542"/>
              <w:gridCol w:w="2725"/>
            </w:tblGrid>
            <w:tr w:rsidR="00D34A35" w:rsidRPr="00D34A35">
              <w:trPr>
                <w:trHeight w:val="449"/>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Области применения</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 xml:space="preserve">Муниципальные и промышленные сточные воды, питьевые и поверхностные воды, </w:t>
                  </w:r>
                  <w:r w:rsidRPr="00D34A35">
                    <w:rPr>
                      <w:rFonts w:ascii="Times New Roman" w:hAnsi="Times New Roman" w:cs="Times New Roman"/>
                      <w:sz w:val="20"/>
                      <w:szCs w:val="20"/>
                    </w:rPr>
                    <w:lastRenderedPageBreak/>
                    <w:t>водоподготовка, производственный контроль и контроль качества</w:t>
                  </w:r>
                </w:p>
              </w:tc>
            </w:tr>
            <w:tr w:rsidR="00D34A35" w:rsidRPr="00D34A35">
              <w:trPr>
                <w:trHeight w:val="210"/>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lastRenderedPageBreak/>
                    <w:t xml:space="preserve">Режимы измерения </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Поглощение (±ЗА), Пропускание(%), Концентрация, Кинетический анализ</w:t>
                  </w:r>
                </w:p>
              </w:tc>
            </w:tr>
            <w:tr w:rsidR="00D34A35" w:rsidRPr="00D34A35">
              <w:trPr>
                <w:trHeight w:val="231"/>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Спектральный диапазон</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320-1100 нм (галогеновая лампа)</w:t>
                  </w:r>
                </w:p>
              </w:tc>
            </w:tr>
            <w:tr w:rsidR="00D34A35" w:rsidRPr="00D34A35">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Ширина спектральной линии</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менее 5  нм</w:t>
                  </w:r>
                </w:p>
              </w:tc>
            </w:tr>
            <w:tr w:rsidR="00D34A35" w:rsidRPr="00D34A35">
              <w:trPr>
                <w:trHeight w:val="238"/>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Разрешение длины волны </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1 нм</w:t>
                  </w:r>
                </w:p>
              </w:tc>
            </w:tr>
            <w:tr w:rsidR="00D34A35" w:rsidRPr="00D34A35">
              <w:trPr>
                <w:trHeight w:val="441"/>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Погрешность установки длины волны</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±1.5 нм</w:t>
                  </w:r>
                </w:p>
              </w:tc>
            </w:tr>
            <w:tr w:rsidR="00D34A35" w:rsidRPr="00D34A35">
              <w:trPr>
                <w:trHeight w:val="199"/>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Калибровка длины волны</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Автоматическая при включении</w:t>
                  </w:r>
                </w:p>
              </w:tc>
            </w:tr>
            <w:tr w:rsidR="00D34A35" w:rsidRPr="00D34A35">
              <w:trPr>
                <w:trHeight w:val="210"/>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Фотометрический диапазон</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±3 А</w:t>
                  </w:r>
                </w:p>
              </w:tc>
            </w:tr>
            <w:tr w:rsidR="00D34A35" w:rsidRPr="00D34A35">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Фотометрическая погрешность</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±0.005А или 1%</w:t>
                  </w:r>
                </w:p>
              </w:tc>
            </w:tr>
            <w:tr w:rsidR="00D34A35" w:rsidRPr="00D34A35">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Фотометрическая линейность</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0.5% (&lt;2A)</w:t>
                  </w:r>
                </w:p>
              </w:tc>
            </w:tr>
            <w:tr w:rsidR="00D34A35" w:rsidRPr="00D34A35">
              <w:trPr>
                <w:trHeight w:val="240"/>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Светорассеяние</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&lt;0.1%T при 340 нм</w:t>
                  </w:r>
                </w:p>
              </w:tc>
            </w:tr>
            <w:tr w:rsidR="00D34A35" w:rsidRPr="00D34A35">
              <w:trPr>
                <w:trHeight w:val="249"/>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Технология луча сравнения (RBT)</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Для компенсации эффекта старения лампы и флуктуации питания</w:t>
                  </w:r>
                </w:p>
              </w:tc>
            </w:tr>
            <w:tr w:rsidR="00D34A35" w:rsidRPr="00D34A35">
              <w:trPr>
                <w:trHeight w:val="405"/>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Встроенный сканер штрих-кодов (IBR) </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Для автоматического распознавания кювет-тестов LANGE и 10-кратного измерения при вращении</w:t>
                  </w:r>
                </w:p>
              </w:tc>
            </w:tr>
            <w:tr w:rsidR="00D34A35" w:rsidRPr="00D34A35">
              <w:trPr>
                <w:trHeight w:val="210"/>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Отделение для кювет</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13-мм паз для кювет LANGE с системой IBR, кюветодержатель для 10-мм, 50-мм и 1-“прямоугольных и 1-“ круглых кювет</w:t>
                  </w:r>
                </w:p>
              </w:tc>
            </w:tr>
            <w:tr w:rsidR="00D34A35" w:rsidRPr="00D34A35">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Дисплей</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Цветной, графический, сенсорный ЖК дисплей 7“ TFT WVGA (800×480 точек)</w:t>
                  </w:r>
                </w:p>
              </w:tc>
            </w:tr>
            <w:tr w:rsidR="00D34A35" w:rsidRPr="00D34A35">
              <w:trPr>
                <w:trHeight w:val="631"/>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Память</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До 2000 результатов измерений результат, дата, время, код образца, код пользователя), 100  пользовательских методик, более 220 фирменных </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методик НАСН и LANGE</w:t>
                  </w:r>
                </w:p>
              </w:tc>
            </w:tr>
            <w:tr w:rsidR="00D34A35" w:rsidRPr="00D34A35">
              <w:trPr>
                <w:trHeight w:val="120"/>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Внешние порты</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USB-порт для ПК, USB порт для принтера или флэш-диска</w:t>
                  </w:r>
                </w:p>
              </w:tc>
            </w:tr>
            <w:tr w:rsidR="00D34A35" w:rsidRPr="00D34A35">
              <w:trPr>
                <w:trHeight w:val="210"/>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Класс защиты</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IP30</w:t>
                  </w:r>
                </w:p>
              </w:tc>
            </w:tr>
            <w:tr w:rsidR="00D34A35" w:rsidRPr="00D34A35">
              <w:trPr>
                <w:trHeight w:val="247"/>
              </w:trPr>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Питание</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110 - 240В; 50/60Гц</w:t>
                  </w:r>
                </w:p>
              </w:tc>
            </w:tr>
            <w:tr w:rsidR="00D34A35" w:rsidRPr="00D34A35">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Окружающие условия</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10-40°C, 0-90% отн. влажности</w:t>
                  </w:r>
                </w:p>
              </w:tc>
            </w:tr>
            <w:tr w:rsidR="00D34A35" w:rsidRPr="00D34A35">
              <w:tc>
                <w:tcPr>
                  <w:tcW w:w="1807"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Габариты (ШхВхГ), Вес</w:t>
                  </w:r>
                </w:p>
              </w:tc>
              <w:tc>
                <w:tcPr>
                  <w:tcW w:w="3193" w:type="pct"/>
                  <w:tcBorders>
                    <w:top w:val="single" w:sz="2" w:space="0" w:color="auto"/>
                    <w:left w:val="single" w:sz="2" w:space="0" w:color="auto"/>
                    <w:bottom w:val="single" w:sz="2"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151 мм × 350 мм × 255 мм, 4,2 кг</w:t>
                  </w:r>
                </w:p>
              </w:tc>
            </w:tr>
            <w:tr w:rsidR="00D34A35" w:rsidRPr="0027668C">
              <w:trPr>
                <w:trHeight w:val="112"/>
              </w:trPr>
              <w:tc>
                <w:tcPr>
                  <w:tcW w:w="1807" w:type="pct"/>
                  <w:tcBorders>
                    <w:top w:val="single" w:sz="4" w:space="0" w:color="auto"/>
                    <w:left w:val="single" w:sz="2" w:space="0" w:color="auto"/>
                    <w:bottom w:val="single" w:sz="4"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lastRenderedPageBreak/>
                    <w:t xml:space="preserve">Интерфейсы  </w:t>
                  </w:r>
                </w:p>
              </w:tc>
              <w:tc>
                <w:tcPr>
                  <w:tcW w:w="3193" w:type="pct"/>
                  <w:tcBorders>
                    <w:top w:val="single" w:sz="4" w:space="0" w:color="auto"/>
                    <w:left w:val="single" w:sz="2" w:space="0" w:color="auto"/>
                    <w:bottom w:val="single" w:sz="4"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lang w:val="en-US"/>
                    </w:rPr>
                  </w:pPr>
                  <w:r w:rsidRPr="00D34A35">
                    <w:rPr>
                      <w:rFonts w:ascii="Times New Roman" w:hAnsi="Times New Roman" w:cs="Times New Roman"/>
                      <w:sz w:val="20"/>
                      <w:szCs w:val="20"/>
                      <w:lang w:val="en-US"/>
                    </w:rPr>
                    <w:t xml:space="preserve">USB </w:t>
                  </w:r>
                  <w:r w:rsidRPr="00D34A35">
                    <w:rPr>
                      <w:rFonts w:ascii="Times New Roman" w:hAnsi="Times New Roman" w:cs="Times New Roman"/>
                      <w:sz w:val="20"/>
                      <w:szCs w:val="20"/>
                    </w:rPr>
                    <w:t>тип</w:t>
                  </w:r>
                  <w:r w:rsidRPr="00D34A35">
                    <w:rPr>
                      <w:rFonts w:ascii="Times New Roman" w:hAnsi="Times New Roman" w:cs="Times New Roman"/>
                      <w:sz w:val="20"/>
                      <w:szCs w:val="20"/>
                      <w:lang w:val="en-US"/>
                    </w:rPr>
                    <w:t xml:space="preserve"> A (2), USB </w:t>
                  </w:r>
                  <w:r w:rsidRPr="00D34A35">
                    <w:rPr>
                      <w:rFonts w:ascii="Times New Roman" w:hAnsi="Times New Roman" w:cs="Times New Roman"/>
                      <w:sz w:val="20"/>
                      <w:szCs w:val="20"/>
                    </w:rPr>
                    <w:t>тип</w:t>
                  </w:r>
                  <w:r w:rsidRPr="00D34A35">
                    <w:rPr>
                      <w:rFonts w:ascii="Times New Roman" w:hAnsi="Times New Roman" w:cs="Times New Roman"/>
                      <w:sz w:val="20"/>
                      <w:szCs w:val="20"/>
                      <w:lang w:val="en-US"/>
                    </w:rPr>
                    <w:t xml:space="preserve"> B, Ethernet</w:t>
                  </w:r>
                </w:p>
              </w:tc>
            </w:tr>
            <w:tr w:rsidR="00D34A35" w:rsidRPr="00D34A35">
              <w:trPr>
                <w:trHeight w:val="2875"/>
              </w:trPr>
              <w:tc>
                <w:tcPr>
                  <w:tcW w:w="1807" w:type="pct"/>
                  <w:tcBorders>
                    <w:top w:val="single" w:sz="4" w:space="0" w:color="auto"/>
                    <w:left w:val="single" w:sz="2" w:space="0" w:color="auto"/>
                    <w:bottom w:val="single" w:sz="4"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Специальные функции</w:t>
                  </w:r>
                </w:p>
              </w:tc>
              <w:tc>
                <w:tcPr>
                  <w:tcW w:w="3193" w:type="pct"/>
                  <w:tcBorders>
                    <w:top w:val="single" w:sz="4" w:space="0" w:color="auto"/>
                    <w:left w:val="single" w:sz="2" w:space="0" w:color="auto"/>
                    <w:bottom w:val="single" w:sz="4" w:space="0" w:color="auto"/>
                    <w:right w:val="single" w:sz="2"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Снятие спектров во всем диапазоне длин волн;</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Вывод спектров на дисплей, с возможностью их сохранения;</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2D штрих-код, позволяющий документировать полную информацию о  тест-наборе, включая его срок годности;</w:t>
                  </w:r>
                </w:p>
              </w:tc>
            </w:tr>
          </w:tbl>
          <w:p w:rsidR="00D34A35" w:rsidRPr="00D34A35" w:rsidRDefault="00D34A35" w:rsidP="00D34A35">
            <w:pPr>
              <w:spacing w:after="0" w:line="240" w:lineRule="auto"/>
              <w:ind w:left="284"/>
              <w:rPr>
                <w:rFonts w:ascii="Times New Roman" w:hAnsi="Times New Roman" w:cs="Times New Roman"/>
                <w:b/>
                <w:sz w:val="20"/>
                <w:szCs w:val="20"/>
              </w:rPr>
            </w:pPr>
          </w:p>
          <w:p w:rsidR="00D34A35" w:rsidRPr="00D34A35" w:rsidRDefault="00D34A35" w:rsidP="00D34A35">
            <w:pPr>
              <w:spacing w:after="0" w:line="240" w:lineRule="auto"/>
              <w:ind w:left="175" w:right="-108"/>
              <w:rPr>
                <w:rFonts w:ascii="Times New Roman" w:hAnsi="Times New Roman" w:cs="Times New Roman"/>
                <w:sz w:val="20"/>
                <w:szCs w:val="20"/>
              </w:rPr>
            </w:pPr>
            <w:r w:rsidRPr="00D34A35">
              <w:rPr>
                <w:rFonts w:ascii="Times New Roman" w:hAnsi="Times New Roman" w:cs="Times New Roman"/>
                <w:bCs/>
                <w:sz w:val="20"/>
                <w:szCs w:val="20"/>
                <w:lang w:val="x-none" w:eastAsia="x-none"/>
              </w:rPr>
              <w:tab/>
            </w:r>
          </w:p>
        </w:tc>
      </w:tr>
      <w:tr w:rsidR="00D34A35" w:rsidRPr="00D34A35" w:rsidTr="00D34A35">
        <w:trPr>
          <w:trHeight w:val="465"/>
          <w:jc w:val="center"/>
        </w:trPr>
        <w:tc>
          <w:tcPr>
            <w:tcW w:w="753" w:type="dxa"/>
            <w:vMerge/>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p>
        </w:tc>
        <w:tc>
          <w:tcPr>
            <w:tcW w:w="455"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ind w:left="65"/>
              <w:jc w:val="center"/>
              <w:rPr>
                <w:rFonts w:ascii="Times New Roman" w:hAnsi="Times New Roman" w:cs="Times New Roman"/>
                <w:sz w:val="20"/>
                <w:szCs w:val="20"/>
              </w:rPr>
            </w:pPr>
            <w:r w:rsidRPr="00D34A35">
              <w:rPr>
                <w:rFonts w:ascii="Times New Roman" w:hAnsi="Times New Roman" w:cs="Times New Roman"/>
                <w:sz w:val="20"/>
                <w:szCs w:val="20"/>
              </w:rPr>
              <w:t>2</w:t>
            </w:r>
          </w:p>
        </w:tc>
        <w:tc>
          <w:tcPr>
            <w:tcW w:w="1846"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Компактный лабораторный спектрофотометр DR/3900</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 (без RFID)</w:t>
            </w:r>
            <w:r w:rsidRPr="00D34A35">
              <w:rPr>
                <w:rFonts w:ascii="Times New Roman" w:hAnsi="Times New Roman" w:cs="Times New Roman"/>
                <w:color w:val="92D050"/>
                <w:sz w:val="20"/>
                <w:szCs w:val="20"/>
              </w:rPr>
              <w:t xml:space="preserve"> </w:t>
            </w:r>
            <w:r w:rsidRPr="00D34A35">
              <w:rPr>
                <w:rFonts w:ascii="Times New Roman" w:hAnsi="Times New Roman" w:cs="Times New Roman"/>
                <w:sz w:val="20"/>
                <w:szCs w:val="20"/>
              </w:rPr>
              <w:t>(кат.№LPV440.98.00001). (производство HACH-Lange)</w:t>
            </w:r>
          </w:p>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ОКДП3321144</w:t>
            </w:r>
          </w:p>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ОКВЭД 33.20.6</w:t>
            </w:r>
          </w:p>
        </w:tc>
        <w:tc>
          <w:tcPr>
            <w:tcW w:w="7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2 щт.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color w:val="000000"/>
                <w:sz w:val="20"/>
                <w:szCs w:val="20"/>
              </w:rPr>
            </w:pPr>
            <w:r w:rsidRPr="00D34A35">
              <w:rPr>
                <w:rFonts w:ascii="Times New Roman" w:hAnsi="Times New Roman" w:cs="Times New Roman"/>
                <w:i/>
                <w:color w:val="000000"/>
                <w:sz w:val="20"/>
                <w:szCs w:val="20"/>
              </w:rPr>
              <w:t>5 807,67</w:t>
            </w:r>
          </w:p>
        </w:tc>
        <w:tc>
          <w:tcPr>
            <w:tcW w:w="103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sz w:val="20"/>
                <w:szCs w:val="20"/>
              </w:rPr>
              <w:t xml:space="preserve">11 615,34 </w:t>
            </w:r>
          </w:p>
        </w:tc>
        <w:tc>
          <w:tcPr>
            <w:tcW w:w="4489"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keepNext/>
              <w:keepLines/>
              <w:spacing w:after="0" w:line="240" w:lineRule="auto"/>
              <w:outlineLvl w:val="0"/>
              <w:rPr>
                <w:rFonts w:ascii="Times New Roman" w:hAnsi="Times New Roman" w:cs="Times New Roman"/>
                <w:bCs/>
                <w:sz w:val="20"/>
                <w:szCs w:val="20"/>
                <w:lang w:eastAsia="x-none"/>
              </w:rPr>
            </w:pPr>
            <w:r w:rsidRPr="00D34A35">
              <w:rPr>
                <w:rFonts w:ascii="Times New Roman" w:hAnsi="Times New Roman" w:cs="Times New Roman"/>
                <w:bCs/>
                <w:sz w:val="20"/>
                <w:szCs w:val="20"/>
                <w:lang w:val="x-none" w:eastAsia="x-none"/>
              </w:rPr>
              <w:t>Термореактор LT 200 (кат.№ LTV082.99.23002). Производитель: HACH-LANGE, Германия.</w:t>
            </w:r>
          </w:p>
          <w:p w:rsidR="00D34A35" w:rsidRPr="00D34A35" w:rsidRDefault="00D34A35" w:rsidP="00D34A35">
            <w:pPr>
              <w:keepNext/>
              <w:keepLines/>
              <w:spacing w:after="0" w:line="240" w:lineRule="auto"/>
              <w:outlineLvl w:val="0"/>
              <w:rPr>
                <w:rFonts w:ascii="Times New Roman" w:hAnsi="Times New Roman" w:cs="Times New Roman"/>
                <w:bCs/>
                <w:sz w:val="20"/>
                <w:szCs w:val="20"/>
                <w:lang w:eastAsia="x-none"/>
              </w:rPr>
            </w:pPr>
            <w:r w:rsidRPr="00D34A35">
              <w:rPr>
                <w:rFonts w:ascii="Times New Roman" w:hAnsi="Times New Roman" w:cs="Times New Roman"/>
                <w:sz w:val="20"/>
                <w:szCs w:val="20"/>
              </w:rPr>
              <w:t xml:space="preserve">LT 200 – сухой термостат для определения ХПК, общего азота, общего фосфора и разложения проб для определения металлов. </w:t>
            </w:r>
          </w:p>
          <w:p w:rsidR="00D34A35" w:rsidRPr="00D34A35" w:rsidRDefault="00D34A35" w:rsidP="00D34A35">
            <w:pPr>
              <w:spacing w:after="0" w:line="240" w:lineRule="auto"/>
              <w:ind w:left="284"/>
              <w:rPr>
                <w:rFonts w:ascii="Times New Roman" w:hAnsi="Times New Roman" w:cs="Times New Roman"/>
                <w:b/>
                <w:sz w:val="20"/>
                <w:szCs w:val="20"/>
                <w:lang w:eastAsia="ru-RU"/>
              </w:rPr>
            </w:pPr>
            <w:r w:rsidRPr="00D34A35">
              <w:rPr>
                <w:rFonts w:ascii="Times New Roman" w:hAnsi="Times New Roman" w:cs="Times New Roman"/>
                <w:b/>
                <w:sz w:val="20"/>
                <w:szCs w:val="20"/>
              </w:rPr>
              <w:t>Технические характеристики:</w:t>
            </w:r>
          </w:p>
          <w:p w:rsidR="00D34A35" w:rsidRPr="00D34A35" w:rsidRDefault="00D34A35" w:rsidP="00D34A35">
            <w:pPr>
              <w:spacing w:after="0" w:line="240" w:lineRule="auto"/>
              <w:ind w:left="360"/>
              <w:rPr>
                <w:rFonts w:ascii="Times New Roman" w:hAnsi="Times New Roman" w:cs="Times New Roman"/>
                <w:sz w:val="20"/>
                <w:szCs w:val="20"/>
              </w:rPr>
            </w:pPr>
          </w:p>
          <w:p w:rsidR="00D34A35" w:rsidRPr="00D34A35" w:rsidRDefault="00D34A35" w:rsidP="00D34A35">
            <w:pPr>
              <w:numPr>
                <w:ilvl w:val="0"/>
                <w:numId w:val="10"/>
              </w:numPr>
              <w:spacing w:after="0" w:line="240" w:lineRule="auto"/>
              <w:ind w:left="175" w:hanging="283"/>
              <w:rPr>
                <w:rFonts w:ascii="Times New Roman" w:hAnsi="Times New Roman" w:cs="Times New Roman"/>
                <w:sz w:val="20"/>
                <w:szCs w:val="20"/>
              </w:rPr>
            </w:pPr>
            <w:r w:rsidRPr="00D34A35">
              <w:rPr>
                <w:rFonts w:ascii="Times New Roman" w:hAnsi="Times New Roman" w:cs="Times New Roman"/>
                <w:sz w:val="20"/>
                <w:szCs w:val="20"/>
              </w:rPr>
              <w:t>цветной сенсорный экран;</w:t>
            </w:r>
          </w:p>
          <w:p w:rsidR="00D34A35" w:rsidRPr="00D34A35" w:rsidRDefault="00D34A35" w:rsidP="00D34A35">
            <w:pPr>
              <w:numPr>
                <w:ilvl w:val="0"/>
                <w:numId w:val="10"/>
              </w:numPr>
              <w:spacing w:after="0" w:line="240" w:lineRule="auto"/>
              <w:ind w:left="175" w:hanging="283"/>
              <w:rPr>
                <w:rFonts w:ascii="Times New Roman" w:hAnsi="Times New Roman" w:cs="Times New Roman"/>
                <w:b/>
                <w:sz w:val="20"/>
                <w:szCs w:val="20"/>
              </w:rPr>
            </w:pPr>
            <w:r w:rsidRPr="00D34A35">
              <w:rPr>
                <w:rFonts w:ascii="Times New Roman" w:hAnsi="Times New Roman" w:cs="Times New Roman"/>
                <w:sz w:val="20"/>
                <w:szCs w:val="20"/>
              </w:rPr>
              <w:t>меню на русском языке;</w:t>
            </w:r>
          </w:p>
          <w:p w:rsidR="00D34A35" w:rsidRPr="00D34A35" w:rsidRDefault="00D34A35" w:rsidP="00D34A35">
            <w:pPr>
              <w:numPr>
                <w:ilvl w:val="0"/>
                <w:numId w:val="10"/>
              </w:numPr>
              <w:spacing w:after="0" w:line="240" w:lineRule="auto"/>
              <w:ind w:left="175" w:hanging="283"/>
              <w:rPr>
                <w:rFonts w:ascii="Times New Roman" w:hAnsi="Times New Roman" w:cs="Times New Roman"/>
                <w:b/>
                <w:sz w:val="20"/>
                <w:szCs w:val="20"/>
              </w:rPr>
            </w:pPr>
            <w:r w:rsidRPr="00D34A35">
              <w:rPr>
                <w:rFonts w:ascii="Times New Roman" w:hAnsi="Times New Roman" w:cs="Times New Roman"/>
                <w:sz w:val="20"/>
                <w:szCs w:val="20"/>
              </w:rPr>
              <w:t>спектральный диапазон 320-1100 нм;</w:t>
            </w:r>
          </w:p>
          <w:p w:rsidR="00D34A35" w:rsidRPr="00D34A35" w:rsidRDefault="00D34A35" w:rsidP="00D34A35">
            <w:pPr>
              <w:numPr>
                <w:ilvl w:val="0"/>
                <w:numId w:val="10"/>
              </w:numPr>
              <w:spacing w:after="0" w:line="240" w:lineRule="auto"/>
              <w:ind w:left="175" w:hanging="283"/>
              <w:rPr>
                <w:rFonts w:ascii="Times New Roman" w:hAnsi="Times New Roman" w:cs="Times New Roman"/>
                <w:b/>
                <w:sz w:val="20"/>
                <w:szCs w:val="20"/>
              </w:rPr>
            </w:pPr>
            <w:r w:rsidRPr="00D34A35">
              <w:rPr>
                <w:rFonts w:ascii="Times New Roman" w:hAnsi="Times New Roman" w:cs="Times New Roman"/>
                <w:sz w:val="20"/>
                <w:szCs w:val="20"/>
              </w:rPr>
              <w:t xml:space="preserve"> кинетический и спектраль-ный анализ;</w:t>
            </w:r>
          </w:p>
          <w:p w:rsidR="00D34A35" w:rsidRPr="00D34A35" w:rsidRDefault="00D34A35" w:rsidP="00D34A35">
            <w:pPr>
              <w:numPr>
                <w:ilvl w:val="0"/>
                <w:numId w:val="10"/>
              </w:numPr>
              <w:spacing w:after="0" w:line="240" w:lineRule="auto"/>
              <w:ind w:left="175" w:hanging="283"/>
              <w:rPr>
                <w:rFonts w:ascii="Times New Roman" w:hAnsi="Times New Roman" w:cs="Times New Roman"/>
                <w:b/>
                <w:sz w:val="20"/>
                <w:szCs w:val="20"/>
              </w:rPr>
            </w:pPr>
            <w:r w:rsidRPr="00D34A35">
              <w:rPr>
                <w:rFonts w:ascii="Times New Roman" w:hAnsi="Times New Roman" w:cs="Times New Roman"/>
                <w:sz w:val="20"/>
                <w:szCs w:val="20"/>
              </w:rPr>
              <w:t>первичная поверка.</w:t>
            </w:r>
          </w:p>
          <w:p w:rsidR="00D34A35" w:rsidRPr="00D34A35" w:rsidRDefault="00D34A35" w:rsidP="00D34A35">
            <w:pPr>
              <w:spacing w:after="0" w:line="240" w:lineRule="auto"/>
              <w:ind w:left="175"/>
              <w:rPr>
                <w:rFonts w:ascii="Times New Roman" w:hAnsi="Times New Roman" w:cs="Times New Roman"/>
                <w:b/>
                <w:sz w:val="20"/>
                <w:szCs w:val="20"/>
              </w:rPr>
            </w:pPr>
          </w:p>
          <w:tbl>
            <w:tblPr>
              <w:tblW w:w="4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6"/>
              <w:gridCol w:w="1604"/>
              <w:gridCol w:w="95"/>
            </w:tblGrid>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Температура хранения: </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- 40 ... 60 °С </w:t>
                  </w:r>
                </w:p>
              </w:tc>
            </w:tr>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Рабочий диапазон температур: </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10 … 45 °C </w:t>
                  </w:r>
                </w:p>
              </w:tc>
            </w:tr>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Температурная стабильность: </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 2 °C </w:t>
                  </w:r>
                </w:p>
              </w:tc>
            </w:tr>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Тип дисплея</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ЖК экран</w:t>
                  </w:r>
                </w:p>
              </w:tc>
            </w:tr>
            <w:tr w:rsidR="00D34A35" w:rsidRPr="00D34A35">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Программы прогрева</w:t>
                  </w:r>
                </w:p>
              </w:tc>
              <w:tc>
                <w:tcPr>
                  <w:tcW w:w="1702"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Предварительно заданные температурные режимы 40°С, 100°С, 148°С и свободный выбор в диапазоне 37–150 °C, 1-148 мин.</w:t>
                  </w:r>
                </w:p>
              </w:tc>
            </w:tr>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Программы пользователя</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6 режимов температуры/времени</w:t>
                  </w:r>
                </w:p>
              </w:tc>
            </w:tr>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Время прогрева: </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10 мин для нагрева от 20 до 148 °С </w:t>
                  </w:r>
                </w:p>
              </w:tc>
            </w:tr>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Стабильность температуры </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1 °C</w:t>
                  </w:r>
                </w:p>
              </w:tc>
            </w:tr>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Таймер: </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1 - 480 мин со звуковым сигналом и режимом автоматического отключения </w:t>
                  </w:r>
                </w:p>
              </w:tc>
            </w:tr>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Температурный диапазон: </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37–150 °C </w:t>
                  </w:r>
                </w:p>
              </w:tc>
            </w:tr>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Питание: </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115 В - 230 В +5%/-15%, 50 - 60 Гц</w:t>
                  </w:r>
                </w:p>
              </w:tc>
            </w:tr>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Количество блоков: </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Два </w:t>
                  </w:r>
                  <w:r w:rsidRPr="00D34A35">
                    <w:rPr>
                      <w:rFonts w:ascii="Times New Roman" w:hAnsi="Times New Roman" w:cs="Times New Roman"/>
                      <w:sz w:val="20"/>
                      <w:szCs w:val="20"/>
                    </w:rPr>
                    <w:lastRenderedPageBreak/>
                    <w:t xml:space="preserve">независимых </w:t>
                  </w:r>
                </w:p>
              </w:tc>
            </w:tr>
            <w:tr w:rsidR="00D34A35" w:rsidRPr="00D34A35">
              <w:trPr>
                <w:gridAfter w:val="1"/>
                <w:wAfter w:w="95" w:type="dxa"/>
              </w:trPr>
              <w:tc>
                <w:tcPr>
                  <w:tcW w:w="2580"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lastRenderedPageBreak/>
                    <w:t>Кол-во кювет</w:t>
                  </w:r>
                </w:p>
              </w:tc>
              <w:tc>
                <w:tcPr>
                  <w:tcW w:w="1607"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15 x 13мм диаметр, 15 x 13мм диаметр</w:t>
                  </w:r>
                </w:p>
              </w:tc>
            </w:tr>
          </w:tbl>
          <w:p w:rsidR="00D34A35" w:rsidRPr="00D34A35" w:rsidRDefault="00D34A35" w:rsidP="00D34A35">
            <w:pPr>
              <w:spacing w:after="0" w:line="240" w:lineRule="auto"/>
              <w:ind w:left="175"/>
              <w:rPr>
                <w:rFonts w:ascii="Times New Roman" w:hAnsi="Times New Roman" w:cs="Times New Roman"/>
                <w:b/>
                <w:sz w:val="20"/>
                <w:szCs w:val="20"/>
              </w:rPr>
            </w:pP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55"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tabs>
                <w:tab w:val="left" w:pos="116"/>
              </w:tabs>
              <w:spacing w:after="0" w:line="240" w:lineRule="auto"/>
              <w:ind w:left="63"/>
              <w:rPr>
                <w:rFonts w:ascii="Times New Roman" w:hAnsi="Times New Roman" w:cs="Times New Roman"/>
                <w:sz w:val="20"/>
                <w:szCs w:val="20"/>
              </w:rPr>
            </w:pPr>
            <w:r w:rsidRPr="00D34A35">
              <w:rPr>
                <w:rFonts w:ascii="Times New Roman" w:hAnsi="Times New Roman" w:cs="Times New Roman"/>
                <w:sz w:val="20"/>
                <w:szCs w:val="20"/>
              </w:rPr>
              <w:t>3</w:t>
            </w:r>
          </w:p>
        </w:tc>
        <w:tc>
          <w:tcPr>
            <w:tcW w:w="1846" w:type="dxa"/>
            <w:gridSpan w:val="2"/>
            <w:tcBorders>
              <w:top w:val="single" w:sz="4" w:space="0" w:color="auto"/>
              <w:left w:val="single" w:sz="4" w:space="0" w:color="auto"/>
              <w:bottom w:val="single" w:sz="4" w:space="0" w:color="auto"/>
              <w:right w:val="single" w:sz="4" w:space="0" w:color="auto"/>
            </w:tcBorders>
            <w:vAlign w:val="center"/>
          </w:tcPr>
          <w:p w:rsidR="00D34A35" w:rsidRPr="00D34A35" w:rsidRDefault="00D34A35" w:rsidP="00D34A35">
            <w:pPr>
              <w:spacing w:after="0" w:line="240" w:lineRule="auto"/>
              <w:rPr>
                <w:rFonts w:ascii="Times New Roman" w:hAnsi="Times New Roman" w:cs="Times New Roman"/>
                <w:sz w:val="20"/>
                <w:szCs w:val="20"/>
              </w:rPr>
            </w:pP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TS 1006-</w:t>
            </w:r>
            <w:r w:rsidRPr="00D34A35">
              <w:rPr>
                <w:rFonts w:ascii="Times New Roman" w:hAnsi="Times New Roman" w:cs="Times New Roman"/>
                <w:sz w:val="20"/>
                <w:szCs w:val="20"/>
                <w:lang w:val="en-US"/>
              </w:rPr>
              <w:t>i</w:t>
            </w:r>
            <w:r w:rsidRPr="00D34A35">
              <w:rPr>
                <w:rFonts w:ascii="Times New Roman" w:hAnsi="Times New Roman" w:cs="Times New Roman"/>
                <w:sz w:val="20"/>
                <w:szCs w:val="20"/>
              </w:rPr>
              <w:t>. Термостат  для проведения анализа на БПК  (</w:t>
            </w:r>
            <w:r w:rsidRPr="00D34A35">
              <w:rPr>
                <w:rFonts w:ascii="Times New Roman" w:hAnsi="Times New Roman" w:cs="Times New Roman"/>
                <w:sz w:val="20"/>
                <w:szCs w:val="20"/>
                <w:lang w:val="en-US"/>
              </w:rPr>
              <w:t>WTW</w:t>
            </w:r>
            <w:r w:rsidRPr="00D34A35">
              <w:rPr>
                <w:rFonts w:ascii="Times New Roman" w:hAnsi="Times New Roman" w:cs="Times New Roman"/>
                <w:sz w:val="20"/>
                <w:szCs w:val="20"/>
              </w:rPr>
              <w:t>)</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ОКДП3312010</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color w:val="000000"/>
                <w:sz w:val="20"/>
                <w:szCs w:val="20"/>
              </w:rPr>
              <w:t>ОКВЭД 33.20.6</w:t>
            </w:r>
          </w:p>
        </w:tc>
        <w:tc>
          <w:tcPr>
            <w:tcW w:w="7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 шт.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sz w:val="20"/>
                <w:szCs w:val="20"/>
                <w:lang w:val="en-US"/>
              </w:rPr>
              <w:t>4</w:t>
            </w:r>
            <w:r w:rsidRPr="00D34A35">
              <w:rPr>
                <w:rFonts w:ascii="Times New Roman" w:hAnsi="Times New Roman" w:cs="Times New Roman"/>
                <w:i/>
                <w:sz w:val="20"/>
                <w:szCs w:val="20"/>
              </w:rPr>
              <w:t> </w:t>
            </w:r>
            <w:r w:rsidRPr="00D34A35">
              <w:rPr>
                <w:rFonts w:ascii="Times New Roman" w:hAnsi="Times New Roman" w:cs="Times New Roman"/>
                <w:i/>
                <w:sz w:val="20"/>
                <w:szCs w:val="20"/>
                <w:lang w:val="en-US"/>
              </w:rPr>
              <w:t>9</w:t>
            </w:r>
            <w:r w:rsidRPr="00D34A35">
              <w:rPr>
                <w:rFonts w:ascii="Times New Roman" w:hAnsi="Times New Roman" w:cs="Times New Roman"/>
                <w:i/>
                <w:sz w:val="20"/>
                <w:szCs w:val="20"/>
              </w:rPr>
              <w:t>27,34</w:t>
            </w:r>
          </w:p>
        </w:tc>
        <w:tc>
          <w:tcPr>
            <w:tcW w:w="103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i/>
                <w:sz w:val="20"/>
                <w:szCs w:val="20"/>
                <w:lang w:val="en-US"/>
              </w:rPr>
              <w:t>4</w:t>
            </w:r>
            <w:r w:rsidRPr="00D34A35">
              <w:rPr>
                <w:rFonts w:ascii="Times New Roman" w:hAnsi="Times New Roman" w:cs="Times New Roman"/>
                <w:i/>
                <w:sz w:val="20"/>
                <w:szCs w:val="20"/>
              </w:rPr>
              <w:t> </w:t>
            </w:r>
            <w:r w:rsidRPr="00D34A35">
              <w:rPr>
                <w:rFonts w:ascii="Times New Roman" w:hAnsi="Times New Roman" w:cs="Times New Roman"/>
                <w:i/>
                <w:sz w:val="20"/>
                <w:szCs w:val="20"/>
                <w:lang w:val="en-US"/>
              </w:rPr>
              <w:t>9</w:t>
            </w:r>
            <w:r w:rsidRPr="00D34A35">
              <w:rPr>
                <w:rFonts w:ascii="Times New Roman" w:hAnsi="Times New Roman" w:cs="Times New Roman"/>
                <w:i/>
                <w:sz w:val="20"/>
                <w:szCs w:val="20"/>
              </w:rPr>
              <w:t xml:space="preserve">27,34 </w:t>
            </w:r>
          </w:p>
        </w:tc>
        <w:tc>
          <w:tcPr>
            <w:tcW w:w="4489" w:type="dxa"/>
            <w:vMerge w:val="restart"/>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jc w:val="both"/>
              <w:rPr>
                <w:rFonts w:ascii="Times New Roman" w:hAnsi="Times New Roman" w:cs="Times New Roman"/>
                <w:sz w:val="20"/>
                <w:szCs w:val="20"/>
                <w:u w:val="single"/>
              </w:rPr>
            </w:pPr>
            <w:r w:rsidRPr="00D34A35">
              <w:rPr>
                <w:rFonts w:ascii="Times New Roman" w:hAnsi="Times New Roman" w:cs="Times New Roman"/>
                <w:sz w:val="20"/>
                <w:szCs w:val="20"/>
                <w:u w:val="single"/>
              </w:rPr>
              <w:t xml:space="preserve">Производитель: </w:t>
            </w:r>
            <w:r w:rsidRPr="00D34A35">
              <w:rPr>
                <w:rFonts w:ascii="Times New Roman" w:hAnsi="Times New Roman" w:cs="Times New Roman"/>
                <w:sz w:val="20"/>
                <w:szCs w:val="20"/>
                <w:u w:val="single"/>
                <w:lang w:val="en-US"/>
              </w:rPr>
              <w:t>WTW</w:t>
            </w:r>
            <w:r w:rsidRPr="00D34A35">
              <w:rPr>
                <w:rFonts w:ascii="Times New Roman" w:hAnsi="Times New Roman" w:cs="Times New Roman"/>
                <w:sz w:val="20"/>
                <w:szCs w:val="20"/>
                <w:u w:val="single"/>
              </w:rPr>
              <w:t xml:space="preserve"> (Германия)</w:t>
            </w:r>
          </w:p>
          <w:p w:rsidR="00D34A35" w:rsidRPr="00D34A35" w:rsidRDefault="00D34A35" w:rsidP="00D34A35">
            <w:pPr>
              <w:spacing w:after="0" w:line="240" w:lineRule="auto"/>
              <w:jc w:val="both"/>
              <w:rPr>
                <w:rFonts w:ascii="Times New Roman" w:hAnsi="Times New Roman" w:cs="Times New Roman"/>
                <w:sz w:val="20"/>
                <w:szCs w:val="20"/>
                <w:u w:val="single"/>
              </w:rPr>
            </w:pPr>
            <w:r w:rsidRPr="00D34A35">
              <w:rPr>
                <w:rFonts w:ascii="Times New Roman" w:hAnsi="Times New Roman" w:cs="Times New Roman"/>
                <w:sz w:val="20"/>
                <w:szCs w:val="20"/>
                <w:u w:val="single"/>
              </w:rPr>
              <w:t>Технические характеристики TS 1006-</w:t>
            </w:r>
            <w:r w:rsidRPr="00D34A35">
              <w:rPr>
                <w:rFonts w:ascii="Times New Roman" w:hAnsi="Times New Roman" w:cs="Times New Roman"/>
                <w:sz w:val="20"/>
                <w:szCs w:val="20"/>
                <w:u w:val="single"/>
                <w:lang w:val="en-US"/>
              </w:rPr>
              <w:t>i</w:t>
            </w:r>
            <w:r w:rsidRPr="00D34A35">
              <w:rPr>
                <w:rFonts w:ascii="Times New Roman" w:hAnsi="Times New Roman" w:cs="Times New Roman"/>
                <w:sz w:val="20"/>
                <w:szCs w:val="20"/>
                <w:u w:val="single"/>
              </w:rPr>
              <w:t>:</w:t>
            </w:r>
          </w:p>
          <w:p w:rsidR="00D34A35" w:rsidRPr="00D34A35" w:rsidRDefault="00D34A35" w:rsidP="00D34A35">
            <w:pPr>
              <w:spacing w:after="0" w:line="240" w:lineRule="auto"/>
              <w:jc w:val="both"/>
              <w:rPr>
                <w:rFonts w:ascii="Times New Roman" w:hAnsi="Times New Roman" w:cs="Times New Roman"/>
                <w:sz w:val="20"/>
                <w:szCs w:val="20"/>
                <w:u w:val="single"/>
              </w:rPr>
            </w:pPr>
            <w:r w:rsidRPr="00D34A35">
              <w:rPr>
                <w:rFonts w:ascii="Times New Roman" w:hAnsi="Times New Roman" w:cs="Times New Roman"/>
                <w:sz w:val="20"/>
                <w:szCs w:val="20"/>
              </w:rPr>
              <w:t>1. Число полок-4</w:t>
            </w:r>
          </w:p>
          <w:p w:rsidR="00D34A35" w:rsidRPr="00D34A35" w:rsidRDefault="00D34A35" w:rsidP="00D34A35">
            <w:pPr>
              <w:spacing w:after="0" w:line="240" w:lineRule="auto"/>
              <w:jc w:val="both"/>
              <w:rPr>
                <w:rFonts w:ascii="Times New Roman" w:hAnsi="Times New Roman" w:cs="Times New Roman"/>
                <w:sz w:val="20"/>
                <w:szCs w:val="20"/>
                <w:u w:val="single"/>
              </w:rPr>
            </w:pPr>
            <w:r w:rsidRPr="00D34A35">
              <w:rPr>
                <w:rFonts w:ascii="Times New Roman" w:hAnsi="Times New Roman" w:cs="Times New Roman"/>
                <w:sz w:val="20"/>
                <w:szCs w:val="20"/>
              </w:rPr>
              <w:t>2. Контроль температуры +10 °C … +40 °C  ±1 °C; Шаг настройки 1°C</w:t>
            </w:r>
          </w:p>
          <w:p w:rsidR="00D34A35" w:rsidRPr="00D34A35" w:rsidRDefault="00D34A35" w:rsidP="00D34A35">
            <w:pPr>
              <w:spacing w:after="0" w:line="240" w:lineRule="auto"/>
              <w:jc w:val="both"/>
              <w:rPr>
                <w:rFonts w:ascii="Times New Roman" w:hAnsi="Times New Roman" w:cs="Times New Roman"/>
                <w:sz w:val="20"/>
                <w:szCs w:val="20"/>
                <w:u w:val="single"/>
              </w:rPr>
            </w:pPr>
            <w:r w:rsidRPr="00D34A35">
              <w:rPr>
                <w:rFonts w:ascii="Times New Roman" w:hAnsi="Times New Roman" w:cs="Times New Roman"/>
                <w:sz w:val="20"/>
                <w:szCs w:val="20"/>
              </w:rPr>
              <w:t>3. Внешняя температура:</w:t>
            </w:r>
          </w:p>
          <w:p w:rsidR="00D34A35" w:rsidRPr="00D34A35" w:rsidRDefault="00D34A35" w:rsidP="00D34A35">
            <w:pPr>
              <w:spacing w:after="0" w:line="240" w:lineRule="auto"/>
              <w:jc w:val="both"/>
              <w:rPr>
                <w:rFonts w:ascii="Times New Roman" w:hAnsi="Times New Roman" w:cs="Times New Roman"/>
                <w:sz w:val="20"/>
                <w:szCs w:val="20"/>
                <w:u w:val="single"/>
              </w:rPr>
            </w:pPr>
            <w:r w:rsidRPr="00D34A35">
              <w:rPr>
                <w:rFonts w:ascii="Times New Roman" w:hAnsi="Times New Roman" w:cs="Times New Roman"/>
                <w:sz w:val="20"/>
                <w:szCs w:val="20"/>
              </w:rPr>
              <w:t xml:space="preserve"> Работа: </w:t>
            </w:r>
          </w:p>
          <w:p w:rsidR="00D34A35" w:rsidRPr="00D34A35" w:rsidRDefault="00D34A35" w:rsidP="00D34A35">
            <w:pPr>
              <w:spacing w:after="0" w:line="240" w:lineRule="auto"/>
              <w:jc w:val="both"/>
              <w:rPr>
                <w:rFonts w:ascii="Times New Roman" w:hAnsi="Times New Roman" w:cs="Times New Roman"/>
                <w:sz w:val="20"/>
                <w:szCs w:val="20"/>
                <w:u w:val="single"/>
              </w:rPr>
            </w:pPr>
            <w:r w:rsidRPr="00D34A35">
              <w:rPr>
                <w:rFonts w:ascii="Times New Roman" w:hAnsi="Times New Roman" w:cs="Times New Roman"/>
                <w:sz w:val="20"/>
                <w:szCs w:val="20"/>
              </w:rPr>
              <w:t>+10 °C ... +32 °C;</w:t>
            </w:r>
          </w:p>
          <w:p w:rsidR="00D34A35" w:rsidRPr="00D34A35" w:rsidRDefault="00D34A35" w:rsidP="00D34A35">
            <w:pPr>
              <w:spacing w:after="0" w:line="240" w:lineRule="auto"/>
              <w:jc w:val="both"/>
              <w:rPr>
                <w:rFonts w:ascii="Times New Roman" w:hAnsi="Times New Roman" w:cs="Times New Roman"/>
                <w:sz w:val="20"/>
                <w:szCs w:val="20"/>
                <w:u w:val="single"/>
              </w:rPr>
            </w:pPr>
            <w:r w:rsidRPr="00D34A35">
              <w:rPr>
                <w:rFonts w:ascii="Times New Roman" w:hAnsi="Times New Roman" w:cs="Times New Roman"/>
                <w:sz w:val="20"/>
                <w:szCs w:val="20"/>
              </w:rPr>
              <w:t xml:space="preserve">4. Хранение: </w:t>
            </w:r>
          </w:p>
          <w:p w:rsidR="00D34A35" w:rsidRPr="00D34A35" w:rsidRDefault="00D34A35" w:rsidP="00D34A35">
            <w:pPr>
              <w:spacing w:after="0" w:line="240" w:lineRule="auto"/>
              <w:jc w:val="both"/>
              <w:rPr>
                <w:rFonts w:ascii="Times New Roman" w:hAnsi="Times New Roman" w:cs="Times New Roman"/>
                <w:sz w:val="20"/>
                <w:szCs w:val="20"/>
                <w:u w:val="single"/>
              </w:rPr>
            </w:pPr>
            <w:r w:rsidRPr="00D34A35">
              <w:rPr>
                <w:rFonts w:ascii="Times New Roman" w:hAnsi="Times New Roman" w:cs="Times New Roman"/>
                <w:sz w:val="20"/>
                <w:szCs w:val="20"/>
              </w:rPr>
              <w:t>- 25 °C … +65 °C</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5. Объем 500 л</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6. Габариты (В x Ш x Г, мм):</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Внешние 1515 x 755 x 715</w:t>
            </w:r>
            <w:r w:rsidRPr="00D34A35">
              <w:rPr>
                <w:rFonts w:ascii="Times New Roman" w:hAnsi="Times New Roman" w:cs="Times New Roman"/>
                <w:sz w:val="20"/>
                <w:szCs w:val="20"/>
              </w:rPr>
              <w:br/>
              <w:t>Внутренние 1338 x 646 x 516</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Вес:72 кг</w:t>
            </w:r>
          </w:p>
          <w:p w:rsidR="00D34A35" w:rsidRPr="00D34A35" w:rsidRDefault="00D34A35" w:rsidP="00D34A35">
            <w:pPr>
              <w:spacing w:after="0" w:line="240" w:lineRule="auto"/>
              <w:ind w:left="175"/>
              <w:rPr>
                <w:rFonts w:ascii="Times New Roman" w:hAnsi="Times New Roman" w:cs="Times New Roman"/>
                <w:sz w:val="20"/>
                <w:szCs w:val="20"/>
              </w:rPr>
            </w:pP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55"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ind w:left="63"/>
              <w:rPr>
                <w:rFonts w:ascii="Times New Roman" w:hAnsi="Times New Roman" w:cs="Times New Roman"/>
                <w:sz w:val="20"/>
                <w:szCs w:val="20"/>
              </w:rPr>
            </w:pPr>
            <w:r w:rsidRPr="00D34A35">
              <w:rPr>
                <w:rFonts w:ascii="Times New Roman" w:hAnsi="Times New Roman" w:cs="Times New Roman"/>
                <w:sz w:val="20"/>
                <w:szCs w:val="20"/>
              </w:rPr>
              <w:t>4</w:t>
            </w:r>
          </w:p>
        </w:tc>
        <w:tc>
          <w:tcPr>
            <w:tcW w:w="1846"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Склянка БПК 300мл с крышкой </w:t>
            </w:r>
            <w:r w:rsidRPr="00D34A35">
              <w:rPr>
                <w:rFonts w:ascii="Times New Roman" w:hAnsi="Times New Roman" w:cs="Times New Roman"/>
                <w:sz w:val="20"/>
                <w:szCs w:val="20"/>
                <w:lang w:val="en-US"/>
              </w:rPr>
              <w:t>Wheaton</w:t>
            </w:r>
            <w:r w:rsidRPr="00D34A35">
              <w:rPr>
                <w:rFonts w:ascii="Times New Roman" w:hAnsi="Times New Roman" w:cs="Times New Roman"/>
                <w:sz w:val="20"/>
                <w:szCs w:val="20"/>
              </w:rPr>
              <w:t xml:space="preserve"> для </w:t>
            </w:r>
            <w:r w:rsidRPr="00D34A35">
              <w:rPr>
                <w:rFonts w:ascii="Times New Roman" w:hAnsi="Times New Roman" w:cs="Times New Roman"/>
                <w:sz w:val="20"/>
                <w:szCs w:val="20"/>
                <w:lang w:val="en-US"/>
              </w:rPr>
              <w:t>LBOD</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ОКДП3312010</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ОКВЭД 26.15.3</w:t>
            </w:r>
          </w:p>
        </w:tc>
        <w:tc>
          <w:tcPr>
            <w:tcW w:w="7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100 шт.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sz w:val="20"/>
                <w:szCs w:val="20"/>
              </w:rPr>
              <w:t xml:space="preserve">32,63 </w:t>
            </w:r>
          </w:p>
        </w:tc>
        <w:tc>
          <w:tcPr>
            <w:tcW w:w="103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i/>
                <w:sz w:val="20"/>
                <w:szCs w:val="20"/>
              </w:rPr>
              <w:t xml:space="preserve">3 263,0 </w:t>
            </w:r>
          </w:p>
        </w:tc>
        <w:tc>
          <w:tcPr>
            <w:tcW w:w="4489" w:type="dxa"/>
            <w:vMerge/>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55"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ind w:left="63"/>
              <w:rPr>
                <w:rFonts w:ascii="Times New Roman" w:hAnsi="Times New Roman" w:cs="Times New Roman"/>
                <w:sz w:val="20"/>
                <w:szCs w:val="20"/>
              </w:rPr>
            </w:pPr>
            <w:r w:rsidRPr="00D34A35">
              <w:rPr>
                <w:rFonts w:ascii="Times New Roman" w:hAnsi="Times New Roman" w:cs="Times New Roman"/>
                <w:sz w:val="20"/>
                <w:szCs w:val="20"/>
              </w:rPr>
              <w:t>5</w:t>
            </w:r>
          </w:p>
        </w:tc>
        <w:tc>
          <w:tcPr>
            <w:tcW w:w="1846"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Анализатор БПК5 6 бутылей с перемешивающей системой </w:t>
            </w:r>
            <w:r w:rsidRPr="00D34A35">
              <w:rPr>
                <w:rFonts w:ascii="Times New Roman" w:hAnsi="Times New Roman" w:cs="Times New Roman"/>
                <w:sz w:val="20"/>
                <w:szCs w:val="20"/>
                <w:lang w:val="en-US"/>
              </w:rPr>
              <w:t>OxiTop</w:t>
            </w:r>
            <w:r w:rsidRPr="00D34A35">
              <w:rPr>
                <w:rFonts w:ascii="Times New Roman" w:hAnsi="Times New Roman" w:cs="Times New Roman"/>
                <w:sz w:val="20"/>
                <w:szCs w:val="20"/>
              </w:rPr>
              <w:t xml:space="preserve"> </w:t>
            </w:r>
            <w:r w:rsidRPr="00D34A35">
              <w:rPr>
                <w:rFonts w:ascii="Times New Roman" w:hAnsi="Times New Roman" w:cs="Times New Roman"/>
                <w:sz w:val="20"/>
                <w:szCs w:val="20"/>
                <w:lang w:val="en-US"/>
              </w:rPr>
              <w:t>IS</w:t>
            </w:r>
            <w:r w:rsidRPr="00D34A35">
              <w:rPr>
                <w:rFonts w:ascii="Times New Roman" w:hAnsi="Times New Roman" w:cs="Times New Roman"/>
                <w:sz w:val="20"/>
                <w:szCs w:val="20"/>
              </w:rPr>
              <w:t>6</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ОКДП3321109</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color w:val="000000"/>
                <w:sz w:val="20"/>
                <w:szCs w:val="20"/>
              </w:rPr>
              <w:t>ОКВЭД 33.20.6</w:t>
            </w:r>
          </w:p>
        </w:tc>
        <w:tc>
          <w:tcPr>
            <w:tcW w:w="7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2 шт.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sz w:val="20"/>
                <w:szCs w:val="20"/>
              </w:rPr>
              <w:t>4 317,45</w:t>
            </w:r>
          </w:p>
        </w:tc>
        <w:tc>
          <w:tcPr>
            <w:tcW w:w="103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sz w:val="20"/>
                <w:szCs w:val="20"/>
              </w:rPr>
              <w:t>8 634,9</w:t>
            </w:r>
          </w:p>
        </w:tc>
        <w:tc>
          <w:tcPr>
            <w:tcW w:w="4489"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jc w:val="both"/>
              <w:rPr>
                <w:rFonts w:ascii="Times New Roman" w:hAnsi="Times New Roman" w:cs="Times New Roman"/>
                <w:sz w:val="20"/>
                <w:szCs w:val="20"/>
                <w:u w:val="single"/>
              </w:rPr>
            </w:pPr>
            <w:r w:rsidRPr="00D34A35">
              <w:rPr>
                <w:rFonts w:ascii="Times New Roman" w:hAnsi="Times New Roman" w:cs="Times New Roman"/>
                <w:sz w:val="20"/>
                <w:szCs w:val="20"/>
                <w:u w:val="single"/>
              </w:rPr>
              <w:t xml:space="preserve">Производитель: </w:t>
            </w:r>
            <w:r w:rsidRPr="00D34A35">
              <w:rPr>
                <w:rFonts w:ascii="Times New Roman" w:hAnsi="Times New Roman" w:cs="Times New Roman"/>
                <w:sz w:val="20"/>
                <w:szCs w:val="20"/>
                <w:u w:val="single"/>
                <w:lang w:val="en-US"/>
              </w:rPr>
              <w:t>WTW</w:t>
            </w:r>
            <w:r w:rsidRPr="00D34A35">
              <w:rPr>
                <w:rFonts w:ascii="Times New Roman" w:hAnsi="Times New Roman" w:cs="Times New Roman"/>
                <w:sz w:val="20"/>
                <w:szCs w:val="20"/>
                <w:u w:val="single"/>
              </w:rPr>
              <w:t xml:space="preserve"> (Германия)</w:t>
            </w:r>
          </w:p>
          <w:p w:rsidR="00D34A35" w:rsidRPr="00D34A35" w:rsidRDefault="00D34A35" w:rsidP="00D34A35">
            <w:pPr>
              <w:spacing w:after="0" w:line="240" w:lineRule="auto"/>
              <w:jc w:val="both"/>
              <w:rPr>
                <w:rFonts w:ascii="Times New Roman" w:hAnsi="Times New Roman" w:cs="Times New Roman"/>
                <w:sz w:val="20"/>
                <w:szCs w:val="20"/>
                <w:u w:val="single"/>
              </w:rPr>
            </w:pPr>
            <w:r w:rsidRPr="00D34A35">
              <w:rPr>
                <w:rFonts w:ascii="Times New Roman" w:hAnsi="Times New Roman" w:cs="Times New Roman"/>
                <w:sz w:val="20"/>
                <w:szCs w:val="20"/>
                <w:u w:val="single"/>
              </w:rPr>
              <w:t>Комплектация:</w:t>
            </w:r>
          </w:p>
          <w:p w:rsidR="00D34A35" w:rsidRPr="00D34A35" w:rsidRDefault="00D34A35" w:rsidP="00D34A35">
            <w:pPr>
              <w:pStyle w:val="a8"/>
              <w:numPr>
                <w:ilvl w:val="0"/>
                <w:numId w:val="11"/>
              </w:numPr>
              <w:jc w:val="both"/>
              <w:rPr>
                <w:rFonts w:ascii="Times New Roman" w:hAnsi="Times New Roman"/>
                <w:sz w:val="20"/>
                <w:szCs w:val="20"/>
                <w:lang w:val="ru-RU"/>
              </w:rPr>
            </w:pPr>
            <w:r w:rsidRPr="00D34A35">
              <w:rPr>
                <w:rFonts w:ascii="Times New Roman" w:hAnsi="Times New Roman"/>
                <w:sz w:val="20"/>
                <w:szCs w:val="20"/>
                <w:lang w:val="ru-RU"/>
              </w:rPr>
              <w:t>Бутыль из темного стекла для инкубации проб, 510мл – 6шт</w:t>
            </w:r>
          </w:p>
          <w:p w:rsidR="00D34A35" w:rsidRPr="00D34A35" w:rsidRDefault="00D34A35" w:rsidP="00D34A35">
            <w:pPr>
              <w:pStyle w:val="a8"/>
              <w:numPr>
                <w:ilvl w:val="0"/>
                <w:numId w:val="11"/>
              </w:numPr>
              <w:jc w:val="both"/>
              <w:rPr>
                <w:rFonts w:ascii="Times New Roman" w:hAnsi="Times New Roman"/>
                <w:sz w:val="20"/>
                <w:szCs w:val="20"/>
              </w:rPr>
            </w:pPr>
            <w:r w:rsidRPr="00D34A35">
              <w:rPr>
                <w:rFonts w:ascii="Times New Roman" w:hAnsi="Times New Roman"/>
                <w:sz w:val="20"/>
                <w:szCs w:val="20"/>
              </w:rPr>
              <w:t>Манометрическая измерительная головка – 6шт</w:t>
            </w:r>
          </w:p>
          <w:p w:rsidR="00D34A35" w:rsidRPr="00D34A35" w:rsidRDefault="00D34A35" w:rsidP="00D34A35">
            <w:pPr>
              <w:pStyle w:val="a8"/>
              <w:numPr>
                <w:ilvl w:val="0"/>
                <w:numId w:val="11"/>
              </w:numPr>
              <w:jc w:val="both"/>
              <w:rPr>
                <w:rFonts w:ascii="Times New Roman" w:hAnsi="Times New Roman"/>
                <w:sz w:val="20"/>
                <w:szCs w:val="20"/>
                <w:lang w:val="ru-RU"/>
              </w:rPr>
            </w:pPr>
            <w:r w:rsidRPr="00D34A35">
              <w:rPr>
                <w:rFonts w:ascii="Times New Roman" w:hAnsi="Times New Roman"/>
                <w:sz w:val="20"/>
                <w:szCs w:val="20"/>
                <w:lang w:val="ru-RU"/>
              </w:rPr>
              <w:t>Резиновый колпачок, помещаемый в измерительную головку – 6шт</w:t>
            </w:r>
          </w:p>
          <w:p w:rsidR="00D34A35" w:rsidRPr="00D34A35" w:rsidRDefault="00D34A35" w:rsidP="00D34A35">
            <w:pPr>
              <w:pStyle w:val="a8"/>
              <w:numPr>
                <w:ilvl w:val="0"/>
                <w:numId w:val="11"/>
              </w:numPr>
              <w:jc w:val="both"/>
              <w:rPr>
                <w:rFonts w:ascii="Times New Roman" w:hAnsi="Times New Roman"/>
                <w:sz w:val="20"/>
                <w:szCs w:val="20"/>
                <w:lang w:val="ru-RU"/>
              </w:rPr>
            </w:pPr>
            <w:r w:rsidRPr="00D34A35">
              <w:rPr>
                <w:rFonts w:ascii="Times New Roman" w:hAnsi="Times New Roman"/>
                <w:sz w:val="20"/>
                <w:szCs w:val="20"/>
                <w:lang w:val="ru-RU"/>
              </w:rPr>
              <w:t>Магнит в тефлоновом корпусе для перемешивания жидкости – 6шт</w:t>
            </w:r>
          </w:p>
          <w:p w:rsidR="00D34A35" w:rsidRPr="00D34A35" w:rsidRDefault="00D34A35" w:rsidP="00D34A35">
            <w:pPr>
              <w:pStyle w:val="a8"/>
              <w:numPr>
                <w:ilvl w:val="0"/>
                <w:numId w:val="11"/>
              </w:numPr>
              <w:jc w:val="both"/>
              <w:rPr>
                <w:rFonts w:ascii="Times New Roman" w:hAnsi="Times New Roman"/>
                <w:sz w:val="20"/>
                <w:szCs w:val="20"/>
                <w:lang w:val="ru-RU"/>
              </w:rPr>
            </w:pPr>
            <w:r w:rsidRPr="00D34A35">
              <w:rPr>
                <w:rFonts w:ascii="Times New Roman" w:hAnsi="Times New Roman"/>
                <w:sz w:val="20"/>
                <w:szCs w:val="20"/>
                <w:lang w:val="ru-RU"/>
              </w:rPr>
              <w:t>Перемешивающая система. Количество мест для размещения бутылей – 6шт</w:t>
            </w:r>
          </w:p>
          <w:p w:rsidR="00D34A35" w:rsidRPr="00D34A35" w:rsidRDefault="00D34A35" w:rsidP="00D34A35">
            <w:pPr>
              <w:pStyle w:val="a8"/>
              <w:numPr>
                <w:ilvl w:val="0"/>
                <w:numId w:val="11"/>
              </w:numPr>
              <w:jc w:val="both"/>
              <w:rPr>
                <w:rFonts w:ascii="Times New Roman" w:hAnsi="Times New Roman"/>
                <w:sz w:val="20"/>
                <w:szCs w:val="20"/>
              </w:rPr>
            </w:pPr>
            <w:r w:rsidRPr="00D34A35">
              <w:rPr>
                <w:rFonts w:ascii="Times New Roman" w:hAnsi="Times New Roman"/>
                <w:sz w:val="20"/>
                <w:szCs w:val="20"/>
              </w:rPr>
              <w:t>Ингибитор нитрификации - 1компл</w:t>
            </w:r>
          </w:p>
          <w:p w:rsidR="00D34A35" w:rsidRPr="00D34A35" w:rsidRDefault="00D34A35" w:rsidP="00D34A35">
            <w:pPr>
              <w:pStyle w:val="a8"/>
              <w:numPr>
                <w:ilvl w:val="0"/>
                <w:numId w:val="11"/>
              </w:numPr>
              <w:jc w:val="both"/>
              <w:rPr>
                <w:rFonts w:ascii="Times New Roman" w:hAnsi="Times New Roman"/>
                <w:sz w:val="20"/>
                <w:szCs w:val="20"/>
              </w:rPr>
            </w:pPr>
            <w:r w:rsidRPr="00D34A35">
              <w:rPr>
                <w:rFonts w:ascii="Times New Roman" w:hAnsi="Times New Roman"/>
                <w:sz w:val="20"/>
                <w:szCs w:val="20"/>
              </w:rPr>
              <w:t>Поглотитель углекислого газа (щелочь) – 1компл</w:t>
            </w:r>
          </w:p>
          <w:p w:rsidR="00D34A35" w:rsidRPr="00D34A35" w:rsidRDefault="00D34A35" w:rsidP="00D34A35">
            <w:pPr>
              <w:pStyle w:val="a8"/>
              <w:numPr>
                <w:ilvl w:val="0"/>
                <w:numId w:val="11"/>
              </w:numPr>
              <w:jc w:val="both"/>
              <w:rPr>
                <w:rFonts w:ascii="Times New Roman" w:hAnsi="Times New Roman"/>
                <w:sz w:val="20"/>
                <w:szCs w:val="20"/>
              </w:rPr>
            </w:pPr>
            <w:r w:rsidRPr="00D34A35">
              <w:rPr>
                <w:rFonts w:ascii="Times New Roman" w:hAnsi="Times New Roman"/>
                <w:sz w:val="20"/>
                <w:szCs w:val="20"/>
              </w:rPr>
              <w:t>Переливная колба, объем 164мл – 1шт</w:t>
            </w:r>
          </w:p>
          <w:p w:rsidR="00D34A35" w:rsidRPr="00D34A35" w:rsidRDefault="00D34A35" w:rsidP="00D34A35">
            <w:pPr>
              <w:pStyle w:val="a8"/>
              <w:numPr>
                <w:ilvl w:val="0"/>
                <w:numId w:val="11"/>
              </w:numPr>
              <w:jc w:val="both"/>
              <w:rPr>
                <w:rFonts w:ascii="Times New Roman" w:hAnsi="Times New Roman"/>
                <w:sz w:val="20"/>
                <w:szCs w:val="20"/>
              </w:rPr>
            </w:pPr>
            <w:r w:rsidRPr="00D34A35">
              <w:rPr>
                <w:rFonts w:ascii="Times New Roman" w:hAnsi="Times New Roman"/>
                <w:sz w:val="20"/>
                <w:szCs w:val="20"/>
              </w:rPr>
              <w:t>Переливная колба, объем 432 мл – 1шт</w:t>
            </w:r>
          </w:p>
          <w:p w:rsidR="00D34A35" w:rsidRPr="00D34A35" w:rsidRDefault="00D34A35" w:rsidP="00D34A35">
            <w:pPr>
              <w:pStyle w:val="a8"/>
              <w:numPr>
                <w:ilvl w:val="0"/>
                <w:numId w:val="11"/>
              </w:numPr>
              <w:jc w:val="both"/>
              <w:rPr>
                <w:rFonts w:ascii="Times New Roman" w:hAnsi="Times New Roman"/>
                <w:sz w:val="20"/>
                <w:szCs w:val="20"/>
                <w:lang w:val="ru-RU"/>
              </w:rPr>
            </w:pPr>
            <w:r w:rsidRPr="00D34A35">
              <w:rPr>
                <w:rFonts w:ascii="Times New Roman" w:hAnsi="Times New Roman"/>
                <w:sz w:val="20"/>
                <w:szCs w:val="20"/>
                <w:lang w:val="ru-RU"/>
              </w:rPr>
              <w:t>Магнитная палочка для извлечения магнитиков – 1шт</w:t>
            </w:r>
          </w:p>
          <w:p w:rsidR="00D34A35" w:rsidRPr="00D34A35" w:rsidRDefault="00D34A35" w:rsidP="00D34A35">
            <w:pPr>
              <w:pStyle w:val="a8"/>
              <w:numPr>
                <w:ilvl w:val="0"/>
                <w:numId w:val="11"/>
              </w:numPr>
              <w:jc w:val="both"/>
              <w:rPr>
                <w:rFonts w:ascii="Times New Roman" w:hAnsi="Times New Roman"/>
                <w:sz w:val="20"/>
                <w:szCs w:val="20"/>
              </w:rPr>
            </w:pPr>
            <w:r w:rsidRPr="00D34A35">
              <w:rPr>
                <w:rFonts w:ascii="Times New Roman" w:hAnsi="Times New Roman"/>
                <w:sz w:val="20"/>
                <w:szCs w:val="20"/>
              </w:rPr>
              <w:t>Аттестованная методика анализа</w:t>
            </w:r>
          </w:p>
          <w:p w:rsidR="00D34A35" w:rsidRPr="00D34A35" w:rsidRDefault="00D34A35" w:rsidP="00D34A35">
            <w:pPr>
              <w:pStyle w:val="a8"/>
              <w:jc w:val="both"/>
              <w:rPr>
                <w:rFonts w:ascii="Times New Roman" w:hAnsi="Times New Roman"/>
                <w:sz w:val="20"/>
                <w:szCs w:val="20"/>
              </w:rPr>
            </w:pPr>
          </w:p>
          <w:p w:rsidR="00D34A35" w:rsidRPr="00D34A35" w:rsidRDefault="00D34A35" w:rsidP="00D34A35">
            <w:pPr>
              <w:pStyle w:val="a8"/>
              <w:ind w:hanging="687"/>
              <w:jc w:val="both"/>
              <w:rPr>
                <w:rFonts w:ascii="Times New Roman" w:hAnsi="Times New Roman"/>
                <w:sz w:val="20"/>
                <w:szCs w:val="20"/>
                <w:u w:val="single"/>
              </w:rPr>
            </w:pPr>
            <w:r w:rsidRPr="00D34A35">
              <w:rPr>
                <w:rFonts w:ascii="Times New Roman" w:hAnsi="Times New Roman"/>
                <w:sz w:val="20"/>
                <w:szCs w:val="20"/>
                <w:u w:val="single"/>
              </w:rPr>
              <w:t>Технические характеристики:</w:t>
            </w:r>
          </w:p>
          <w:p w:rsidR="00D34A35" w:rsidRPr="00D34A35" w:rsidRDefault="00D34A35" w:rsidP="00D34A35">
            <w:pPr>
              <w:pStyle w:val="a8"/>
              <w:ind w:hanging="687"/>
              <w:jc w:val="both"/>
              <w:rPr>
                <w:rFonts w:ascii="Times New Roman" w:hAnsi="Times New Roman"/>
                <w:sz w:val="20"/>
                <w:szCs w:val="20"/>
              </w:rPr>
            </w:pPr>
            <w:r w:rsidRPr="00D34A35">
              <w:rPr>
                <w:rFonts w:ascii="Times New Roman" w:hAnsi="Times New Roman"/>
                <w:sz w:val="20"/>
                <w:szCs w:val="20"/>
              </w:rPr>
              <w:t>Принцип измерения – манометрический</w:t>
            </w:r>
          </w:p>
          <w:p w:rsidR="00D34A35" w:rsidRPr="00D34A35" w:rsidRDefault="00D34A35" w:rsidP="00D34A35">
            <w:pPr>
              <w:pStyle w:val="a8"/>
              <w:ind w:hanging="687"/>
              <w:jc w:val="both"/>
              <w:rPr>
                <w:rFonts w:ascii="Times New Roman" w:hAnsi="Times New Roman"/>
                <w:sz w:val="20"/>
                <w:szCs w:val="20"/>
              </w:rPr>
            </w:pPr>
            <w:r w:rsidRPr="00D34A35">
              <w:rPr>
                <w:rFonts w:ascii="Times New Roman" w:hAnsi="Times New Roman"/>
                <w:sz w:val="20"/>
                <w:szCs w:val="20"/>
              </w:rPr>
              <w:t>Диапазон БПК – 0-4000мг/л</w:t>
            </w:r>
          </w:p>
          <w:p w:rsidR="00D34A35" w:rsidRPr="00D34A35" w:rsidRDefault="00D34A35" w:rsidP="00D34A35">
            <w:pPr>
              <w:pStyle w:val="a8"/>
              <w:ind w:hanging="687"/>
              <w:jc w:val="both"/>
              <w:rPr>
                <w:rFonts w:ascii="Times New Roman" w:hAnsi="Times New Roman"/>
                <w:sz w:val="20"/>
                <w:szCs w:val="20"/>
              </w:rPr>
            </w:pPr>
            <w:r w:rsidRPr="00D34A35">
              <w:rPr>
                <w:rFonts w:ascii="Times New Roman" w:hAnsi="Times New Roman"/>
                <w:sz w:val="20"/>
                <w:szCs w:val="20"/>
              </w:rPr>
              <w:t>Дисплей - двухразрядный семисегментный ЖКИ, 10мм</w:t>
            </w:r>
          </w:p>
          <w:p w:rsidR="00D34A35" w:rsidRPr="00D34A35" w:rsidRDefault="00D34A35" w:rsidP="00D34A35">
            <w:pPr>
              <w:pStyle w:val="a8"/>
              <w:ind w:hanging="687"/>
              <w:jc w:val="both"/>
              <w:rPr>
                <w:rFonts w:ascii="Times New Roman" w:hAnsi="Times New Roman"/>
                <w:sz w:val="20"/>
                <w:szCs w:val="20"/>
                <w:lang w:val="ru-RU"/>
              </w:rPr>
            </w:pPr>
            <w:r w:rsidRPr="00D34A35">
              <w:rPr>
                <w:rFonts w:ascii="Times New Roman" w:hAnsi="Times New Roman"/>
                <w:sz w:val="20"/>
                <w:szCs w:val="20"/>
                <w:lang w:val="ru-RU"/>
              </w:rPr>
              <w:t>Сохранение значений – автоматическое, одно значение в день</w:t>
            </w:r>
          </w:p>
          <w:p w:rsidR="00D34A35" w:rsidRPr="00D34A35" w:rsidRDefault="00D34A35" w:rsidP="00D34A35">
            <w:pPr>
              <w:pStyle w:val="a8"/>
              <w:ind w:hanging="687"/>
              <w:jc w:val="both"/>
              <w:rPr>
                <w:rFonts w:ascii="Times New Roman" w:hAnsi="Times New Roman"/>
                <w:sz w:val="20"/>
                <w:szCs w:val="20"/>
                <w:lang w:val="ru-RU"/>
              </w:rPr>
            </w:pPr>
            <w:r w:rsidRPr="00D34A35">
              <w:rPr>
                <w:rFonts w:ascii="Times New Roman" w:hAnsi="Times New Roman"/>
                <w:sz w:val="20"/>
                <w:szCs w:val="20"/>
                <w:lang w:val="ru-RU"/>
              </w:rPr>
              <w:t>Контроль температуры – автоматический</w:t>
            </w:r>
          </w:p>
          <w:p w:rsidR="00D34A35" w:rsidRPr="00D34A35" w:rsidRDefault="00D34A35" w:rsidP="00D34A35">
            <w:pPr>
              <w:pStyle w:val="a8"/>
              <w:ind w:hanging="687"/>
              <w:jc w:val="both"/>
              <w:rPr>
                <w:rFonts w:ascii="Times New Roman" w:hAnsi="Times New Roman"/>
                <w:sz w:val="20"/>
                <w:szCs w:val="20"/>
                <w:lang w:val="ru-RU"/>
              </w:rPr>
            </w:pPr>
            <w:r w:rsidRPr="00D34A35">
              <w:rPr>
                <w:rFonts w:ascii="Times New Roman" w:hAnsi="Times New Roman"/>
                <w:sz w:val="20"/>
                <w:szCs w:val="20"/>
                <w:lang w:val="ru-RU"/>
              </w:rPr>
              <w:t>Установка нуля при начале измерений – автоматический</w:t>
            </w:r>
          </w:p>
          <w:p w:rsidR="00D34A35" w:rsidRPr="00D34A35" w:rsidRDefault="00D34A35" w:rsidP="00D34A35">
            <w:pPr>
              <w:pStyle w:val="a8"/>
              <w:ind w:hanging="687"/>
              <w:jc w:val="both"/>
              <w:rPr>
                <w:rFonts w:ascii="Times New Roman" w:hAnsi="Times New Roman"/>
                <w:sz w:val="20"/>
                <w:szCs w:val="20"/>
                <w:lang w:val="ru-RU"/>
              </w:rPr>
            </w:pPr>
            <w:r w:rsidRPr="00D34A35">
              <w:rPr>
                <w:rFonts w:ascii="Times New Roman" w:hAnsi="Times New Roman"/>
                <w:sz w:val="20"/>
                <w:szCs w:val="20"/>
                <w:lang w:val="ru-RU"/>
              </w:rPr>
              <w:t>Питание – литиевые батарейки 2*3В</w:t>
            </w:r>
          </w:p>
          <w:p w:rsidR="00D34A35" w:rsidRPr="00D34A35" w:rsidRDefault="00D34A35" w:rsidP="00D34A35">
            <w:pPr>
              <w:pStyle w:val="a8"/>
              <w:ind w:hanging="687"/>
              <w:jc w:val="both"/>
              <w:rPr>
                <w:rFonts w:ascii="Times New Roman" w:hAnsi="Times New Roman"/>
                <w:sz w:val="20"/>
                <w:szCs w:val="20"/>
                <w:lang w:val="ru-RU"/>
              </w:rPr>
            </w:pPr>
            <w:r w:rsidRPr="00D34A35">
              <w:rPr>
                <w:rFonts w:ascii="Times New Roman" w:hAnsi="Times New Roman"/>
                <w:sz w:val="20"/>
                <w:szCs w:val="20"/>
                <w:lang w:val="ru-RU"/>
              </w:rPr>
              <w:t>Размеры - 69мм, диаметр 70мм</w:t>
            </w:r>
          </w:p>
          <w:p w:rsidR="00D34A35" w:rsidRPr="00D34A35" w:rsidRDefault="00D34A35" w:rsidP="00D34A35">
            <w:pPr>
              <w:pStyle w:val="a8"/>
              <w:ind w:hanging="687"/>
              <w:jc w:val="both"/>
              <w:rPr>
                <w:rFonts w:ascii="Times New Roman" w:hAnsi="Times New Roman"/>
                <w:sz w:val="20"/>
                <w:szCs w:val="20"/>
                <w:lang w:val="ru-RU"/>
              </w:rPr>
            </w:pPr>
          </w:p>
          <w:p w:rsidR="00D34A35" w:rsidRPr="00D34A35" w:rsidRDefault="00D34A35" w:rsidP="00D34A35">
            <w:pPr>
              <w:pStyle w:val="a8"/>
              <w:ind w:hanging="687"/>
              <w:jc w:val="both"/>
              <w:rPr>
                <w:rFonts w:ascii="Times New Roman" w:hAnsi="Times New Roman"/>
                <w:sz w:val="20"/>
                <w:szCs w:val="20"/>
                <w:u w:val="single"/>
                <w:lang w:val="ru-RU"/>
              </w:rPr>
            </w:pPr>
            <w:r w:rsidRPr="00D34A35">
              <w:rPr>
                <w:rFonts w:ascii="Times New Roman" w:hAnsi="Times New Roman"/>
                <w:sz w:val="20"/>
                <w:szCs w:val="20"/>
                <w:u w:val="single"/>
                <w:lang w:val="ru-RU"/>
              </w:rPr>
              <w:t>Технические характеристики перемешивающей системы (платформы)</w:t>
            </w:r>
          </w:p>
          <w:p w:rsidR="00D34A35" w:rsidRPr="00D34A35" w:rsidRDefault="00D34A35" w:rsidP="00D34A35">
            <w:pPr>
              <w:pStyle w:val="a8"/>
              <w:ind w:hanging="687"/>
              <w:jc w:val="both"/>
              <w:rPr>
                <w:rFonts w:ascii="Times New Roman" w:hAnsi="Times New Roman"/>
                <w:sz w:val="20"/>
                <w:szCs w:val="20"/>
                <w:lang w:val="ru-RU"/>
              </w:rPr>
            </w:pPr>
            <w:r w:rsidRPr="00D34A35">
              <w:rPr>
                <w:rFonts w:ascii="Times New Roman" w:hAnsi="Times New Roman"/>
                <w:sz w:val="20"/>
                <w:szCs w:val="20"/>
                <w:lang w:val="ru-RU"/>
              </w:rPr>
              <w:t>Питание – универсальный источник от сети 100-240 В/50/60 Гц</w:t>
            </w:r>
          </w:p>
          <w:p w:rsidR="00D34A35" w:rsidRPr="00D34A35" w:rsidRDefault="00D34A35" w:rsidP="00D34A35">
            <w:pPr>
              <w:pStyle w:val="a8"/>
              <w:ind w:hanging="687"/>
              <w:jc w:val="both"/>
              <w:rPr>
                <w:rFonts w:ascii="Times New Roman" w:hAnsi="Times New Roman"/>
                <w:sz w:val="20"/>
                <w:szCs w:val="20"/>
                <w:lang w:val="ru-RU"/>
              </w:rPr>
            </w:pPr>
            <w:r w:rsidRPr="00D34A35">
              <w:rPr>
                <w:rFonts w:ascii="Times New Roman" w:hAnsi="Times New Roman"/>
                <w:sz w:val="20"/>
                <w:szCs w:val="20"/>
                <w:lang w:val="ru-RU"/>
              </w:rPr>
              <w:t xml:space="preserve">Скорость перемешивания – автоматически с управлением микроконтроллером       </w:t>
            </w:r>
          </w:p>
          <w:p w:rsidR="00D34A35" w:rsidRPr="00D34A35" w:rsidRDefault="00D34A35" w:rsidP="00D34A35">
            <w:pPr>
              <w:pStyle w:val="a8"/>
              <w:ind w:hanging="687"/>
              <w:jc w:val="both"/>
              <w:rPr>
                <w:rFonts w:ascii="Times New Roman" w:hAnsi="Times New Roman"/>
                <w:sz w:val="20"/>
                <w:szCs w:val="20"/>
                <w:lang w:val="ru-RU"/>
              </w:rPr>
            </w:pPr>
            <w:r w:rsidRPr="00D34A35">
              <w:rPr>
                <w:rFonts w:ascii="Times New Roman" w:hAnsi="Times New Roman"/>
                <w:sz w:val="20"/>
                <w:szCs w:val="20"/>
                <w:lang w:val="ru-RU"/>
              </w:rPr>
              <w:t>180-450 мин-1</w:t>
            </w:r>
          </w:p>
          <w:p w:rsidR="00D34A35" w:rsidRPr="00D34A35" w:rsidRDefault="00D34A35" w:rsidP="00D34A35">
            <w:pPr>
              <w:pStyle w:val="a8"/>
              <w:ind w:hanging="687"/>
              <w:jc w:val="both"/>
              <w:rPr>
                <w:rFonts w:ascii="Times New Roman" w:hAnsi="Times New Roman"/>
                <w:sz w:val="20"/>
                <w:szCs w:val="20"/>
                <w:lang w:val="ru-RU"/>
              </w:rPr>
            </w:pPr>
            <w:r w:rsidRPr="00D34A35">
              <w:rPr>
                <w:rFonts w:ascii="Times New Roman" w:hAnsi="Times New Roman"/>
                <w:sz w:val="20"/>
                <w:szCs w:val="20"/>
                <w:lang w:val="ru-RU"/>
              </w:rPr>
              <w:t xml:space="preserve">Габариты, (Ш*Г*В) мм – 265*181-67 </w:t>
            </w:r>
          </w:p>
          <w:p w:rsidR="00D34A35" w:rsidRPr="00D34A35" w:rsidRDefault="00D34A35" w:rsidP="00D34A35">
            <w:pPr>
              <w:spacing w:after="0" w:line="240" w:lineRule="auto"/>
              <w:ind w:left="175"/>
              <w:rPr>
                <w:rFonts w:ascii="Times New Roman" w:hAnsi="Times New Roman" w:cs="Times New Roman"/>
                <w:sz w:val="20"/>
                <w:szCs w:val="20"/>
              </w:rPr>
            </w:pP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55"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6</w:t>
            </w:r>
          </w:p>
        </w:tc>
        <w:tc>
          <w:tcPr>
            <w:tcW w:w="1846"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 xml:space="preserve">Шкаф сушильный </w:t>
            </w:r>
          </w:p>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lang w:val="en-US"/>
              </w:rPr>
              <w:t>Binder</w:t>
            </w:r>
            <w:r w:rsidRPr="00D34A35">
              <w:rPr>
                <w:rFonts w:ascii="Times New Roman" w:hAnsi="Times New Roman" w:cs="Times New Roman"/>
                <w:color w:val="000000"/>
                <w:sz w:val="20"/>
                <w:szCs w:val="20"/>
              </w:rPr>
              <w:t xml:space="preserve"> В 28</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ОКДП3315580</w:t>
            </w: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ОКВЭД </w:t>
            </w:r>
            <w:r w:rsidRPr="00D34A35">
              <w:rPr>
                <w:rFonts w:ascii="Times New Roman" w:hAnsi="Times New Roman" w:cs="Times New Roman"/>
                <w:color w:val="000000"/>
                <w:sz w:val="20"/>
                <w:szCs w:val="20"/>
                <w:shd w:val="clear" w:color="auto" w:fill="E7F1F7"/>
              </w:rPr>
              <w:t>29.21.2</w:t>
            </w:r>
          </w:p>
        </w:tc>
        <w:tc>
          <w:tcPr>
            <w:tcW w:w="7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 шт.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color w:val="000000"/>
                <w:sz w:val="20"/>
                <w:szCs w:val="20"/>
              </w:rPr>
              <w:t>1 195,00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color w:val="000000"/>
                <w:sz w:val="20"/>
                <w:szCs w:val="20"/>
              </w:rPr>
              <w:t>1 195,00</w:t>
            </w:r>
          </w:p>
        </w:tc>
        <w:tc>
          <w:tcPr>
            <w:tcW w:w="4489" w:type="dxa"/>
            <w:tcBorders>
              <w:top w:val="single" w:sz="4" w:space="0" w:color="auto"/>
              <w:left w:val="single" w:sz="4" w:space="0" w:color="auto"/>
              <w:bottom w:val="single" w:sz="4" w:space="0" w:color="auto"/>
              <w:right w:val="single" w:sz="4" w:space="0" w:color="auto"/>
            </w:tcBorders>
            <w:hideMark/>
          </w:tcPr>
          <w:tbl>
            <w:tblPr>
              <w:tblW w:w="4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43"/>
              <w:gridCol w:w="25"/>
              <w:gridCol w:w="1047"/>
            </w:tblGrid>
            <w:tr w:rsidR="00D34A35" w:rsidRPr="00D34A35">
              <w:trPr>
                <w:trHeight w:val="306"/>
              </w:trPr>
              <w:tc>
                <w:tcPr>
                  <w:tcW w:w="4519" w:type="dxa"/>
                  <w:gridSpan w:val="3"/>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b/>
                      <w:bCs/>
                      <w:color w:val="000000"/>
                      <w:sz w:val="20"/>
                      <w:szCs w:val="20"/>
                    </w:rPr>
                  </w:pPr>
                  <w:r w:rsidRPr="00D34A35">
                    <w:rPr>
                      <w:rFonts w:ascii="Times New Roman" w:hAnsi="Times New Roman" w:cs="Times New Roman"/>
                      <w:b/>
                      <w:bCs/>
                      <w:color w:val="000000"/>
                      <w:sz w:val="20"/>
                      <w:szCs w:val="20"/>
                    </w:rPr>
                    <w:t>Внешние размеры</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Ширина (мм)</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580</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Высота (включая ножки) (мм)</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402</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Глубина</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425</w:t>
                  </w:r>
                </w:p>
              </w:tc>
            </w:tr>
            <w:tr w:rsidR="00D34A35" w:rsidRPr="00D34A35">
              <w:trPr>
                <w:trHeight w:val="66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С учетом дверной ручки, изолирующей планки и вытяжного воздуховода (мм)</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85</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Расстояние от стены сзади (мм)</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100</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Расстояние от стены сбоку (мм)</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160</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Количество дверей (шт.)</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1</w:t>
                  </w:r>
                </w:p>
              </w:tc>
            </w:tr>
            <w:tr w:rsidR="00D34A35" w:rsidRPr="00D34A35">
              <w:trPr>
                <w:trHeight w:val="306"/>
              </w:trPr>
              <w:tc>
                <w:tcPr>
                  <w:tcW w:w="4519" w:type="dxa"/>
                  <w:gridSpan w:val="3"/>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b/>
                      <w:bCs/>
                      <w:color w:val="000000"/>
                      <w:sz w:val="20"/>
                      <w:szCs w:val="20"/>
                    </w:rPr>
                  </w:pPr>
                  <w:r w:rsidRPr="00D34A35">
                    <w:rPr>
                      <w:rFonts w:ascii="Times New Roman" w:hAnsi="Times New Roman" w:cs="Times New Roman"/>
                      <w:b/>
                      <w:bCs/>
                      <w:color w:val="000000"/>
                      <w:sz w:val="20"/>
                      <w:szCs w:val="20"/>
                    </w:rPr>
                    <w:t>Внутренние размеры</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Ширина (мм)</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400</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Высота (мм)</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280</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Глубина (мм)</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250</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Объем камеры (л)</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28</w:t>
                  </w:r>
                </w:p>
              </w:tc>
            </w:tr>
            <w:tr w:rsidR="00D34A35" w:rsidRPr="00D34A35">
              <w:trPr>
                <w:trHeight w:val="612"/>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Выдвижная решетка (кол-во в серийн. исп./макс.)</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2</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Нагрузка на решетку (кг)</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10</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Полная разрешенная нагрузка (кг)</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25</w:t>
                  </w:r>
                </w:p>
              </w:tc>
            </w:tr>
            <w:tr w:rsidR="00D34A35" w:rsidRPr="00D34A35">
              <w:trPr>
                <w:trHeight w:val="306"/>
              </w:trPr>
              <w:tc>
                <w:tcPr>
                  <w:tcW w:w="3446"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Вес (в порожнем состоянии) (кг)</w:t>
                  </w:r>
                </w:p>
              </w:tc>
              <w:tc>
                <w:tcPr>
                  <w:tcW w:w="1073" w:type="dxa"/>
                  <w:gridSpan w:val="2"/>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23</w:t>
                  </w:r>
                </w:p>
              </w:tc>
            </w:tr>
            <w:tr w:rsidR="00D34A35" w:rsidRPr="00D34A35">
              <w:trPr>
                <w:trHeight w:val="306"/>
              </w:trPr>
              <w:tc>
                <w:tcPr>
                  <w:tcW w:w="4519" w:type="dxa"/>
                  <w:gridSpan w:val="3"/>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b/>
                      <w:bCs/>
                      <w:color w:val="000000"/>
                      <w:sz w:val="20"/>
                      <w:szCs w:val="20"/>
                    </w:rPr>
                  </w:pPr>
                  <w:r w:rsidRPr="00D34A35">
                    <w:rPr>
                      <w:rFonts w:ascii="Times New Roman" w:hAnsi="Times New Roman" w:cs="Times New Roman"/>
                      <w:b/>
                      <w:bCs/>
                      <w:color w:val="000000"/>
                      <w:sz w:val="20"/>
                      <w:szCs w:val="20"/>
                    </w:rPr>
                    <w:t>Температурные характеристики</w:t>
                  </w:r>
                </w:p>
              </w:tc>
            </w:tr>
            <w:tr w:rsidR="00D34A35" w:rsidRPr="00D34A35">
              <w:trPr>
                <w:trHeight w:val="918"/>
              </w:trPr>
              <w:tc>
                <w:tcPr>
                  <w:tcW w:w="3471" w:type="dxa"/>
                  <w:gridSpan w:val="2"/>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Диапазон температур от температуры на 5 °C выше температуры в помещении до (°C)</w:t>
                  </w:r>
                </w:p>
              </w:tc>
              <w:tc>
                <w:tcPr>
                  <w:tcW w:w="1048" w:type="dxa"/>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30 - 70</w:t>
                  </w:r>
                </w:p>
              </w:tc>
            </w:tr>
            <w:tr w:rsidR="00D34A35" w:rsidRPr="00D34A35">
              <w:trPr>
                <w:trHeight w:val="306"/>
              </w:trPr>
              <w:tc>
                <w:tcPr>
                  <w:tcW w:w="3471" w:type="dxa"/>
                  <w:gridSpan w:val="2"/>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Вариация температуры при 37 °C (± °K)</w:t>
                  </w:r>
                </w:p>
              </w:tc>
              <w:tc>
                <w:tcPr>
                  <w:tcW w:w="1048" w:type="dxa"/>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1</w:t>
                  </w:r>
                </w:p>
              </w:tc>
            </w:tr>
            <w:tr w:rsidR="00D34A35" w:rsidRPr="00D34A35">
              <w:trPr>
                <w:trHeight w:val="306"/>
              </w:trPr>
              <w:tc>
                <w:tcPr>
                  <w:tcW w:w="4519" w:type="dxa"/>
                  <w:gridSpan w:val="3"/>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b/>
                      <w:bCs/>
                      <w:color w:val="000000"/>
                      <w:sz w:val="20"/>
                      <w:szCs w:val="20"/>
                    </w:rPr>
                  </w:pPr>
                  <w:r w:rsidRPr="00D34A35">
                    <w:rPr>
                      <w:rFonts w:ascii="Times New Roman" w:hAnsi="Times New Roman" w:cs="Times New Roman"/>
                      <w:b/>
                      <w:bCs/>
                      <w:color w:val="000000"/>
                      <w:sz w:val="20"/>
                      <w:szCs w:val="20"/>
                    </w:rPr>
                    <w:t>Электрические данные</w:t>
                  </w:r>
                </w:p>
              </w:tc>
            </w:tr>
            <w:tr w:rsidR="00D34A35" w:rsidRPr="00D34A35">
              <w:trPr>
                <w:trHeight w:val="612"/>
              </w:trPr>
              <w:tc>
                <w:tcPr>
                  <w:tcW w:w="3471" w:type="dxa"/>
                  <w:gridSpan w:val="2"/>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Степень защиты IP по стандарту EN 50529</w:t>
                  </w:r>
                </w:p>
              </w:tc>
              <w:tc>
                <w:tcPr>
                  <w:tcW w:w="1048" w:type="dxa"/>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IP 20</w:t>
                  </w:r>
                </w:p>
              </w:tc>
            </w:tr>
            <w:tr w:rsidR="00D34A35" w:rsidRPr="00D34A35">
              <w:trPr>
                <w:trHeight w:val="612"/>
              </w:trPr>
              <w:tc>
                <w:tcPr>
                  <w:tcW w:w="3471" w:type="dxa"/>
                  <w:gridSpan w:val="2"/>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Номинальное напряжение (±10 %) 50/60 Гц (В)</w:t>
                  </w:r>
                </w:p>
              </w:tc>
              <w:tc>
                <w:tcPr>
                  <w:tcW w:w="1048" w:type="dxa"/>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230</w:t>
                  </w:r>
                </w:p>
              </w:tc>
            </w:tr>
            <w:tr w:rsidR="00D34A35" w:rsidRPr="00D34A35">
              <w:trPr>
                <w:trHeight w:val="306"/>
              </w:trPr>
              <w:tc>
                <w:tcPr>
                  <w:tcW w:w="3471" w:type="dxa"/>
                  <w:gridSpan w:val="2"/>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Номинальная мощность (кВт)</w:t>
                  </w:r>
                </w:p>
              </w:tc>
              <w:tc>
                <w:tcPr>
                  <w:tcW w:w="1048" w:type="dxa"/>
                  <w:tcBorders>
                    <w:top w:val="single" w:sz="4" w:space="0" w:color="auto"/>
                    <w:left w:val="single" w:sz="4" w:space="0" w:color="auto"/>
                    <w:bottom w:val="single" w:sz="4" w:space="0" w:color="auto"/>
                    <w:right w:val="single" w:sz="4" w:space="0" w:color="auto"/>
                  </w:tcBorders>
                  <w:noWrap/>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0</w:t>
                  </w:r>
                </w:p>
              </w:tc>
            </w:tr>
          </w:tbl>
          <w:p w:rsidR="00D34A35" w:rsidRPr="00D34A35" w:rsidRDefault="00D34A35" w:rsidP="00D34A35">
            <w:pPr>
              <w:spacing w:after="0" w:line="240" w:lineRule="auto"/>
              <w:jc w:val="both"/>
              <w:rPr>
                <w:rFonts w:ascii="Times New Roman" w:hAnsi="Times New Roman" w:cs="Times New Roman"/>
                <w:sz w:val="20"/>
                <w:szCs w:val="20"/>
                <w:u w:val="single"/>
              </w:rPr>
            </w:pP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55"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tabs>
                <w:tab w:val="left" w:pos="63"/>
              </w:tabs>
              <w:spacing w:after="0" w:line="240" w:lineRule="auto"/>
              <w:ind w:left="-79"/>
              <w:jc w:val="center"/>
              <w:rPr>
                <w:rFonts w:ascii="Times New Roman" w:hAnsi="Times New Roman" w:cs="Times New Roman"/>
                <w:sz w:val="20"/>
                <w:szCs w:val="20"/>
              </w:rPr>
            </w:pPr>
            <w:r w:rsidRPr="00D34A35">
              <w:rPr>
                <w:rFonts w:ascii="Times New Roman" w:hAnsi="Times New Roman" w:cs="Times New Roman"/>
                <w:sz w:val="20"/>
                <w:szCs w:val="20"/>
              </w:rPr>
              <w:t>7</w:t>
            </w:r>
          </w:p>
        </w:tc>
        <w:tc>
          <w:tcPr>
            <w:tcW w:w="1846"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 xml:space="preserve">Шкаф сушильный </w:t>
            </w:r>
            <w:r w:rsidRPr="00D34A35">
              <w:rPr>
                <w:rFonts w:ascii="Times New Roman" w:hAnsi="Times New Roman" w:cs="Times New Roman"/>
                <w:color w:val="000000"/>
                <w:sz w:val="20"/>
                <w:szCs w:val="20"/>
                <w:lang w:val="en-US"/>
              </w:rPr>
              <w:t>Binder</w:t>
            </w:r>
            <w:r w:rsidRPr="00D34A35">
              <w:rPr>
                <w:rFonts w:ascii="Times New Roman" w:hAnsi="Times New Roman" w:cs="Times New Roman"/>
                <w:color w:val="000000"/>
                <w:sz w:val="20"/>
                <w:szCs w:val="20"/>
              </w:rPr>
              <w:t xml:space="preserve"> </w:t>
            </w:r>
            <w:r w:rsidRPr="00D34A35">
              <w:rPr>
                <w:rFonts w:ascii="Times New Roman" w:hAnsi="Times New Roman" w:cs="Times New Roman"/>
                <w:color w:val="000000"/>
                <w:sz w:val="20"/>
                <w:szCs w:val="20"/>
                <w:lang w:val="en-US"/>
              </w:rPr>
              <w:t>ED</w:t>
            </w:r>
            <w:r w:rsidRPr="00D34A35">
              <w:rPr>
                <w:rFonts w:ascii="Times New Roman" w:hAnsi="Times New Roman" w:cs="Times New Roman"/>
                <w:color w:val="000000"/>
                <w:sz w:val="20"/>
                <w:szCs w:val="20"/>
              </w:rPr>
              <w:t xml:space="preserve"> 53</w:t>
            </w:r>
          </w:p>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ОКДП3315580</w:t>
            </w:r>
          </w:p>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ОКВЭД 29.21.2</w:t>
            </w:r>
          </w:p>
        </w:tc>
        <w:tc>
          <w:tcPr>
            <w:tcW w:w="7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 шт.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color w:val="000000"/>
                <w:sz w:val="20"/>
                <w:szCs w:val="20"/>
              </w:rPr>
            </w:pPr>
            <w:r w:rsidRPr="00D34A35">
              <w:rPr>
                <w:rFonts w:ascii="Times New Roman" w:hAnsi="Times New Roman" w:cs="Times New Roman"/>
                <w:i/>
                <w:color w:val="000000"/>
                <w:sz w:val="20"/>
                <w:szCs w:val="20"/>
              </w:rPr>
              <w:t>1220,00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color w:val="000000"/>
                <w:sz w:val="20"/>
                <w:szCs w:val="20"/>
              </w:rPr>
            </w:pPr>
            <w:r w:rsidRPr="00D34A35">
              <w:rPr>
                <w:rFonts w:ascii="Times New Roman" w:hAnsi="Times New Roman" w:cs="Times New Roman"/>
                <w:i/>
                <w:color w:val="000000"/>
                <w:sz w:val="20"/>
                <w:szCs w:val="20"/>
              </w:rPr>
              <w:t>1220,00</w:t>
            </w:r>
          </w:p>
        </w:tc>
        <w:tc>
          <w:tcPr>
            <w:tcW w:w="4489" w:type="dxa"/>
            <w:tcBorders>
              <w:top w:val="single" w:sz="4" w:space="0" w:color="auto"/>
              <w:left w:val="single" w:sz="4" w:space="0" w:color="auto"/>
              <w:bottom w:val="single" w:sz="4" w:space="0" w:color="auto"/>
              <w:right w:val="single" w:sz="4" w:space="0" w:color="auto"/>
            </w:tcBorders>
            <w:hideMark/>
          </w:tcPr>
          <w:tbl>
            <w:tblPr>
              <w:tblW w:w="4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5"/>
              <w:gridCol w:w="1415"/>
            </w:tblGrid>
            <w:tr w:rsidR="00D34A35" w:rsidRPr="00D34A35">
              <w:trPr>
                <w:trHeight w:val="300"/>
              </w:trPr>
              <w:tc>
                <w:tcPr>
                  <w:tcW w:w="4679" w:type="dxa"/>
                  <w:gridSpan w:val="2"/>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b/>
                      <w:bCs/>
                      <w:color w:val="000000"/>
                      <w:sz w:val="20"/>
                      <w:szCs w:val="20"/>
                    </w:rPr>
                  </w:pPr>
                  <w:r w:rsidRPr="00D34A35">
                    <w:rPr>
                      <w:rFonts w:ascii="Times New Roman" w:hAnsi="Times New Roman" w:cs="Times New Roman"/>
                      <w:b/>
                      <w:bCs/>
                      <w:color w:val="000000"/>
                      <w:sz w:val="20"/>
                      <w:szCs w:val="20"/>
                    </w:rPr>
                    <w:t>Внешние размеры</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Ширина (мм)</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634</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Высота (включая ножки) (мм)</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617</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Глубина (мм)</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575</w:t>
                  </w:r>
                </w:p>
              </w:tc>
            </w:tr>
            <w:tr w:rsidR="00D34A35" w:rsidRPr="00D34A35">
              <w:trPr>
                <w:trHeight w:val="466"/>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С учетом дверной ручки и вытяжного воздуховода (мм)</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105</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Расстояние от стены сзади (мм)</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100</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Расстояние от стены сбоку (мм)</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160</w:t>
                  </w:r>
                </w:p>
              </w:tc>
            </w:tr>
            <w:tr w:rsidR="00D34A35" w:rsidRPr="00D34A35">
              <w:trPr>
                <w:trHeight w:val="466"/>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Вытяжной воздуховод (наружный Ø мм)</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52</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Объем парового пространства (л)</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70</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Количество дверей (шт.)</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1</w:t>
                  </w:r>
                </w:p>
              </w:tc>
            </w:tr>
            <w:tr w:rsidR="00D34A35" w:rsidRPr="00D34A35">
              <w:trPr>
                <w:trHeight w:val="300"/>
              </w:trPr>
              <w:tc>
                <w:tcPr>
                  <w:tcW w:w="4679" w:type="dxa"/>
                  <w:gridSpan w:val="2"/>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b/>
                      <w:bCs/>
                      <w:color w:val="000000"/>
                      <w:sz w:val="20"/>
                      <w:szCs w:val="20"/>
                    </w:rPr>
                  </w:pPr>
                  <w:r w:rsidRPr="00D34A35">
                    <w:rPr>
                      <w:rFonts w:ascii="Times New Roman" w:hAnsi="Times New Roman" w:cs="Times New Roman"/>
                      <w:b/>
                      <w:bCs/>
                      <w:color w:val="000000"/>
                      <w:sz w:val="20"/>
                      <w:szCs w:val="20"/>
                    </w:rPr>
                    <w:t>Внутренние размеры</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Ширина (мм)</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400</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Высота (мм)</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400</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Глубина (мм)</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330</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Объем камеры (л)</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53</w:t>
                  </w:r>
                </w:p>
              </w:tc>
            </w:tr>
            <w:tr w:rsidR="00D34A35" w:rsidRPr="00D34A35">
              <w:trPr>
                <w:trHeight w:val="466"/>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lastRenderedPageBreak/>
                    <w:t>Выдвижная решетка (кол-во в серийн. исп./макс.)</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3</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Нагрузка на решетку (кг)</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15</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Полная разрешенная нагрузка (кг)</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40</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Вес (в порожнем состоянии) (кг)</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42</w:t>
                  </w:r>
                </w:p>
              </w:tc>
            </w:tr>
            <w:tr w:rsidR="00D34A35" w:rsidRPr="00D34A35">
              <w:trPr>
                <w:trHeight w:val="300"/>
              </w:trPr>
              <w:tc>
                <w:tcPr>
                  <w:tcW w:w="4679" w:type="dxa"/>
                  <w:gridSpan w:val="2"/>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b/>
                      <w:bCs/>
                      <w:color w:val="000000"/>
                      <w:sz w:val="20"/>
                      <w:szCs w:val="20"/>
                    </w:rPr>
                  </w:pPr>
                  <w:r w:rsidRPr="00D34A35">
                    <w:rPr>
                      <w:rFonts w:ascii="Times New Roman" w:hAnsi="Times New Roman" w:cs="Times New Roman"/>
                      <w:b/>
                      <w:bCs/>
                      <w:color w:val="000000"/>
                      <w:sz w:val="20"/>
                      <w:szCs w:val="20"/>
                    </w:rPr>
                    <w:t>Температурные характеристики</w:t>
                  </w:r>
                </w:p>
              </w:tc>
            </w:tr>
            <w:tr w:rsidR="00D34A35" w:rsidRPr="00D34A35">
              <w:trPr>
                <w:trHeight w:val="691"/>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Диапазон температур от температуры прибл. на 5 °C выше температуры в помещении до (°C)</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300</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Вариация температуры</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 </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70 °C (± K)</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2</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150 °C (± K)</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3</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300 °C (± K)</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5</w:t>
                  </w:r>
                </w:p>
              </w:tc>
            </w:tr>
            <w:tr w:rsidR="00D34A35" w:rsidRPr="00D34A35">
              <w:trPr>
                <w:trHeight w:val="466"/>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Флуктуация температуры при 70 °C (± K)</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0</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Время нагрева 1)</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 </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до 70 °C (мин.)</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14</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до 150 °C (мин.)</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27</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до 250 °C (мин.)</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61</w:t>
                  </w:r>
                </w:p>
              </w:tc>
            </w:tr>
            <w:tr w:rsidR="00D34A35" w:rsidRPr="00D34A35">
              <w:trPr>
                <w:trHeight w:val="466"/>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Время восстановления после открытия двери на 30 сек 1)</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 </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70 °C (мин.)</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2</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150 °C (мин.)</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6</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300 °C (мин.)</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11</w:t>
                  </w:r>
                </w:p>
              </w:tc>
            </w:tr>
            <w:tr w:rsidR="00D34A35" w:rsidRPr="00D34A35">
              <w:trPr>
                <w:trHeight w:val="300"/>
              </w:trPr>
              <w:tc>
                <w:tcPr>
                  <w:tcW w:w="4679" w:type="dxa"/>
                  <w:gridSpan w:val="2"/>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b/>
                      <w:bCs/>
                      <w:color w:val="000000"/>
                      <w:sz w:val="20"/>
                      <w:szCs w:val="20"/>
                    </w:rPr>
                  </w:pPr>
                  <w:r w:rsidRPr="00D34A35">
                    <w:rPr>
                      <w:rFonts w:ascii="Times New Roman" w:hAnsi="Times New Roman" w:cs="Times New Roman"/>
                      <w:b/>
                      <w:bCs/>
                      <w:color w:val="000000"/>
                      <w:sz w:val="20"/>
                      <w:szCs w:val="20"/>
                    </w:rPr>
                    <w:t>Характеристики воздухообмена</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Воздухообмен</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 </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70 °C (циклов/ч)</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8</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150 °C (циклов/ч)</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19</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300 °C (циклов/ч)</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20</w:t>
                  </w:r>
                </w:p>
              </w:tc>
            </w:tr>
            <w:tr w:rsidR="00D34A35" w:rsidRPr="00D34A35">
              <w:trPr>
                <w:trHeight w:val="300"/>
              </w:trPr>
              <w:tc>
                <w:tcPr>
                  <w:tcW w:w="4679" w:type="dxa"/>
                  <w:gridSpan w:val="2"/>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b/>
                      <w:bCs/>
                      <w:color w:val="000000"/>
                      <w:sz w:val="20"/>
                      <w:szCs w:val="20"/>
                    </w:rPr>
                  </w:pPr>
                  <w:r w:rsidRPr="00D34A35">
                    <w:rPr>
                      <w:rFonts w:ascii="Times New Roman" w:hAnsi="Times New Roman" w:cs="Times New Roman"/>
                      <w:b/>
                      <w:bCs/>
                      <w:color w:val="000000"/>
                      <w:sz w:val="20"/>
                      <w:szCs w:val="20"/>
                    </w:rPr>
                    <w:t>Электрические данные</w:t>
                  </w:r>
                </w:p>
              </w:tc>
            </w:tr>
            <w:tr w:rsidR="00D34A35" w:rsidRPr="00D34A35">
              <w:trPr>
                <w:trHeight w:val="466"/>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Степень защиты IP по стандарту EN 60529</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IP 20</w:t>
                  </w:r>
                </w:p>
              </w:tc>
            </w:tr>
            <w:tr w:rsidR="00D34A35" w:rsidRPr="00D34A35">
              <w:trPr>
                <w:trHeight w:val="466"/>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Номинальное напряжение (±10 %) 50 / 60 Гц (В)</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230</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Номинальная мощность (кВт)</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1</w:t>
                  </w:r>
                </w:p>
              </w:tc>
            </w:tr>
            <w:tr w:rsidR="00D34A35" w:rsidRPr="00D34A35">
              <w:trPr>
                <w:trHeight w:val="300"/>
              </w:trPr>
              <w:tc>
                <w:tcPr>
                  <w:tcW w:w="4679" w:type="dxa"/>
                  <w:gridSpan w:val="2"/>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b/>
                      <w:bCs/>
                      <w:color w:val="000000"/>
                      <w:sz w:val="20"/>
                      <w:szCs w:val="20"/>
                    </w:rPr>
                  </w:pPr>
                  <w:r w:rsidRPr="00D34A35">
                    <w:rPr>
                      <w:rFonts w:ascii="Times New Roman" w:hAnsi="Times New Roman" w:cs="Times New Roman"/>
                      <w:b/>
                      <w:bCs/>
                      <w:color w:val="000000"/>
                      <w:sz w:val="20"/>
                      <w:szCs w:val="20"/>
                    </w:rPr>
                    <w:t>Потребление энергии</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70 °C (Вт)</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60</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150 °C (Вт)</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210</w:t>
                  </w:r>
                </w:p>
              </w:tc>
            </w:tr>
            <w:tr w:rsidR="00D34A35" w:rsidRPr="00D34A35">
              <w:trPr>
                <w:trHeight w:val="300"/>
              </w:trPr>
              <w:tc>
                <w:tcPr>
                  <w:tcW w:w="3264" w:type="dxa"/>
                  <w:tcBorders>
                    <w:top w:val="single" w:sz="4" w:space="0" w:color="auto"/>
                    <w:left w:val="single" w:sz="4" w:space="0" w:color="auto"/>
                    <w:bottom w:val="single" w:sz="4" w:space="0" w:color="auto"/>
                    <w:right w:val="single" w:sz="4" w:space="0" w:color="auto"/>
                  </w:tcBorders>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при 300 °C (Вт)</w:t>
                  </w:r>
                </w:p>
              </w:tc>
              <w:tc>
                <w:tcPr>
                  <w:tcW w:w="1415" w:type="dxa"/>
                  <w:tcBorders>
                    <w:top w:val="single" w:sz="4" w:space="0" w:color="auto"/>
                    <w:left w:val="single" w:sz="4" w:space="0" w:color="auto"/>
                    <w:bottom w:val="single" w:sz="4" w:space="0" w:color="auto"/>
                    <w:right w:val="single" w:sz="4" w:space="0" w:color="auto"/>
                  </w:tcBorders>
                  <w:noWrap/>
                  <w:vAlign w:val="bottom"/>
                  <w:hideMark/>
                </w:tcPr>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600</w:t>
                  </w:r>
                </w:p>
              </w:tc>
            </w:tr>
          </w:tbl>
          <w:p w:rsidR="00D34A35" w:rsidRPr="00D34A35" w:rsidRDefault="00D34A35" w:rsidP="00D34A35">
            <w:pPr>
              <w:spacing w:after="0" w:line="240" w:lineRule="auto"/>
              <w:jc w:val="both"/>
              <w:rPr>
                <w:rFonts w:ascii="Times New Roman" w:hAnsi="Times New Roman" w:cs="Times New Roman"/>
                <w:sz w:val="20"/>
                <w:szCs w:val="20"/>
                <w:u w:val="single"/>
              </w:rPr>
            </w:pP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55"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ind w:left="63"/>
              <w:jc w:val="center"/>
              <w:rPr>
                <w:rFonts w:ascii="Times New Roman" w:hAnsi="Times New Roman" w:cs="Times New Roman"/>
                <w:sz w:val="20"/>
                <w:szCs w:val="20"/>
              </w:rPr>
            </w:pPr>
            <w:r w:rsidRPr="00D34A35">
              <w:rPr>
                <w:rFonts w:ascii="Times New Roman" w:hAnsi="Times New Roman" w:cs="Times New Roman"/>
                <w:sz w:val="20"/>
                <w:szCs w:val="20"/>
              </w:rPr>
              <w:t>8</w:t>
            </w:r>
          </w:p>
        </w:tc>
        <w:tc>
          <w:tcPr>
            <w:tcW w:w="1846"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b/>
                <w:sz w:val="20"/>
                <w:szCs w:val="20"/>
              </w:rPr>
            </w:pPr>
            <w:r w:rsidRPr="00D34A35">
              <w:rPr>
                <w:rFonts w:ascii="Times New Roman" w:hAnsi="Times New Roman" w:cs="Times New Roman"/>
                <w:sz w:val="20"/>
                <w:szCs w:val="20"/>
              </w:rPr>
              <w:t xml:space="preserve">2FD460. Multi3420, Универсальный портативный прибор с цветным дисплеем, USB- интерфейсом  без датчиков с двумя универсальными каналами измерений, </w:t>
            </w:r>
            <w:r w:rsidRPr="00D34A35">
              <w:rPr>
                <w:rFonts w:ascii="Times New Roman" w:hAnsi="Times New Roman" w:cs="Times New Roman"/>
                <w:b/>
                <w:sz w:val="20"/>
                <w:szCs w:val="20"/>
              </w:rPr>
              <w:t>с поверкой</w:t>
            </w:r>
          </w:p>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ОКДП2929331</w:t>
            </w:r>
          </w:p>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ОКВЭД 33.20.6</w:t>
            </w:r>
          </w:p>
        </w:tc>
        <w:tc>
          <w:tcPr>
            <w:tcW w:w="7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 шт.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sz w:val="20"/>
                <w:szCs w:val="20"/>
              </w:rPr>
              <w:t>1 891,70</w:t>
            </w:r>
          </w:p>
        </w:tc>
        <w:tc>
          <w:tcPr>
            <w:tcW w:w="103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sz w:val="20"/>
                <w:szCs w:val="20"/>
              </w:rPr>
              <w:t>1 891,70</w:t>
            </w:r>
          </w:p>
        </w:tc>
        <w:tc>
          <w:tcPr>
            <w:tcW w:w="4489" w:type="dxa"/>
            <w:tcBorders>
              <w:top w:val="single" w:sz="4" w:space="0" w:color="auto"/>
              <w:left w:val="single" w:sz="4" w:space="0" w:color="auto"/>
              <w:bottom w:val="single" w:sz="4" w:space="0" w:color="auto"/>
              <w:right w:val="single" w:sz="4" w:space="0" w:color="auto"/>
            </w:tcBorders>
            <w:hideMark/>
          </w:tcPr>
          <w:tbl>
            <w:tblPr>
              <w:tblW w:w="4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947"/>
              <w:gridCol w:w="2418"/>
            </w:tblGrid>
            <w:tr w:rsidR="00D34A35" w:rsidRPr="00D34A35">
              <w:trPr>
                <w:trHeight w:val="227"/>
              </w:trPr>
              <w:tc>
                <w:tcPr>
                  <w:tcW w:w="5000" w:type="pct"/>
                  <w:gridSpan w:val="2"/>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b/>
                      <w:sz w:val="20"/>
                      <w:szCs w:val="20"/>
                    </w:rPr>
                    <w:t>MultiLine 3420</w:t>
                  </w:r>
                </w:p>
              </w:tc>
            </w:tr>
            <w:tr w:rsidR="00D34A35" w:rsidRPr="00D34A35">
              <w:trPr>
                <w:trHeight w:val="227"/>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pH</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-2,000 – 20,000</w:t>
                  </w:r>
                </w:p>
              </w:tc>
            </w:tr>
            <w:tr w:rsidR="00D34A35" w:rsidRPr="00D34A35">
              <w:trPr>
                <w:trHeight w:val="151"/>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мВ</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 1250,0;  ±2000</w:t>
                  </w:r>
                </w:p>
              </w:tc>
            </w:tr>
            <w:tr w:rsidR="00D34A35" w:rsidRPr="00D34A35">
              <w:trPr>
                <w:trHeight w:val="151"/>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Температура (pH/мВ)</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-5,0 – 105,0 °С</w:t>
                  </w:r>
                </w:p>
              </w:tc>
            </w:tr>
            <w:tr w:rsidR="00D34A35" w:rsidRPr="00D34A35">
              <w:trPr>
                <w:trHeight w:val="151"/>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Проводимость</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0,0 – 2000  мСм/см</w:t>
                  </w:r>
                </w:p>
              </w:tc>
            </w:tr>
            <w:tr w:rsidR="00D34A35" w:rsidRPr="00D34A35">
              <w:trPr>
                <w:trHeight w:val="491"/>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Дополнительно</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0,0 – 19,99 мкСм/см </w:t>
                  </w:r>
                  <w:r w:rsidRPr="00D34A35">
                    <w:rPr>
                      <w:rFonts w:ascii="Times New Roman" w:hAnsi="Times New Roman" w:cs="Times New Roman"/>
                      <w:sz w:val="20"/>
                      <w:szCs w:val="20"/>
                    </w:rPr>
                    <w:br/>
                    <w:t>с K=0,1 см</w:t>
                  </w:r>
                  <w:r w:rsidRPr="00D34A35">
                    <w:rPr>
                      <w:rFonts w:ascii="Times New Roman" w:hAnsi="Times New Roman" w:cs="Times New Roman"/>
                      <w:sz w:val="20"/>
                      <w:szCs w:val="20"/>
                      <w:vertAlign w:val="superscript"/>
                    </w:rPr>
                    <w:t>-1</w:t>
                  </w:r>
                </w:p>
              </w:tc>
            </w:tr>
            <w:tr w:rsidR="00D34A35" w:rsidRPr="00D34A35">
              <w:trPr>
                <w:trHeight w:val="151"/>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Удельное сопротивление</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0,00 – 20 мΩ∙см</w:t>
                  </w:r>
                </w:p>
              </w:tc>
            </w:tr>
            <w:tr w:rsidR="00D34A35" w:rsidRPr="00D34A35">
              <w:trPr>
                <w:trHeight w:val="151"/>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Соленость</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0,0 – 70,0 по таблицам IOT</w:t>
                  </w:r>
                </w:p>
              </w:tc>
            </w:tr>
            <w:tr w:rsidR="00D34A35" w:rsidRPr="00D34A35">
              <w:trPr>
                <w:trHeight w:val="452"/>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Солесодержание (TDS)</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0 – 1999 мг/л </w:t>
                  </w:r>
                  <w:r w:rsidRPr="00D34A35">
                    <w:rPr>
                      <w:rFonts w:ascii="Times New Roman" w:hAnsi="Times New Roman" w:cs="Times New Roman"/>
                      <w:sz w:val="20"/>
                      <w:szCs w:val="20"/>
                    </w:rPr>
                    <w:br/>
                    <w:t>0 – 19,99 г/л</w:t>
                  </w:r>
                </w:p>
              </w:tc>
            </w:tr>
            <w:tr w:rsidR="00D34A35" w:rsidRPr="00D34A35">
              <w:trPr>
                <w:trHeight w:val="151"/>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lastRenderedPageBreak/>
                    <w:t>Температура (проводимость)</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-5,0 – 105,0°С</w:t>
                  </w:r>
                </w:p>
              </w:tc>
            </w:tr>
            <w:tr w:rsidR="00D34A35" w:rsidRPr="00D34A35">
              <w:trPr>
                <w:trHeight w:val="151"/>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O</w:t>
                  </w:r>
                  <w:r w:rsidRPr="00D34A35">
                    <w:rPr>
                      <w:rFonts w:ascii="Times New Roman" w:hAnsi="Times New Roman" w:cs="Times New Roman"/>
                      <w:sz w:val="20"/>
                      <w:szCs w:val="20"/>
                      <w:vertAlign w:val="subscript"/>
                    </w:rPr>
                    <w:t>2</w:t>
                  </w:r>
                  <w:r w:rsidRPr="00D34A35">
                    <w:rPr>
                      <w:rFonts w:ascii="Times New Roman" w:hAnsi="Times New Roman" w:cs="Times New Roman"/>
                      <w:sz w:val="20"/>
                      <w:szCs w:val="20"/>
                    </w:rPr>
                    <w:t> (оптический)</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0,00 – 20,00 мг/л</w:t>
                  </w:r>
                </w:p>
              </w:tc>
            </w:tr>
            <w:tr w:rsidR="00D34A35" w:rsidRPr="00D34A35">
              <w:trPr>
                <w:trHeight w:val="151"/>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O</w:t>
                  </w:r>
                  <w:r w:rsidRPr="00D34A35">
                    <w:rPr>
                      <w:rFonts w:ascii="Times New Roman" w:hAnsi="Times New Roman" w:cs="Times New Roman"/>
                      <w:sz w:val="20"/>
                      <w:szCs w:val="20"/>
                      <w:vertAlign w:val="subscript"/>
                    </w:rPr>
                    <w:t>2</w:t>
                  </w:r>
                  <w:r w:rsidRPr="00D34A35">
                    <w:rPr>
                      <w:rFonts w:ascii="Times New Roman" w:hAnsi="Times New Roman" w:cs="Times New Roman"/>
                      <w:sz w:val="20"/>
                      <w:szCs w:val="20"/>
                    </w:rPr>
                    <w:t> (оптический) насыщение</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0 – 200,0%</w:t>
                  </w:r>
                </w:p>
              </w:tc>
            </w:tr>
            <w:tr w:rsidR="00D34A35" w:rsidRPr="00D34A35">
              <w:trPr>
                <w:trHeight w:val="151"/>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O</w:t>
                  </w:r>
                  <w:r w:rsidRPr="00D34A35">
                    <w:rPr>
                      <w:rFonts w:ascii="Times New Roman" w:hAnsi="Times New Roman" w:cs="Times New Roman"/>
                      <w:sz w:val="20"/>
                      <w:szCs w:val="20"/>
                      <w:vertAlign w:val="subscript"/>
                    </w:rPr>
                    <w:t>2</w:t>
                  </w:r>
                  <w:r w:rsidRPr="00D34A35">
                    <w:rPr>
                      <w:rFonts w:ascii="Times New Roman" w:hAnsi="Times New Roman" w:cs="Times New Roman"/>
                      <w:sz w:val="20"/>
                      <w:szCs w:val="20"/>
                    </w:rPr>
                    <w:t> (оптический) парц. давление</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0 – 400,0 гПа</w:t>
                  </w:r>
                </w:p>
              </w:tc>
            </w:tr>
            <w:tr w:rsidR="00D34A35" w:rsidRPr="00D34A35">
              <w:trPr>
                <w:trHeight w:val="151"/>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Температура (O</w:t>
                  </w:r>
                  <w:r w:rsidRPr="00D34A35">
                    <w:rPr>
                      <w:rFonts w:ascii="Times New Roman" w:hAnsi="Times New Roman" w:cs="Times New Roman"/>
                      <w:sz w:val="20"/>
                      <w:szCs w:val="20"/>
                      <w:vertAlign w:val="subscript"/>
                    </w:rPr>
                    <w:t>2</w:t>
                  </w:r>
                  <w:r w:rsidRPr="00D34A35">
                    <w:rPr>
                      <w:rFonts w:ascii="Times New Roman" w:hAnsi="Times New Roman" w:cs="Times New Roman"/>
                      <w:sz w:val="20"/>
                      <w:szCs w:val="20"/>
                    </w:rPr>
                    <w:t> (оптический))</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0,0 – 50,0°С</w:t>
                  </w:r>
                </w:p>
              </w:tc>
            </w:tr>
            <w:tr w:rsidR="00D34A35" w:rsidRPr="00D34A35">
              <w:trPr>
                <w:trHeight w:val="425"/>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Работа от батарей</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4x1,5 В АА батарейки или аккумуляторы до 150 ч</w:t>
                  </w:r>
                </w:p>
              </w:tc>
            </w:tr>
            <w:tr w:rsidR="00D34A35" w:rsidRPr="00D34A35">
              <w:trPr>
                <w:trHeight w:val="250"/>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Класс защиты</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Прибор и разъемы IP67</w:t>
                  </w:r>
                </w:p>
              </w:tc>
            </w:tr>
            <w:tr w:rsidR="00D34A35" w:rsidRPr="00D34A35">
              <w:trPr>
                <w:trHeight w:val="302"/>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Габариты, вес</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180x80x55 мм, 0,4 кг</w:t>
                  </w:r>
                </w:p>
              </w:tc>
            </w:tr>
            <w:tr w:rsidR="00D34A35" w:rsidRPr="00D34A35">
              <w:trPr>
                <w:trHeight w:val="432"/>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Дисплей</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Цветной графический,  с подсветкой</w:t>
                  </w:r>
                </w:p>
              </w:tc>
            </w:tr>
            <w:tr w:rsidR="00D34A35" w:rsidRPr="00D34A35">
              <w:trPr>
                <w:trHeight w:val="589"/>
              </w:trPr>
              <w:tc>
                <w:tcPr>
                  <w:tcW w:w="223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Память</w:t>
                  </w:r>
                </w:p>
              </w:tc>
              <w:tc>
                <w:tcPr>
                  <w:tcW w:w="2770" w:type="pct"/>
                  <w:tcBorders>
                    <w:top w:val="single" w:sz="4" w:space="0" w:color="auto"/>
                    <w:left w:val="single" w:sz="4" w:space="0" w:color="auto"/>
                    <w:bottom w:val="single" w:sz="4" w:space="0" w:color="auto"/>
                    <w:right w:val="single" w:sz="4" w:space="0" w:color="auto"/>
                  </w:tcBorders>
                  <w:tcMar>
                    <w:top w:w="45" w:type="dxa"/>
                    <w:left w:w="45" w:type="dxa"/>
                    <w:bottom w:w="45" w:type="dxa"/>
                    <w:right w:w="45" w:type="dxa"/>
                  </w:tcMa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Вручную 500 результатов, </w:t>
                  </w:r>
                </w:p>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Автоматически 10 000 результатов</w:t>
                  </w:r>
                </w:p>
              </w:tc>
            </w:tr>
          </w:tbl>
          <w:p w:rsidR="00D34A35" w:rsidRPr="00D34A35" w:rsidRDefault="00D34A35" w:rsidP="00D34A35">
            <w:pPr>
              <w:spacing w:after="0" w:line="240" w:lineRule="auto"/>
              <w:jc w:val="both"/>
              <w:rPr>
                <w:rFonts w:ascii="Times New Roman" w:hAnsi="Times New Roman" w:cs="Times New Roman"/>
                <w:sz w:val="20"/>
                <w:szCs w:val="20"/>
                <w:u w:val="single"/>
              </w:rPr>
            </w:pP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55"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9</w:t>
            </w:r>
          </w:p>
        </w:tc>
        <w:tc>
          <w:tcPr>
            <w:tcW w:w="1846"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301 710. TetraCon 925. Цифровой 4х-электродный кондуктометрический датчик</w:t>
            </w:r>
          </w:p>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ОКДП2929331</w:t>
            </w:r>
          </w:p>
          <w:p w:rsidR="00D34A35" w:rsidRPr="00D34A35" w:rsidRDefault="00D34A35" w:rsidP="00D34A35">
            <w:pPr>
              <w:spacing w:after="0" w:line="240" w:lineRule="auto"/>
              <w:rPr>
                <w:rFonts w:ascii="Times New Roman" w:hAnsi="Times New Roman" w:cs="Times New Roman"/>
                <w:color w:val="000000"/>
                <w:sz w:val="20"/>
                <w:szCs w:val="20"/>
              </w:rPr>
            </w:pPr>
            <w:r w:rsidRPr="00D34A35">
              <w:rPr>
                <w:rFonts w:ascii="Times New Roman" w:hAnsi="Times New Roman" w:cs="Times New Roman"/>
                <w:color w:val="000000"/>
                <w:sz w:val="20"/>
                <w:szCs w:val="20"/>
              </w:rPr>
              <w:t>ОКВЭД 33.20.6</w:t>
            </w:r>
          </w:p>
        </w:tc>
        <w:tc>
          <w:tcPr>
            <w:tcW w:w="7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 шт.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pStyle w:val="Default"/>
              <w:jc w:val="center"/>
              <w:rPr>
                <w:i/>
                <w:color w:val="auto"/>
                <w:sz w:val="20"/>
                <w:szCs w:val="20"/>
              </w:rPr>
            </w:pPr>
            <w:r w:rsidRPr="00D34A35">
              <w:rPr>
                <w:i/>
                <w:color w:val="auto"/>
                <w:sz w:val="20"/>
                <w:szCs w:val="20"/>
              </w:rPr>
              <w:t>705,20</w:t>
            </w:r>
          </w:p>
        </w:tc>
        <w:tc>
          <w:tcPr>
            <w:tcW w:w="103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pStyle w:val="Default"/>
              <w:jc w:val="center"/>
              <w:rPr>
                <w:i/>
                <w:color w:val="auto"/>
                <w:sz w:val="20"/>
                <w:szCs w:val="20"/>
              </w:rPr>
            </w:pPr>
            <w:r w:rsidRPr="00D34A35">
              <w:rPr>
                <w:i/>
                <w:color w:val="auto"/>
                <w:sz w:val="20"/>
                <w:szCs w:val="20"/>
              </w:rPr>
              <w:t>705,20</w:t>
            </w:r>
          </w:p>
        </w:tc>
        <w:tc>
          <w:tcPr>
            <w:tcW w:w="4489" w:type="dxa"/>
            <w:vMerge w:val="restart"/>
            <w:tcBorders>
              <w:top w:val="single" w:sz="4" w:space="0" w:color="auto"/>
              <w:left w:val="single" w:sz="4" w:space="0" w:color="auto"/>
              <w:bottom w:val="single" w:sz="4" w:space="0" w:color="auto"/>
              <w:right w:val="single" w:sz="4" w:space="0" w:color="auto"/>
            </w:tcBorders>
            <w:hideMark/>
          </w:tcPr>
          <w:tbl>
            <w:tblPr>
              <w:tblpPr w:leftFromText="180" w:rightFromText="180" w:vertAnchor="page" w:horzAnchor="margin" w:tblpY="1"/>
              <w:tblOverlap w:val="never"/>
              <w:tblW w:w="4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1310"/>
              <w:gridCol w:w="1533"/>
              <w:gridCol w:w="1567"/>
            </w:tblGrid>
            <w:tr w:rsidR="00D34A35" w:rsidRPr="00D34A35">
              <w:trPr>
                <w:trHeight w:val="236"/>
              </w:trPr>
              <w:tc>
                <w:tcPr>
                  <w:tcW w:w="13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b/>
                      <w:sz w:val="20"/>
                      <w:szCs w:val="20"/>
                    </w:rPr>
                  </w:pPr>
                  <w:r w:rsidRPr="00D34A35">
                    <w:rPr>
                      <w:rFonts w:ascii="Times New Roman" w:hAnsi="Times New Roman" w:cs="Times New Roman"/>
                      <w:b/>
                      <w:sz w:val="20"/>
                      <w:szCs w:val="20"/>
                    </w:rPr>
                    <w:t>Ячейка</w:t>
                  </w:r>
                </w:p>
              </w:tc>
              <w:tc>
                <w:tcPr>
                  <w:tcW w:w="1532"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b/>
                      <w:sz w:val="20"/>
                      <w:szCs w:val="20"/>
                    </w:rPr>
                  </w:pPr>
                  <w:r w:rsidRPr="00D34A35">
                    <w:rPr>
                      <w:rFonts w:ascii="Times New Roman" w:hAnsi="Times New Roman" w:cs="Times New Roman"/>
                      <w:b/>
                      <w:sz w:val="20"/>
                      <w:szCs w:val="20"/>
                    </w:rPr>
                    <w:t>TetraCon 925</w:t>
                  </w:r>
                  <w:r w:rsidRPr="00D34A35">
                    <w:rPr>
                      <w:rFonts w:ascii="Times New Roman" w:hAnsi="Times New Roman" w:cs="Times New Roman"/>
                      <w:sz w:val="20"/>
                      <w:szCs w:val="20"/>
                    </w:rPr>
                    <w:t xml:space="preserve"> </w:t>
                  </w:r>
                </w:p>
              </w:tc>
              <w:tc>
                <w:tcPr>
                  <w:tcW w:w="1566" w:type="dxa"/>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uppressAutoHyphens/>
                    <w:spacing w:after="0" w:line="240" w:lineRule="auto"/>
                    <w:jc w:val="center"/>
                    <w:rPr>
                      <w:rFonts w:ascii="Times New Roman" w:hAnsi="Times New Roman" w:cs="Times New Roman"/>
                      <w:b/>
                      <w:sz w:val="20"/>
                      <w:szCs w:val="20"/>
                    </w:rPr>
                  </w:pPr>
                  <w:r w:rsidRPr="00D34A35">
                    <w:rPr>
                      <w:rFonts w:ascii="Times New Roman" w:hAnsi="Times New Roman" w:cs="Times New Roman"/>
                      <w:b/>
                      <w:sz w:val="20"/>
                      <w:szCs w:val="20"/>
                    </w:rPr>
                    <w:t xml:space="preserve">LR 925/01 </w:t>
                  </w:r>
                </w:p>
              </w:tc>
            </w:tr>
            <w:tr w:rsidR="00D34A35" w:rsidRPr="00D34A35">
              <w:trPr>
                <w:trHeight w:val="220"/>
              </w:trPr>
              <w:tc>
                <w:tcPr>
                  <w:tcW w:w="13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Тип</w:t>
                  </w:r>
                </w:p>
              </w:tc>
              <w:tc>
                <w:tcPr>
                  <w:tcW w:w="1532"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 xml:space="preserve">Четырехэлектродная </w:t>
                  </w:r>
                </w:p>
              </w:tc>
              <w:tc>
                <w:tcPr>
                  <w:tcW w:w="1566" w:type="dxa"/>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Двухэлектродная</w:t>
                  </w:r>
                </w:p>
              </w:tc>
            </w:tr>
            <w:tr w:rsidR="00D34A35" w:rsidRPr="00D34A35">
              <w:trPr>
                <w:trHeight w:val="472"/>
              </w:trPr>
              <w:tc>
                <w:tcPr>
                  <w:tcW w:w="13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Материал электрода</w:t>
                  </w:r>
                </w:p>
              </w:tc>
              <w:tc>
                <w:tcPr>
                  <w:tcW w:w="1532"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Графит</w:t>
                  </w:r>
                </w:p>
              </w:tc>
              <w:tc>
                <w:tcPr>
                  <w:tcW w:w="1566"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Нержавеющая сталь</w:t>
                  </w:r>
                </w:p>
              </w:tc>
            </w:tr>
            <w:tr w:rsidR="00D34A35" w:rsidRPr="00D34A35">
              <w:trPr>
                <w:trHeight w:val="488"/>
              </w:trPr>
              <w:tc>
                <w:tcPr>
                  <w:tcW w:w="13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Корпус</w:t>
                  </w:r>
                </w:p>
              </w:tc>
              <w:tc>
                <w:tcPr>
                  <w:tcW w:w="1532"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Эпоксидный пластик</w:t>
                  </w:r>
                </w:p>
              </w:tc>
              <w:tc>
                <w:tcPr>
                  <w:tcW w:w="1566"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Нержавеющая сталь</w:t>
                  </w:r>
                </w:p>
              </w:tc>
            </w:tr>
            <w:tr w:rsidR="00D34A35" w:rsidRPr="00D34A35">
              <w:trPr>
                <w:trHeight w:val="472"/>
              </w:trPr>
              <w:tc>
                <w:tcPr>
                  <w:tcW w:w="13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Длина корпуса</w:t>
                  </w:r>
                </w:p>
              </w:tc>
              <w:tc>
                <w:tcPr>
                  <w:tcW w:w="1532"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120 мм</w:t>
                  </w:r>
                </w:p>
              </w:tc>
              <w:tc>
                <w:tcPr>
                  <w:tcW w:w="1566"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120 мм</w:t>
                  </w:r>
                </w:p>
              </w:tc>
            </w:tr>
            <w:tr w:rsidR="00D34A35" w:rsidRPr="00D34A35">
              <w:trPr>
                <w:trHeight w:val="472"/>
              </w:trPr>
              <w:tc>
                <w:tcPr>
                  <w:tcW w:w="13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Диаметр корпуса</w:t>
                  </w:r>
                </w:p>
              </w:tc>
              <w:tc>
                <w:tcPr>
                  <w:tcW w:w="1532"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15,3 мм</w:t>
                  </w:r>
                </w:p>
              </w:tc>
              <w:tc>
                <w:tcPr>
                  <w:tcW w:w="1566"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12,0 мм</w:t>
                  </w:r>
                </w:p>
              </w:tc>
            </w:tr>
            <w:tr w:rsidR="00D34A35" w:rsidRPr="00D34A35">
              <w:trPr>
                <w:trHeight w:val="488"/>
              </w:trPr>
              <w:tc>
                <w:tcPr>
                  <w:tcW w:w="13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Константа ячейки</w:t>
                  </w:r>
                </w:p>
              </w:tc>
              <w:tc>
                <w:tcPr>
                  <w:tcW w:w="1532"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0,475 см </w:t>
                  </w:r>
                  <w:r w:rsidRPr="00D34A35">
                    <w:rPr>
                      <w:rFonts w:ascii="Times New Roman" w:hAnsi="Times New Roman" w:cs="Times New Roman"/>
                      <w:sz w:val="20"/>
                      <w:szCs w:val="20"/>
                      <w:vertAlign w:val="superscript"/>
                    </w:rPr>
                    <w:t xml:space="preserve">-1 </w:t>
                  </w:r>
                  <w:r w:rsidRPr="00D34A35">
                    <w:rPr>
                      <w:rFonts w:ascii="Times New Roman" w:hAnsi="Times New Roman" w:cs="Times New Roman"/>
                      <w:sz w:val="20"/>
                      <w:szCs w:val="20"/>
                    </w:rPr>
                    <w:t>± 1.5 %</w:t>
                  </w:r>
                </w:p>
              </w:tc>
              <w:tc>
                <w:tcPr>
                  <w:tcW w:w="1566"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0,1 см -1 ± 2 %</w:t>
                  </w:r>
                </w:p>
              </w:tc>
            </w:tr>
            <w:tr w:rsidR="00D34A35" w:rsidRPr="00D34A35">
              <w:trPr>
                <w:trHeight w:val="236"/>
              </w:trPr>
              <w:tc>
                <w:tcPr>
                  <w:tcW w:w="13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Длина шнура</w:t>
                  </w:r>
                </w:p>
              </w:tc>
              <w:tc>
                <w:tcPr>
                  <w:tcW w:w="1532"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1,5 м</w:t>
                  </w:r>
                </w:p>
              </w:tc>
              <w:tc>
                <w:tcPr>
                  <w:tcW w:w="1566"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1,5 м</w:t>
                  </w:r>
                </w:p>
              </w:tc>
            </w:tr>
            <w:tr w:rsidR="00D34A35" w:rsidRPr="00D34A35">
              <w:trPr>
                <w:trHeight w:val="724"/>
              </w:trPr>
              <w:tc>
                <w:tcPr>
                  <w:tcW w:w="13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rPr>
                      <w:rFonts w:ascii="Times New Roman" w:hAnsi="Times New Roman" w:cs="Times New Roman"/>
                      <w:sz w:val="20"/>
                      <w:szCs w:val="20"/>
                    </w:rPr>
                  </w:pPr>
                  <w:r w:rsidRPr="00D34A35">
                    <w:rPr>
                      <w:rFonts w:ascii="Times New Roman" w:hAnsi="Times New Roman" w:cs="Times New Roman"/>
                      <w:sz w:val="20"/>
                      <w:szCs w:val="20"/>
                    </w:rPr>
                    <w:t>Диапазон измерений</w:t>
                  </w:r>
                </w:p>
              </w:tc>
              <w:tc>
                <w:tcPr>
                  <w:tcW w:w="1532"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10 мкСм/см ... 2000 мСм/см ± 0.5 %</w:t>
                  </w:r>
                </w:p>
              </w:tc>
              <w:tc>
                <w:tcPr>
                  <w:tcW w:w="1566"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0,01 мкСм/см ... 200 мкСм/см ± 0.5 %</w:t>
                  </w:r>
                </w:p>
              </w:tc>
            </w:tr>
          </w:tbl>
          <w:p w:rsidR="00D34A35" w:rsidRPr="00D34A35" w:rsidRDefault="00D34A35" w:rsidP="00D34A35">
            <w:pPr>
              <w:spacing w:after="0" w:line="240" w:lineRule="auto"/>
              <w:jc w:val="both"/>
              <w:rPr>
                <w:rFonts w:ascii="Times New Roman" w:hAnsi="Times New Roman" w:cs="Times New Roman"/>
                <w:sz w:val="20"/>
                <w:szCs w:val="20"/>
                <w:u w:val="single"/>
              </w:rPr>
            </w:pP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55"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ind w:left="-79"/>
              <w:jc w:val="center"/>
              <w:rPr>
                <w:rFonts w:ascii="Times New Roman" w:hAnsi="Times New Roman" w:cs="Times New Roman"/>
                <w:sz w:val="20"/>
                <w:szCs w:val="20"/>
              </w:rPr>
            </w:pPr>
            <w:r w:rsidRPr="00D34A35">
              <w:rPr>
                <w:rFonts w:ascii="Times New Roman" w:hAnsi="Times New Roman" w:cs="Times New Roman"/>
                <w:sz w:val="20"/>
                <w:szCs w:val="20"/>
              </w:rPr>
              <w:t>10</w:t>
            </w:r>
          </w:p>
        </w:tc>
        <w:tc>
          <w:tcPr>
            <w:tcW w:w="1846"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pStyle w:val="Default"/>
              <w:rPr>
                <w:color w:val="auto"/>
                <w:sz w:val="20"/>
                <w:szCs w:val="20"/>
              </w:rPr>
            </w:pPr>
            <w:r w:rsidRPr="00D34A35">
              <w:rPr>
                <w:color w:val="auto"/>
                <w:sz w:val="20"/>
                <w:szCs w:val="20"/>
              </w:rPr>
              <w:t>301 720. LR 925/01. Кондуктометрическая ячейка для ультрачистой воды</w:t>
            </w:r>
          </w:p>
          <w:p w:rsidR="00D34A35" w:rsidRPr="00D34A35" w:rsidRDefault="00D34A35" w:rsidP="00D34A35">
            <w:pPr>
              <w:pStyle w:val="Default"/>
              <w:rPr>
                <w:color w:val="auto"/>
                <w:sz w:val="20"/>
                <w:szCs w:val="20"/>
              </w:rPr>
            </w:pPr>
            <w:r w:rsidRPr="00D34A35">
              <w:rPr>
                <w:color w:val="auto"/>
                <w:sz w:val="20"/>
                <w:szCs w:val="20"/>
              </w:rPr>
              <w:t>ОКДП2929331</w:t>
            </w:r>
          </w:p>
          <w:p w:rsidR="00D34A35" w:rsidRPr="00D34A35" w:rsidRDefault="00D34A35" w:rsidP="00D34A35">
            <w:pPr>
              <w:pStyle w:val="Default"/>
              <w:rPr>
                <w:color w:val="auto"/>
                <w:sz w:val="20"/>
                <w:szCs w:val="20"/>
              </w:rPr>
            </w:pPr>
            <w:r w:rsidRPr="00D34A35">
              <w:rPr>
                <w:sz w:val="20"/>
                <w:szCs w:val="20"/>
              </w:rPr>
              <w:t>ОКВЭД 33.20.6</w:t>
            </w:r>
          </w:p>
        </w:tc>
        <w:tc>
          <w:tcPr>
            <w:tcW w:w="70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uppressAutoHyphens/>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 шт.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pStyle w:val="Default"/>
              <w:jc w:val="center"/>
              <w:rPr>
                <w:i/>
                <w:color w:val="auto"/>
                <w:sz w:val="20"/>
                <w:szCs w:val="20"/>
              </w:rPr>
            </w:pPr>
            <w:r w:rsidRPr="00D34A35">
              <w:rPr>
                <w:i/>
                <w:color w:val="auto"/>
                <w:sz w:val="20"/>
                <w:szCs w:val="20"/>
              </w:rPr>
              <w:t>970,00</w:t>
            </w:r>
          </w:p>
        </w:tc>
        <w:tc>
          <w:tcPr>
            <w:tcW w:w="1039"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pStyle w:val="Default"/>
              <w:jc w:val="center"/>
              <w:rPr>
                <w:i/>
                <w:color w:val="auto"/>
                <w:sz w:val="20"/>
                <w:szCs w:val="20"/>
              </w:rPr>
            </w:pPr>
            <w:r w:rsidRPr="00D34A35">
              <w:rPr>
                <w:i/>
                <w:color w:val="auto"/>
                <w:sz w:val="20"/>
                <w:szCs w:val="20"/>
              </w:rPr>
              <w:t>970,00</w:t>
            </w:r>
          </w:p>
        </w:tc>
        <w:tc>
          <w:tcPr>
            <w:tcW w:w="4489" w:type="dxa"/>
            <w:vMerge/>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u w:val="single"/>
              </w:rPr>
            </w:pP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Итого:                                  111</w:t>
            </w:r>
            <w:r w:rsidRPr="00D34A35">
              <w:rPr>
                <w:rFonts w:ascii="Times New Roman" w:hAnsi="Times New Roman" w:cs="Times New Roman"/>
                <w:sz w:val="20"/>
                <w:szCs w:val="20"/>
                <w:lang w:val="en-US"/>
              </w:rPr>
              <w:t>шт</w:t>
            </w:r>
            <w:r w:rsidRPr="00D34A35">
              <w:rPr>
                <w:rFonts w:ascii="Times New Roman" w:hAnsi="Times New Roman" w:cs="Times New Roman"/>
                <w:sz w:val="20"/>
                <w:szCs w:val="20"/>
              </w:rPr>
              <w:t>.</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D34A35" w:rsidRPr="00D34A35" w:rsidRDefault="00D34A35" w:rsidP="00D34A35">
            <w:pPr>
              <w:spacing w:after="0" w:line="240" w:lineRule="auto"/>
              <w:jc w:val="center"/>
              <w:rPr>
                <w:rFonts w:ascii="Times New Roman" w:hAnsi="Times New Roman" w:cs="Times New Roman"/>
                <w:color w:val="000000"/>
                <w:sz w:val="20"/>
                <w:szCs w:val="20"/>
              </w:rPr>
            </w:pP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144" w:type="dxa"/>
            <w:gridSpan w:val="5"/>
            <w:tcBorders>
              <w:top w:val="single" w:sz="4" w:space="0" w:color="auto"/>
              <w:left w:val="single" w:sz="4" w:space="0" w:color="auto"/>
              <w:bottom w:val="single" w:sz="4" w:space="0" w:color="auto"/>
              <w:right w:val="single" w:sz="4" w:space="0" w:color="auto"/>
            </w:tcBorders>
            <w:vAlign w:val="center"/>
          </w:tcPr>
          <w:p w:rsidR="00D34A35" w:rsidRPr="00D34A35" w:rsidRDefault="00D34A35" w:rsidP="00D34A35">
            <w:pPr>
              <w:spacing w:after="0" w:line="240" w:lineRule="auto"/>
              <w:rPr>
                <w:rFonts w:ascii="Times New Roman" w:hAnsi="Times New Roman" w:cs="Times New Roman"/>
                <w:i/>
                <w:sz w:val="20"/>
                <w:szCs w:val="20"/>
              </w:rPr>
            </w:pPr>
            <w:r w:rsidRPr="00D34A35">
              <w:rPr>
                <w:rFonts w:ascii="Times New Roman" w:hAnsi="Times New Roman" w:cs="Times New Roman"/>
                <w:i/>
                <w:sz w:val="20"/>
                <w:szCs w:val="20"/>
              </w:rPr>
              <w:t xml:space="preserve">Расходы на перевозку, погрузку, разгрузку товара (в т.ч. НДС-18%) в у.е. эквивалентной </w:t>
            </w:r>
            <w:r w:rsidRPr="00D34A35">
              <w:rPr>
                <w:rFonts w:ascii="Times New Roman" w:hAnsi="Times New Roman" w:cs="Times New Roman"/>
                <w:i/>
                <w:sz w:val="20"/>
                <w:szCs w:val="20"/>
                <w:lang w:val="en-US"/>
              </w:rPr>
              <w:t>EUR</w:t>
            </w:r>
            <w:r w:rsidRPr="00D34A35">
              <w:rPr>
                <w:rFonts w:ascii="Times New Roman" w:hAnsi="Times New Roman" w:cs="Times New Roman"/>
                <w:i/>
                <w:sz w:val="20"/>
                <w:szCs w:val="20"/>
              </w:rPr>
              <w:t xml:space="preserve"> (Евро)</w:t>
            </w:r>
          </w:p>
          <w:p w:rsidR="00D34A35" w:rsidRPr="00D34A35" w:rsidRDefault="00D34A35" w:rsidP="00D34A35">
            <w:pPr>
              <w:spacing w:after="0" w:line="240" w:lineRule="auto"/>
              <w:rPr>
                <w:rFonts w:ascii="Times New Roman" w:hAnsi="Times New Roman" w:cs="Times New Roman"/>
                <w:i/>
                <w:color w:val="000000"/>
                <w:sz w:val="20"/>
                <w:szCs w:val="20"/>
              </w:rPr>
            </w:pPr>
          </w:p>
        </w:tc>
        <w:tc>
          <w:tcPr>
            <w:tcW w:w="5528"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Включены в цену договора</w:t>
            </w: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i/>
                <w:color w:val="000000"/>
                <w:sz w:val="20"/>
                <w:szCs w:val="20"/>
              </w:rPr>
            </w:pPr>
            <w:r w:rsidRPr="00D34A35">
              <w:rPr>
                <w:rFonts w:ascii="Times New Roman" w:hAnsi="Times New Roman" w:cs="Times New Roman"/>
                <w:i/>
                <w:sz w:val="20"/>
                <w:szCs w:val="20"/>
              </w:rPr>
              <w:t xml:space="preserve">Расходы на уплату таможенных пошлин в у.е. эквивалентной </w:t>
            </w:r>
            <w:r w:rsidRPr="00D34A35">
              <w:rPr>
                <w:rFonts w:ascii="Times New Roman" w:hAnsi="Times New Roman" w:cs="Times New Roman"/>
                <w:i/>
                <w:sz w:val="20"/>
                <w:szCs w:val="20"/>
                <w:lang w:val="en-US"/>
              </w:rPr>
              <w:t>EUR</w:t>
            </w:r>
            <w:r w:rsidRPr="00D34A35">
              <w:rPr>
                <w:rFonts w:ascii="Times New Roman" w:hAnsi="Times New Roman" w:cs="Times New Roman"/>
                <w:i/>
                <w:sz w:val="20"/>
                <w:szCs w:val="20"/>
              </w:rPr>
              <w:t xml:space="preserve"> (Евро)</w:t>
            </w:r>
          </w:p>
        </w:tc>
        <w:tc>
          <w:tcPr>
            <w:tcW w:w="5528"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color w:val="000000"/>
                <w:sz w:val="20"/>
                <w:szCs w:val="20"/>
              </w:rPr>
            </w:pPr>
            <w:r w:rsidRPr="00D34A35">
              <w:rPr>
                <w:rFonts w:ascii="Times New Roman" w:hAnsi="Times New Roman" w:cs="Times New Roman"/>
                <w:color w:val="000000"/>
                <w:sz w:val="20"/>
                <w:szCs w:val="20"/>
              </w:rPr>
              <w:t xml:space="preserve">Включены с цену договора </w:t>
            </w: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i/>
                <w:color w:val="000000"/>
                <w:sz w:val="20"/>
                <w:szCs w:val="20"/>
              </w:rPr>
            </w:pPr>
            <w:r w:rsidRPr="00D34A35">
              <w:rPr>
                <w:rFonts w:ascii="Times New Roman" w:hAnsi="Times New Roman" w:cs="Times New Roman"/>
                <w:i/>
                <w:color w:val="000000"/>
                <w:sz w:val="20"/>
                <w:szCs w:val="20"/>
              </w:rPr>
              <w:t>Иные расходы, связанные с поставкой товара</w:t>
            </w:r>
          </w:p>
        </w:tc>
        <w:tc>
          <w:tcPr>
            <w:tcW w:w="5528"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b/>
                <w:color w:val="000000"/>
                <w:sz w:val="20"/>
                <w:szCs w:val="20"/>
              </w:rPr>
            </w:pPr>
            <w:r w:rsidRPr="00D34A35">
              <w:rPr>
                <w:rFonts w:ascii="Times New Roman" w:hAnsi="Times New Roman" w:cs="Times New Roman"/>
                <w:color w:val="000000"/>
                <w:sz w:val="20"/>
                <w:szCs w:val="20"/>
              </w:rPr>
              <w:t>отсутствуют</w:t>
            </w: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rPr>
                <w:rFonts w:ascii="Times New Roman" w:hAnsi="Times New Roman" w:cs="Times New Roman"/>
                <w:b/>
                <w:i/>
                <w:color w:val="000000"/>
                <w:sz w:val="20"/>
                <w:szCs w:val="20"/>
              </w:rPr>
            </w:pPr>
            <w:r w:rsidRPr="00D34A35">
              <w:rPr>
                <w:rFonts w:ascii="Times New Roman" w:hAnsi="Times New Roman" w:cs="Times New Roman"/>
                <w:b/>
                <w:i/>
                <w:sz w:val="20"/>
                <w:szCs w:val="20"/>
              </w:rPr>
              <w:t xml:space="preserve">Итого: максимальная (начальная цена договора (лота) (в т.ч. НДС-18%) в у.е. эквивалентной </w:t>
            </w:r>
            <w:r w:rsidRPr="00D34A35">
              <w:rPr>
                <w:rFonts w:ascii="Times New Roman" w:hAnsi="Times New Roman" w:cs="Times New Roman"/>
                <w:b/>
                <w:i/>
                <w:sz w:val="20"/>
                <w:szCs w:val="20"/>
                <w:lang w:val="en-US"/>
              </w:rPr>
              <w:t>EUR</w:t>
            </w:r>
            <w:r w:rsidRPr="00D34A35">
              <w:rPr>
                <w:rFonts w:ascii="Times New Roman" w:hAnsi="Times New Roman" w:cs="Times New Roman"/>
                <w:b/>
                <w:i/>
                <w:sz w:val="20"/>
                <w:szCs w:val="20"/>
              </w:rPr>
              <w:t xml:space="preserve"> (Евро)</w:t>
            </w:r>
          </w:p>
        </w:tc>
        <w:tc>
          <w:tcPr>
            <w:tcW w:w="5528"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b/>
                <w:i/>
                <w:sz w:val="20"/>
                <w:szCs w:val="20"/>
              </w:rPr>
            </w:pPr>
            <w:r w:rsidRPr="00D34A35">
              <w:rPr>
                <w:rFonts w:ascii="Times New Roman" w:hAnsi="Times New Roman" w:cs="Times New Roman"/>
                <w:b/>
                <w:i/>
                <w:sz w:val="20"/>
                <w:szCs w:val="20"/>
              </w:rPr>
              <w:t>36 962,20</w:t>
            </w:r>
          </w:p>
        </w:tc>
      </w:tr>
      <w:tr w:rsidR="00D34A35" w:rsidRPr="00D34A35" w:rsidTr="00D34A35">
        <w:trPr>
          <w:trHeight w:val="465"/>
          <w:jc w:val="center"/>
        </w:trPr>
        <w:tc>
          <w:tcPr>
            <w:tcW w:w="753" w:type="dxa"/>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sz w:val="20"/>
                <w:szCs w:val="20"/>
              </w:rPr>
            </w:pPr>
          </w:p>
        </w:tc>
        <w:tc>
          <w:tcPr>
            <w:tcW w:w="4144" w:type="dxa"/>
            <w:gridSpan w:val="5"/>
            <w:tcBorders>
              <w:top w:val="single" w:sz="4" w:space="0" w:color="auto"/>
              <w:left w:val="single" w:sz="4" w:space="0" w:color="auto"/>
              <w:bottom w:val="single" w:sz="4" w:space="0" w:color="auto"/>
              <w:right w:val="single" w:sz="4" w:space="0" w:color="auto"/>
            </w:tcBorders>
            <w:vAlign w:val="center"/>
          </w:tcPr>
          <w:p w:rsidR="00D34A35" w:rsidRPr="00D34A35" w:rsidRDefault="00D34A35" w:rsidP="00C102C4">
            <w:pPr>
              <w:autoSpaceDE w:val="0"/>
              <w:autoSpaceDN w:val="0"/>
              <w:adjustRightInd w:val="0"/>
              <w:spacing w:after="0" w:line="240" w:lineRule="auto"/>
              <w:jc w:val="both"/>
              <w:rPr>
                <w:rFonts w:ascii="Times New Roman" w:hAnsi="Times New Roman" w:cs="Times New Roman"/>
                <w:i/>
                <w:color w:val="000000"/>
                <w:sz w:val="20"/>
                <w:szCs w:val="20"/>
              </w:rPr>
            </w:pPr>
            <w:r w:rsidRPr="00D30E62">
              <w:rPr>
                <w:rFonts w:ascii="Times New Roman" w:hAnsi="Times New Roman" w:cs="Times New Roman"/>
                <w:i/>
                <w:sz w:val="20"/>
                <w:szCs w:val="20"/>
              </w:rPr>
              <w:t xml:space="preserve">В том числе НДС-18% в руб. ((будет заполняться в соответствии с </w:t>
            </w:r>
            <w:r w:rsidR="00C102C4">
              <w:rPr>
                <w:rFonts w:ascii="Times New Roman" w:hAnsi="Times New Roman" w:cs="Times New Roman"/>
                <w:i/>
                <w:sz w:val="20"/>
                <w:szCs w:val="20"/>
              </w:rPr>
              <w:t xml:space="preserve">п.п «м» п. 1 </w:t>
            </w:r>
            <w:r w:rsidR="00D30E62" w:rsidRPr="00D30E62">
              <w:rPr>
                <w:rFonts w:ascii="Times New Roman" w:hAnsi="Times New Roman" w:cs="Times New Roman"/>
                <w:i/>
                <w:sz w:val="20"/>
                <w:szCs w:val="20"/>
              </w:rPr>
              <w:t xml:space="preserve">Правил заполнения счетов-фактур, применяемых при расчетах по НДС, являющихся приложением № 1 к </w:t>
            </w:r>
            <w:r w:rsidRPr="00D30E62">
              <w:rPr>
                <w:rFonts w:ascii="Times New Roman" w:hAnsi="Times New Roman" w:cs="Times New Roman"/>
                <w:i/>
                <w:sz w:val="20"/>
                <w:szCs w:val="20"/>
              </w:rPr>
              <w:t>Постановлени</w:t>
            </w:r>
            <w:r w:rsidR="00D30E62" w:rsidRPr="00D30E62">
              <w:rPr>
                <w:rFonts w:ascii="Times New Roman" w:hAnsi="Times New Roman" w:cs="Times New Roman"/>
                <w:i/>
                <w:sz w:val="20"/>
                <w:szCs w:val="20"/>
              </w:rPr>
              <w:t>ю</w:t>
            </w:r>
            <w:r w:rsidRPr="00D30E62">
              <w:rPr>
                <w:rFonts w:ascii="Times New Roman" w:hAnsi="Times New Roman" w:cs="Times New Roman"/>
                <w:i/>
                <w:sz w:val="20"/>
                <w:szCs w:val="20"/>
              </w:rPr>
              <w:t xml:space="preserve"> Правительства РФ от 26.12.2011 N 1137, в выставленной Поставщиком счет-фактуре)</w:t>
            </w:r>
          </w:p>
        </w:tc>
        <w:tc>
          <w:tcPr>
            <w:tcW w:w="5528" w:type="dxa"/>
            <w:gridSpan w:val="2"/>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i/>
                <w:sz w:val="20"/>
                <w:szCs w:val="20"/>
              </w:rPr>
            </w:pPr>
            <w:r w:rsidRPr="00D34A35">
              <w:rPr>
                <w:rFonts w:ascii="Times New Roman" w:hAnsi="Times New Roman" w:cs="Times New Roman"/>
                <w:i/>
                <w:sz w:val="20"/>
                <w:szCs w:val="20"/>
              </w:rPr>
              <w:t>5  638,30</w:t>
            </w:r>
          </w:p>
        </w:tc>
      </w:tr>
      <w:tr w:rsidR="00D34A35" w:rsidRPr="00D34A35" w:rsidTr="00D34A35">
        <w:trPr>
          <w:trHeight w:val="140"/>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lastRenderedPageBreak/>
              <w:t>4.</w:t>
            </w: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Условия поставки</w:t>
            </w:r>
          </w:p>
        </w:tc>
        <w:tc>
          <w:tcPr>
            <w:tcW w:w="5528" w:type="dxa"/>
            <w:gridSpan w:val="2"/>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jc w:val="both"/>
              <w:rPr>
                <w:rFonts w:ascii="Times New Roman" w:hAnsi="Times New Roman" w:cs="Times New Roman"/>
                <w:sz w:val="20"/>
                <w:szCs w:val="20"/>
                <w:highlight w:val="yellow"/>
              </w:rPr>
            </w:pPr>
            <w:r w:rsidRPr="00D34A35">
              <w:rPr>
                <w:rFonts w:ascii="Times New Roman" w:hAnsi="Times New Roman" w:cs="Times New Roman"/>
                <w:sz w:val="20"/>
                <w:szCs w:val="20"/>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D34A35" w:rsidRPr="00D34A35" w:rsidTr="00D34A35">
        <w:trPr>
          <w:trHeight w:val="1024"/>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5.</w:t>
            </w: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Срок (периоды) поставки товара/</w:t>
            </w:r>
          </w:p>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Срок поставки каждой отдельной партии товара</w:t>
            </w:r>
          </w:p>
        </w:tc>
        <w:tc>
          <w:tcPr>
            <w:tcW w:w="5528" w:type="dxa"/>
            <w:gridSpan w:val="2"/>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 xml:space="preserve">В течение срока действия договора с 03.2015г. до 30.08.2015г отдельными партиями, срок поставки каждой отдельной партии товара: </w:t>
            </w:r>
          </w:p>
          <w:p w:rsidR="00D34A35" w:rsidRPr="00D34A35" w:rsidRDefault="00D34A35" w:rsidP="00D34A35">
            <w:pPr>
              <w:numPr>
                <w:ilvl w:val="0"/>
                <w:numId w:val="12"/>
              </w:num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Позиции №1,№2 в течение 12 (Двенадцати) недель с даты, указанной в письменной заявке Покупателя</w:t>
            </w:r>
          </w:p>
          <w:p w:rsidR="00D34A35" w:rsidRPr="00D34A35" w:rsidRDefault="00D34A35" w:rsidP="00D34A35">
            <w:pPr>
              <w:numPr>
                <w:ilvl w:val="0"/>
                <w:numId w:val="12"/>
              </w:num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Позиции №3,№4 в течение 14 (Четырнадцать) недель с даты, указанной в письменной заявке Покупателя.</w:t>
            </w:r>
          </w:p>
          <w:p w:rsidR="00D34A35" w:rsidRPr="00D34A35" w:rsidRDefault="00D34A35" w:rsidP="00D34A35">
            <w:pPr>
              <w:numPr>
                <w:ilvl w:val="0"/>
                <w:numId w:val="12"/>
              </w:num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Позиции №5 в течение 15 (Пятнадцати) календарных дней с даты, указанной в письменной заявке Покупателя</w:t>
            </w:r>
          </w:p>
          <w:p w:rsidR="00D34A35" w:rsidRPr="00D34A35" w:rsidRDefault="00D34A35" w:rsidP="00D34A35">
            <w:pPr>
              <w:numPr>
                <w:ilvl w:val="0"/>
                <w:numId w:val="12"/>
              </w:num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Позиции №6,№7-в течение 60 (Шестьдесят) календарных дней с даты, указанной в письменной заявке Покупателя</w:t>
            </w:r>
          </w:p>
          <w:p w:rsidR="00D34A35" w:rsidRPr="00D34A35" w:rsidRDefault="00D34A35" w:rsidP="00D34A35">
            <w:pPr>
              <w:numPr>
                <w:ilvl w:val="0"/>
                <w:numId w:val="12"/>
              </w:num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Позиции №8,№9,№10- в течение 18 (Восемнадцать) недель  с даты, указанной в письменной заявке Покупателя.</w:t>
            </w:r>
          </w:p>
        </w:tc>
      </w:tr>
      <w:tr w:rsidR="00D34A35" w:rsidRPr="00D34A35" w:rsidTr="00D34A35">
        <w:trPr>
          <w:trHeight w:val="381"/>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6.</w:t>
            </w: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Способы поставки товара</w:t>
            </w:r>
          </w:p>
        </w:tc>
        <w:tc>
          <w:tcPr>
            <w:tcW w:w="5528" w:type="dxa"/>
            <w:gridSpan w:val="2"/>
            <w:tcBorders>
              <w:top w:val="single" w:sz="4" w:space="0" w:color="auto"/>
              <w:left w:val="single" w:sz="4" w:space="0" w:color="auto"/>
              <w:bottom w:val="single" w:sz="4" w:space="0" w:color="auto"/>
              <w:right w:val="single" w:sz="4" w:space="0" w:color="auto"/>
            </w:tcBorders>
            <w:hideMark/>
          </w:tcPr>
          <w:p w:rsidR="00D34A35" w:rsidRPr="00D34A35" w:rsidRDefault="00D34A35" w:rsidP="00D30E62">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Доставка товара Поставщиком до склада Покупателя.</w:t>
            </w:r>
          </w:p>
          <w:p w:rsidR="00D34A35" w:rsidRPr="00D34A35" w:rsidRDefault="00D34A35" w:rsidP="00D30E62">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Расходы, связанные с доставкой товара, включены в стоимость товара</w:t>
            </w:r>
          </w:p>
        </w:tc>
      </w:tr>
      <w:tr w:rsidR="00D34A35" w:rsidRPr="00D34A35" w:rsidTr="00D34A35">
        <w:trPr>
          <w:trHeight w:val="381"/>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7.</w:t>
            </w: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Место поставки товара</w:t>
            </w:r>
          </w:p>
        </w:tc>
        <w:tc>
          <w:tcPr>
            <w:tcW w:w="5528" w:type="dxa"/>
            <w:gridSpan w:val="2"/>
            <w:tcBorders>
              <w:top w:val="single" w:sz="4" w:space="0" w:color="auto"/>
              <w:left w:val="single" w:sz="4" w:space="0" w:color="auto"/>
              <w:bottom w:val="single" w:sz="4" w:space="0" w:color="auto"/>
              <w:right w:val="single" w:sz="4" w:space="0" w:color="auto"/>
            </w:tcBorders>
          </w:tcPr>
          <w:p w:rsidR="00D34A35" w:rsidRPr="00D34A35" w:rsidRDefault="00D34A35" w:rsidP="00D30E62">
            <w:pPr>
              <w:pStyle w:val="af6"/>
              <w:jc w:val="both"/>
              <w:rPr>
                <w:rFonts w:ascii="Times New Roman" w:hAnsi="Times New Roman"/>
                <w:sz w:val="20"/>
                <w:szCs w:val="20"/>
              </w:rPr>
            </w:pPr>
            <w:r w:rsidRPr="00D34A35">
              <w:rPr>
                <w:rFonts w:ascii="Times New Roman" w:hAnsi="Times New Roman"/>
                <w:sz w:val="20"/>
                <w:szCs w:val="20"/>
                <w:lang w:val="ru-RU" w:eastAsia="ru-RU"/>
              </w:rPr>
              <w:t>Склад Покуп</w:t>
            </w:r>
            <w:r w:rsidR="00056C24">
              <w:rPr>
                <w:rFonts w:ascii="Times New Roman" w:hAnsi="Times New Roman"/>
                <w:sz w:val="20"/>
                <w:szCs w:val="20"/>
                <w:lang w:val="ru-RU" w:eastAsia="ru-RU"/>
              </w:rPr>
              <w:t>ателя, расположенный по адресу:</w:t>
            </w:r>
            <w:r w:rsidR="00056C24" w:rsidRPr="00056C24">
              <w:rPr>
                <w:rFonts w:ascii="Times New Roman" w:hAnsi="Times New Roman"/>
                <w:sz w:val="20"/>
                <w:szCs w:val="20"/>
                <w:lang w:val="ru-RU" w:eastAsia="ru-RU"/>
              </w:rPr>
              <w:t xml:space="preserve"> </w:t>
            </w:r>
            <w:r w:rsidR="00056C24">
              <w:rPr>
                <w:rFonts w:ascii="Times New Roman" w:hAnsi="Times New Roman"/>
                <w:sz w:val="20"/>
                <w:szCs w:val="20"/>
                <w:lang w:val="ru-RU" w:eastAsia="ru-RU"/>
              </w:rPr>
              <w:t xml:space="preserve">                              </w:t>
            </w:r>
            <w:r w:rsidRPr="00D34A35">
              <w:rPr>
                <w:rFonts w:ascii="Times New Roman" w:hAnsi="Times New Roman"/>
                <w:sz w:val="20"/>
                <w:szCs w:val="20"/>
                <w:lang w:val="ru-RU" w:eastAsia="ru-RU"/>
              </w:rPr>
              <w:t>г. Екатеринбург, ул. Старый Московский тракт, 11 км. (Центральная лаборатория)</w:t>
            </w:r>
          </w:p>
        </w:tc>
      </w:tr>
      <w:tr w:rsidR="00D34A35" w:rsidRPr="00D34A35" w:rsidTr="00D34A35">
        <w:trPr>
          <w:trHeight w:val="381"/>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8.</w:t>
            </w: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Порядок приемки товара по количеству и качеству</w:t>
            </w:r>
          </w:p>
        </w:tc>
        <w:tc>
          <w:tcPr>
            <w:tcW w:w="5528" w:type="dxa"/>
            <w:gridSpan w:val="2"/>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Приемка товара по количеству и качеству осуществляется в соответствии с порядком, предусмотренным договором поставки,  нормативными правовыми актами.</w:t>
            </w:r>
          </w:p>
        </w:tc>
      </w:tr>
      <w:tr w:rsidR="00D34A35" w:rsidRPr="00D34A35" w:rsidTr="00D34A35">
        <w:trPr>
          <w:trHeight w:val="381"/>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9.</w:t>
            </w: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Момент исполнения обязательства Поставщика по поставке товара</w:t>
            </w:r>
          </w:p>
        </w:tc>
        <w:tc>
          <w:tcPr>
            <w:tcW w:w="5528" w:type="dxa"/>
            <w:gridSpan w:val="2"/>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D34A35" w:rsidRPr="00D34A35" w:rsidTr="00D34A35">
        <w:trPr>
          <w:trHeight w:val="381"/>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10.</w:t>
            </w: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Переход к Покупателю права собственности на товар, риска случайного повреждения</w:t>
            </w:r>
          </w:p>
        </w:tc>
        <w:tc>
          <w:tcPr>
            <w:tcW w:w="5528" w:type="dxa"/>
            <w:gridSpan w:val="2"/>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D34A35" w:rsidRPr="00D34A35" w:rsidTr="00D34A35">
        <w:trPr>
          <w:trHeight w:val="381"/>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11.</w:t>
            </w: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Формы, сроки, порядок оплаты товара</w:t>
            </w:r>
          </w:p>
        </w:tc>
        <w:tc>
          <w:tcPr>
            <w:tcW w:w="5528" w:type="dxa"/>
            <w:gridSpan w:val="2"/>
            <w:tcBorders>
              <w:top w:val="single" w:sz="4" w:space="0" w:color="auto"/>
              <w:left w:val="single" w:sz="4" w:space="0" w:color="auto"/>
              <w:bottom w:val="single" w:sz="4" w:space="0" w:color="auto"/>
              <w:right w:val="single" w:sz="4" w:space="0" w:color="auto"/>
            </w:tcBorders>
          </w:tcPr>
          <w:p w:rsidR="00D34A35" w:rsidRPr="00D30E62"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1. </w:t>
            </w:r>
            <w:r w:rsidRPr="00D30E62">
              <w:rPr>
                <w:rFonts w:ascii="Times New Roman" w:hAnsi="Times New Roman" w:cs="Times New Roman"/>
                <w:sz w:val="20"/>
                <w:szCs w:val="20"/>
              </w:rPr>
              <w:t>Форма оплаты: безналичный расчет</w:t>
            </w:r>
          </w:p>
          <w:p w:rsidR="00D34A35" w:rsidRPr="00D30E62" w:rsidRDefault="00D34A35" w:rsidP="00D34A35">
            <w:pPr>
              <w:spacing w:after="0" w:line="240" w:lineRule="auto"/>
              <w:jc w:val="both"/>
              <w:rPr>
                <w:rFonts w:ascii="Times New Roman" w:hAnsi="Times New Roman" w:cs="Times New Roman"/>
                <w:sz w:val="20"/>
                <w:szCs w:val="20"/>
              </w:rPr>
            </w:pPr>
            <w:r w:rsidRPr="00D30E62">
              <w:rPr>
                <w:rFonts w:ascii="Times New Roman" w:hAnsi="Times New Roman" w:cs="Times New Roman"/>
                <w:sz w:val="20"/>
                <w:szCs w:val="20"/>
              </w:rPr>
              <w:t>2. Сроки, порядок оплаты товара:</w:t>
            </w:r>
          </w:p>
          <w:p w:rsidR="00D34A35" w:rsidRPr="00D30E62" w:rsidRDefault="00D34A35" w:rsidP="00D34A35">
            <w:pPr>
              <w:numPr>
                <w:ilvl w:val="0"/>
                <w:numId w:val="13"/>
              </w:numPr>
              <w:spacing w:after="0" w:line="240" w:lineRule="auto"/>
              <w:ind w:left="367" w:hanging="367"/>
              <w:jc w:val="both"/>
              <w:rPr>
                <w:rFonts w:ascii="Times New Roman" w:hAnsi="Times New Roman" w:cs="Times New Roman"/>
                <w:sz w:val="20"/>
                <w:szCs w:val="20"/>
              </w:rPr>
            </w:pPr>
            <w:r w:rsidRPr="00D30E62">
              <w:rPr>
                <w:rFonts w:ascii="Times New Roman" w:hAnsi="Times New Roman" w:cs="Times New Roman"/>
                <w:b/>
                <w:sz w:val="20"/>
                <w:szCs w:val="20"/>
              </w:rPr>
              <w:t>Позиция №1,№2,№5</w:t>
            </w:r>
            <w:r w:rsidRPr="00D30E62">
              <w:rPr>
                <w:rFonts w:ascii="Times New Roman" w:hAnsi="Times New Roman" w:cs="Times New Roman"/>
                <w:sz w:val="20"/>
                <w:szCs w:val="20"/>
              </w:rPr>
              <w:t xml:space="preserve"> Покупатель производит предоплату в течение 14 (Четырнадцати) календарных дней с даты подписания договора  в размере 50 %  от стоимости Товара в рублях по курсу ЦБ РФ на дату оплаты. Оплату оставшихся 50% от стоимости товара Покупатель производит в течение 10 (Десяти) календарных дней с момента исполнения Поставщиком обязательств по поставке товара (п.3.2. Договора) в </w:t>
            </w:r>
            <w:r w:rsidR="00056C24" w:rsidRPr="00D30E62">
              <w:rPr>
                <w:rFonts w:ascii="Times New Roman" w:hAnsi="Times New Roman" w:cs="Times New Roman"/>
                <w:sz w:val="20"/>
                <w:szCs w:val="20"/>
              </w:rPr>
              <w:t xml:space="preserve">рублях по курсу ЦБ РФ на дату </w:t>
            </w:r>
            <w:r w:rsidRPr="00D30E62">
              <w:rPr>
                <w:rFonts w:ascii="Times New Roman" w:hAnsi="Times New Roman" w:cs="Times New Roman"/>
                <w:sz w:val="20"/>
                <w:szCs w:val="20"/>
              </w:rPr>
              <w:t>оплаты.</w:t>
            </w:r>
          </w:p>
          <w:p w:rsidR="00D34A35" w:rsidRPr="00D30E62" w:rsidRDefault="00D34A35" w:rsidP="00D34A35">
            <w:pPr>
              <w:spacing w:after="0" w:line="240" w:lineRule="auto"/>
              <w:rPr>
                <w:rFonts w:ascii="Times New Roman" w:hAnsi="Times New Roman" w:cs="Times New Roman"/>
                <w:sz w:val="20"/>
                <w:szCs w:val="20"/>
              </w:rPr>
            </w:pPr>
          </w:p>
          <w:p w:rsidR="00D30E62" w:rsidRPr="00D30E62" w:rsidRDefault="00D34A35" w:rsidP="00D34A35">
            <w:pPr>
              <w:numPr>
                <w:ilvl w:val="0"/>
                <w:numId w:val="13"/>
              </w:numPr>
              <w:spacing w:after="0" w:line="240" w:lineRule="auto"/>
              <w:ind w:left="367" w:hanging="425"/>
              <w:rPr>
                <w:rFonts w:ascii="Times New Roman" w:hAnsi="Times New Roman" w:cs="Times New Roman"/>
                <w:sz w:val="20"/>
                <w:szCs w:val="20"/>
              </w:rPr>
            </w:pPr>
            <w:r w:rsidRPr="00D30E62">
              <w:rPr>
                <w:rFonts w:ascii="Times New Roman" w:hAnsi="Times New Roman" w:cs="Times New Roman"/>
                <w:b/>
                <w:sz w:val="20"/>
                <w:szCs w:val="20"/>
              </w:rPr>
              <w:t xml:space="preserve">Позиция № </w:t>
            </w:r>
            <w:r w:rsidR="00D30E62" w:rsidRPr="00D30E62">
              <w:rPr>
                <w:rFonts w:ascii="Times New Roman" w:hAnsi="Times New Roman" w:cs="Times New Roman"/>
                <w:b/>
                <w:sz w:val="20"/>
                <w:szCs w:val="20"/>
              </w:rPr>
              <w:t>№3,№4, 6,№7</w:t>
            </w:r>
            <w:r w:rsidR="00D30E62" w:rsidRPr="00D30E62">
              <w:rPr>
                <w:rFonts w:ascii="Times New Roman" w:hAnsi="Times New Roman" w:cs="Times New Roman"/>
                <w:sz w:val="20"/>
                <w:szCs w:val="20"/>
              </w:rPr>
              <w:t>,</w:t>
            </w:r>
            <w:r w:rsidR="00D30E62" w:rsidRPr="00D30E62">
              <w:rPr>
                <w:rFonts w:ascii="Times New Roman" w:hAnsi="Times New Roman" w:cs="Times New Roman"/>
                <w:b/>
                <w:sz w:val="20"/>
                <w:szCs w:val="20"/>
              </w:rPr>
              <w:t>№8,№9,№10</w:t>
            </w:r>
            <w:r w:rsidR="00D30E62" w:rsidRPr="00D30E62">
              <w:rPr>
                <w:rFonts w:ascii="Times New Roman" w:hAnsi="Times New Roman" w:cs="Times New Roman"/>
                <w:sz w:val="20"/>
                <w:szCs w:val="20"/>
              </w:rPr>
              <w:t xml:space="preserve">   </w:t>
            </w:r>
          </w:p>
          <w:p w:rsidR="00D34A35" w:rsidRPr="00D30E62" w:rsidRDefault="00D34A35" w:rsidP="00D30E62">
            <w:pPr>
              <w:spacing w:after="0" w:line="240" w:lineRule="auto"/>
              <w:ind w:left="367"/>
              <w:rPr>
                <w:rFonts w:ascii="Times New Roman" w:hAnsi="Times New Roman" w:cs="Times New Roman"/>
                <w:sz w:val="20"/>
                <w:szCs w:val="20"/>
              </w:rPr>
            </w:pPr>
            <w:r w:rsidRPr="00D30E62">
              <w:rPr>
                <w:rFonts w:ascii="Times New Roman" w:hAnsi="Times New Roman" w:cs="Times New Roman"/>
                <w:sz w:val="20"/>
                <w:szCs w:val="20"/>
              </w:rPr>
              <w:t xml:space="preserve">Покупатель производит оплату товара на основании счета Поставщика. Подлежащая оплате сумма в рублях определяется по курсу рубля к EUR (Евро), установленному Банком России на день списания денежных средств с расчетного счета </w:t>
            </w:r>
            <w:r w:rsidR="00C102C4">
              <w:rPr>
                <w:rFonts w:ascii="Times New Roman" w:hAnsi="Times New Roman" w:cs="Times New Roman"/>
                <w:sz w:val="20"/>
                <w:szCs w:val="20"/>
              </w:rPr>
              <w:t xml:space="preserve">Покупателя. </w:t>
            </w:r>
          </w:p>
          <w:p w:rsidR="00D34A35" w:rsidRPr="00D34A35" w:rsidRDefault="00D34A35" w:rsidP="00D30E62">
            <w:pPr>
              <w:spacing w:after="0" w:line="240" w:lineRule="auto"/>
              <w:ind w:left="367"/>
              <w:jc w:val="both"/>
              <w:rPr>
                <w:rFonts w:ascii="Times New Roman" w:hAnsi="Times New Roman" w:cs="Times New Roman"/>
                <w:sz w:val="20"/>
                <w:szCs w:val="20"/>
              </w:rPr>
            </w:pPr>
            <w:r w:rsidRPr="00D30E62">
              <w:rPr>
                <w:rFonts w:ascii="Times New Roman" w:hAnsi="Times New Roman" w:cs="Times New Roman"/>
                <w:sz w:val="20"/>
                <w:szCs w:val="20"/>
              </w:rPr>
              <w:t>Оплата товара производится Покупателем в течение 10 (Десяти) календарных дней с момента исполнения Поставщиком обязательства по поставке товара (п. 3.2. Договора).</w:t>
            </w:r>
          </w:p>
        </w:tc>
      </w:tr>
      <w:tr w:rsidR="00D34A35" w:rsidRPr="00D34A35" w:rsidTr="00D34A35">
        <w:trPr>
          <w:trHeight w:val="381"/>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12.</w:t>
            </w: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Требования к Поставщику</w:t>
            </w:r>
          </w:p>
        </w:tc>
        <w:tc>
          <w:tcPr>
            <w:tcW w:w="5528" w:type="dxa"/>
            <w:gridSpan w:val="2"/>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 xml:space="preserve">1. </w:t>
            </w:r>
            <w:r w:rsidRPr="000837FC">
              <w:rPr>
                <w:rFonts w:ascii="Times New Roman" w:hAnsi="Times New Roman" w:cs="Times New Roman"/>
                <w:sz w:val="20"/>
                <w:szCs w:val="20"/>
              </w:rPr>
              <w:t>Наличие сервисных центров в Уральском регионе;</w:t>
            </w:r>
          </w:p>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 xml:space="preserve">2. Послегарантийное сервисное обслуживание: поставка и замена запасных частей оборудования, проведение ремонта. </w:t>
            </w:r>
          </w:p>
          <w:p w:rsidR="00D34A35" w:rsidRPr="00D34A35" w:rsidRDefault="00D34A35" w:rsidP="00D34A35">
            <w:pPr>
              <w:spacing w:after="0" w:line="240" w:lineRule="auto"/>
              <w:jc w:val="both"/>
              <w:rPr>
                <w:rFonts w:ascii="Times New Roman" w:hAnsi="Times New Roman" w:cs="Times New Roman"/>
                <w:color w:val="FF0000"/>
                <w:sz w:val="20"/>
                <w:szCs w:val="20"/>
              </w:rPr>
            </w:pPr>
            <w:r w:rsidRPr="00D34A35">
              <w:rPr>
                <w:rFonts w:ascii="Times New Roman" w:hAnsi="Times New Roman" w:cs="Times New Roman"/>
                <w:sz w:val="20"/>
                <w:szCs w:val="20"/>
              </w:rPr>
              <w:lastRenderedPageBreak/>
              <w:t>Состав, стоимость и сроки выполнения сервисных работ определяются дополнительным договором.</w:t>
            </w:r>
          </w:p>
        </w:tc>
      </w:tr>
      <w:tr w:rsidR="00D34A35" w:rsidRPr="00D34A35" w:rsidTr="00D34A35">
        <w:trPr>
          <w:trHeight w:val="296"/>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lastRenderedPageBreak/>
              <w:t>13.</w:t>
            </w:r>
          </w:p>
        </w:tc>
        <w:tc>
          <w:tcPr>
            <w:tcW w:w="4144" w:type="dxa"/>
            <w:gridSpan w:val="5"/>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Документы и принадлежности, передаваемые вместе с товаром</w:t>
            </w:r>
          </w:p>
        </w:tc>
        <w:tc>
          <w:tcPr>
            <w:tcW w:w="5528" w:type="dxa"/>
            <w:gridSpan w:val="2"/>
            <w:tcBorders>
              <w:top w:val="single" w:sz="4" w:space="0" w:color="auto"/>
              <w:left w:val="single" w:sz="4" w:space="0" w:color="auto"/>
              <w:bottom w:val="single" w:sz="4" w:space="0" w:color="auto"/>
              <w:right w:val="single" w:sz="4" w:space="0" w:color="auto"/>
            </w:tcBorders>
          </w:tcPr>
          <w:p w:rsidR="00D34A35" w:rsidRPr="00D34A35" w:rsidRDefault="00D34A35" w:rsidP="00D34A35">
            <w:pPr>
              <w:spacing w:after="0" w:line="240" w:lineRule="auto"/>
              <w:rPr>
                <w:rFonts w:ascii="Times New Roman" w:hAnsi="Times New Roman" w:cs="Times New Roman"/>
                <w:b/>
                <w:sz w:val="20"/>
                <w:szCs w:val="20"/>
              </w:rPr>
            </w:pPr>
            <w:r w:rsidRPr="00D34A35">
              <w:rPr>
                <w:rFonts w:ascii="Times New Roman" w:hAnsi="Times New Roman" w:cs="Times New Roman"/>
                <w:b/>
                <w:sz w:val="20"/>
                <w:szCs w:val="20"/>
              </w:rPr>
              <w:t>Позиция №1</w:t>
            </w:r>
            <w:r w:rsidRPr="00D34A35">
              <w:rPr>
                <w:rFonts w:ascii="Times New Roman" w:hAnsi="Times New Roman" w:cs="Times New Roman"/>
                <w:sz w:val="20"/>
                <w:szCs w:val="20"/>
              </w:rPr>
              <w:t xml:space="preserve"> для двухсекционного программируемого цифрового термореактора LT 200</w:t>
            </w:r>
          </w:p>
          <w:p w:rsidR="00D34A35" w:rsidRPr="00D34A35" w:rsidRDefault="00D34A35" w:rsidP="00D34A35">
            <w:pPr>
              <w:numPr>
                <w:ilvl w:val="0"/>
                <w:numId w:val="14"/>
              </w:numPr>
              <w:spacing w:after="0" w:line="240" w:lineRule="auto"/>
              <w:ind w:left="884"/>
              <w:rPr>
                <w:rFonts w:ascii="Times New Roman" w:hAnsi="Times New Roman" w:cs="Times New Roman"/>
                <w:sz w:val="20"/>
                <w:szCs w:val="20"/>
              </w:rPr>
            </w:pPr>
            <w:r w:rsidRPr="00D34A35">
              <w:rPr>
                <w:rFonts w:ascii="Times New Roman" w:hAnsi="Times New Roman" w:cs="Times New Roman"/>
                <w:sz w:val="20"/>
                <w:szCs w:val="20"/>
              </w:rPr>
              <w:t>Инструкция по эксплуатации на русском языке.</w:t>
            </w:r>
          </w:p>
          <w:p w:rsidR="00D34A35" w:rsidRPr="00D34A35" w:rsidRDefault="00D34A35" w:rsidP="00D34A35">
            <w:pPr>
              <w:numPr>
                <w:ilvl w:val="0"/>
                <w:numId w:val="14"/>
              </w:numPr>
              <w:spacing w:after="0" w:line="240" w:lineRule="auto"/>
              <w:ind w:left="884"/>
              <w:rPr>
                <w:rFonts w:ascii="Times New Roman" w:hAnsi="Times New Roman" w:cs="Times New Roman"/>
                <w:sz w:val="20"/>
                <w:szCs w:val="20"/>
              </w:rPr>
            </w:pPr>
            <w:r w:rsidRPr="00D34A35">
              <w:rPr>
                <w:rFonts w:ascii="Times New Roman" w:hAnsi="Times New Roman" w:cs="Times New Roman"/>
                <w:sz w:val="20"/>
                <w:szCs w:val="20"/>
              </w:rPr>
              <w:t>Письмо-авторизация производителя.</w:t>
            </w:r>
          </w:p>
          <w:p w:rsidR="00D34A35" w:rsidRPr="00D34A35" w:rsidRDefault="00D34A35" w:rsidP="00D34A35">
            <w:pPr>
              <w:tabs>
                <w:tab w:val="left" w:pos="9356"/>
                <w:tab w:val="left" w:pos="9498"/>
              </w:tabs>
              <w:spacing w:after="0" w:line="240" w:lineRule="auto"/>
              <w:jc w:val="both"/>
              <w:rPr>
                <w:rFonts w:ascii="Times New Roman" w:hAnsi="Times New Roman" w:cs="Times New Roman"/>
                <w:sz w:val="20"/>
                <w:szCs w:val="20"/>
              </w:rPr>
            </w:pP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b/>
                <w:sz w:val="20"/>
                <w:szCs w:val="20"/>
              </w:rPr>
              <w:t>Позиция №2</w:t>
            </w:r>
            <w:r w:rsidRPr="00D34A35">
              <w:rPr>
                <w:rFonts w:ascii="Times New Roman" w:hAnsi="Times New Roman" w:cs="Times New Roman"/>
                <w:sz w:val="20"/>
                <w:szCs w:val="20"/>
              </w:rPr>
              <w:t xml:space="preserve"> для компактного лабораторного спектрофотометра DR/3900</w:t>
            </w:r>
          </w:p>
          <w:p w:rsidR="00D34A35" w:rsidRPr="00D34A35" w:rsidRDefault="00D34A35" w:rsidP="00D34A35">
            <w:pPr>
              <w:numPr>
                <w:ilvl w:val="0"/>
                <w:numId w:val="15"/>
              </w:num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Инструкция по эксплуатации на русском языке;</w:t>
            </w:r>
          </w:p>
          <w:p w:rsidR="00D34A35" w:rsidRPr="00D34A35" w:rsidRDefault="00D34A35" w:rsidP="00D34A35">
            <w:pPr>
              <w:numPr>
                <w:ilvl w:val="0"/>
                <w:numId w:val="15"/>
              </w:num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Письмо-авторизация производителя</w:t>
            </w:r>
          </w:p>
          <w:p w:rsidR="00D34A35" w:rsidRPr="00D34A35" w:rsidRDefault="00D34A35" w:rsidP="00D34A35">
            <w:pPr>
              <w:numPr>
                <w:ilvl w:val="0"/>
                <w:numId w:val="15"/>
              </w:num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Свидетельство о первичной поверке прибора</w:t>
            </w:r>
          </w:p>
          <w:p w:rsidR="00D34A35" w:rsidRPr="00D34A35" w:rsidRDefault="00D34A35" w:rsidP="00D34A35">
            <w:pPr>
              <w:numPr>
                <w:ilvl w:val="0"/>
                <w:numId w:val="15"/>
              </w:num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Копия методики поверки </w:t>
            </w:r>
          </w:p>
          <w:p w:rsidR="00D34A35" w:rsidRPr="00D34A35" w:rsidRDefault="00D34A35" w:rsidP="00D34A35">
            <w:pPr>
              <w:numPr>
                <w:ilvl w:val="0"/>
                <w:numId w:val="15"/>
              </w:num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Копия сертификата об утверждении типа средства измерения РФ</w:t>
            </w:r>
          </w:p>
          <w:p w:rsidR="00D34A35" w:rsidRPr="00D34A35" w:rsidRDefault="00D34A35" w:rsidP="00D34A35">
            <w:pPr>
              <w:spacing w:after="0" w:line="240" w:lineRule="auto"/>
              <w:ind w:left="720"/>
              <w:rPr>
                <w:rFonts w:ascii="Times New Roman" w:hAnsi="Times New Roman" w:cs="Times New Roman"/>
                <w:sz w:val="20"/>
                <w:szCs w:val="20"/>
              </w:rPr>
            </w:pPr>
          </w:p>
          <w:p w:rsidR="00D34A35" w:rsidRPr="00D34A35" w:rsidRDefault="00D34A35" w:rsidP="00D34A35">
            <w:pPr>
              <w:tabs>
                <w:tab w:val="left" w:pos="9356"/>
                <w:tab w:val="left" w:pos="9498"/>
              </w:tabs>
              <w:spacing w:after="0" w:line="240" w:lineRule="auto"/>
              <w:jc w:val="both"/>
              <w:rPr>
                <w:rFonts w:ascii="Times New Roman" w:hAnsi="Times New Roman" w:cs="Times New Roman"/>
                <w:sz w:val="20"/>
                <w:szCs w:val="20"/>
              </w:rPr>
            </w:pPr>
            <w:r w:rsidRPr="00D34A35">
              <w:rPr>
                <w:rFonts w:ascii="Times New Roman" w:hAnsi="Times New Roman" w:cs="Times New Roman"/>
                <w:b/>
                <w:sz w:val="20"/>
                <w:szCs w:val="20"/>
              </w:rPr>
              <w:t>Позиция №3</w:t>
            </w:r>
            <w:r w:rsidRPr="00D34A35">
              <w:rPr>
                <w:rFonts w:ascii="Times New Roman" w:hAnsi="Times New Roman" w:cs="Times New Roman"/>
                <w:sz w:val="20"/>
                <w:szCs w:val="20"/>
              </w:rPr>
              <w:t xml:space="preserve"> для Термостата </w:t>
            </w:r>
            <w:r w:rsidRPr="00D34A35">
              <w:rPr>
                <w:rFonts w:ascii="Times New Roman" w:hAnsi="Times New Roman" w:cs="Times New Roman"/>
                <w:sz w:val="20"/>
                <w:szCs w:val="20"/>
                <w:lang w:val="en-US"/>
              </w:rPr>
              <w:t>TS</w:t>
            </w:r>
            <w:r w:rsidRPr="00D34A35">
              <w:rPr>
                <w:rFonts w:ascii="Times New Roman" w:hAnsi="Times New Roman" w:cs="Times New Roman"/>
                <w:sz w:val="20"/>
                <w:szCs w:val="20"/>
              </w:rPr>
              <w:t xml:space="preserve"> 1600-</w:t>
            </w:r>
            <w:r w:rsidRPr="00D34A35">
              <w:rPr>
                <w:rFonts w:ascii="Times New Roman" w:hAnsi="Times New Roman" w:cs="Times New Roman"/>
                <w:sz w:val="20"/>
                <w:szCs w:val="20"/>
                <w:lang w:val="en-US"/>
              </w:rPr>
              <w:t>I</w:t>
            </w:r>
          </w:p>
          <w:p w:rsidR="00D34A35" w:rsidRPr="00D34A35" w:rsidRDefault="00D34A35" w:rsidP="00D34A35">
            <w:pPr>
              <w:tabs>
                <w:tab w:val="left" w:pos="9356"/>
                <w:tab w:val="left" w:pos="9498"/>
              </w:tabs>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 xml:space="preserve"> </w:t>
            </w:r>
          </w:p>
          <w:p w:rsidR="00D34A35" w:rsidRPr="00D34A35" w:rsidRDefault="00D34A35" w:rsidP="00D34A35">
            <w:pPr>
              <w:numPr>
                <w:ilvl w:val="0"/>
                <w:numId w:val="16"/>
              </w:num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Инструкция по эксплуатации на русском языке;</w:t>
            </w:r>
          </w:p>
          <w:p w:rsidR="00D34A35" w:rsidRPr="00D34A35" w:rsidRDefault="00D34A35" w:rsidP="00D34A35">
            <w:pPr>
              <w:numPr>
                <w:ilvl w:val="0"/>
                <w:numId w:val="16"/>
              </w:num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 xml:space="preserve">Сертификат соответствия на термостат </w:t>
            </w:r>
            <w:r w:rsidRPr="00D34A35">
              <w:rPr>
                <w:rFonts w:ascii="Times New Roman" w:hAnsi="Times New Roman" w:cs="Times New Roman"/>
                <w:sz w:val="20"/>
                <w:szCs w:val="20"/>
                <w:lang w:val="en-US"/>
              </w:rPr>
              <w:t>TS</w:t>
            </w:r>
            <w:r w:rsidRPr="00D34A35">
              <w:rPr>
                <w:rFonts w:ascii="Times New Roman" w:hAnsi="Times New Roman" w:cs="Times New Roman"/>
                <w:sz w:val="20"/>
                <w:szCs w:val="20"/>
              </w:rPr>
              <w:t xml:space="preserve"> 1600-</w:t>
            </w:r>
            <w:r w:rsidRPr="00D34A35">
              <w:rPr>
                <w:rFonts w:ascii="Times New Roman" w:hAnsi="Times New Roman" w:cs="Times New Roman"/>
                <w:sz w:val="20"/>
                <w:szCs w:val="20"/>
                <w:lang w:val="en-US"/>
              </w:rPr>
              <w:t>I</w:t>
            </w:r>
          </w:p>
          <w:p w:rsidR="00D34A35" w:rsidRPr="00D34A35" w:rsidRDefault="00D34A35" w:rsidP="00D34A35">
            <w:pPr>
              <w:spacing w:after="0" w:line="240" w:lineRule="auto"/>
              <w:ind w:left="720"/>
              <w:rPr>
                <w:rFonts w:ascii="Times New Roman" w:hAnsi="Times New Roman" w:cs="Times New Roman"/>
                <w:sz w:val="20"/>
                <w:szCs w:val="20"/>
              </w:rPr>
            </w:pPr>
          </w:p>
          <w:p w:rsidR="00D34A35" w:rsidRPr="00D34A35" w:rsidRDefault="00D34A35" w:rsidP="00D34A35">
            <w:pPr>
              <w:spacing w:after="0" w:line="240" w:lineRule="auto"/>
              <w:rPr>
                <w:rFonts w:ascii="Times New Roman" w:hAnsi="Times New Roman" w:cs="Times New Roman"/>
                <w:sz w:val="20"/>
                <w:szCs w:val="20"/>
              </w:rPr>
            </w:pPr>
            <w:r w:rsidRPr="00D34A35">
              <w:rPr>
                <w:rFonts w:ascii="Times New Roman" w:hAnsi="Times New Roman" w:cs="Times New Roman"/>
                <w:b/>
                <w:sz w:val="20"/>
                <w:szCs w:val="20"/>
              </w:rPr>
              <w:t>Позиция №5</w:t>
            </w:r>
            <w:r w:rsidRPr="00D34A35">
              <w:rPr>
                <w:rFonts w:ascii="Times New Roman" w:hAnsi="Times New Roman" w:cs="Times New Roman"/>
                <w:sz w:val="20"/>
                <w:szCs w:val="20"/>
              </w:rPr>
              <w:t xml:space="preserve"> для анализатора БПК5</w:t>
            </w:r>
          </w:p>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1. Инструкция по эксплуатации на русском языке.</w:t>
            </w:r>
          </w:p>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2.Письмо-авторизация производителя.</w:t>
            </w:r>
          </w:p>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3. Свидетельство о первичной поверке измерительной системы</w:t>
            </w:r>
          </w:p>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4. Копия методики поверки измерительной системы</w:t>
            </w:r>
          </w:p>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5. Копия сертификата об утверждении типа средства измерения РФ</w:t>
            </w:r>
          </w:p>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6. Аттестованная методика измерений</w:t>
            </w:r>
          </w:p>
          <w:p w:rsidR="00D34A35" w:rsidRPr="00D34A35" w:rsidRDefault="00D34A35" w:rsidP="00D34A35">
            <w:pPr>
              <w:spacing w:after="0" w:line="240" w:lineRule="auto"/>
              <w:jc w:val="both"/>
              <w:rPr>
                <w:rFonts w:ascii="Times New Roman" w:hAnsi="Times New Roman" w:cs="Times New Roman"/>
                <w:sz w:val="20"/>
                <w:szCs w:val="20"/>
              </w:rPr>
            </w:pPr>
          </w:p>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b/>
                <w:sz w:val="20"/>
                <w:szCs w:val="20"/>
              </w:rPr>
              <w:t xml:space="preserve">Позиция №6, №7 </w:t>
            </w:r>
            <w:r w:rsidRPr="00D34A35">
              <w:rPr>
                <w:rFonts w:ascii="Times New Roman" w:hAnsi="Times New Roman" w:cs="Times New Roman"/>
                <w:sz w:val="20"/>
                <w:szCs w:val="20"/>
              </w:rPr>
              <w:t xml:space="preserve">для шкафов сушильных </w:t>
            </w:r>
            <w:r w:rsidRPr="00D34A35">
              <w:rPr>
                <w:rFonts w:ascii="Times New Roman" w:hAnsi="Times New Roman" w:cs="Times New Roman"/>
                <w:sz w:val="20"/>
                <w:szCs w:val="20"/>
                <w:lang w:val="en-US"/>
              </w:rPr>
              <w:t>Binder</w:t>
            </w:r>
            <w:r w:rsidRPr="00D34A35">
              <w:rPr>
                <w:rFonts w:ascii="Times New Roman" w:hAnsi="Times New Roman" w:cs="Times New Roman"/>
                <w:sz w:val="20"/>
                <w:szCs w:val="20"/>
              </w:rPr>
              <w:t xml:space="preserve"> </w:t>
            </w:r>
            <w:r w:rsidRPr="00D34A35">
              <w:rPr>
                <w:rFonts w:ascii="Times New Roman" w:hAnsi="Times New Roman" w:cs="Times New Roman"/>
                <w:sz w:val="20"/>
                <w:szCs w:val="20"/>
                <w:lang w:val="en-US"/>
              </w:rPr>
              <w:t>B</w:t>
            </w:r>
            <w:r w:rsidRPr="00D34A35">
              <w:rPr>
                <w:rFonts w:ascii="Times New Roman" w:hAnsi="Times New Roman" w:cs="Times New Roman"/>
                <w:sz w:val="20"/>
                <w:szCs w:val="20"/>
              </w:rPr>
              <w:t>28,</w:t>
            </w:r>
            <w:r w:rsidRPr="00D34A35">
              <w:rPr>
                <w:rFonts w:ascii="Times New Roman" w:hAnsi="Times New Roman" w:cs="Times New Roman"/>
                <w:sz w:val="20"/>
                <w:szCs w:val="20"/>
                <w:lang w:val="en-US"/>
              </w:rPr>
              <w:t>ED</w:t>
            </w:r>
            <w:r w:rsidRPr="00D34A35">
              <w:rPr>
                <w:rFonts w:ascii="Times New Roman" w:hAnsi="Times New Roman" w:cs="Times New Roman"/>
                <w:sz w:val="20"/>
                <w:szCs w:val="20"/>
              </w:rPr>
              <w:t>53</w:t>
            </w:r>
          </w:p>
          <w:p w:rsidR="00D34A35" w:rsidRPr="00D34A35" w:rsidRDefault="00D34A35" w:rsidP="00D34A35">
            <w:pPr>
              <w:numPr>
                <w:ilvl w:val="0"/>
                <w:numId w:val="17"/>
              </w:num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сертификат соответствия, заверенный подлинной печатью Поставщика</w:t>
            </w:r>
          </w:p>
          <w:p w:rsidR="00D34A35" w:rsidRPr="00D34A35" w:rsidRDefault="00D34A35" w:rsidP="00D34A35">
            <w:pPr>
              <w:numPr>
                <w:ilvl w:val="0"/>
                <w:numId w:val="17"/>
              </w:num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технический паспорт на Товар</w:t>
            </w:r>
          </w:p>
          <w:p w:rsidR="00D34A35" w:rsidRPr="00D34A35" w:rsidRDefault="00D34A35" w:rsidP="00D34A35">
            <w:pPr>
              <w:numPr>
                <w:ilvl w:val="0"/>
                <w:numId w:val="17"/>
              </w:numPr>
              <w:spacing w:after="0" w:line="240" w:lineRule="auto"/>
              <w:rPr>
                <w:rFonts w:ascii="Times New Roman" w:hAnsi="Times New Roman" w:cs="Times New Roman"/>
                <w:sz w:val="20"/>
                <w:szCs w:val="20"/>
              </w:rPr>
            </w:pPr>
            <w:r w:rsidRPr="00D34A35">
              <w:rPr>
                <w:rFonts w:ascii="Times New Roman" w:hAnsi="Times New Roman" w:cs="Times New Roman"/>
                <w:sz w:val="20"/>
                <w:szCs w:val="20"/>
              </w:rPr>
              <w:t>Инструкция пользователя (руководство по эксплуатации) на русском языке.</w:t>
            </w:r>
          </w:p>
          <w:p w:rsidR="00D34A35" w:rsidRPr="00D34A35" w:rsidRDefault="00D34A35" w:rsidP="00D34A35">
            <w:pPr>
              <w:spacing w:after="0" w:line="240" w:lineRule="auto"/>
              <w:ind w:left="720"/>
              <w:rPr>
                <w:rFonts w:ascii="Times New Roman" w:hAnsi="Times New Roman" w:cs="Times New Roman"/>
                <w:sz w:val="20"/>
                <w:szCs w:val="20"/>
              </w:rPr>
            </w:pPr>
          </w:p>
          <w:p w:rsidR="00D34A35" w:rsidRPr="00D34A35" w:rsidRDefault="00D34A35" w:rsidP="00D34A35">
            <w:pPr>
              <w:tabs>
                <w:tab w:val="left" w:pos="9356"/>
                <w:tab w:val="left" w:pos="9498"/>
              </w:tabs>
              <w:spacing w:after="0" w:line="240" w:lineRule="auto"/>
              <w:jc w:val="both"/>
              <w:rPr>
                <w:rFonts w:ascii="Times New Roman" w:hAnsi="Times New Roman" w:cs="Times New Roman"/>
                <w:b/>
                <w:sz w:val="20"/>
                <w:szCs w:val="20"/>
              </w:rPr>
            </w:pPr>
            <w:r w:rsidRPr="00D34A35">
              <w:rPr>
                <w:rFonts w:ascii="Times New Roman" w:hAnsi="Times New Roman" w:cs="Times New Roman"/>
                <w:b/>
                <w:sz w:val="20"/>
                <w:szCs w:val="20"/>
              </w:rPr>
              <w:t xml:space="preserve">Позиция №8,№9,№10 </w:t>
            </w:r>
            <w:r w:rsidRPr="00D34A35">
              <w:rPr>
                <w:rFonts w:ascii="Times New Roman" w:hAnsi="Times New Roman" w:cs="Times New Roman"/>
                <w:sz w:val="20"/>
                <w:szCs w:val="20"/>
              </w:rPr>
              <w:t xml:space="preserve">для </w:t>
            </w:r>
            <w:r w:rsidRPr="00D34A35">
              <w:rPr>
                <w:rFonts w:ascii="Times New Roman" w:hAnsi="Times New Roman" w:cs="Times New Roman"/>
                <w:sz w:val="20"/>
                <w:szCs w:val="20"/>
                <w:lang w:val="en-US"/>
              </w:rPr>
              <w:t>Multi</w:t>
            </w:r>
            <w:r w:rsidRPr="00D34A35">
              <w:rPr>
                <w:rFonts w:ascii="Times New Roman" w:hAnsi="Times New Roman" w:cs="Times New Roman"/>
                <w:sz w:val="20"/>
                <w:szCs w:val="20"/>
              </w:rPr>
              <w:t>3420, кондуктометрического датчика и кондуктометрической ячейки</w:t>
            </w:r>
          </w:p>
          <w:p w:rsidR="00D34A35" w:rsidRPr="00D34A35" w:rsidRDefault="00D34A35" w:rsidP="00D34A35">
            <w:pPr>
              <w:numPr>
                <w:ilvl w:val="0"/>
                <w:numId w:val="18"/>
              </w:numPr>
              <w:spacing w:after="0" w:line="240" w:lineRule="auto"/>
              <w:ind w:left="317" w:firstLine="9"/>
              <w:rPr>
                <w:rFonts w:ascii="Times New Roman" w:hAnsi="Times New Roman" w:cs="Times New Roman"/>
                <w:sz w:val="20"/>
                <w:szCs w:val="20"/>
              </w:rPr>
            </w:pPr>
            <w:r w:rsidRPr="00D34A35">
              <w:rPr>
                <w:rFonts w:ascii="Times New Roman" w:hAnsi="Times New Roman" w:cs="Times New Roman"/>
                <w:sz w:val="20"/>
                <w:szCs w:val="20"/>
              </w:rPr>
              <w:t>Инструкция по эксплуатации на русском языке</w:t>
            </w:r>
          </w:p>
          <w:p w:rsidR="00D34A35" w:rsidRPr="00D34A35" w:rsidRDefault="00D34A35" w:rsidP="00D34A35">
            <w:pPr>
              <w:numPr>
                <w:ilvl w:val="0"/>
                <w:numId w:val="18"/>
              </w:numPr>
              <w:spacing w:after="0" w:line="240" w:lineRule="auto"/>
              <w:ind w:left="317" w:firstLine="9"/>
              <w:rPr>
                <w:rFonts w:ascii="Times New Roman" w:hAnsi="Times New Roman" w:cs="Times New Roman"/>
                <w:sz w:val="20"/>
                <w:szCs w:val="20"/>
              </w:rPr>
            </w:pPr>
            <w:r w:rsidRPr="00D34A35">
              <w:rPr>
                <w:rFonts w:ascii="Times New Roman" w:hAnsi="Times New Roman" w:cs="Times New Roman"/>
                <w:sz w:val="20"/>
                <w:szCs w:val="20"/>
              </w:rPr>
              <w:t xml:space="preserve">Свидетельство о первичной поверке прибора </w:t>
            </w:r>
          </w:p>
          <w:p w:rsidR="00D34A35" w:rsidRPr="00D34A35" w:rsidRDefault="00D34A35" w:rsidP="00D34A35">
            <w:pPr>
              <w:numPr>
                <w:ilvl w:val="0"/>
                <w:numId w:val="18"/>
              </w:numPr>
              <w:spacing w:after="0" w:line="240" w:lineRule="auto"/>
              <w:ind w:left="317" w:firstLine="9"/>
              <w:rPr>
                <w:rFonts w:ascii="Times New Roman" w:hAnsi="Times New Roman" w:cs="Times New Roman"/>
                <w:sz w:val="20"/>
                <w:szCs w:val="20"/>
              </w:rPr>
            </w:pPr>
            <w:r w:rsidRPr="00D34A35">
              <w:rPr>
                <w:rFonts w:ascii="Times New Roman" w:hAnsi="Times New Roman" w:cs="Times New Roman"/>
                <w:sz w:val="20"/>
                <w:szCs w:val="20"/>
              </w:rPr>
              <w:t xml:space="preserve">Копия методики поверки </w:t>
            </w:r>
          </w:p>
          <w:p w:rsidR="00D34A35" w:rsidRPr="00D34A35" w:rsidRDefault="00D34A35" w:rsidP="00D34A35">
            <w:pPr>
              <w:numPr>
                <w:ilvl w:val="0"/>
                <w:numId w:val="18"/>
              </w:numPr>
              <w:spacing w:after="0" w:line="240" w:lineRule="auto"/>
              <w:ind w:left="317" w:firstLine="9"/>
              <w:rPr>
                <w:rFonts w:ascii="Times New Roman" w:hAnsi="Times New Roman" w:cs="Times New Roman"/>
                <w:sz w:val="20"/>
                <w:szCs w:val="20"/>
              </w:rPr>
            </w:pPr>
            <w:r w:rsidRPr="00D34A35">
              <w:rPr>
                <w:rFonts w:ascii="Times New Roman" w:hAnsi="Times New Roman" w:cs="Times New Roman"/>
                <w:sz w:val="20"/>
                <w:szCs w:val="20"/>
              </w:rPr>
              <w:t xml:space="preserve">Копия свидетельства об утверждении типа средства измерения </w:t>
            </w:r>
          </w:p>
          <w:p w:rsidR="00D34A35" w:rsidRPr="00D34A35" w:rsidRDefault="00D34A35" w:rsidP="00D34A35">
            <w:pPr>
              <w:spacing w:after="0" w:line="240" w:lineRule="auto"/>
              <w:ind w:left="317"/>
              <w:rPr>
                <w:rFonts w:ascii="Times New Roman" w:hAnsi="Times New Roman" w:cs="Times New Roman"/>
                <w:sz w:val="20"/>
                <w:szCs w:val="20"/>
              </w:rPr>
            </w:pPr>
          </w:p>
          <w:p w:rsidR="00D34A35" w:rsidRPr="00D34A35" w:rsidRDefault="00D34A35" w:rsidP="00D34A35">
            <w:pPr>
              <w:spacing w:after="0" w:line="240" w:lineRule="auto"/>
              <w:ind w:left="-108"/>
              <w:rPr>
                <w:rFonts w:ascii="Times New Roman" w:hAnsi="Times New Roman" w:cs="Times New Roman"/>
                <w:sz w:val="20"/>
                <w:szCs w:val="20"/>
              </w:rPr>
            </w:pPr>
            <w:r w:rsidRPr="00D34A35">
              <w:rPr>
                <w:rFonts w:ascii="Times New Roman" w:hAnsi="Times New Roman" w:cs="Times New Roman"/>
                <w:sz w:val="20"/>
                <w:szCs w:val="20"/>
              </w:rPr>
              <w:t xml:space="preserve">Паспорт качества, либо иные документы, подтверждающие качество товаров, заверенные  печатью Поставщика, товаросопроводительные документы, оформленные в соответствии с требованиями действующего законодательства РФ </w:t>
            </w:r>
          </w:p>
        </w:tc>
      </w:tr>
      <w:tr w:rsidR="00D34A35" w:rsidRPr="00D34A35" w:rsidTr="00D34A35">
        <w:trPr>
          <w:trHeight w:val="296"/>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14.</w:t>
            </w: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Требования к объему и сроку гарантии на товар</w:t>
            </w:r>
          </w:p>
        </w:tc>
        <w:tc>
          <w:tcPr>
            <w:tcW w:w="5528" w:type="dxa"/>
            <w:gridSpan w:val="2"/>
            <w:tcBorders>
              <w:top w:val="single" w:sz="4" w:space="0" w:color="auto"/>
              <w:left w:val="single" w:sz="4" w:space="0" w:color="auto"/>
              <w:bottom w:val="single" w:sz="4" w:space="0" w:color="auto"/>
              <w:right w:val="single" w:sz="4" w:space="0" w:color="auto"/>
            </w:tcBorders>
            <w:hideMark/>
          </w:tcPr>
          <w:p w:rsidR="00D34A35" w:rsidRPr="00D34A35" w:rsidRDefault="00D34A35" w:rsidP="00D34A35">
            <w:pPr>
              <w:tabs>
                <w:tab w:val="left" w:pos="9356"/>
                <w:tab w:val="left" w:pos="9498"/>
              </w:tabs>
              <w:spacing w:after="0" w:line="240" w:lineRule="auto"/>
              <w:ind w:left="-108"/>
              <w:jc w:val="both"/>
              <w:rPr>
                <w:rFonts w:ascii="Times New Roman" w:hAnsi="Times New Roman" w:cs="Times New Roman"/>
                <w:sz w:val="20"/>
                <w:szCs w:val="20"/>
              </w:rPr>
            </w:pPr>
            <w:r w:rsidRPr="00D34A35">
              <w:rPr>
                <w:rFonts w:ascii="Times New Roman" w:hAnsi="Times New Roman" w:cs="Times New Roman"/>
                <w:sz w:val="20"/>
                <w:szCs w:val="20"/>
              </w:rPr>
              <w:t>Гарантия предоставляется на весь товар.</w:t>
            </w:r>
          </w:p>
          <w:p w:rsidR="00D34A35" w:rsidRPr="00D34A35" w:rsidRDefault="00D34A35" w:rsidP="00D34A35">
            <w:pPr>
              <w:tabs>
                <w:tab w:val="left" w:pos="9356"/>
                <w:tab w:val="left" w:pos="9498"/>
              </w:tabs>
              <w:spacing w:after="0" w:line="240" w:lineRule="auto"/>
              <w:ind w:left="-108"/>
              <w:jc w:val="both"/>
              <w:rPr>
                <w:rFonts w:ascii="Times New Roman" w:hAnsi="Times New Roman" w:cs="Times New Roman"/>
                <w:sz w:val="20"/>
                <w:szCs w:val="20"/>
              </w:rPr>
            </w:pPr>
            <w:r w:rsidRPr="00D34A35">
              <w:rPr>
                <w:rFonts w:ascii="Times New Roman" w:hAnsi="Times New Roman" w:cs="Times New Roman"/>
                <w:sz w:val="20"/>
                <w:szCs w:val="20"/>
              </w:rPr>
              <w:t>Поставщик предоставляет гарантию качества товара на:</w:t>
            </w:r>
          </w:p>
          <w:p w:rsidR="00D34A35" w:rsidRPr="00D34A35" w:rsidRDefault="00D34A35" w:rsidP="00D34A35">
            <w:pPr>
              <w:tabs>
                <w:tab w:val="left" w:pos="9356"/>
                <w:tab w:val="left" w:pos="9498"/>
              </w:tabs>
              <w:spacing w:after="0" w:line="240" w:lineRule="auto"/>
              <w:ind w:left="-108"/>
              <w:jc w:val="both"/>
              <w:rPr>
                <w:rFonts w:ascii="Times New Roman" w:hAnsi="Times New Roman" w:cs="Times New Roman"/>
                <w:sz w:val="20"/>
                <w:szCs w:val="20"/>
              </w:rPr>
            </w:pPr>
            <w:r w:rsidRPr="00D34A35">
              <w:rPr>
                <w:rFonts w:ascii="Times New Roman" w:hAnsi="Times New Roman" w:cs="Times New Roman"/>
                <w:sz w:val="20"/>
                <w:szCs w:val="20"/>
              </w:rPr>
              <w:t xml:space="preserve">Термореактор LT 200, спектрофотометр на срок не  менее  24 месяцев;   </w:t>
            </w:r>
          </w:p>
          <w:p w:rsidR="00D34A35" w:rsidRPr="00D34A35" w:rsidRDefault="00D34A35" w:rsidP="00D34A35">
            <w:pPr>
              <w:tabs>
                <w:tab w:val="left" w:pos="9356"/>
                <w:tab w:val="left" w:pos="9498"/>
              </w:tabs>
              <w:spacing w:after="0" w:line="240" w:lineRule="auto"/>
              <w:ind w:left="-108"/>
              <w:jc w:val="both"/>
              <w:rPr>
                <w:rFonts w:ascii="Times New Roman" w:hAnsi="Times New Roman" w:cs="Times New Roman"/>
                <w:sz w:val="20"/>
                <w:szCs w:val="20"/>
              </w:rPr>
            </w:pPr>
            <w:r w:rsidRPr="00D34A35">
              <w:rPr>
                <w:rFonts w:ascii="Times New Roman" w:hAnsi="Times New Roman" w:cs="Times New Roman"/>
                <w:sz w:val="20"/>
                <w:szCs w:val="20"/>
              </w:rPr>
              <w:t xml:space="preserve">Термостат TS 1006-I, анализатор БПК5 </w:t>
            </w:r>
            <w:r w:rsidRPr="00D34A35">
              <w:rPr>
                <w:rFonts w:ascii="Times New Roman" w:hAnsi="Times New Roman" w:cs="Times New Roman"/>
                <w:sz w:val="20"/>
                <w:szCs w:val="20"/>
                <w:lang w:val="en-US"/>
              </w:rPr>
              <w:t>OxiTop</w:t>
            </w:r>
            <w:r w:rsidRPr="00D34A35">
              <w:rPr>
                <w:rFonts w:ascii="Times New Roman" w:hAnsi="Times New Roman" w:cs="Times New Roman"/>
                <w:sz w:val="20"/>
                <w:szCs w:val="20"/>
              </w:rPr>
              <w:t>,</w:t>
            </w:r>
            <w:r w:rsidRPr="00D34A35">
              <w:rPr>
                <w:rFonts w:ascii="Times New Roman" w:hAnsi="Times New Roman" w:cs="Times New Roman"/>
                <w:i/>
                <w:sz w:val="20"/>
                <w:szCs w:val="20"/>
              </w:rPr>
              <w:t xml:space="preserve"> </w:t>
            </w:r>
            <w:r w:rsidRPr="00D34A35">
              <w:rPr>
                <w:rFonts w:ascii="Times New Roman" w:hAnsi="Times New Roman" w:cs="Times New Roman"/>
                <w:sz w:val="20"/>
                <w:szCs w:val="20"/>
              </w:rPr>
              <w:t xml:space="preserve">шкафы сушильные </w:t>
            </w:r>
            <w:r w:rsidRPr="00D34A35">
              <w:rPr>
                <w:rFonts w:ascii="Times New Roman" w:hAnsi="Times New Roman" w:cs="Times New Roman"/>
                <w:sz w:val="20"/>
                <w:szCs w:val="20"/>
                <w:lang w:val="en-US"/>
              </w:rPr>
              <w:t>Binder</w:t>
            </w:r>
            <w:r w:rsidRPr="00D34A35">
              <w:rPr>
                <w:rFonts w:ascii="Times New Roman" w:hAnsi="Times New Roman" w:cs="Times New Roman"/>
                <w:sz w:val="20"/>
                <w:szCs w:val="20"/>
              </w:rPr>
              <w:t xml:space="preserve"> </w:t>
            </w:r>
            <w:r w:rsidRPr="00D34A35">
              <w:rPr>
                <w:rFonts w:ascii="Times New Roman" w:hAnsi="Times New Roman" w:cs="Times New Roman"/>
                <w:sz w:val="20"/>
                <w:szCs w:val="20"/>
                <w:lang w:val="en-US"/>
              </w:rPr>
              <w:t>B</w:t>
            </w:r>
            <w:r w:rsidRPr="00D34A35">
              <w:rPr>
                <w:rFonts w:ascii="Times New Roman" w:hAnsi="Times New Roman" w:cs="Times New Roman"/>
                <w:sz w:val="20"/>
                <w:szCs w:val="20"/>
              </w:rPr>
              <w:t>28,</w:t>
            </w:r>
            <w:r w:rsidRPr="00D34A35">
              <w:rPr>
                <w:rFonts w:ascii="Times New Roman" w:hAnsi="Times New Roman" w:cs="Times New Roman"/>
                <w:sz w:val="20"/>
                <w:szCs w:val="20"/>
                <w:lang w:val="en-US"/>
              </w:rPr>
              <w:t>ED</w:t>
            </w:r>
            <w:r w:rsidRPr="00D34A35">
              <w:rPr>
                <w:rFonts w:ascii="Times New Roman" w:hAnsi="Times New Roman" w:cs="Times New Roman"/>
                <w:sz w:val="20"/>
                <w:szCs w:val="20"/>
              </w:rPr>
              <w:t>53</w:t>
            </w:r>
            <w:r w:rsidRPr="00D34A35">
              <w:rPr>
                <w:rFonts w:ascii="Times New Roman" w:hAnsi="Times New Roman" w:cs="Times New Roman"/>
                <w:i/>
                <w:sz w:val="20"/>
                <w:szCs w:val="20"/>
              </w:rPr>
              <w:t xml:space="preserve"> </w:t>
            </w:r>
            <w:r w:rsidRPr="00D34A35">
              <w:rPr>
                <w:rFonts w:ascii="Times New Roman" w:hAnsi="Times New Roman" w:cs="Times New Roman"/>
                <w:sz w:val="20"/>
                <w:szCs w:val="20"/>
              </w:rPr>
              <w:t xml:space="preserve">на срок не менее 1 года </w:t>
            </w:r>
          </w:p>
          <w:p w:rsidR="00D34A35" w:rsidRPr="00D34A35" w:rsidRDefault="00D34A35" w:rsidP="00D34A35">
            <w:pPr>
              <w:tabs>
                <w:tab w:val="left" w:pos="9356"/>
                <w:tab w:val="left" w:pos="9498"/>
              </w:tabs>
              <w:spacing w:after="0" w:line="240" w:lineRule="auto"/>
              <w:ind w:left="-108"/>
              <w:jc w:val="both"/>
              <w:rPr>
                <w:rFonts w:ascii="Times New Roman" w:hAnsi="Times New Roman" w:cs="Times New Roman"/>
                <w:sz w:val="20"/>
                <w:szCs w:val="20"/>
              </w:rPr>
            </w:pPr>
            <w:r w:rsidRPr="00D34A35">
              <w:rPr>
                <w:rFonts w:ascii="Times New Roman" w:hAnsi="Times New Roman" w:cs="Times New Roman"/>
                <w:sz w:val="20"/>
                <w:szCs w:val="20"/>
              </w:rPr>
              <w:t xml:space="preserve">MultiLine 3420 на срок не менее  3 (трех) лет, </w:t>
            </w:r>
          </w:p>
          <w:p w:rsidR="00D34A35" w:rsidRPr="00D34A35" w:rsidRDefault="00D34A35" w:rsidP="00D34A35">
            <w:pPr>
              <w:tabs>
                <w:tab w:val="left" w:pos="9356"/>
                <w:tab w:val="left" w:pos="9498"/>
              </w:tabs>
              <w:spacing w:after="0" w:line="240" w:lineRule="auto"/>
              <w:ind w:left="-108"/>
              <w:jc w:val="both"/>
              <w:rPr>
                <w:rFonts w:ascii="Times New Roman" w:hAnsi="Times New Roman" w:cs="Times New Roman"/>
                <w:sz w:val="20"/>
                <w:szCs w:val="20"/>
              </w:rPr>
            </w:pPr>
            <w:r w:rsidRPr="00D34A35">
              <w:rPr>
                <w:rFonts w:ascii="Times New Roman" w:hAnsi="Times New Roman" w:cs="Times New Roman"/>
                <w:sz w:val="20"/>
                <w:szCs w:val="20"/>
              </w:rPr>
              <w:t xml:space="preserve">Кондуктометрические ячейки на срок  - 6 месяцев </w:t>
            </w:r>
          </w:p>
          <w:p w:rsidR="00D34A35" w:rsidRPr="00D34A35" w:rsidRDefault="00D34A35" w:rsidP="00D34A35">
            <w:pPr>
              <w:tabs>
                <w:tab w:val="left" w:pos="9356"/>
                <w:tab w:val="left" w:pos="9498"/>
              </w:tabs>
              <w:spacing w:after="0" w:line="240" w:lineRule="auto"/>
              <w:ind w:left="-108"/>
              <w:jc w:val="both"/>
              <w:rPr>
                <w:rFonts w:ascii="Times New Roman" w:hAnsi="Times New Roman" w:cs="Times New Roman"/>
                <w:sz w:val="20"/>
                <w:szCs w:val="20"/>
              </w:rPr>
            </w:pPr>
            <w:r w:rsidRPr="00D34A35">
              <w:rPr>
                <w:rFonts w:ascii="Times New Roman" w:hAnsi="Times New Roman" w:cs="Times New Roman"/>
                <w:sz w:val="20"/>
                <w:szCs w:val="20"/>
              </w:rPr>
              <w:t>с исполнения обязательства по поставке товара (п. 3.2. Договора) или в соответствии с требованиями нормативной документации.</w:t>
            </w:r>
          </w:p>
        </w:tc>
      </w:tr>
      <w:tr w:rsidR="00D34A35" w:rsidRPr="00D34A35" w:rsidTr="00D34A35">
        <w:trPr>
          <w:trHeight w:val="424"/>
          <w:jc w:val="center"/>
        </w:trPr>
        <w:tc>
          <w:tcPr>
            <w:tcW w:w="753" w:type="dxa"/>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center"/>
              <w:rPr>
                <w:rFonts w:ascii="Times New Roman" w:hAnsi="Times New Roman" w:cs="Times New Roman"/>
                <w:sz w:val="20"/>
                <w:szCs w:val="20"/>
              </w:rPr>
            </w:pPr>
            <w:r w:rsidRPr="00D34A35">
              <w:rPr>
                <w:rFonts w:ascii="Times New Roman" w:hAnsi="Times New Roman" w:cs="Times New Roman"/>
                <w:sz w:val="20"/>
                <w:szCs w:val="20"/>
              </w:rPr>
              <w:t>15.</w:t>
            </w:r>
          </w:p>
        </w:tc>
        <w:tc>
          <w:tcPr>
            <w:tcW w:w="4144" w:type="dxa"/>
            <w:gridSpan w:val="5"/>
            <w:tcBorders>
              <w:top w:val="single" w:sz="4" w:space="0" w:color="auto"/>
              <w:left w:val="single" w:sz="4" w:space="0" w:color="auto"/>
              <w:bottom w:val="single" w:sz="4" w:space="0" w:color="auto"/>
              <w:right w:val="single" w:sz="4" w:space="0" w:color="auto"/>
            </w:tcBorders>
            <w:vAlign w:val="center"/>
            <w:hideMark/>
          </w:tcPr>
          <w:p w:rsidR="00D34A35" w:rsidRPr="00D34A35" w:rsidRDefault="00D34A35" w:rsidP="00D34A35">
            <w:pPr>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 xml:space="preserve">Дополнительные требования </w:t>
            </w:r>
          </w:p>
        </w:tc>
        <w:tc>
          <w:tcPr>
            <w:tcW w:w="5528" w:type="dxa"/>
            <w:gridSpan w:val="2"/>
            <w:tcBorders>
              <w:top w:val="single" w:sz="4" w:space="0" w:color="auto"/>
              <w:left w:val="single" w:sz="4" w:space="0" w:color="auto"/>
              <w:bottom w:val="single" w:sz="4" w:space="0" w:color="auto"/>
              <w:right w:val="single" w:sz="4" w:space="0" w:color="auto"/>
            </w:tcBorders>
          </w:tcPr>
          <w:p w:rsidR="00D34A35" w:rsidRPr="00D34A35" w:rsidRDefault="00D34A35" w:rsidP="00D34A35">
            <w:pPr>
              <w:tabs>
                <w:tab w:val="left" w:pos="9356"/>
                <w:tab w:val="left" w:pos="9498"/>
              </w:tabs>
              <w:spacing w:after="0" w:line="240" w:lineRule="auto"/>
              <w:jc w:val="both"/>
              <w:rPr>
                <w:rFonts w:ascii="Times New Roman" w:hAnsi="Times New Roman" w:cs="Times New Roman"/>
                <w:sz w:val="20"/>
                <w:szCs w:val="20"/>
              </w:rPr>
            </w:pPr>
            <w:r w:rsidRPr="00D34A35">
              <w:rPr>
                <w:rFonts w:ascii="Times New Roman" w:hAnsi="Times New Roman" w:cs="Times New Roman"/>
                <w:sz w:val="20"/>
                <w:szCs w:val="20"/>
              </w:rPr>
              <w:t xml:space="preserve">Предлагаемые к поставке товары не должны ранее быть в эксплуатации, не должны иметь дефектов, связанных с </w:t>
            </w:r>
            <w:r w:rsidRPr="00D34A35">
              <w:rPr>
                <w:rFonts w:ascii="Times New Roman" w:hAnsi="Times New Roman" w:cs="Times New Roman"/>
                <w:sz w:val="20"/>
                <w:szCs w:val="20"/>
              </w:rPr>
              <w:lastRenderedPageBreak/>
              <w:t>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tc>
      </w:tr>
    </w:tbl>
    <w:p w:rsidR="00147D90" w:rsidRPr="0033739A" w:rsidRDefault="00147D90" w:rsidP="0033739A">
      <w:pPr>
        <w:spacing w:after="0" w:line="240" w:lineRule="auto"/>
        <w:jc w:val="center"/>
        <w:rPr>
          <w:rFonts w:ascii="Times New Roman" w:hAnsi="Times New Roman" w:cs="Times New Roman"/>
          <w:b/>
          <w:bCs/>
          <w:spacing w:val="-1"/>
        </w:rPr>
      </w:pPr>
    </w:p>
    <w:p w:rsidR="002638DC" w:rsidRDefault="002638DC" w:rsidP="00935E7B">
      <w:pPr>
        <w:pStyle w:val="a8"/>
        <w:pageBreakBefore/>
        <w:tabs>
          <w:tab w:val="num" w:pos="2847"/>
        </w:tabs>
        <w:ind w:left="0"/>
        <w:rPr>
          <w:rFonts w:ascii="Times New Roman" w:hAnsi="Times New Roman"/>
          <w:b/>
          <w:sz w:val="22"/>
          <w:szCs w:val="22"/>
          <w:lang w:val="ru-RU"/>
        </w:rPr>
      </w:pPr>
    </w:p>
    <w:p w:rsidR="002338B4" w:rsidRPr="00935E7B" w:rsidRDefault="00F601E4" w:rsidP="00D34A35">
      <w:pPr>
        <w:pStyle w:val="a8"/>
        <w:numPr>
          <w:ilvl w:val="0"/>
          <w:numId w:val="8"/>
        </w:numPr>
        <w:jc w:val="center"/>
        <w:rPr>
          <w:rFonts w:ascii="Times New Roman" w:hAnsi="Times New Roman"/>
          <w:b/>
          <w:lang w:val="ru-RU"/>
        </w:rPr>
      </w:pPr>
      <w:r w:rsidRPr="00935E7B">
        <w:rPr>
          <w:rFonts w:ascii="Times New Roman" w:hAnsi="Times New Roman"/>
          <w:b/>
          <w:lang w:val="ru-RU"/>
        </w:rPr>
        <w:t>Документы, предоставляемые участником закупки в составе заявки на участие в закупке и подтверждающие его соотве</w:t>
      </w:r>
      <w:r w:rsidR="00293B60" w:rsidRPr="00935E7B">
        <w:rPr>
          <w:rFonts w:ascii="Times New Roman" w:hAnsi="Times New Roman"/>
          <w:b/>
          <w:lang w:val="ru-RU"/>
        </w:rPr>
        <w:t>тствие требованиям документации</w:t>
      </w:r>
    </w:p>
    <w:p w:rsidR="00935E7B" w:rsidRPr="00935E7B" w:rsidRDefault="00935E7B" w:rsidP="00935E7B">
      <w:pPr>
        <w:pStyle w:val="a8"/>
        <w:ind w:left="1298"/>
        <w:rPr>
          <w:rFonts w:ascii="Times New Roman" w:hAnsi="Times New Roman"/>
          <w:bCs/>
          <w:spacing w:val="-1"/>
          <w:sz w:val="20"/>
          <w:szCs w:val="20"/>
          <w:lang w:val="ru-RU" w:eastAsia="ru-RU"/>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6F4A79" w:rsidRPr="00FD2581" w:rsidTr="00040426">
        <w:trPr>
          <w:cantSplit/>
          <w:trHeight w:val="699"/>
          <w:tblHeader/>
        </w:trPr>
        <w:tc>
          <w:tcPr>
            <w:tcW w:w="396" w:type="pct"/>
            <w:vAlign w:val="center"/>
          </w:tcPr>
          <w:p w:rsidR="006F4A79" w:rsidRPr="00FD2581" w:rsidRDefault="006F4A79" w:rsidP="00040426">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6F4A79" w:rsidRPr="00FD2581" w:rsidTr="00040426">
        <w:trPr>
          <w:trHeight w:val="225"/>
        </w:trPr>
        <w:tc>
          <w:tcPr>
            <w:tcW w:w="5000" w:type="pct"/>
            <w:gridSpan w:val="3"/>
            <w:vAlign w:val="center"/>
          </w:tcPr>
          <w:p w:rsidR="006F4A79" w:rsidRPr="00FD2581" w:rsidRDefault="006F4A79" w:rsidP="00040426">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6F4A79" w:rsidRPr="00FD2581" w:rsidTr="00040426">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6F4A79" w:rsidRPr="00FD2581" w:rsidTr="00040426">
        <w:tc>
          <w:tcPr>
            <w:tcW w:w="396" w:type="pct"/>
            <w:vAlign w:val="center"/>
          </w:tcPr>
          <w:p w:rsidR="006F4A79" w:rsidRPr="00FD2581" w:rsidRDefault="006F4A79" w:rsidP="006F4A79">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p>
        </w:tc>
      </w:tr>
      <w:tr w:rsidR="006F4A79" w:rsidRPr="00FD2581" w:rsidTr="00040426">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p>
        </w:tc>
      </w:tr>
      <w:tr w:rsidR="006F4A79" w:rsidRPr="00FD2581" w:rsidTr="00040426">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d"/>
                <w:rFonts w:ascii="Times New Roman" w:hAnsi="Times New Roman"/>
                <w:sz w:val="20"/>
                <w:szCs w:val="20"/>
              </w:rPr>
              <w:footnoteReference w:id="1"/>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6F4A79" w:rsidRPr="00FD2581" w:rsidTr="00040426">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6F4A79" w:rsidRPr="00FD2581" w:rsidTr="00040426">
        <w:trPr>
          <w:trHeight w:val="225"/>
        </w:trPr>
        <w:tc>
          <w:tcPr>
            <w:tcW w:w="5000" w:type="pct"/>
            <w:gridSpan w:val="3"/>
            <w:vAlign w:val="center"/>
          </w:tcPr>
          <w:p w:rsidR="006F4A79" w:rsidRPr="00FD2581" w:rsidRDefault="006F4A79" w:rsidP="00040426">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6F4A79" w:rsidRPr="00FD2581" w:rsidTr="00040426">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 xml:space="preserve">Бухгалтерский баланс (форма 1) и отчет о прибылях </w:t>
            </w:r>
          </w:p>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и убытках (форма 2)</w:t>
            </w:r>
            <w:r>
              <w:rPr>
                <w:rFonts w:ascii="Times New Roman" w:hAnsi="Times New Roman"/>
                <w:sz w:val="20"/>
                <w:szCs w:val="20"/>
              </w:rPr>
              <w:t xml:space="preserve"> за последний отчетный период</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6F4A79" w:rsidRPr="00FD2581" w:rsidTr="00040426">
        <w:tc>
          <w:tcPr>
            <w:tcW w:w="5000" w:type="pct"/>
            <w:gridSpan w:val="3"/>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6F4A79" w:rsidRPr="00FD2581" w:rsidTr="00040426">
        <w:trPr>
          <w:trHeight w:val="550"/>
        </w:trPr>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6F4A79" w:rsidRPr="00FD2581" w:rsidTr="00040426">
        <w:trPr>
          <w:trHeight w:val="278"/>
        </w:trPr>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6F4A79" w:rsidRPr="00FD2581" w:rsidTr="00040426">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6F4A79" w:rsidRPr="00FD2581" w:rsidTr="00040426">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6F4A79" w:rsidRPr="00FD2581" w:rsidTr="00040426">
        <w:trPr>
          <w:trHeight w:val="573"/>
        </w:trPr>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6F4A79" w:rsidRPr="00FD2581" w:rsidTr="00040426">
        <w:trPr>
          <w:trHeight w:val="573"/>
        </w:trPr>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6F4A79" w:rsidRPr="00FD2581" w:rsidTr="00040426">
        <w:trPr>
          <w:trHeight w:val="573"/>
        </w:trPr>
        <w:tc>
          <w:tcPr>
            <w:tcW w:w="396" w:type="pct"/>
            <w:vAlign w:val="center"/>
          </w:tcPr>
          <w:p w:rsidR="006F4A79" w:rsidRPr="00FD2581" w:rsidRDefault="006F4A79" w:rsidP="006F4A79">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6F4A79" w:rsidRPr="00FD2581" w:rsidRDefault="006F4A79" w:rsidP="00040426">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bl>
    <w:p w:rsidR="00F601E4" w:rsidRPr="009E25C7" w:rsidRDefault="00F601E4" w:rsidP="00935E7B">
      <w:pPr>
        <w:spacing w:after="0" w:line="240" w:lineRule="auto"/>
        <w:contextualSpacing/>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Pr="001675F3"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F601E4" w:rsidRPr="005703B1" w:rsidRDefault="00F601E4" w:rsidP="00935E7B">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0477E2">
        <w:rPr>
          <w:rFonts w:ascii="Times New Roman" w:hAnsi="Times New Roman"/>
          <w:i/>
        </w:rPr>
        <w:t>48</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D34A35">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D34A35">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D34A35">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D34A35">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D34A35">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D34A35">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D34A35">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D34A35">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D34A35">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D34A35">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D34A35">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D34A35">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D06AD8"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D34A35">
        <w:rPr>
          <w:rFonts w:ascii="Times New Roman" w:hAnsi="Times New Roman"/>
          <w:i/>
        </w:rPr>
        <w:t>48</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946505" w:rsidRDefault="00F601E4" w:rsidP="00542EB4">
      <w:pPr>
        <w:spacing w:after="0" w:line="240" w:lineRule="auto"/>
        <w:contextualSpacing/>
        <w:jc w:val="center"/>
        <w:rPr>
          <w:rFonts w:ascii="Times New Roman" w:hAnsi="Times New Roman" w:cs="Times New Roman"/>
          <w:b/>
        </w:rPr>
      </w:pPr>
      <w:r w:rsidRPr="00946505">
        <w:rPr>
          <w:rFonts w:ascii="Times New Roman" w:hAnsi="Times New Roman" w:cs="Times New Roman"/>
          <w:b/>
        </w:rPr>
        <w:t>Коммерческое предложение</w:t>
      </w:r>
    </w:p>
    <w:p w:rsidR="00C54AA4" w:rsidRPr="00946505" w:rsidRDefault="00542EB4" w:rsidP="00542EB4">
      <w:pPr>
        <w:spacing w:after="0" w:line="240" w:lineRule="auto"/>
        <w:contextualSpacing/>
        <w:jc w:val="center"/>
        <w:rPr>
          <w:rFonts w:ascii="Times New Roman" w:hAnsi="Times New Roman" w:cs="Times New Roman"/>
          <w:b/>
        </w:rPr>
      </w:pPr>
      <w:r w:rsidRPr="00946505">
        <w:rPr>
          <w:rFonts w:ascii="Times New Roman" w:hAnsi="Times New Roman"/>
          <w:b/>
        </w:rPr>
        <w:t xml:space="preserve">на поставку </w:t>
      </w:r>
      <w:r w:rsidR="00946505" w:rsidRPr="00946505">
        <w:rPr>
          <w:rFonts w:ascii="Times New Roman" w:hAnsi="Times New Roman" w:cs="Times New Roman"/>
          <w:b/>
        </w:rPr>
        <w:t>Термореактора  двухсекционного для  ХПК   для контроля сточных вод предприятий, спектрофотометра ДР-3900 с поверкой  (производство HACH LANGE), термостат TS 1006-</w:t>
      </w:r>
      <w:r w:rsidR="00946505" w:rsidRPr="00946505">
        <w:rPr>
          <w:rFonts w:ascii="Times New Roman" w:hAnsi="Times New Roman" w:cs="Times New Roman"/>
          <w:b/>
          <w:lang w:val="en-US"/>
        </w:rPr>
        <w:t>i</w:t>
      </w:r>
      <w:r w:rsidR="00946505" w:rsidRPr="00946505">
        <w:rPr>
          <w:rFonts w:ascii="Times New Roman" w:hAnsi="Times New Roman" w:cs="Times New Roman"/>
          <w:b/>
        </w:rPr>
        <w:t xml:space="preserve">   для проведения анализа на БПК  (</w:t>
      </w:r>
      <w:r w:rsidR="00946505" w:rsidRPr="00946505">
        <w:rPr>
          <w:rFonts w:ascii="Times New Roman" w:hAnsi="Times New Roman" w:cs="Times New Roman"/>
          <w:b/>
          <w:lang w:val="en-US"/>
        </w:rPr>
        <w:t>WTW</w:t>
      </w:r>
      <w:r w:rsidR="00946505" w:rsidRPr="00946505">
        <w:rPr>
          <w:rFonts w:ascii="Times New Roman" w:hAnsi="Times New Roman" w:cs="Times New Roman"/>
          <w:b/>
        </w:rPr>
        <w:t xml:space="preserve">), склянок БПК 300мл с крышкой </w:t>
      </w:r>
      <w:r w:rsidR="00946505" w:rsidRPr="00946505">
        <w:rPr>
          <w:rFonts w:ascii="Times New Roman" w:hAnsi="Times New Roman" w:cs="Times New Roman"/>
          <w:b/>
          <w:lang w:val="en-US"/>
        </w:rPr>
        <w:t>Wheaton</w:t>
      </w:r>
      <w:r w:rsidR="00946505" w:rsidRPr="00946505">
        <w:rPr>
          <w:rFonts w:ascii="Times New Roman" w:hAnsi="Times New Roman" w:cs="Times New Roman"/>
          <w:b/>
        </w:rPr>
        <w:t xml:space="preserve"> для </w:t>
      </w:r>
      <w:r w:rsidR="00946505" w:rsidRPr="00946505">
        <w:rPr>
          <w:rFonts w:ascii="Times New Roman" w:hAnsi="Times New Roman" w:cs="Times New Roman"/>
          <w:b/>
          <w:lang w:val="en-US"/>
        </w:rPr>
        <w:t>LBOD</w:t>
      </w:r>
      <w:r w:rsidR="00946505" w:rsidRPr="00946505">
        <w:rPr>
          <w:rFonts w:ascii="Times New Roman" w:hAnsi="Times New Roman" w:cs="Times New Roman"/>
          <w:b/>
        </w:rPr>
        <w:t xml:space="preserve">, анализатора БПК5 6 бутылей с перемешивающей системой </w:t>
      </w:r>
      <w:r w:rsidR="00946505" w:rsidRPr="00946505">
        <w:rPr>
          <w:rFonts w:ascii="Times New Roman" w:hAnsi="Times New Roman" w:cs="Times New Roman"/>
          <w:b/>
          <w:lang w:val="en-US"/>
        </w:rPr>
        <w:t>OxiTop</w:t>
      </w:r>
      <w:r w:rsidR="00946505" w:rsidRPr="00946505">
        <w:rPr>
          <w:rFonts w:ascii="Times New Roman" w:hAnsi="Times New Roman" w:cs="Times New Roman"/>
          <w:b/>
        </w:rPr>
        <w:t xml:space="preserve"> </w:t>
      </w:r>
      <w:r w:rsidR="00946505" w:rsidRPr="00946505">
        <w:rPr>
          <w:rFonts w:ascii="Times New Roman" w:hAnsi="Times New Roman" w:cs="Times New Roman"/>
          <w:b/>
          <w:lang w:val="en-US"/>
        </w:rPr>
        <w:t>IS</w:t>
      </w:r>
      <w:r w:rsidR="00946505" w:rsidRPr="00946505">
        <w:rPr>
          <w:rFonts w:ascii="Times New Roman" w:hAnsi="Times New Roman" w:cs="Times New Roman"/>
          <w:b/>
        </w:rPr>
        <w:t xml:space="preserve">6, </w:t>
      </w:r>
      <w:r w:rsidR="00946505" w:rsidRPr="00946505">
        <w:rPr>
          <w:rFonts w:ascii="Times New Roman" w:hAnsi="Times New Roman" w:cs="Times New Roman"/>
          <w:b/>
          <w:color w:val="000000"/>
        </w:rPr>
        <w:t>шкафа сушильного</w:t>
      </w:r>
      <w:r w:rsidR="00946505" w:rsidRPr="00946505">
        <w:rPr>
          <w:rFonts w:ascii="Times New Roman" w:hAnsi="Times New Roman" w:cs="Times New Roman"/>
          <w:b/>
          <w:color w:val="000000"/>
          <w:lang w:val="en-US"/>
        </w:rPr>
        <w:t>Binder</w:t>
      </w:r>
      <w:r w:rsidR="00946505" w:rsidRPr="00946505">
        <w:rPr>
          <w:rFonts w:ascii="Times New Roman" w:hAnsi="Times New Roman" w:cs="Times New Roman"/>
          <w:b/>
          <w:color w:val="000000"/>
        </w:rPr>
        <w:t xml:space="preserve"> В 28, шкафа сушильного </w:t>
      </w:r>
      <w:r w:rsidR="00946505" w:rsidRPr="00946505">
        <w:rPr>
          <w:rFonts w:ascii="Times New Roman" w:hAnsi="Times New Roman" w:cs="Times New Roman"/>
          <w:b/>
          <w:color w:val="000000"/>
          <w:lang w:val="en-US"/>
        </w:rPr>
        <w:t>Binder</w:t>
      </w:r>
      <w:r w:rsidR="00946505" w:rsidRPr="00946505">
        <w:rPr>
          <w:rFonts w:ascii="Times New Roman" w:hAnsi="Times New Roman" w:cs="Times New Roman"/>
          <w:b/>
          <w:color w:val="000000"/>
        </w:rPr>
        <w:t xml:space="preserve"> </w:t>
      </w:r>
      <w:r w:rsidR="00946505" w:rsidRPr="00946505">
        <w:rPr>
          <w:rFonts w:ascii="Times New Roman" w:hAnsi="Times New Roman" w:cs="Times New Roman"/>
          <w:b/>
          <w:color w:val="000000"/>
          <w:lang w:val="en-US"/>
        </w:rPr>
        <w:t>ED</w:t>
      </w:r>
      <w:r w:rsidR="00946505" w:rsidRPr="00946505">
        <w:rPr>
          <w:rFonts w:ascii="Times New Roman" w:hAnsi="Times New Roman" w:cs="Times New Roman"/>
          <w:b/>
          <w:color w:val="000000"/>
        </w:rPr>
        <w:t xml:space="preserve"> 53, </w:t>
      </w:r>
      <w:r w:rsidR="00946505" w:rsidRPr="00946505">
        <w:rPr>
          <w:rFonts w:ascii="Times New Roman" w:hAnsi="Times New Roman" w:cs="Times New Roman"/>
          <w:b/>
        </w:rPr>
        <w:t>, универсального портативного прибора 2FD460. Multi3420 с цветным дисплеем, USB- интерфейсом  без датчиков с двумя универсальными каналами измерений, с поверкой, цифрового 4х-электродного кондуктометрического датчика 301 710. TetraCon 925, Кондуктометрической ячейки для ультрачистой воды 301 720. LR 925/01</w:t>
      </w:r>
    </w:p>
    <w:p w:rsidR="00C54AA4" w:rsidRPr="00AA1F8E" w:rsidRDefault="00C54AA4" w:rsidP="00935E7B">
      <w:pPr>
        <w:spacing w:after="0" w:line="240" w:lineRule="auto"/>
        <w:contextualSpacing/>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r w:rsidRPr="00ED0B62">
              <w:rPr>
                <w:rFonts w:ascii="Times New Roman" w:hAnsi="Times New Roman"/>
                <w:lang w:val="en-US"/>
              </w:rPr>
              <w:t>Наименование</w:t>
            </w:r>
          </w:p>
          <w:p w:rsidR="00C54AA4" w:rsidRDefault="00C54AA4" w:rsidP="00935E7B">
            <w:pPr>
              <w:contextualSpacing/>
              <w:jc w:val="center"/>
              <w:rPr>
                <w:rFonts w:ascii="Times New Roman" w:hAnsi="Times New Roman"/>
                <w:b/>
                <w:lang w:val="en-US"/>
              </w:rPr>
            </w:pPr>
            <w:r w:rsidRPr="00ED0B62">
              <w:rPr>
                <w:rFonts w:ascii="Times New Roman" w:hAnsi="Times New Roman"/>
                <w:lang w:val="en-US"/>
              </w:rPr>
              <w:t>показателя</w:t>
            </w:r>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D34A35">
                  <w:pPr>
                    <w:numPr>
                      <w:ilvl w:val="0"/>
                      <w:numId w:val="6"/>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D34A35">
                  <w:pPr>
                    <w:numPr>
                      <w:ilvl w:val="0"/>
                      <w:numId w:val="6"/>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ED0B62" w:rsidRDefault="00881D49" w:rsidP="00935E7B">
            <w:pPr>
              <w:contextualSpacing/>
              <w:jc w:val="center"/>
              <w:rPr>
                <w:rFonts w:ascii="Times New Roman" w:hAnsi="Times New Roman"/>
                <w:vertAlign w:val="superscript"/>
              </w:rPr>
            </w:pPr>
            <w:r w:rsidRPr="00ED0B62">
              <w:rPr>
                <w:rFonts w:ascii="Times New Roman" w:hAnsi="Times New Roman"/>
              </w:rPr>
              <w:t>Цена договора (с учетом НДС-18%, в руб.)</w:t>
            </w:r>
            <w:r w:rsidR="00ED0B62" w:rsidRPr="00ED0B62">
              <w:rPr>
                <w:rFonts w:ascii="Times New Roman" w:hAnsi="Times New Roman"/>
                <w:b/>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ED0B62" w:rsidRDefault="00ED0B62" w:rsidP="00935E7B">
            <w:pPr>
              <w:contextualSpacing/>
              <w:jc w:val="center"/>
              <w:rPr>
                <w:rFonts w:ascii="Times New Roman" w:hAnsi="Times New Roman"/>
              </w:rPr>
            </w:pPr>
            <w:r w:rsidRPr="00ED0B62">
              <w:rPr>
                <w:rFonts w:ascii="Times New Roman" w:hAnsi="Times New Roman"/>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D34A35">
            <w:pPr>
              <w:pStyle w:val="a8"/>
              <w:numPr>
                <w:ilvl w:val="0"/>
                <w:numId w:val="5"/>
              </w:numPr>
              <w:jc w:val="center"/>
              <w:rPr>
                <w:rFonts w:ascii="Times New Roman" w:hAnsi="Times New Roman"/>
                <w:sz w:val="22"/>
                <w:szCs w:val="22"/>
              </w:rPr>
            </w:pPr>
          </w:p>
        </w:tc>
        <w:tc>
          <w:tcPr>
            <w:tcW w:w="1731" w:type="dxa"/>
          </w:tcPr>
          <w:p w:rsidR="00C54AA4" w:rsidRPr="00ED0B62" w:rsidRDefault="00ED0B62" w:rsidP="00935E7B">
            <w:pPr>
              <w:contextualSpacing/>
              <w:jc w:val="center"/>
              <w:rPr>
                <w:rFonts w:ascii="Times New Roman" w:hAnsi="Times New Roman"/>
              </w:rPr>
            </w:pPr>
            <w:r w:rsidRPr="00ED0B62">
              <w:rPr>
                <w:rFonts w:ascii="Times New Roman" w:hAnsi="Times New Roman"/>
              </w:rPr>
              <w:t>Срок гарантии</w:t>
            </w:r>
          </w:p>
        </w:tc>
        <w:tc>
          <w:tcPr>
            <w:tcW w:w="8187" w:type="dxa"/>
          </w:tcPr>
          <w:p w:rsidR="00C54AA4" w:rsidRPr="00ED0B62" w:rsidRDefault="00C54AA4" w:rsidP="00935E7B">
            <w:pPr>
              <w:contextualSpacing/>
              <w:jc w:val="center"/>
              <w:rPr>
                <w:rFonts w:ascii="Times New Roman" w:hAnsi="Times New Roman"/>
                <w:b/>
              </w:rPr>
            </w:pPr>
          </w:p>
        </w:tc>
      </w:tr>
      <w:tr w:rsidR="0033739A" w:rsidRPr="00ED0B62" w:rsidTr="00881D49">
        <w:tc>
          <w:tcPr>
            <w:tcW w:w="504" w:type="dxa"/>
          </w:tcPr>
          <w:p w:rsidR="0033739A" w:rsidRPr="00ED0B62" w:rsidRDefault="0033739A" w:rsidP="00D34A35">
            <w:pPr>
              <w:pStyle w:val="a8"/>
              <w:numPr>
                <w:ilvl w:val="0"/>
                <w:numId w:val="5"/>
              </w:numPr>
              <w:jc w:val="center"/>
              <w:rPr>
                <w:rFonts w:ascii="Times New Roman" w:hAnsi="Times New Roman"/>
                <w:sz w:val="22"/>
                <w:szCs w:val="22"/>
              </w:rPr>
            </w:pPr>
          </w:p>
        </w:tc>
        <w:tc>
          <w:tcPr>
            <w:tcW w:w="1731" w:type="dxa"/>
          </w:tcPr>
          <w:p w:rsidR="0033739A" w:rsidRPr="00ED0B62" w:rsidRDefault="000477E2" w:rsidP="000837FC">
            <w:pPr>
              <w:contextualSpacing/>
              <w:jc w:val="center"/>
              <w:rPr>
                <w:rFonts w:ascii="Times New Roman" w:hAnsi="Times New Roman"/>
              </w:rPr>
            </w:pPr>
            <w:r>
              <w:rPr>
                <w:rFonts w:ascii="Times New Roman" w:hAnsi="Times New Roman"/>
              </w:rPr>
              <w:t>Адрес сервисного центра</w:t>
            </w:r>
          </w:p>
        </w:tc>
        <w:tc>
          <w:tcPr>
            <w:tcW w:w="8187" w:type="dxa"/>
          </w:tcPr>
          <w:p w:rsidR="0033739A" w:rsidRPr="00ED0B62" w:rsidRDefault="0033739A"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недолжна превышать начальную максимальную стоимость за единицу, указанную в техническом задании.</w:t>
      </w:r>
    </w:p>
    <w:p w:rsidR="00F601E4" w:rsidRPr="00ED0B62" w:rsidRDefault="00ED0B62" w:rsidP="009342A4">
      <w:pPr>
        <w:spacing w:after="0" w:line="240" w:lineRule="auto"/>
        <w:contextualSpacing/>
        <w:jc w:val="both"/>
        <w:rPr>
          <w:rFonts w:ascii="Times New Roman" w:hAnsi="Times New Roman"/>
          <w:b/>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F601E4" w:rsidP="00935E7B">
      <w:pPr>
        <w:pStyle w:val="ConsNonformat"/>
        <w:contextualSpacing/>
        <w:jc w:val="both"/>
        <w:rPr>
          <w:rFonts w:ascii="Times New Roman" w:hAnsi="Times New Roman"/>
          <w:sz w:val="22"/>
          <w:szCs w:val="22"/>
        </w:rPr>
      </w:pP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E52E5E"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D34A35">
        <w:rPr>
          <w:rFonts w:ascii="Times New Roman" w:hAnsi="Times New Roman"/>
          <w:i/>
        </w:rPr>
        <w:t>48</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0837FC"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3"/>
          <w:footerReference w:type="default" r:id="rId14"/>
          <w:footerReference w:type="first" r:id="rId15"/>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Приложение № 4</w:t>
      </w:r>
    </w:p>
    <w:p w:rsidR="00F601E4" w:rsidRPr="00E52E5E"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D34A35">
        <w:rPr>
          <w:rFonts w:ascii="Times New Roman" w:hAnsi="Times New Roman"/>
          <w:i/>
        </w:rPr>
        <w:t>48</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Приложение № 5</w:t>
      </w:r>
    </w:p>
    <w:p w:rsidR="00F601E4" w:rsidRPr="00E52E5E" w:rsidRDefault="00F601E4" w:rsidP="00935E7B">
      <w:pPr>
        <w:widowControl w:val="0"/>
        <w:tabs>
          <w:tab w:val="left" w:pos="540"/>
          <w:tab w:val="num" w:pos="900"/>
        </w:tabs>
        <w:spacing w:after="0" w:line="240" w:lineRule="auto"/>
        <w:contextualSpacing/>
        <w:jc w:val="right"/>
        <w:rPr>
          <w:rFonts w:ascii="Times New Roman" w:hAnsi="Times New Roman"/>
          <w:i/>
          <w:sz w:val="24"/>
          <w:szCs w:val="24"/>
        </w:rPr>
      </w:pPr>
      <w:r w:rsidRPr="009325C4">
        <w:rPr>
          <w:rFonts w:ascii="Times New Roman" w:hAnsi="Times New Roman"/>
          <w:i/>
          <w:sz w:val="24"/>
          <w:szCs w:val="24"/>
        </w:rPr>
        <w:t>к документации № ЗЦК-</w:t>
      </w:r>
      <w:r w:rsidR="00D34A35">
        <w:rPr>
          <w:rFonts w:ascii="Times New Roman" w:hAnsi="Times New Roman"/>
          <w:i/>
          <w:sz w:val="24"/>
          <w:szCs w:val="24"/>
        </w:rPr>
        <w:t>48</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 Поставщик обязуется:</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C20D51" w:rsidRPr="00935E7B" w:rsidRDefault="00C20D51" w:rsidP="00935E7B">
      <w:pPr>
        <w:spacing w:after="0" w:line="240" w:lineRule="auto"/>
        <w:ind w:right="-1" w:firstLine="567"/>
        <w:jc w:val="both"/>
        <w:rPr>
          <w:rFonts w:ascii="Times New Roman" w:eastAsia="Times New Roman" w:hAnsi="Times New Roman" w:cs="Times New Roman"/>
          <w:b/>
          <w:lang w:eastAsia="ru-RU"/>
        </w:rPr>
      </w:pPr>
      <w:r w:rsidRPr="00935E7B">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543E63"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5.3. Покупатель обязуется принять и оплатить Товар в соответствии с</w:t>
      </w:r>
      <w:r w:rsidR="00EE0077" w:rsidRPr="00935E7B">
        <w:rPr>
          <w:rFonts w:ascii="Times New Roman" w:eastAsia="Times New Roman" w:hAnsi="Times New Roman" w:cs="Times New Roman"/>
          <w:lang w:eastAsia="ru-RU"/>
        </w:rPr>
        <w:t xml:space="preserve"> условиями настоящего договора.</w:t>
      </w:r>
    </w:p>
    <w:p w:rsidR="00D34A35" w:rsidRPr="00935E7B" w:rsidRDefault="00D34A35"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543E63"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D34A35" w:rsidRPr="00935E7B" w:rsidRDefault="00D34A35"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33739A">
        <w:rPr>
          <w:rFonts w:ascii="Times New Roman" w:eastAsia="Times New Roman" w:hAnsi="Times New Roman" w:cs="Times New Roman"/>
          <w:color w:val="000000"/>
          <w:spacing w:val="3"/>
          <w:lang w:eastAsia="ru-RU"/>
        </w:rPr>
        <w:t>д</w:t>
      </w:r>
      <w:r w:rsidR="00EE0077" w:rsidRPr="00935E7B">
        <w:rPr>
          <w:rFonts w:ascii="Times New Roman" w:eastAsia="Times New Roman" w:hAnsi="Times New Roman" w:cs="Times New Roman"/>
          <w:color w:val="000000"/>
          <w:spacing w:val="3"/>
          <w:lang w:eastAsia="ru-RU"/>
        </w:rPr>
        <w:t xml:space="preserve">о </w:t>
      </w:r>
      <w:r w:rsidR="00181F3B">
        <w:rPr>
          <w:rFonts w:ascii="Times New Roman" w:eastAsia="Times New Roman" w:hAnsi="Times New Roman" w:cs="Times New Roman"/>
          <w:color w:val="000000"/>
          <w:spacing w:val="3"/>
          <w:lang w:eastAsia="ru-RU"/>
        </w:rPr>
        <w:t>3</w:t>
      </w:r>
      <w:r w:rsidR="000477E2">
        <w:rPr>
          <w:rFonts w:ascii="Times New Roman" w:eastAsia="Times New Roman" w:hAnsi="Times New Roman" w:cs="Times New Roman"/>
          <w:color w:val="000000"/>
          <w:spacing w:val="3"/>
          <w:lang w:eastAsia="ru-RU"/>
        </w:rPr>
        <w:t>0</w:t>
      </w:r>
      <w:r w:rsidR="00381999" w:rsidRPr="00935E7B">
        <w:rPr>
          <w:rFonts w:ascii="Times New Roman" w:eastAsia="Times New Roman" w:hAnsi="Times New Roman" w:cs="Times New Roman"/>
          <w:color w:val="000000"/>
          <w:spacing w:val="3"/>
          <w:lang w:eastAsia="ru-RU"/>
        </w:rPr>
        <w:t>.0</w:t>
      </w:r>
      <w:r w:rsidR="000477E2">
        <w:rPr>
          <w:rFonts w:ascii="Times New Roman" w:eastAsia="Times New Roman" w:hAnsi="Times New Roman" w:cs="Times New Roman"/>
          <w:color w:val="000000"/>
          <w:spacing w:val="3"/>
          <w:lang w:eastAsia="ru-RU"/>
        </w:rPr>
        <w:t>8</w:t>
      </w:r>
      <w:r w:rsidR="005F1181" w:rsidRPr="00935E7B">
        <w:rPr>
          <w:rFonts w:ascii="Times New Roman" w:eastAsia="Times New Roman" w:hAnsi="Times New Roman" w:cs="Times New Roman"/>
          <w:color w:val="000000"/>
          <w:spacing w:val="3"/>
          <w:lang w:eastAsia="ru-RU"/>
        </w:rPr>
        <w:t xml:space="preserve">.2015,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p>
    <w:p w:rsidR="00D34A35" w:rsidRDefault="00D34A35" w:rsidP="00935E7B">
      <w:pPr>
        <w:spacing w:after="0" w:line="240" w:lineRule="auto"/>
        <w:ind w:right="-1" w:firstLine="567"/>
        <w:jc w:val="both"/>
        <w:rPr>
          <w:rFonts w:ascii="Times New Roman" w:eastAsia="Times New Roman" w:hAnsi="Times New Roman" w:cs="Times New Roman"/>
          <w:lang w:eastAsia="ru-RU"/>
        </w:rPr>
      </w:pPr>
    </w:p>
    <w:p w:rsidR="00D34A35" w:rsidRPr="00935E7B" w:rsidRDefault="00D34A35"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2C4" w:rsidRDefault="00C102C4" w:rsidP="00F601E4">
      <w:pPr>
        <w:spacing w:after="0" w:line="240" w:lineRule="auto"/>
      </w:pPr>
      <w:r>
        <w:separator/>
      </w:r>
    </w:p>
  </w:endnote>
  <w:endnote w:type="continuationSeparator" w:id="0">
    <w:p w:rsidR="00C102C4" w:rsidRDefault="00C102C4"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2C4" w:rsidRDefault="00C102C4"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102C4" w:rsidRDefault="00C102C4"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2C4" w:rsidRDefault="00C102C4"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27668C">
      <w:rPr>
        <w:rStyle w:val="ae"/>
        <w:noProof/>
      </w:rPr>
      <w:t>6</w:t>
    </w:r>
    <w:r>
      <w:rPr>
        <w:rStyle w:val="ae"/>
      </w:rPr>
      <w:fldChar w:fldCharType="end"/>
    </w:r>
  </w:p>
  <w:p w:rsidR="00C102C4" w:rsidRDefault="00C102C4"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2C4" w:rsidRDefault="00C102C4">
    <w:pPr>
      <w:pStyle w:val="af"/>
      <w:jc w:val="right"/>
    </w:pPr>
    <w:r>
      <w:fldChar w:fldCharType="begin"/>
    </w:r>
    <w:r>
      <w:instrText>PAGE   \* MERGEFORMAT</w:instrText>
    </w:r>
    <w:r>
      <w:fldChar w:fldCharType="separate"/>
    </w:r>
    <w:r w:rsidR="0027668C">
      <w:rPr>
        <w:noProof/>
      </w:rPr>
      <w:t>1</w:t>
    </w:r>
    <w:r>
      <w:fldChar w:fldCharType="end"/>
    </w:r>
  </w:p>
  <w:p w:rsidR="00C102C4" w:rsidRDefault="00C102C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2C4" w:rsidRDefault="00C102C4" w:rsidP="00F601E4">
      <w:pPr>
        <w:spacing w:after="0" w:line="240" w:lineRule="auto"/>
      </w:pPr>
      <w:r>
        <w:separator/>
      </w:r>
    </w:p>
  </w:footnote>
  <w:footnote w:type="continuationSeparator" w:id="0">
    <w:p w:rsidR="00C102C4" w:rsidRDefault="00C102C4" w:rsidP="00F601E4">
      <w:pPr>
        <w:spacing w:after="0" w:line="240" w:lineRule="auto"/>
      </w:pPr>
      <w:r>
        <w:continuationSeparator/>
      </w:r>
    </w:p>
  </w:footnote>
  <w:footnote w:id="1">
    <w:p w:rsidR="006F4A79" w:rsidRDefault="006F4A79" w:rsidP="006F4A79">
      <w:pPr>
        <w:pStyle w:val="ab"/>
        <w:jc w:val="both"/>
      </w:pPr>
      <w:r>
        <w:rPr>
          <w:rStyle w:val="ad"/>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C102C4" w:rsidRDefault="00C102C4"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7"/>
    <w:lvl w:ilvl="0">
      <w:start w:val="1"/>
      <w:numFmt w:val="decimal"/>
      <w:lvlText w:val="%1."/>
      <w:lvlJc w:val="left"/>
      <w:pPr>
        <w:tabs>
          <w:tab w:val="num" w:pos="0"/>
        </w:tabs>
        <w:ind w:left="720" w:hanging="720"/>
      </w:pPr>
    </w:lvl>
  </w:abstractNum>
  <w:abstractNum w:abstractNumId="1">
    <w:nsid w:val="00000003"/>
    <w:multiLevelType w:val="singleLevel"/>
    <w:tmpl w:val="00000003"/>
    <w:name w:val="WW8Num16"/>
    <w:lvl w:ilvl="0">
      <w:start w:val="1"/>
      <w:numFmt w:val="decimal"/>
      <w:lvlText w:val="%1."/>
      <w:lvlJc w:val="right"/>
      <w:pPr>
        <w:tabs>
          <w:tab w:val="num" w:pos="0"/>
        </w:tabs>
        <w:ind w:left="723" w:hanging="360"/>
      </w:pPr>
    </w:lvl>
  </w:abstractNum>
  <w:abstractNum w:abstractNumId="2">
    <w:nsid w:val="009055AA"/>
    <w:multiLevelType w:val="hybridMultilevel"/>
    <w:tmpl w:val="D7B4C238"/>
    <w:lvl w:ilvl="0" w:tplc="0419000F">
      <w:start w:val="1"/>
      <w:numFmt w:val="decimal"/>
      <w:lvlText w:val="%1."/>
      <w:lvlJc w:val="left"/>
      <w:pPr>
        <w:ind w:left="360" w:hanging="360"/>
      </w:p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3">
    <w:nsid w:val="034058FA"/>
    <w:multiLevelType w:val="hybridMultilevel"/>
    <w:tmpl w:val="41523C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5402412"/>
    <w:multiLevelType w:val="hybridMultilevel"/>
    <w:tmpl w:val="F3360A4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6">
    <w:nsid w:val="1CAA57C0"/>
    <w:multiLevelType w:val="hybridMultilevel"/>
    <w:tmpl w:val="8FD2F8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2C1D1325"/>
    <w:multiLevelType w:val="hybridMultilevel"/>
    <w:tmpl w:val="25CC45BA"/>
    <w:lvl w:ilvl="0" w:tplc="4C667D7A">
      <w:start w:val="1"/>
      <w:numFmt w:val="decimal"/>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FC55826"/>
    <w:multiLevelType w:val="hybridMultilevel"/>
    <w:tmpl w:val="D3BEA9AE"/>
    <w:lvl w:ilvl="0" w:tplc="0E042DAA">
      <w:start w:val="1"/>
      <w:numFmt w:val="decimal"/>
      <w:lvlText w:val="%1."/>
      <w:lvlJc w:val="left"/>
      <w:pPr>
        <w:ind w:left="720" w:hanging="360"/>
      </w:pPr>
      <w:rPr>
        <w:rFonts w:ascii="Times New Roman" w:eastAsia="Times New Roman" w:hAnsi="Times New Roman" w:cs="Times New Roman"/>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6477A72"/>
    <w:multiLevelType w:val="hybridMultilevel"/>
    <w:tmpl w:val="2482DC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928692C"/>
    <w:multiLevelType w:val="hybridMultilevel"/>
    <w:tmpl w:val="8FE6E510"/>
    <w:lvl w:ilvl="0" w:tplc="55449306">
      <w:start w:val="1"/>
      <w:numFmt w:val="decimal"/>
      <w:lvlText w:val="%1."/>
      <w:lvlJc w:val="left"/>
      <w:pPr>
        <w:ind w:left="1004" w:hanging="360"/>
      </w:pPr>
      <w:rPr>
        <w:rFonts w:ascii="Times New Roman" w:eastAsia="Times New Roman" w:hAnsi="Times New Roman" w:cs="Times New Roman"/>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1">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0CC1F23"/>
    <w:multiLevelType w:val="hybridMultilevel"/>
    <w:tmpl w:val="633EDA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394579C"/>
    <w:multiLevelType w:val="hybridMultilevel"/>
    <w:tmpl w:val="A5AC3702"/>
    <w:lvl w:ilvl="0" w:tplc="0419000F">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6">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0DB351B"/>
    <w:multiLevelType w:val="hybridMultilevel"/>
    <w:tmpl w:val="32A2DC1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20">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8"/>
  </w:num>
  <w:num w:numId="2">
    <w:abstractNumId w:val="1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5"/>
  </w:num>
  <w:num w:numId="8">
    <w:abstractNumId w:val="19"/>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6"/>
  </w:num>
  <w:num w:numId="14">
    <w:abstractNumId w:val="10"/>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lvlOverride w:ilvl="2"/>
    <w:lvlOverride w:ilvl="3"/>
    <w:lvlOverride w:ilvl="4"/>
    <w:lvlOverride w:ilvl="5"/>
    <w:lvlOverride w:ilvl="6"/>
    <w:lvlOverride w:ilvl="7"/>
    <w:lvlOverride w:ilvl="8"/>
  </w:num>
  <w:num w:numId="1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20CBD"/>
    <w:rsid w:val="000323AD"/>
    <w:rsid w:val="00032683"/>
    <w:rsid w:val="00036A48"/>
    <w:rsid w:val="0004151C"/>
    <w:rsid w:val="0004221F"/>
    <w:rsid w:val="000477E2"/>
    <w:rsid w:val="000478FF"/>
    <w:rsid w:val="000536B3"/>
    <w:rsid w:val="000544B3"/>
    <w:rsid w:val="0005650A"/>
    <w:rsid w:val="00056C24"/>
    <w:rsid w:val="00057D1C"/>
    <w:rsid w:val="00066FBF"/>
    <w:rsid w:val="00073E62"/>
    <w:rsid w:val="00077EED"/>
    <w:rsid w:val="000837FC"/>
    <w:rsid w:val="000847A2"/>
    <w:rsid w:val="00096D6B"/>
    <w:rsid w:val="000971E2"/>
    <w:rsid w:val="000B01EF"/>
    <w:rsid w:val="000B1711"/>
    <w:rsid w:val="000C6356"/>
    <w:rsid w:val="000C6975"/>
    <w:rsid w:val="000D4CB4"/>
    <w:rsid w:val="000E0F3E"/>
    <w:rsid w:val="000E6298"/>
    <w:rsid w:val="000F0F89"/>
    <w:rsid w:val="000F3BD1"/>
    <w:rsid w:val="000F3E5E"/>
    <w:rsid w:val="00104084"/>
    <w:rsid w:val="00105435"/>
    <w:rsid w:val="00117282"/>
    <w:rsid w:val="00125371"/>
    <w:rsid w:val="00133BBC"/>
    <w:rsid w:val="001379FD"/>
    <w:rsid w:val="0014015D"/>
    <w:rsid w:val="00147D90"/>
    <w:rsid w:val="0015410B"/>
    <w:rsid w:val="00171248"/>
    <w:rsid w:val="001721FE"/>
    <w:rsid w:val="0017405E"/>
    <w:rsid w:val="00175464"/>
    <w:rsid w:val="00176824"/>
    <w:rsid w:val="00181A7F"/>
    <w:rsid w:val="00181F3B"/>
    <w:rsid w:val="001A18BF"/>
    <w:rsid w:val="001A52AB"/>
    <w:rsid w:val="001A56D0"/>
    <w:rsid w:val="001A58D0"/>
    <w:rsid w:val="001C49E4"/>
    <w:rsid w:val="001E3D17"/>
    <w:rsid w:val="001E5E8A"/>
    <w:rsid w:val="001F1EC6"/>
    <w:rsid w:val="00200674"/>
    <w:rsid w:val="00200BEA"/>
    <w:rsid w:val="00210622"/>
    <w:rsid w:val="0022369B"/>
    <w:rsid w:val="002338B4"/>
    <w:rsid w:val="0023559E"/>
    <w:rsid w:val="002358A9"/>
    <w:rsid w:val="002368B5"/>
    <w:rsid w:val="00247A89"/>
    <w:rsid w:val="00256764"/>
    <w:rsid w:val="002567D6"/>
    <w:rsid w:val="00261228"/>
    <w:rsid w:val="002638DC"/>
    <w:rsid w:val="002707A8"/>
    <w:rsid w:val="002724B5"/>
    <w:rsid w:val="00273EC1"/>
    <w:rsid w:val="0027668C"/>
    <w:rsid w:val="00277CFE"/>
    <w:rsid w:val="00280AED"/>
    <w:rsid w:val="00293B60"/>
    <w:rsid w:val="002A1224"/>
    <w:rsid w:val="002B6C77"/>
    <w:rsid w:val="002C2957"/>
    <w:rsid w:val="002C2B70"/>
    <w:rsid w:val="002D133F"/>
    <w:rsid w:val="002D3B31"/>
    <w:rsid w:val="002E2891"/>
    <w:rsid w:val="002E5D0F"/>
    <w:rsid w:val="002F38F2"/>
    <w:rsid w:val="00311B01"/>
    <w:rsid w:val="00312139"/>
    <w:rsid w:val="00314333"/>
    <w:rsid w:val="00332E9B"/>
    <w:rsid w:val="0033435B"/>
    <w:rsid w:val="003350D8"/>
    <w:rsid w:val="0033739A"/>
    <w:rsid w:val="00337D27"/>
    <w:rsid w:val="00344B6A"/>
    <w:rsid w:val="0034721F"/>
    <w:rsid w:val="0035027A"/>
    <w:rsid w:val="00353009"/>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AE9"/>
    <w:rsid w:val="003E6406"/>
    <w:rsid w:val="003E65AE"/>
    <w:rsid w:val="003F05E9"/>
    <w:rsid w:val="003F2592"/>
    <w:rsid w:val="0040617B"/>
    <w:rsid w:val="0041490D"/>
    <w:rsid w:val="004166C7"/>
    <w:rsid w:val="004218C4"/>
    <w:rsid w:val="00425881"/>
    <w:rsid w:val="00426A6D"/>
    <w:rsid w:val="00426B19"/>
    <w:rsid w:val="00434310"/>
    <w:rsid w:val="004409CB"/>
    <w:rsid w:val="00443119"/>
    <w:rsid w:val="0044317C"/>
    <w:rsid w:val="00462229"/>
    <w:rsid w:val="00476F9B"/>
    <w:rsid w:val="00482129"/>
    <w:rsid w:val="004864D1"/>
    <w:rsid w:val="00486BFB"/>
    <w:rsid w:val="00490600"/>
    <w:rsid w:val="004A0A60"/>
    <w:rsid w:val="004A3647"/>
    <w:rsid w:val="004C2313"/>
    <w:rsid w:val="004E5721"/>
    <w:rsid w:val="004F63CE"/>
    <w:rsid w:val="00505608"/>
    <w:rsid w:val="00510894"/>
    <w:rsid w:val="00511A0A"/>
    <w:rsid w:val="00520D14"/>
    <w:rsid w:val="00533B76"/>
    <w:rsid w:val="00537BE4"/>
    <w:rsid w:val="00542EB4"/>
    <w:rsid w:val="00543E63"/>
    <w:rsid w:val="00563747"/>
    <w:rsid w:val="00565B8D"/>
    <w:rsid w:val="00570010"/>
    <w:rsid w:val="005703B1"/>
    <w:rsid w:val="005710AA"/>
    <w:rsid w:val="00571A58"/>
    <w:rsid w:val="00577E7C"/>
    <w:rsid w:val="00585264"/>
    <w:rsid w:val="00586357"/>
    <w:rsid w:val="00595868"/>
    <w:rsid w:val="005B0A52"/>
    <w:rsid w:val="005B370A"/>
    <w:rsid w:val="005B3FFF"/>
    <w:rsid w:val="005B411B"/>
    <w:rsid w:val="005B72F5"/>
    <w:rsid w:val="005B7E35"/>
    <w:rsid w:val="005C0864"/>
    <w:rsid w:val="005C47AE"/>
    <w:rsid w:val="005D4B04"/>
    <w:rsid w:val="005E085E"/>
    <w:rsid w:val="005E5058"/>
    <w:rsid w:val="005F0FB2"/>
    <w:rsid w:val="005F1181"/>
    <w:rsid w:val="006142B0"/>
    <w:rsid w:val="00615CBA"/>
    <w:rsid w:val="0062178C"/>
    <w:rsid w:val="006222A4"/>
    <w:rsid w:val="0062565C"/>
    <w:rsid w:val="00627A9C"/>
    <w:rsid w:val="00630C61"/>
    <w:rsid w:val="00636BD6"/>
    <w:rsid w:val="00641F18"/>
    <w:rsid w:val="00655D86"/>
    <w:rsid w:val="0065671C"/>
    <w:rsid w:val="0067067A"/>
    <w:rsid w:val="006714D9"/>
    <w:rsid w:val="006721EE"/>
    <w:rsid w:val="00673710"/>
    <w:rsid w:val="00680A34"/>
    <w:rsid w:val="00687AFE"/>
    <w:rsid w:val="0069610D"/>
    <w:rsid w:val="006A12EB"/>
    <w:rsid w:val="006A3A81"/>
    <w:rsid w:val="006A42A3"/>
    <w:rsid w:val="006E3591"/>
    <w:rsid w:val="006E5A46"/>
    <w:rsid w:val="006F4A79"/>
    <w:rsid w:val="00701914"/>
    <w:rsid w:val="00702830"/>
    <w:rsid w:val="007037DA"/>
    <w:rsid w:val="00703E5F"/>
    <w:rsid w:val="00705BE9"/>
    <w:rsid w:val="0070716F"/>
    <w:rsid w:val="00710CC8"/>
    <w:rsid w:val="00712EF0"/>
    <w:rsid w:val="007249FC"/>
    <w:rsid w:val="00725C91"/>
    <w:rsid w:val="00741AE7"/>
    <w:rsid w:val="007436C3"/>
    <w:rsid w:val="00743C78"/>
    <w:rsid w:val="0074411C"/>
    <w:rsid w:val="00744AB0"/>
    <w:rsid w:val="007513DC"/>
    <w:rsid w:val="007659B4"/>
    <w:rsid w:val="00797315"/>
    <w:rsid w:val="00797A93"/>
    <w:rsid w:val="007A1D03"/>
    <w:rsid w:val="007A2AFC"/>
    <w:rsid w:val="007B4913"/>
    <w:rsid w:val="007B7E13"/>
    <w:rsid w:val="007D0540"/>
    <w:rsid w:val="007D3DA9"/>
    <w:rsid w:val="007E401E"/>
    <w:rsid w:val="007E41F7"/>
    <w:rsid w:val="007E5D8D"/>
    <w:rsid w:val="007F4084"/>
    <w:rsid w:val="0080021A"/>
    <w:rsid w:val="008122DD"/>
    <w:rsid w:val="00823A40"/>
    <w:rsid w:val="00826CA9"/>
    <w:rsid w:val="00832110"/>
    <w:rsid w:val="008378E5"/>
    <w:rsid w:val="00850E39"/>
    <w:rsid w:val="00856D9F"/>
    <w:rsid w:val="0086421E"/>
    <w:rsid w:val="00873B54"/>
    <w:rsid w:val="0087599D"/>
    <w:rsid w:val="008767E4"/>
    <w:rsid w:val="00881D49"/>
    <w:rsid w:val="00883509"/>
    <w:rsid w:val="0088469C"/>
    <w:rsid w:val="00896D02"/>
    <w:rsid w:val="008977E0"/>
    <w:rsid w:val="008978CF"/>
    <w:rsid w:val="008A6905"/>
    <w:rsid w:val="008B3B8E"/>
    <w:rsid w:val="008D149A"/>
    <w:rsid w:val="008E58AC"/>
    <w:rsid w:val="008E5A70"/>
    <w:rsid w:val="009001F3"/>
    <w:rsid w:val="00905FF1"/>
    <w:rsid w:val="00911552"/>
    <w:rsid w:val="00917281"/>
    <w:rsid w:val="00925F3D"/>
    <w:rsid w:val="009342A4"/>
    <w:rsid w:val="00935E7B"/>
    <w:rsid w:val="00946505"/>
    <w:rsid w:val="009465DF"/>
    <w:rsid w:val="009467C3"/>
    <w:rsid w:val="00947498"/>
    <w:rsid w:val="00953353"/>
    <w:rsid w:val="00966F52"/>
    <w:rsid w:val="009678B1"/>
    <w:rsid w:val="00971C62"/>
    <w:rsid w:val="009743E9"/>
    <w:rsid w:val="009833C3"/>
    <w:rsid w:val="00990CAA"/>
    <w:rsid w:val="00994B65"/>
    <w:rsid w:val="009959AB"/>
    <w:rsid w:val="009C0420"/>
    <w:rsid w:val="009C4D9B"/>
    <w:rsid w:val="009D57B8"/>
    <w:rsid w:val="009D5F7F"/>
    <w:rsid w:val="009E058D"/>
    <w:rsid w:val="009E0BD4"/>
    <w:rsid w:val="009E48E1"/>
    <w:rsid w:val="009F05E2"/>
    <w:rsid w:val="009F349A"/>
    <w:rsid w:val="009F6154"/>
    <w:rsid w:val="00A0603F"/>
    <w:rsid w:val="00A07606"/>
    <w:rsid w:val="00A10A21"/>
    <w:rsid w:val="00A1569C"/>
    <w:rsid w:val="00A40312"/>
    <w:rsid w:val="00A501E3"/>
    <w:rsid w:val="00A55822"/>
    <w:rsid w:val="00A5728B"/>
    <w:rsid w:val="00A61064"/>
    <w:rsid w:val="00A64BB2"/>
    <w:rsid w:val="00A66870"/>
    <w:rsid w:val="00A7122A"/>
    <w:rsid w:val="00A72A56"/>
    <w:rsid w:val="00A861C6"/>
    <w:rsid w:val="00A87C7F"/>
    <w:rsid w:val="00A87D0E"/>
    <w:rsid w:val="00A92708"/>
    <w:rsid w:val="00AA09E6"/>
    <w:rsid w:val="00AA1F8E"/>
    <w:rsid w:val="00AB01A3"/>
    <w:rsid w:val="00AB07D1"/>
    <w:rsid w:val="00AB5550"/>
    <w:rsid w:val="00AC02C9"/>
    <w:rsid w:val="00AD4689"/>
    <w:rsid w:val="00AE278E"/>
    <w:rsid w:val="00AF4076"/>
    <w:rsid w:val="00AF4299"/>
    <w:rsid w:val="00AF56D1"/>
    <w:rsid w:val="00B109D5"/>
    <w:rsid w:val="00B10ED5"/>
    <w:rsid w:val="00B162F3"/>
    <w:rsid w:val="00B22592"/>
    <w:rsid w:val="00B34790"/>
    <w:rsid w:val="00B35A25"/>
    <w:rsid w:val="00B361E9"/>
    <w:rsid w:val="00B3685D"/>
    <w:rsid w:val="00B41A8E"/>
    <w:rsid w:val="00B43753"/>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102C4"/>
    <w:rsid w:val="00C179EF"/>
    <w:rsid w:val="00C20D51"/>
    <w:rsid w:val="00C21FC3"/>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A6CE9"/>
    <w:rsid w:val="00CB1275"/>
    <w:rsid w:val="00CB1C8A"/>
    <w:rsid w:val="00CB6351"/>
    <w:rsid w:val="00CD0AB9"/>
    <w:rsid w:val="00CE1E4F"/>
    <w:rsid w:val="00CF119D"/>
    <w:rsid w:val="00CF510E"/>
    <w:rsid w:val="00CF6D95"/>
    <w:rsid w:val="00D02246"/>
    <w:rsid w:val="00D06AD8"/>
    <w:rsid w:val="00D17C49"/>
    <w:rsid w:val="00D2134B"/>
    <w:rsid w:val="00D24455"/>
    <w:rsid w:val="00D24755"/>
    <w:rsid w:val="00D25B2A"/>
    <w:rsid w:val="00D2693A"/>
    <w:rsid w:val="00D27D5F"/>
    <w:rsid w:val="00D30E62"/>
    <w:rsid w:val="00D341D8"/>
    <w:rsid w:val="00D34A35"/>
    <w:rsid w:val="00D34E1E"/>
    <w:rsid w:val="00D43ABF"/>
    <w:rsid w:val="00D43C02"/>
    <w:rsid w:val="00D55538"/>
    <w:rsid w:val="00D5686B"/>
    <w:rsid w:val="00D76DF2"/>
    <w:rsid w:val="00D80125"/>
    <w:rsid w:val="00D81450"/>
    <w:rsid w:val="00D84D6E"/>
    <w:rsid w:val="00D84E2E"/>
    <w:rsid w:val="00D850F9"/>
    <w:rsid w:val="00D96D50"/>
    <w:rsid w:val="00DA0144"/>
    <w:rsid w:val="00DA1C9B"/>
    <w:rsid w:val="00DA4B54"/>
    <w:rsid w:val="00DA759C"/>
    <w:rsid w:val="00DB12E4"/>
    <w:rsid w:val="00DB2B23"/>
    <w:rsid w:val="00DC449C"/>
    <w:rsid w:val="00DC49B7"/>
    <w:rsid w:val="00DC5EB9"/>
    <w:rsid w:val="00DE147C"/>
    <w:rsid w:val="00DF55D6"/>
    <w:rsid w:val="00DF7016"/>
    <w:rsid w:val="00E03F0C"/>
    <w:rsid w:val="00E052E1"/>
    <w:rsid w:val="00E053E5"/>
    <w:rsid w:val="00E154F1"/>
    <w:rsid w:val="00E257F7"/>
    <w:rsid w:val="00E37AEC"/>
    <w:rsid w:val="00E40FC3"/>
    <w:rsid w:val="00E43C04"/>
    <w:rsid w:val="00E51168"/>
    <w:rsid w:val="00E51DF4"/>
    <w:rsid w:val="00E5285A"/>
    <w:rsid w:val="00E52E5E"/>
    <w:rsid w:val="00E54ECA"/>
    <w:rsid w:val="00E619C2"/>
    <w:rsid w:val="00E64D29"/>
    <w:rsid w:val="00E80D6C"/>
    <w:rsid w:val="00E82751"/>
    <w:rsid w:val="00E87956"/>
    <w:rsid w:val="00E91028"/>
    <w:rsid w:val="00EA4803"/>
    <w:rsid w:val="00EB24BF"/>
    <w:rsid w:val="00EB2C57"/>
    <w:rsid w:val="00EC692C"/>
    <w:rsid w:val="00EC723F"/>
    <w:rsid w:val="00ED0B62"/>
    <w:rsid w:val="00EE0077"/>
    <w:rsid w:val="00EE736B"/>
    <w:rsid w:val="00EF1B65"/>
    <w:rsid w:val="00EF390E"/>
    <w:rsid w:val="00F07D42"/>
    <w:rsid w:val="00F10861"/>
    <w:rsid w:val="00F1146B"/>
    <w:rsid w:val="00F1578E"/>
    <w:rsid w:val="00F26521"/>
    <w:rsid w:val="00F4080A"/>
    <w:rsid w:val="00F45F1E"/>
    <w:rsid w:val="00F601E4"/>
    <w:rsid w:val="00F63A8D"/>
    <w:rsid w:val="00F64D6C"/>
    <w:rsid w:val="00F7631A"/>
    <w:rsid w:val="00F82CED"/>
    <w:rsid w:val="00F841AD"/>
    <w:rsid w:val="00F90550"/>
    <w:rsid w:val="00F917AC"/>
    <w:rsid w:val="00F9221D"/>
    <w:rsid w:val="00FA44FD"/>
    <w:rsid w:val="00FA6B12"/>
    <w:rsid w:val="00FC17CA"/>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iPriority w:val="99"/>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iPriority w:val="99"/>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266034849">
      <w:bodyDiv w:val="1"/>
      <w:marLeft w:val="0"/>
      <w:marRight w:val="0"/>
      <w:marTop w:val="0"/>
      <w:marBottom w:val="0"/>
      <w:divBdr>
        <w:top w:val="none" w:sz="0" w:space="0" w:color="auto"/>
        <w:left w:val="none" w:sz="0" w:space="0" w:color="auto"/>
        <w:bottom w:val="none" w:sz="0" w:space="0" w:color="auto"/>
        <w:right w:val="none" w:sz="0" w:space="0" w:color="auto"/>
      </w:divBdr>
    </w:div>
    <w:div w:id="1335960719">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orkolmikova@vodokanalekb.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537F3-7D3C-438A-9349-89CD27839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29</Pages>
  <Words>11045</Words>
  <Characters>62961</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Рыбакова Дарья Викторовна</cp:lastModifiedBy>
  <cp:revision>113</cp:revision>
  <cp:lastPrinted>2015-03-19T10:26:00Z</cp:lastPrinted>
  <dcterms:created xsi:type="dcterms:W3CDTF">2014-11-07T09:24:00Z</dcterms:created>
  <dcterms:modified xsi:type="dcterms:W3CDTF">2015-03-19T10:26:00Z</dcterms:modified>
</cp:coreProperties>
</file>