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3F" w:rsidRPr="00B272BC" w:rsidRDefault="00D2453F" w:rsidP="00D2453F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D2453F" w:rsidRPr="00B272BC" w:rsidRDefault="00D2453F" w:rsidP="00D245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453F" w:rsidRPr="00B272BC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D2453F" w:rsidRPr="00AB7E0F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2453F" w:rsidRPr="00AB7E0F" w:rsidRDefault="00D2453F" w:rsidP="00D245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D2453F" w:rsidRPr="00AB7E0F" w:rsidRDefault="00D2453F" w:rsidP="00D245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D2453F" w:rsidRPr="00AB7E0F" w:rsidRDefault="00D2453F" w:rsidP="00D2453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D2453F" w:rsidRPr="006115E1" w:rsidRDefault="00D2453F" w:rsidP="00D2453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Леонидовна.</w:t>
      </w:r>
    </w:p>
    <w:p w:rsidR="00D2453F" w:rsidRPr="004B66C3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металлоконструкций</w:t>
      </w:r>
      <w:r w:rsidRPr="00BB7EE1">
        <w:rPr>
          <w:b/>
          <w:sz w:val="28"/>
          <w:szCs w:val="28"/>
        </w:rPr>
        <w:t xml:space="preserve"> </w:t>
      </w:r>
      <w:r w:rsidRPr="00BB7EE1">
        <w:rPr>
          <w:sz w:val="28"/>
          <w:szCs w:val="28"/>
        </w:rPr>
        <w:t xml:space="preserve">на объект «Насосная </w:t>
      </w:r>
      <w:r>
        <w:rPr>
          <w:sz w:val="28"/>
          <w:szCs w:val="28"/>
        </w:rPr>
        <w:t xml:space="preserve">станция </w:t>
      </w:r>
      <w:r w:rsidRPr="00BB7EE1">
        <w:rPr>
          <w:sz w:val="28"/>
          <w:szCs w:val="28"/>
        </w:rPr>
        <w:t>добавочной воды блоков № 3,4</w:t>
      </w:r>
      <w:r>
        <w:rPr>
          <w:sz w:val="28"/>
          <w:szCs w:val="28"/>
        </w:rPr>
        <w:t xml:space="preserve"> Ростовской АЭС</w:t>
      </w:r>
      <w:r w:rsidRPr="00BB7EE1">
        <w:rPr>
          <w:sz w:val="28"/>
          <w:szCs w:val="28"/>
        </w:rPr>
        <w:t xml:space="preserve"> с </w:t>
      </w:r>
      <w:r>
        <w:rPr>
          <w:sz w:val="28"/>
          <w:szCs w:val="28"/>
        </w:rPr>
        <w:t>водо</w:t>
      </w:r>
      <w:r w:rsidRPr="00BB7EE1">
        <w:rPr>
          <w:sz w:val="28"/>
          <w:szCs w:val="28"/>
        </w:rPr>
        <w:t>подводящим ковшом</w:t>
      </w:r>
      <w:r>
        <w:rPr>
          <w:sz w:val="28"/>
          <w:szCs w:val="28"/>
        </w:rPr>
        <w:t>. Резервирование подачи технической воды</w:t>
      </w:r>
      <w:r w:rsidRPr="00BB7EE1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D2453F" w:rsidRDefault="00D2453F" w:rsidP="00D24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D2453F" w:rsidRDefault="00D2453F" w:rsidP="00D245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30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D2453F" w:rsidRPr="0097115F" w:rsidRDefault="00D2453F" w:rsidP="00D2453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D2453F" w:rsidRPr="00466985" w:rsidRDefault="00D2453F" w:rsidP="00D2453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D2453F" w:rsidRPr="0097115F" w:rsidRDefault="00D2453F" w:rsidP="00D2453F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>
        <w:rPr>
          <w:color w:val="000000"/>
          <w:sz w:val="28"/>
          <w:szCs w:val="28"/>
        </w:rPr>
        <w:t>347423</w:t>
      </w:r>
      <w:r w:rsidRPr="00466985">
        <w:rPr>
          <w:color w:val="000000"/>
          <w:sz w:val="28"/>
          <w:szCs w:val="28"/>
        </w:rPr>
        <w:t xml:space="preserve">, Ростовская область, </w:t>
      </w:r>
      <w:r>
        <w:rPr>
          <w:color w:val="000000"/>
          <w:sz w:val="28"/>
          <w:szCs w:val="28"/>
        </w:rPr>
        <w:t>Дубовский район, х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Харсеев строительная площадка объекта «Насосная станция добавочной воды блоков №3,4</w:t>
      </w:r>
      <w:r w:rsidRPr="00615F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Ростовской АЭС с водоподводящим ковшом»</w:t>
      </w:r>
      <w:r w:rsidRPr="00466985">
        <w:rPr>
          <w:color w:val="000000"/>
          <w:sz w:val="28"/>
          <w:szCs w:val="28"/>
        </w:rPr>
        <w:t>.</w:t>
      </w:r>
    </w:p>
    <w:p w:rsidR="00D2453F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453F" w:rsidRPr="002755DE" w:rsidRDefault="00D2453F" w:rsidP="00D2453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453F" w:rsidRPr="00E0155B" w:rsidRDefault="00D2453F" w:rsidP="00D245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D2453F" w:rsidRPr="007F0991" w:rsidRDefault="00D2453F" w:rsidP="00D245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D2453F" w:rsidRPr="00E93D02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1 993 667,58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Один миллион девятьсот девяносто три тысячи шестьсот шестьдесят семь рублей 58 копеек),</w:t>
      </w:r>
      <w:r w:rsidRPr="00E93D02">
        <w:rPr>
          <w:sz w:val="28"/>
          <w:szCs w:val="28"/>
        </w:rPr>
        <w:t xml:space="preserve"> включая НДС 18%.</w:t>
      </w:r>
    </w:p>
    <w:p w:rsidR="00D2453F" w:rsidRPr="009616DF" w:rsidRDefault="00D2453F" w:rsidP="00D245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D2453F" w:rsidRDefault="00D2453F" w:rsidP="00D245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</w:p>
    <w:p w:rsidR="00D2453F" w:rsidRPr="009616DF" w:rsidRDefault="00D2453F" w:rsidP="00D245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2453F" w:rsidRPr="009616DF" w:rsidRDefault="00D2453F" w:rsidP="00D245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2453F" w:rsidRPr="009616DF" w:rsidRDefault="00D2453F" w:rsidP="00D2453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D2453F" w:rsidRPr="009616DF" w:rsidRDefault="00D2453F" w:rsidP="00D245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2453F" w:rsidRPr="0027180B" w:rsidRDefault="00D2453F" w:rsidP="00D2453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</w:t>
      </w:r>
      <w:r>
        <w:rPr>
          <w:bCs/>
          <w:sz w:val="28"/>
          <w:szCs w:val="28"/>
        </w:rPr>
        <w:t>,</w:t>
      </w:r>
      <w:r w:rsidRPr="008F06F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25.09.2013 № 53, 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</w:t>
      </w:r>
      <w:r w:rsidRPr="0002690A">
        <w:rPr>
          <w:sz w:val="28"/>
          <w:szCs w:val="28"/>
        </w:rPr>
        <w:t>2013 № 54</w:t>
      </w:r>
      <w:r w:rsidRPr="00951F38">
        <w:rPr>
          <w:bCs/>
          <w:sz w:val="28"/>
          <w:szCs w:val="28"/>
        </w:rPr>
        <w:t>).</w:t>
      </w:r>
      <w:proofErr w:type="gramEnd"/>
    </w:p>
    <w:p w:rsidR="00D2453F" w:rsidRPr="002755DE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spacing w:line="276" w:lineRule="auto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2453F" w:rsidRDefault="00D2453F" w:rsidP="00D2453F">
      <w:pPr>
        <w:tabs>
          <w:tab w:val="left" w:pos="-6237"/>
        </w:tabs>
        <w:spacing w:line="276" w:lineRule="auto"/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2453F" w:rsidRPr="00142F5E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D2453F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453F" w:rsidRDefault="00D2453F" w:rsidP="00D2453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A72A7C">
        <w:rPr>
          <w:spacing w:val="-6"/>
          <w:sz w:val="28"/>
          <w:szCs w:val="28"/>
          <w:highlight w:val="yellow"/>
        </w:rPr>
        <w:t>09 - 00 (время московское) «28» марта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D2453F" w:rsidRPr="00AD5F4C" w:rsidRDefault="00D2453F" w:rsidP="00D2453F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A72A7C">
        <w:rPr>
          <w:spacing w:val="-6"/>
          <w:sz w:val="28"/>
          <w:szCs w:val="28"/>
          <w:highlight w:val="yellow"/>
        </w:rPr>
        <w:t>«04» апреля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D2453F" w:rsidRPr="00AD5F4C" w:rsidRDefault="00D2453F" w:rsidP="00D2453F">
      <w:pPr>
        <w:numPr>
          <w:ilvl w:val="0"/>
          <w:numId w:val="1"/>
        </w:numPr>
        <w:tabs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A72A7C">
        <w:rPr>
          <w:spacing w:val="-6"/>
          <w:sz w:val="28"/>
          <w:szCs w:val="28"/>
          <w:highlight w:val="yellow"/>
        </w:rPr>
        <w:t>«11» апреля 2014 года.</w:t>
      </w:r>
    </w:p>
    <w:p w:rsidR="00D2453F" w:rsidRDefault="00D2453F" w:rsidP="00D2453F">
      <w:pPr>
        <w:numPr>
          <w:ilvl w:val="0"/>
          <w:numId w:val="1"/>
        </w:numPr>
        <w:tabs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D2453F" w:rsidRPr="00142F5E" w:rsidRDefault="00D2453F" w:rsidP="00D2453F">
      <w:pPr>
        <w:numPr>
          <w:ilvl w:val="0"/>
          <w:numId w:val="1"/>
        </w:numPr>
        <w:tabs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D2453F" w:rsidRPr="00B272BC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453F" w:rsidRPr="00B272BC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453F" w:rsidRPr="00B272BC" w:rsidRDefault="00D2453F" w:rsidP="00D2453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411C" w:rsidRDefault="0075411C"/>
    <w:sectPr w:rsidR="0075411C" w:rsidSect="00754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2453F"/>
    <w:rsid w:val="0075411C"/>
    <w:rsid w:val="00D2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45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5440</Characters>
  <Application>Microsoft Office Word</Application>
  <DocSecurity>0</DocSecurity>
  <Lines>45</Lines>
  <Paragraphs>12</Paragraphs>
  <ScaleCrop>false</ScaleCrop>
  <Company>ВП НИАЭП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2014-03-21T06:40:00Z</dcterms:created>
  <dcterms:modified xsi:type="dcterms:W3CDTF">2014-03-21T06:40:00Z</dcterms:modified>
</cp:coreProperties>
</file>