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77" w:rsidRDefault="00951E77" w:rsidP="00951E7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54192" w:rsidRDefault="00954192" w:rsidP="0095419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D035EF">
        <w:rPr>
          <w:sz w:val="28"/>
          <w:szCs w:val="28"/>
          <w:shd w:val="clear" w:color="auto" w:fill="FFFFFF"/>
        </w:rPr>
        <w:t>Свинцовые домики и блоки</w:t>
      </w:r>
      <w:r>
        <w:rPr>
          <w:sz w:val="28"/>
          <w:szCs w:val="28"/>
          <w:shd w:val="clear" w:color="auto" w:fill="FFFFFF"/>
        </w:rPr>
        <w:t xml:space="preserve"> </w:t>
      </w:r>
    </w:p>
    <w:p w:rsidR="00954192" w:rsidRDefault="00954192" w:rsidP="00546781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М.О., г.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 xml:space="preserve">, ул. Советская, д. 2. 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>
        <w:rPr>
          <w:rFonts w:eastAsia="Times New Roman"/>
          <w:sz w:val="28"/>
          <w:szCs w:val="28"/>
        </w:rPr>
        <w:t xml:space="preserve"> в сети «Интернет» по адресу: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="00910F06">
        <w:rPr>
          <w:rFonts w:eastAsia="Times New Roman"/>
          <w:sz w:val="28"/>
          <w:szCs w:val="28"/>
        </w:rPr>
        <w:t xml:space="preserve">средневзвешенную </w:t>
      </w:r>
      <w:r>
        <w:rPr>
          <w:rFonts w:eastAsia="Times New Roman"/>
          <w:sz w:val="28"/>
          <w:szCs w:val="28"/>
        </w:rPr>
        <w:t xml:space="preserve">цену </w:t>
      </w:r>
      <w:r w:rsidR="00FF3720">
        <w:rPr>
          <w:rFonts w:eastAsia="Times New Roman"/>
          <w:sz w:val="28"/>
          <w:szCs w:val="28"/>
        </w:rPr>
        <w:t xml:space="preserve"> </w:t>
      </w:r>
      <w:r w:rsidR="00D16751">
        <w:rPr>
          <w:rFonts w:eastAsia="Times New Roman"/>
          <w:sz w:val="28"/>
          <w:szCs w:val="28"/>
        </w:rPr>
        <w:t>за единицу продукции</w:t>
      </w:r>
      <w:r w:rsidR="00FF3720">
        <w:rPr>
          <w:rFonts w:eastAsia="Times New Roman"/>
          <w:sz w:val="28"/>
          <w:szCs w:val="28"/>
        </w:rPr>
        <w:t>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D035EF">
        <w:rPr>
          <w:sz w:val="28"/>
          <w:szCs w:val="28"/>
        </w:rPr>
        <w:t xml:space="preserve">10 000 </w:t>
      </w:r>
      <w:proofErr w:type="spellStart"/>
      <w:r w:rsidR="00D035EF">
        <w:rPr>
          <w:sz w:val="28"/>
          <w:szCs w:val="28"/>
        </w:rPr>
        <w:t>000</w:t>
      </w:r>
      <w:proofErr w:type="spellEnd"/>
      <w:r w:rsidR="00D035EF">
        <w:rPr>
          <w:sz w:val="28"/>
          <w:szCs w:val="28"/>
        </w:rPr>
        <w:t xml:space="preserve"> (Десять миллионов) рублей 00 копеек, включая НДС.</w:t>
      </w:r>
      <w:r>
        <w:rPr>
          <w:sz w:val="28"/>
          <w:szCs w:val="28"/>
        </w:rPr>
        <w:t xml:space="preserve"> Цена Договора является фиксированной и </w:t>
      </w:r>
      <w:r>
        <w:rPr>
          <w:sz w:val="28"/>
          <w:szCs w:val="28"/>
        </w:rPr>
        <w:lastRenderedPageBreak/>
        <w:t>не подлежит изменению в течение срока действия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Товара,</w:t>
      </w:r>
      <w:r w:rsidR="00D035EF">
        <w:rPr>
          <w:sz w:val="28"/>
          <w:szCs w:val="28"/>
        </w:rPr>
        <w:t xml:space="preserve"> доставки,</w:t>
      </w:r>
      <w:r>
        <w:rPr>
          <w:sz w:val="28"/>
          <w:szCs w:val="28"/>
        </w:rPr>
        <w:t xml:space="preserve">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1467FD">
        <w:rPr>
          <w:sz w:val="28"/>
          <w:szCs w:val="28"/>
        </w:rPr>
        <w:t>тельством Российской Федерации.</w:t>
      </w:r>
    </w:p>
    <w:p w:rsidR="00546781" w:rsidRDefault="00546781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46781">
        <w:rPr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Предложения участников подаются с учетом НДС и без учета НДС. </w:t>
      </w:r>
    </w:p>
    <w:p w:rsidR="00546781" w:rsidRDefault="00546781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46781">
        <w:rPr>
          <w:sz w:val="28"/>
          <w:szCs w:val="28"/>
        </w:rPr>
        <w:t>В случае если участник освобожден от уплаты НДС, указание об этом делается в заявке с приложением документа – обоснования. В соответствии со ст. 172 Налогового кодекса НДС будет принят к возмещению. При этом предложение участника о цене договора не должно превышать начальную (максимальную) цену договора без учета НДС.</w:t>
      </w:r>
    </w:p>
    <w:p w:rsidR="0031470C" w:rsidRPr="00546781" w:rsidRDefault="0031470C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954192" w:rsidRDefault="00954192" w:rsidP="00954192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>
        <w:rPr>
          <w:sz w:val="28"/>
          <w:szCs w:val="28"/>
        </w:rPr>
        <w:t xml:space="preserve">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954192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</w:t>
      </w:r>
      <w:proofErr w:type="gramStart"/>
      <w:r>
        <w:rPr>
          <w:rFonts w:eastAsia="Times New Roman"/>
          <w:sz w:val="28"/>
          <w:szCs w:val="28"/>
        </w:rPr>
        <w:t>по снижению первоначально указанной в заявке на участие в запросе цен цены</w:t>
      </w:r>
      <w:r w:rsidR="00D16751">
        <w:rPr>
          <w:rFonts w:eastAsia="Times New Roman"/>
          <w:sz w:val="28"/>
          <w:szCs w:val="28"/>
        </w:rPr>
        <w:t xml:space="preserve"> за единицу</w:t>
      </w:r>
      <w:proofErr w:type="gramEnd"/>
      <w:r w:rsidR="00D16751">
        <w:rPr>
          <w:rFonts w:eastAsia="Times New Roman"/>
          <w:sz w:val="28"/>
          <w:szCs w:val="28"/>
        </w:rPr>
        <w:t xml:space="preserve"> продукции.</w:t>
      </w:r>
      <w:r>
        <w:rPr>
          <w:rFonts w:eastAsia="Times New Roman"/>
          <w:sz w:val="28"/>
          <w:szCs w:val="28"/>
        </w:rPr>
        <w:t xml:space="preserve">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 w:rsidR="00D035EF" w:rsidRPr="00D035EF">
        <w:rPr>
          <w:rFonts w:eastAsia="Times New Roman"/>
          <w:sz w:val="28"/>
          <w:szCs w:val="28"/>
        </w:rPr>
        <w:t xml:space="preserve">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31470C">
        <w:rPr>
          <w:sz w:val="28"/>
          <w:szCs w:val="28"/>
        </w:rPr>
        <w:t>23</w:t>
      </w:r>
      <w:r>
        <w:rPr>
          <w:sz w:val="28"/>
          <w:szCs w:val="28"/>
        </w:rPr>
        <w:t xml:space="preserve">» </w:t>
      </w:r>
      <w:r w:rsidR="00D035EF">
        <w:rPr>
          <w:sz w:val="28"/>
          <w:szCs w:val="28"/>
        </w:rPr>
        <w:t>янва</w:t>
      </w:r>
      <w:r>
        <w:rPr>
          <w:sz w:val="28"/>
          <w:szCs w:val="28"/>
        </w:rPr>
        <w:t>ря 201</w:t>
      </w:r>
      <w:r w:rsidR="00D035EF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31470C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r w:rsidR="00D035EF">
        <w:rPr>
          <w:sz w:val="28"/>
          <w:szCs w:val="28"/>
        </w:rPr>
        <w:t>января 2014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подведения итогов запроса цен: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31470C"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 w:rsidR="00D035EF">
        <w:rPr>
          <w:sz w:val="28"/>
          <w:szCs w:val="28"/>
        </w:rPr>
        <w:t>января 2014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951E77" w:rsidRDefault="00951E77" w:rsidP="00951E7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951E77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125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153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15</cp:revision>
  <cp:lastPrinted>2014-01-17T09:24:00Z</cp:lastPrinted>
  <dcterms:created xsi:type="dcterms:W3CDTF">2013-10-10T09:56:00Z</dcterms:created>
  <dcterms:modified xsi:type="dcterms:W3CDTF">2014-01-17T09:28:00Z</dcterms:modified>
</cp:coreProperties>
</file>