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63D40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D417D9" w:rsidRDefault="000B4315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Pr="00A862B7">
        <w:rPr>
          <w:bCs/>
          <w:color w:val="000000"/>
          <w:sz w:val="28"/>
          <w:szCs w:val="28"/>
        </w:rPr>
        <w:t xml:space="preserve">приобретение контейнеров КРАД-3,0 (или аналог) для нужд </w:t>
      </w:r>
      <w:r w:rsidRPr="00A862B7">
        <w:rPr>
          <w:sz w:val="28"/>
          <w:szCs w:val="28"/>
        </w:rPr>
        <w:t>филиала «Южный территориальный округ» ФГУП «РосРАО»</w:t>
      </w: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0B4315" w:rsidRPr="000B4315" w:rsidRDefault="000B4315" w:rsidP="000B4315">
      <w:pPr>
        <w:tabs>
          <w:tab w:val="left" w:pos="2127"/>
          <w:tab w:val="left" w:pos="7371"/>
          <w:tab w:val="left" w:pos="8364"/>
          <w:tab w:val="left" w:pos="9355"/>
        </w:tabs>
        <w:ind w:right="-1"/>
        <w:jc w:val="center"/>
      </w:pPr>
      <w:r w:rsidRPr="000B4315">
        <w:t xml:space="preserve">Предмет закупки: </w:t>
      </w:r>
      <w:r w:rsidRPr="000B4315">
        <w:rPr>
          <w:u w:val="single"/>
        </w:rPr>
        <w:t>Поставка контейнеров металлических защитных КРАД-3,0 (или аналог) в количестве 57 шт., для  филиала «Южный территориальный округ» ФГУП «РосРАО»</w:t>
      </w:r>
    </w:p>
    <w:p w:rsidR="000B4315" w:rsidRDefault="000B4315" w:rsidP="000B4315">
      <w:pPr>
        <w:jc w:val="center"/>
        <w:rPr>
          <w:sz w:val="28"/>
          <w:szCs w:val="28"/>
        </w:rPr>
      </w:pPr>
    </w:p>
    <w:p w:rsidR="000B4315" w:rsidRPr="00E0417B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4.2 Основные </w:t>
      </w:r>
      <w:proofErr w:type="spellStart"/>
      <w:proofErr w:type="gramStart"/>
      <w:r w:rsidRPr="005E21CF">
        <w:rPr>
          <w:sz w:val="26"/>
          <w:szCs w:val="26"/>
        </w:rPr>
        <w:t>технико</w:t>
      </w:r>
      <w:proofErr w:type="spellEnd"/>
      <w:r w:rsidRPr="005E21CF">
        <w:rPr>
          <w:sz w:val="26"/>
          <w:szCs w:val="26"/>
        </w:rPr>
        <w:t>- экономические</w:t>
      </w:r>
      <w:proofErr w:type="gramEnd"/>
      <w:r w:rsidRPr="005E21CF">
        <w:rPr>
          <w:sz w:val="26"/>
          <w:szCs w:val="26"/>
        </w:rPr>
        <w:t xml:space="preserve"> и эксплуатационные показатели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4.4 Требования к конструкции, </w:t>
      </w:r>
      <w:proofErr w:type="spellStart"/>
      <w:r w:rsidRPr="005E21CF">
        <w:rPr>
          <w:sz w:val="26"/>
          <w:szCs w:val="26"/>
        </w:rPr>
        <w:t>монтажн</w:t>
      </w:r>
      <w:proofErr w:type="gramStart"/>
      <w:r w:rsidRPr="005E21CF">
        <w:rPr>
          <w:sz w:val="26"/>
          <w:szCs w:val="26"/>
        </w:rPr>
        <w:t>о</w:t>
      </w:r>
      <w:proofErr w:type="spellEnd"/>
      <w:r w:rsidRPr="005E21CF">
        <w:rPr>
          <w:sz w:val="26"/>
          <w:szCs w:val="26"/>
        </w:rPr>
        <w:t>-</w:t>
      </w:r>
      <w:proofErr w:type="gramEnd"/>
      <w:r w:rsidRPr="005E21CF">
        <w:rPr>
          <w:sz w:val="26"/>
          <w:szCs w:val="26"/>
        </w:rPr>
        <w:t xml:space="preserve"> технические требования  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4.6  Требования к стабильности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5E21CF">
        <w:rPr>
          <w:sz w:val="26"/>
          <w:szCs w:val="26"/>
        </w:rPr>
        <w:t>4</w:t>
      </w:r>
      <w:proofErr w:type="gramEnd"/>
      <w:r w:rsidRPr="005E21CF">
        <w:rPr>
          <w:sz w:val="26"/>
          <w:szCs w:val="26"/>
        </w:rPr>
        <w:t>.9 Требование к комплектности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0B4315" w:rsidRPr="005E21CF" w:rsidRDefault="000B4315" w:rsidP="000B4315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0B4315" w:rsidRPr="005E21CF" w:rsidRDefault="000B4315" w:rsidP="000B4315">
      <w:pPr>
        <w:rPr>
          <w:sz w:val="26"/>
          <w:szCs w:val="26"/>
        </w:rPr>
      </w:pPr>
      <w:r w:rsidRPr="005E21CF">
        <w:rPr>
          <w:sz w:val="26"/>
          <w:szCs w:val="26"/>
        </w:rPr>
        <w:t>РАЗДЕЛ 20. ПЕРЕЧЕНЬ ПРИЛОЖЕНИЙ</w:t>
      </w:r>
    </w:p>
    <w:p w:rsidR="000B4315" w:rsidRDefault="000B4315" w:rsidP="000B4315">
      <w:pPr>
        <w:jc w:val="center"/>
        <w:rPr>
          <w:sz w:val="28"/>
          <w:szCs w:val="28"/>
        </w:rPr>
      </w:pPr>
    </w:p>
    <w:p w:rsidR="000B4315" w:rsidRPr="00556EA3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ОБЩИЕ СВЕДЕНИЯ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Наименование</w:t>
            </w:r>
          </w:p>
        </w:tc>
      </w:tr>
      <w:tr w:rsidR="000B4315" w:rsidRPr="007C4A8B" w:rsidTr="00B05CA5">
        <w:tc>
          <w:tcPr>
            <w:tcW w:w="9571" w:type="dxa"/>
          </w:tcPr>
          <w:p w:rsidR="000B4315" w:rsidRPr="00CA3B7E" w:rsidRDefault="000B4315" w:rsidP="00B05CA5">
            <w:pPr>
              <w:jc w:val="both"/>
            </w:pPr>
            <w:r w:rsidRPr="00CA3B7E">
              <w:t xml:space="preserve">- </w:t>
            </w:r>
            <w:r w:rsidRPr="00CA3B7E">
              <w:rPr>
                <w:bCs/>
                <w:iCs/>
              </w:rPr>
              <w:t>К</w:t>
            </w:r>
            <w:r w:rsidRPr="00CA3B7E">
              <w:t>онтейнеров металлических защитных</w:t>
            </w:r>
          </w:p>
          <w:p w:rsidR="000B4315" w:rsidRPr="007C4A8B" w:rsidRDefault="000B4315" w:rsidP="00B05CA5">
            <w:pPr>
              <w:jc w:val="both"/>
            </w:pPr>
            <w:r w:rsidRPr="00CA3B7E">
              <w:t>- КРАД-3,0</w:t>
            </w:r>
            <w:r>
              <w:t xml:space="preserve"> (или аналог) в количестве 57 шт.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Сведения о новизне</w:t>
            </w:r>
          </w:p>
        </w:tc>
      </w:tr>
      <w:tr w:rsidR="000B4315" w:rsidRPr="007C4A8B" w:rsidTr="00B05CA5">
        <w:tc>
          <w:tcPr>
            <w:tcW w:w="9571" w:type="dxa"/>
          </w:tcPr>
          <w:p w:rsidR="000B4315" w:rsidRPr="007C4A8B" w:rsidRDefault="000B4315" w:rsidP="00B05CA5">
            <w:pPr>
              <w:jc w:val="both"/>
            </w:pPr>
            <w:r w:rsidRPr="007C4A8B">
              <w:t xml:space="preserve">- Поставляемое оборудование должно быть новым, </w:t>
            </w:r>
            <w:r w:rsidRPr="007C4A8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Код ОКП</w:t>
            </w:r>
          </w:p>
        </w:tc>
      </w:tr>
      <w:tr w:rsidR="000B4315" w:rsidRPr="007C4A8B" w:rsidTr="00B05CA5">
        <w:tc>
          <w:tcPr>
            <w:tcW w:w="9571" w:type="dxa"/>
          </w:tcPr>
          <w:p w:rsidR="000B4315" w:rsidRPr="00B70910" w:rsidRDefault="000B4315" w:rsidP="00B05CA5">
            <w:pPr>
              <w:pStyle w:val="z-"/>
            </w:pPr>
            <w:r w:rsidRPr="007C4A8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70910">
              <w:t>Начало формы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62"/>
            </w:tblGrid>
            <w:tr w:rsidR="000B4315" w:rsidRPr="00B70910" w:rsidTr="00B05CA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1"/>
                    <w:gridCol w:w="81"/>
                  </w:tblGrid>
                  <w:tr w:rsidR="000B4315" w:rsidRPr="00B70910" w:rsidTr="00B05CA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B4315" w:rsidRPr="00B70910" w:rsidRDefault="000B4315" w:rsidP="00B05CA5"/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B4315" w:rsidRPr="00B70910" w:rsidRDefault="000B4315" w:rsidP="00B05CA5"/>
                    </w:tc>
                  </w:tr>
                </w:tbl>
                <w:p w:rsidR="000B4315" w:rsidRPr="00B70910" w:rsidRDefault="000B4315" w:rsidP="00B05CA5"/>
              </w:tc>
            </w:tr>
            <w:tr w:rsidR="000B4315" w:rsidRPr="00B70910" w:rsidTr="00B05CA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4315" w:rsidRPr="00B70910" w:rsidRDefault="000B4315" w:rsidP="00B05CA5"/>
              </w:tc>
            </w:tr>
          </w:tbl>
          <w:p w:rsidR="000B4315" w:rsidRPr="00B70910" w:rsidRDefault="000B4315" w:rsidP="00B05CA5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  <w:r w:rsidRPr="00B70910">
              <w:rPr>
                <w:rFonts w:ascii="Arial" w:hAnsi="Arial" w:cs="Arial"/>
                <w:vanish/>
                <w:sz w:val="16"/>
                <w:szCs w:val="16"/>
              </w:rPr>
              <w:t>Конец формы</w:t>
            </w:r>
          </w:p>
          <w:p w:rsidR="000B4315" w:rsidRPr="00B70910" w:rsidRDefault="000B4315" w:rsidP="00B05CA5">
            <w:r w:rsidRPr="00B70910">
              <w:rPr>
                <w:b/>
                <w:bCs/>
              </w:rPr>
              <w:t>317722</w:t>
            </w:r>
            <w:r w:rsidRPr="00B70910">
              <w:t>     </w:t>
            </w:r>
            <w:proofErr w:type="gramStart"/>
            <w:r w:rsidRPr="00B70910">
              <w:t>Контейнеры</w:t>
            </w:r>
            <w:proofErr w:type="gramEnd"/>
            <w:r w:rsidRPr="00B70910">
              <w:t xml:space="preserve"> специализированные для перевозки штучных и сыпучих грузов</w:t>
            </w:r>
          </w:p>
          <w:p w:rsidR="000B4315" w:rsidRPr="007C4A8B" w:rsidRDefault="000B4315" w:rsidP="00B05CA5">
            <w:pPr>
              <w:jc w:val="both"/>
            </w:pP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RPr="007C4A8B" w:rsidTr="00B05CA5">
        <w:tc>
          <w:tcPr>
            <w:tcW w:w="9571" w:type="dxa"/>
          </w:tcPr>
          <w:p w:rsidR="000B4315" w:rsidRPr="00B70910" w:rsidRDefault="000B4315" w:rsidP="00B05CA5">
            <w:pPr>
              <w:jc w:val="both"/>
            </w:pPr>
            <w:r w:rsidRPr="00B70910">
              <w:t>–   для транспортирования РАО низкой активности объемом не менее 3м3</w:t>
            </w:r>
          </w:p>
          <w:p w:rsidR="000B4315" w:rsidRPr="00B70910" w:rsidRDefault="000B4315" w:rsidP="00B05CA5">
            <w:pPr>
              <w:jc w:val="both"/>
            </w:pPr>
            <w:r>
              <w:t xml:space="preserve">– </w:t>
            </w:r>
            <w:r w:rsidRPr="00B70910">
              <w:t>сбор и промежуточное хранение РАО в местах их образования;</w:t>
            </w:r>
          </w:p>
          <w:p w:rsidR="000B4315" w:rsidRPr="00B70910" w:rsidRDefault="000B4315" w:rsidP="00B05CA5">
            <w:pPr>
              <w:jc w:val="both"/>
            </w:pPr>
            <w:r w:rsidRPr="00B70910">
              <w:t>– транспортирование РАО от мест их образования до места переработки;</w:t>
            </w:r>
          </w:p>
          <w:p w:rsidR="000B4315" w:rsidRPr="00B70910" w:rsidRDefault="000B4315" w:rsidP="00B05CA5">
            <w:pPr>
              <w:jc w:val="both"/>
            </w:pPr>
            <w:r w:rsidRPr="00B70910">
              <w:t>–  длительное хранение  РАО в хранилище;</w:t>
            </w:r>
          </w:p>
          <w:p w:rsidR="000B4315" w:rsidRPr="00B70910" w:rsidRDefault="000B4315" w:rsidP="00B05CA5">
            <w:pPr>
              <w:jc w:val="both"/>
            </w:pPr>
            <w:r w:rsidRPr="00B70910">
              <w:t>– транспортирование и последующее размещение РАО в сооружениях региональных могильников по истечении сроков длительного хранения.</w:t>
            </w:r>
          </w:p>
          <w:p w:rsidR="000B4315" w:rsidRPr="007C4A8B" w:rsidRDefault="000B4315" w:rsidP="00B05CA5">
            <w:pPr>
              <w:jc w:val="both"/>
            </w:pP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RPr="007C4A8B" w:rsidTr="00B05CA5">
        <w:tc>
          <w:tcPr>
            <w:tcW w:w="9571" w:type="dxa"/>
          </w:tcPr>
          <w:p w:rsidR="000B4315" w:rsidRPr="00836963" w:rsidRDefault="000B4315" w:rsidP="00B05CA5">
            <w:pPr>
              <w:ind w:left="362" w:hanging="362"/>
            </w:pPr>
            <w:r w:rsidRPr="00836963">
              <w:rPr>
                <w:rStyle w:val="FontStyle165"/>
              </w:rPr>
              <w:t>–</w:t>
            </w:r>
            <w:r w:rsidRPr="00836963">
              <w:tab/>
              <w:t>предотвращение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      </w:r>
          </w:p>
          <w:p w:rsidR="000B4315" w:rsidRPr="00836963" w:rsidRDefault="000B4315" w:rsidP="00B05CA5">
            <w:pPr>
              <w:ind w:left="362" w:hanging="362"/>
            </w:pPr>
            <w:r w:rsidRPr="00836963">
              <w:rPr>
                <w:rStyle w:val="FontStyle165"/>
              </w:rPr>
              <w:t>–</w:t>
            </w:r>
            <w:r w:rsidRPr="00836963">
              <w:tab/>
              <w:t xml:space="preserve">обеспечение выполнения нормативных требований в отношении внешнего облучения персонала и населения на всех этапах обращения с </w:t>
            </w:r>
            <w:proofErr w:type="gramStart"/>
            <w:r w:rsidRPr="00836963">
              <w:t>упакованными</w:t>
            </w:r>
            <w:proofErr w:type="gramEnd"/>
            <w:r w:rsidRPr="00836963">
              <w:t xml:space="preserve"> РАО.</w:t>
            </w:r>
          </w:p>
          <w:p w:rsidR="000B4315" w:rsidRPr="00836963" w:rsidRDefault="000B4315" w:rsidP="00B05CA5">
            <w:r w:rsidRPr="00836963">
              <w:t xml:space="preserve">    Хранению с применением КРАД-3,0 могут подвергаться РАО следующих категорий:</w:t>
            </w:r>
          </w:p>
          <w:p w:rsidR="000B4315" w:rsidRPr="00836963" w:rsidRDefault="000B4315" w:rsidP="00B05CA5">
            <w:pPr>
              <w:ind w:left="362" w:hanging="362"/>
            </w:pPr>
            <w:r w:rsidRPr="00836963">
              <w:rPr>
                <w:rStyle w:val="FontStyle165"/>
              </w:rPr>
              <w:t>–</w:t>
            </w:r>
            <w:r w:rsidRPr="00836963">
              <w:tab/>
              <w:t>"</w:t>
            </w:r>
            <w:proofErr w:type="spellStart"/>
            <w:r w:rsidRPr="00836963">
              <w:t>отвержденные</w:t>
            </w:r>
            <w:proofErr w:type="spellEnd"/>
            <w:r w:rsidRPr="00836963">
              <w:t xml:space="preserve"> и твёрдые </w:t>
            </w:r>
            <w:proofErr w:type="spellStart"/>
            <w:r w:rsidRPr="00836963">
              <w:t>низкоактивные</w:t>
            </w:r>
            <w:proofErr w:type="spellEnd"/>
            <w:r w:rsidRPr="00836963">
              <w:t xml:space="preserve">",  "отработавшие свой ресурс </w:t>
            </w:r>
            <w:proofErr w:type="spellStart"/>
            <w:r w:rsidRPr="00836963">
              <w:t>радионуклидные</w:t>
            </w:r>
            <w:proofErr w:type="spellEnd"/>
            <w:r w:rsidRPr="00836963">
              <w:t xml:space="preserve"> источники" по классификации документа СПОРО-2002.</w:t>
            </w:r>
          </w:p>
          <w:p w:rsidR="000B4315" w:rsidRPr="007C4A8B" w:rsidRDefault="000B4315" w:rsidP="00B05CA5">
            <w:pPr>
              <w:jc w:val="both"/>
            </w:pP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7"/>
        <w:tblW w:w="0" w:type="auto"/>
        <w:tblLayout w:type="fixed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0B4315" w:rsidTr="00B05CA5">
        <w:tc>
          <w:tcPr>
            <w:tcW w:w="9571" w:type="dxa"/>
          </w:tcPr>
          <w:p w:rsidR="000B4315" w:rsidRPr="00995F55" w:rsidRDefault="000B4315" w:rsidP="00B05CA5">
            <w:r w:rsidRPr="00995F55">
              <w:t>– объем внутренний, м</w:t>
            </w:r>
            <w:r w:rsidRPr="00995F55">
              <w:rPr>
                <w:vertAlign w:val="superscript"/>
              </w:rPr>
              <w:t>3</w:t>
            </w:r>
            <w:r w:rsidRPr="00995F55">
              <w:t xml:space="preserve"> </w:t>
            </w:r>
            <w:r w:rsidRPr="00995F55">
              <w:tab/>
            </w:r>
            <w:r w:rsidRPr="00995F55">
              <w:tab/>
            </w:r>
            <w:r w:rsidRPr="00995F55">
              <w:tab/>
            </w:r>
            <w:r w:rsidRPr="00995F55">
              <w:tab/>
            </w:r>
            <w:r w:rsidRPr="00995F55">
              <w:tab/>
              <w:t xml:space="preserve">           не менее 3,0;</w:t>
            </w:r>
          </w:p>
          <w:p w:rsidR="000B4315" w:rsidRPr="005F15F5" w:rsidRDefault="000B4315" w:rsidP="00B05CA5">
            <w:r w:rsidRPr="00995F55">
              <w:t xml:space="preserve">– масса </w:t>
            </w:r>
            <w:r w:rsidRPr="005F15F5">
              <w:t xml:space="preserve">пустого КРАД-3,0 (или аналог),  </w:t>
            </w:r>
            <w:proofErr w:type="gramStart"/>
            <w:r w:rsidRPr="005F15F5">
              <w:t>кг</w:t>
            </w:r>
            <w:proofErr w:type="gramEnd"/>
            <w:r w:rsidRPr="005F15F5">
              <w:rPr>
                <w:color w:val="FF0000"/>
              </w:rPr>
              <w:tab/>
            </w:r>
            <w:r w:rsidRPr="005F15F5">
              <w:rPr>
                <w:color w:val="FF0000"/>
              </w:rPr>
              <w:tab/>
              <w:t xml:space="preserve">          </w:t>
            </w:r>
            <w:r w:rsidRPr="005F15F5">
              <w:t>648,8+/-10;</w:t>
            </w:r>
          </w:p>
          <w:p w:rsidR="000B4315" w:rsidRPr="005F15F5" w:rsidRDefault="000B4315" w:rsidP="00B05CA5">
            <w:r w:rsidRPr="005F15F5">
              <w:t xml:space="preserve">– масса заполненного КРАД-3,0, кг, не более </w:t>
            </w:r>
            <w:r w:rsidRPr="005F15F5">
              <w:tab/>
            </w:r>
            <w:r w:rsidRPr="005F15F5">
              <w:tab/>
              <w:t xml:space="preserve">          6000;</w:t>
            </w:r>
          </w:p>
          <w:p w:rsidR="000B4315" w:rsidRPr="005F15F5" w:rsidRDefault="000B4315" w:rsidP="00B05CA5">
            <w:r w:rsidRPr="005F15F5">
              <w:t xml:space="preserve">– габариты КРАД-3,0 (или аналог),  (Д × </w:t>
            </w:r>
            <w:proofErr w:type="gramStart"/>
            <w:r w:rsidRPr="005F15F5">
              <w:t>Ш</w:t>
            </w:r>
            <w:proofErr w:type="gramEnd"/>
            <w:r w:rsidRPr="005F15F5">
              <w:t xml:space="preserve"> × В), мм</w:t>
            </w:r>
            <w:r w:rsidRPr="005F15F5">
              <w:tab/>
              <w:t xml:space="preserve">          2620 × 1430 × 1080;</w:t>
            </w:r>
          </w:p>
          <w:p w:rsidR="000B4315" w:rsidRPr="00995F55" w:rsidRDefault="000B4315" w:rsidP="00B05CA5">
            <w:pPr>
              <w:jc w:val="both"/>
            </w:pPr>
            <w:r w:rsidRPr="005F15F5">
              <w:t xml:space="preserve">– толщина днища </w:t>
            </w:r>
            <w:proofErr w:type="gramStart"/>
            <w:r w:rsidRPr="005F15F5">
              <w:t>мм</w:t>
            </w:r>
            <w:proofErr w:type="gramEnd"/>
            <w:r w:rsidRPr="005F15F5">
              <w:t>.</w:t>
            </w:r>
            <w:r w:rsidRPr="005F15F5">
              <w:tab/>
            </w:r>
            <w:r w:rsidRPr="005F15F5">
              <w:tab/>
            </w:r>
            <w:r w:rsidRPr="005F15F5">
              <w:tab/>
            </w:r>
            <w:r w:rsidRPr="00995F55">
              <w:tab/>
            </w:r>
            <w:r w:rsidRPr="00995F55">
              <w:tab/>
            </w:r>
            <w:r>
              <w:t xml:space="preserve">          </w:t>
            </w:r>
            <w:r w:rsidRPr="00995F55">
              <w:t>5,0;</w:t>
            </w:r>
          </w:p>
          <w:p w:rsidR="000B4315" w:rsidRPr="00995F55" w:rsidRDefault="000B4315" w:rsidP="00B05CA5">
            <w:pPr>
              <w:jc w:val="both"/>
            </w:pPr>
            <w:r w:rsidRPr="00995F55">
              <w:t xml:space="preserve">– толщина стенок корпуса </w:t>
            </w:r>
            <w:proofErr w:type="gramStart"/>
            <w:r w:rsidRPr="00995F55">
              <w:t>мм</w:t>
            </w:r>
            <w:proofErr w:type="gramEnd"/>
            <w:r w:rsidRPr="00995F55">
              <w:t>.</w:t>
            </w:r>
            <w:r w:rsidRPr="00995F55">
              <w:tab/>
            </w:r>
            <w:r w:rsidRPr="00995F55">
              <w:tab/>
            </w:r>
            <w:r w:rsidRPr="00995F55">
              <w:tab/>
            </w:r>
            <w:r w:rsidRPr="00995F55">
              <w:tab/>
            </w:r>
            <w:r>
              <w:t xml:space="preserve">          </w:t>
            </w:r>
            <w:r w:rsidRPr="00995F55">
              <w:t>3,0;</w:t>
            </w:r>
          </w:p>
          <w:p w:rsidR="000B4315" w:rsidRDefault="000B4315" w:rsidP="00B05CA5">
            <w:pPr>
              <w:jc w:val="both"/>
              <w:rPr>
                <w:sz w:val="28"/>
                <w:szCs w:val="28"/>
              </w:rPr>
            </w:pPr>
            <w:r w:rsidRPr="00995F55">
              <w:t xml:space="preserve">– </w:t>
            </w:r>
            <w:r>
              <w:t xml:space="preserve">толщина крышки </w:t>
            </w:r>
            <w:proofErr w:type="gramStart"/>
            <w:r>
              <w:t>мм</w:t>
            </w:r>
            <w:proofErr w:type="gramEnd"/>
            <w:r>
              <w:t>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</w:t>
            </w:r>
            <w:r w:rsidRPr="00995F55">
              <w:t>4,0;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 Основные </w:t>
            </w:r>
            <w:proofErr w:type="spellStart"/>
            <w:proofErr w:type="gramStart"/>
            <w:r>
              <w:rPr>
                <w:sz w:val="28"/>
                <w:szCs w:val="28"/>
              </w:rPr>
              <w:t>технико</w:t>
            </w:r>
            <w:proofErr w:type="spellEnd"/>
            <w:r>
              <w:rPr>
                <w:sz w:val="28"/>
                <w:szCs w:val="28"/>
              </w:rPr>
              <w:t>- экономические</w:t>
            </w:r>
            <w:proofErr w:type="gramEnd"/>
            <w:r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0B4315" w:rsidTr="00B05CA5">
        <w:tc>
          <w:tcPr>
            <w:tcW w:w="9571" w:type="dxa"/>
          </w:tcPr>
          <w:p w:rsidR="000B4315" w:rsidRPr="00995F55" w:rsidRDefault="000B4315" w:rsidP="00B05CA5">
            <w:r w:rsidRPr="00995F55">
              <w:t>– максимальное количество ярусов</w:t>
            </w:r>
          </w:p>
          <w:p w:rsidR="000B4315" w:rsidRPr="005F15F5" w:rsidRDefault="000B4315" w:rsidP="00B05CA5">
            <w:r w:rsidRPr="00995F55">
              <w:t xml:space="preserve">при </w:t>
            </w:r>
            <w:proofErr w:type="spellStart"/>
            <w:r w:rsidRPr="00995F55">
              <w:t>штабелировании</w:t>
            </w:r>
            <w:proofErr w:type="spellEnd"/>
            <w:r w:rsidRPr="00995F55">
              <w:t xml:space="preserve"> </w:t>
            </w:r>
            <w:r w:rsidRPr="005F15F5">
              <w:t xml:space="preserve">КРАД-3,0 (или аналог),  </w:t>
            </w:r>
            <w:r w:rsidRPr="005F15F5">
              <w:tab/>
            </w:r>
            <w:r w:rsidRPr="005F15F5">
              <w:tab/>
            </w:r>
            <w:r w:rsidRPr="005F15F5">
              <w:tab/>
            </w:r>
            <w:r w:rsidRPr="005F15F5">
              <w:tab/>
              <w:t xml:space="preserve">           6;</w:t>
            </w:r>
          </w:p>
          <w:p w:rsidR="000B4315" w:rsidRDefault="000B4315" w:rsidP="00B05CA5">
            <w:pPr>
              <w:rPr>
                <w:sz w:val="28"/>
                <w:szCs w:val="28"/>
              </w:rPr>
            </w:pP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0B4315" w:rsidRPr="007C4A8B" w:rsidTr="00B05CA5">
        <w:tc>
          <w:tcPr>
            <w:tcW w:w="9571" w:type="dxa"/>
          </w:tcPr>
          <w:p w:rsidR="000B4315" w:rsidRPr="007C4A8B" w:rsidRDefault="000B4315" w:rsidP="00B05CA5">
            <w:r w:rsidRPr="00995F55">
              <w:lastRenderedPageBreak/>
              <w:t>– назначенный срок эксплуатации, лет, не менее</w:t>
            </w:r>
            <w:r w:rsidRPr="00995F55">
              <w:tab/>
            </w:r>
            <w:r>
              <w:t xml:space="preserve">         </w:t>
            </w:r>
            <w:r w:rsidRPr="00995F55">
              <w:t xml:space="preserve"> 30.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4.4 Требования к конструкции, </w:t>
            </w:r>
            <w:proofErr w:type="spellStart"/>
            <w:r>
              <w:rPr>
                <w:sz w:val="28"/>
                <w:szCs w:val="28"/>
              </w:rPr>
              <w:t>монтажн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0B4315" w:rsidTr="00B05CA5">
        <w:tc>
          <w:tcPr>
            <w:tcW w:w="9571" w:type="dxa"/>
          </w:tcPr>
          <w:p w:rsidR="000B4315" w:rsidRPr="00305D18" w:rsidRDefault="000B4315" w:rsidP="00B05CA5">
            <w:pPr>
              <w:ind w:left="720"/>
              <w:jc w:val="both"/>
              <w:rPr>
                <w:b/>
              </w:rPr>
            </w:pPr>
          </w:p>
          <w:p w:rsidR="000B4315" w:rsidRPr="005F15F5" w:rsidRDefault="000B4315" w:rsidP="00B05CA5">
            <w:pPr>
              <w:ind w:firstLine="709"/>
              <w:jc w:val="both"/>
            </w:pPr>
            <w:r w:rsidRPr="005F15F5">
              <w:t xml:space="preserve">Корпус КРАД-3,0 (или аналог),  предназначен для размещения в нём РАО и проведения операции отверждения РАО путём заполнения пустот в корпусе цементным раствором. </w:t>
            </w:r>
          </w:p>
          <w:p w:rsidR="000B4315" w:rsidRPr="005F15F5" w:rsidRDefault="000B4315" w:rsidP="00B05CA5">
            <w:pPr>
              <w:ind w:firstLine="709"/>
              <w:jc w:val="both"/>
            </w:pPr>
            <w:r w:rsidRPr="005F15F5">
              <w:t xml:space="preserve">Корпус  представляет собой сварной каркас из труб прямоугольного и квадратного сечения. Боковая поверхность и дно каркаса </w:t>
            </w:r>
            <w:proofErr w:type="gramStart"/>
            <w:r w:rsidRPr="005F15F5">
              <w:t>обшиты</w:t>
            </w:r>
            <w:proofErr w:type="gramEnd"/>
            <w:r w:rsidRPr="005F15F5">
              <w:t xml:space="preserve"> листовой сталью. На корпусе имеется посадочное место для установки крышки, 4 проушины  для проведения погрузки-разгрузки КРАД-3,0 (или аналог),</w:t>
            </w:r>
            <w:proofErr w:type="gramStart"/>
            <w:r w:rsidRPr="005F15F5">
              <w:t xml:space="preserve">  .</w:t>
            </w:r>
            <w:proofErr w:type="gramEnd"/>
            <w:r w:rsidRPr="005F15F5">
              <w:t xml:space="preserve"> </w:t>
            </w:r>
          </w:p>
          <w:p w:rsidR="000B4315" w:rsidRPr="005F15F5" w:rsidRDefault="000B4315" w:rsidP="00B05CA5">
            <w:pPr>
              <w:ind w:firstLine="709"/>
              <w:jc w:val="both"/>
            </w:pPr>
            <w:r w:rsidRPr="005F15F5">
              <w:t xml:space="preserve">Крышка  предназначена для герметичного закрытия корпуса КРАД-3,0 (или аналог),  после загрузки в него РАО и проведения операции отверждения. На крышке имеются проушины для проведения работ по установке и снятию крышки. </w:t>
            </w:r>
          </w:p>
          <w:p w:rsidR="000B4315" w:rsidRPr="005F15F5" w:rsidRDefault="000B4315" w:rsidP="00B05CA5">
            <w:pPr>
              <w:ind w:firstLine="709"/>
              <w:jc w:val="both"/>
            </w:pPr>
            <w:r w:rsidRPr="005F15F5">
              <w:t>Герметизация крышки  обеспечивается прокладкой.</w:t>
            </w:r>
          </w:p>
          <w:p w:rsidR="000B4315" w:rsidRPr="005F15F5" w:rsidRDefault="000B4315" w:rsidP="00B05CA5">
            <w:pPr>
              <w:ind w:firstLine="709"/>
              <w:jc w:val="both"/>
            </w:pPr>
            <w:r w:rsidRPr="005F15F5">
              <w:t xml:space="preserve">Конструкция контейнера позволяет осуществлять </w:t>
            </w:r>
            <w:proofErr w:type="spellStart"/>
            <w:r w:rsidRPr="005F15F5">
              <w:t>штабелирование</w:t>
            </w:r>
            <w:proofErr w:type="spellEnd"/>
            <w:r w:rsidRPr="005F15F5">
              <w:t xml:space="preserve"> КРАД-3,0 (или аналог),  при хранении.</w:t>
            </w:r>
          </w:p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0B4315" w:rsidTr="00B05CA5">
        <w:tc>
          <w:tcPr>
            <w:tcW w:w="9571" w:type="dxa"/>
          </w:tcPr>
          <w:p w:rsidR="000B4315" w:rsidRPr="00C87743" w:rsidRDefault="000B4315" w:rsidP="00B05CA5">
            <w:pPr>
              <w:ind w:firstLine="709"/>
              <w:jc w:val="both"/>
            </w:pPr>
            <w:r w:rsidRPr="00C87743">
              <w:t>Толщина боковой поверхности корпуса контейнера 3мм. Толщина днища контейнера 5мм.</w:t>
            </w:r>
          </w:p>
          <w:p w:rsidR="000B4315" w:rsidRDefault="000B4315" w:rsidP="00B05CA5">
            <w:pPr>
              <w:ind w:firstLine="709"/>
              <w:jc w:val="both"/>
              <w:rPr>
                <w:sz w:val="28"/>
                <w:szCs w:val="28"/>
              </w:rPr>
            </w:pPr>
            <w:r w:rsidRPr="00C87743">
              <w:t>Толщина материала крышки контейнера составляет 4мм.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0B4315" w:rsidRPr="007C4A8B" w:rsidTr="00B05CA5">
        <w:tc>
          <w:tcPr>
            <w:tcW w:w="9571" w:type="dxa"/>
          </w:tcPr>
          <w:p w:rsidR="000B4315" w:rsidRPr="007C4A8B" w:rsidRDefault="000B4315" w:rsidP="00B05CA5">
            <w:pPr>
              <w:jc w:val="center"/>
            </w:pPr>
            <w:r w:rsidRPr="007405B5">
              <w:rPr>
                <w:sz w:val="28"/>
                <w:szCs w:val="28"/>
              </w:rPr>
              <w:t>нет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0B4315" w:rsidTr="00B05CA5">
        <w:tc>
          <w:tcPr>
            <w:tcW w:w="9571" w:type="dxa"/>
          </w:tcPr>
          <w:p w:rsidR="000B4315" w:rsidRPr="00995F55" w:rsidRDefault="000B4315" w:rsidP="00B05CA5">
            <w:r w:rsidRPr="00995F55">
              <w:t>– корпус;</w:t>
            </w:r>
          </w:p>
          <w:p w:rsidR="000B4315" w:rsidRPr="00995F55" w:rsidRDefault="000B4315" w:rsidP="00B05CA5">
            <w:r w:rsidRPr="00995F55">
              <w:t>– крышка;</w:t>
            </w:r>
          </w:p>
          <w:p w:rsidR="000B4315" w:rsidRPr="00995F55" w:rsidRDefault="000B4315" w:rsidP="00B05CA5">
            <w:r w:rsidRPr="00995F55">
              <w:t>– проушины;</w:t>
            </w:r>
          </w:p>
          <w:p w:rsidR="000B4315" w:rsidRPr="00995F55" w:rsidRDefault="000B4315" w:rsidP="00B05CA5">
            <w:pPr>
              <w:jc w:val="both"/>
            </w:pPr>
            <w:r w:rsidRPr="00995F55">
              <w:t>– руководство по эксплуатации (на русском языке);</w:t>
            </w:r>
          </w:p>
          <w:p w:rsidR="000B4315" w:rsidRPr="00995F55" w:rsidRDefault="000B4315" w:rsidP="00B05CA5">
            <w:pPr>
              <w:jc w:val="both"/>
            </w:pPr>
            <w:r w:rsidRPr="00995F55">
              <w:t>– сертификат соответствия;</w:t>
            </w:r>
          </w:p>
          <w:p w:rsidR="000B4315" w:rsidRDefault="000B4315" w:rsidP="00B05CA5">
            <w:pPr>
              <w:jc w:val="both"/>
              <w:rPr>
                <w:sz w:val="28"/>
                <w:szCs w:val="28"/>
              </w:rPr>
            </w:pPr>
            <w:r w:rsidRPr="00995F55">
              <w:t>– паспорт контейнера (на русском языке).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4.10 Требование к маркировке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</w:pPr>
            <w:r w:rsidRPr="00014031">
              <w:t xml:space="preserve">На боковой поверхности </w:t>
            </w:r>
            <w:r>
              <w:t xml:space="preserve">контейнера </w:t>
            </w:r>
            <w:r w:rsidRPr="005F15F5">
              <w:t>КРАД-3,0 (или аналог)</w:t>
            </w:r>
            <w:r>
              <w:t xml:space="preserve"> </w:t>
            </w:r>
            <w:r w:rsidRPr="00014031">
              <w:t>должна быть нанесена маркировка следующего содержания</w:t>
            </w:r>
            <w:r>
              <w:t>:</w:t>
            </w:r>
          </w:p>
          <w:p w:rsidR="000B4315" w:rsidRDefault="000B4315" w:rsidP="00B05CA5">
            <w:r>
              <w:t>- знак радиационной опасности ЗРО-8 по ГОСТ 17925-72;</w:t>
            </w:r>
          </w:p>
          <w:p w:rsidR="000B4315" w:rsidRDefault="000B4315" w:rsidP="00B05CA5">
            <w:r>
              <w:t>- наименование завода – изготовителя;</w:t>
            </w:r>
          </w:p>
          <w:p w:rsidR="000B4315" w:rsidRDefault="000B4315" w:rsidP="00B05CA5">
            <w:r>
              <w:t>- обозначение КРАД;</w:t>
            </w:r>
          </w:p>
          <w:p w:rsidR="000B4315" w:rsidRDefault="000B4315" w:rsidP="00B05CA5">
            <w:r>
              <w:t>- заводской номер КРАД;</w:t>
            </w:r>
          </w:p>
          <w:p w:rsidR="000B4315" w:rsidRDefault="000B4315" w:rsidP="00B05CA5">
            <w:r>
              <w:t>- год изготовления;</w:t>
            </w:r>
          </w:p>
          <w:p w:rsidR="000B4315" w:rsidRDefault="000B4315" w:rsidP="00B05CA5">
            <w:pPr>
              <w:rPr>
                <w:sz w:val="28"/>
                <w:szCs w:val="28"/>
              </w:rPr>
            </w:pPr>
            <w:r>
              <w:t>- масса нетто.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4.11 Требования к упаковке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Pr="00DB14DE" w:rsidRDefault="000B4315" w:rsidP="000B4315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Pr="00DB14DE" w:rsidRDefault="000B4315" w:rsidP="00B05CA5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lastRenderedPageBreak/>
              <w:t>5.1 Порядок сдачи и приемки</w:t>
            </w:r>
          </w:p>
        </w:tc>
      </w:tr>
      <w:tr w:rsidR="000B4315" w:rsidTr="00B05CA5">
        <w:tc>
          <w:tcPr>
            <w:tcW w:w="9571" w:type="dxa"/>
          </w:tcPr>
          <w:p w:rsidR="000B4315" w:rsidRDefault="000B4315" w:rsidP="00B05CA5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 xml:space="preserve">Поставка Товара (оборудования) </w:t>
            </w:r>
            <w:r w:rsidRPr="001C23D8">
              <w:t xml:space="preserve">(партии Товара) </w:t>
            </w:r>
            <w:r>
              <w:t xml:space="preserve"> осуществляется Поставщиком Покупателю по адресу, указанному Договоре, в сроки, предусмотренные Спецификации (Приложение №1 к Договору). </w:t>
            </w:r>
          </w:p>
          <w:p w:rsidR="000B4315" w:rsidRDefault="000B4315" w:rsidP="00B05CA5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0B4315" w:rsidRDefault="000B4315" w:rsidP="00B05CA5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>
              <w:t xml:space="preserve"> (</w:t>
            </w:r>
            <w:proofErr w:type="gramStart"/>
            <w:r>
              <w:t>свыше десяти тонн) и негабаритов).</w:t>
            </w:r>
            <w:proofErr w:type="gramEnd"/>
          </w:p>
          <w:p w:rsidR="000B4315" w:rsidRDefault="000B4315" w:rsidP="00B05CA5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 (оборудования)</w:t>
            </w:r>
            <w:r w:rsidRPr="001C23D8">
              <w:t xml:space="preserve"> (партии Товара)</w:t>
            </w:r>
          </w:p>
          <w:p w:rsidR="000B4315" w:rsidRDefault="000B4315" w:rsidP="00B05CA5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 xml:space="preserve"> Приемка поставленного Товара (оборудования) </w:t>
            </w:r>
            <w:r w:rsidRPr="001C23D8">
              <w:t xml:space="preserve">(партии Товара) </w:t>
            </w:r>
            <w:r>
              <w:t xml:space="preserve">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0B4315" w:rsidRDefault="000B4315" w:rsidP="00B05CA5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Приемка Товара (оборудования)</w:t>
            </w:r>
            <w:r w:rsidRPr="001C23D8">
              <w:t xml:space="preserve"> (партии Товара) </w:t>
            </w:r>
            <w:r>
      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0B4315" w:rsidRDefault="000B4315" w:rsidP="00B05CA5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0B4315" w:rsidRPr="00173205" w:rsidRDefault="000B4315" w:rsidP="00B05CA5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</w:t>
            </w:r>
            <w:proofErr w:type="spellStart"/>
            <w:r>
              <w:t>установленой</w:t>
            </w:r>
            <w:proofErr w:type="spellEnd"/>
            <w:r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>
              <w:t xml:space="preserve"> приемки.</w:t>
            </w:r>
          </w:p>
        </w:tc>
      </w:tr>
      <w:tr w:rsidR="000B4315" w:rsidTr="00B05CA5">
        <w:tc>
          <w:tcPr>
            <w:tcW w:w="9571" w:type="dxa"/>
          </w:tcPr>
          <w:p w:rsidR="000B4315" w:rsidRPr="00173205" w:rsidRDefault="000B4315" w:rsidP="00B05CA5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t xml:space="preserve">5.2 Требования по передачи заказчику технических и иных документов </w:t>
            </w:r>
            <w:proofErr w:type="gramStart"/>
            <w:r w:rsidRPr="00CC2CE3">
              <w:rPr>
                <w:sz w:val="28"/>
                <w:szCs w:val="28"/>
              </w:rPr>
              <w:t>при</w:t>
            </w:r>
            <w:proofErr w:type="gramEnd"/>
            <w:r w:rsidRPr="00CC2CE3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0B4315" w:rsidTr="00B05CA5">
        <w:tc>
          <w:tcPr>
            <w:tcW w:w="9571" w:type="dxa"/>
          </w:tcPr>
          <w:p w:rsidR="000B4315" w:rsidRPr="001C23D8" w:rsidRDefault="000B4315" w:rsidP="00B05CA5">
            <w:pPr>
              <w:pStyle w:val="-3"/>
              <w:numPr>
                <w:ilvl w:val="1"/>
                <w:numId w:val="0"/>
              </w:numPr>
              <w:tabs>
                <w:tab w:val="num" w:pos="0"/>
                <w:tab w:val="left" w:pos="1276"/>
              </w:tabs>
              <w:ind w:firstLine="851"/>
            </w:pPr>
            <w:r w:rsidRPr="001C23D8">
              <w:t>При поставке Товара (оборудования) Поставщик предоставляет Покупателю следующую документацию:</w:t>
            </w:r>
          </w:p>
          <w:p w:rsidR="000B4315" w:rsidRPr="001C23D8" w:rsidRDefault="000B4315" w:rsidP="00B05CA5">
            <w:pPr>
              <w:pStyle w:val="-3"/>
              <w:ind w:left="0" w:firstLine="0"/>
            </w:pPr>
            <w:r w:rsidRPr="001C23D8">
              <w:t>- документы о сертификации Товара  (оборудования) (оригиналы, либо надлежащим образом заверенные копии сертификатов безопасности, сертификатов соответствия);</w:t>
            </w:r>
          </w:p>
          <w:p w:rsidR="000B4315" w:rsidRPr="001C23D8" w:rsidRDefault="000B4315" w:rsidP="00B05CA5">
            <w:pPr>
              <w:pStyle w:val="-3"/>
              <w:ind w:left="0" w:firstLine="0"/>
            </w:pPr>
            <w:r w:rsidRPr="001C23D8">
              <w:t>- паспорт на Товар (оборудование) на русском языке и инструкцию пользователя (руководство по эксплуатации) Товаром (оборудованием) на русском языке;</w:t>
            </w:r>
          </w:p>
          <w:p w:rsidR="000B4315" w:rsidRPr="001C23D8" w:rsidRDefault="000B4315" w:rsidP="00B05CA5">
            <w:pPr>
              <w:pStyle w:val="-3"/>
              <w:ind w:left="0" w:firstLine="0"/>
            </w:pPr>
            <w:r w:rsidRPr="001C23D8">
              <w:t>- 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0B4315" w:rsidRPr="001C23D8" w:rsidRDefault="000B4315" w:rsidP="00B05CA5">
            <w:pPr>
              <w:pStyle w:val="-2"/>
              <w:tabs>
                <w:tab w:val="left" w:pos="1276"/>
              </w:tabs>
              <w:ind w:left="0" w:firstLine="0"/>
            </w:pPr>
            <w:r w:rsidRPr="001C23D8">
              <w:t>- товарную накладную в 2-х экз. (один экземпляр для Покупателя  и один экземпляр для  Поставщика);</w:t>
            </w:r>
          </w:p>
          <w:p w:rsidR="000B4315" w:rsidRPr="001C23D8" w:rsidRDefault="000B4315" w:rsidP="00B05CA5">
            <w:pPr>
              <w:pStyle w:val="-2"/>
              <w:tabs>
                <w:tab w:val="left" w:pos="1276"/>
              </w:tabs>
              <w:ind w:left="0" w:firstLine="0"/>
            </w:pPr>
            <w:r w:rsidRPr="001C23D8">
              <w:t xml:space="preserve">- акт приема-передачи Товара (оборудования) (партии Товара) (форма установлена в Приложении № 3 к настоящему Договору) в 2-х экз. (один экземпляр для Покупателя и </w:t>
            </w:r>
            <w:r w:rsidRPr="001C23D8">
              <w:lastRenderedPageBreak/>
              <w:t>один экземпляр для  Поставщика).</w:t>
            </w:r>
          </w:p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both"/>
            </w:pPr>
            <w:r>
              <w:t xml:space="preserve">Контейнера </w:t>
            </w:r>
            <w:r w:rsidRPr="005F15F5">
              <w:t>КРАД-3,0 (или аналог)</w:t>
            </w:r>
            <w:r>
              <w:t xml:space="preserve"> без РАО в закрытом состоянии допускает транспортирование всеми видами транспорта. </w:t>
            </w:r>
          </w:p>
          <w:p w:rsidR="000B4315" w:rsidRDefault="000B4315" w:rsidP="00B05CA5">
            <w:r>
              <w:t>Условия транспортирования в части воздействия климатических факторов должны соответствовать условиям 5 по ГОСТ 15157-69, в части воздействия  механических факторов – условиям</w:t>
            </w:r>
            <w:proofErr w:type="gramStart"/>
            <w:r>
              <w:t xml:space="preserve"> Ж</w:t>
            </w:r>
            <w:proofErr w:type="gramEnd"/>
            <w:r>
              <w:t xml:space="preserve"> по ГОСТ 23170-78.</w:t>
            </w:r>
          </w:p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t xml:space="preserve">При транспортировании </w:t>
            </w:r>
            <w:r w:rsidRPr="005F15F5">
              <w:t>КРАД-3,0 (или аналог)</w:t>
            </w:r>
            <w:r>
              <w:t xml:space="preserve"> должны быть приняты меры по защите от атмосферных осадков.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t>Контейнер КРАД без РАО в закрытом состоянии допускает хранение под навесом, в не отапливаемых и в отапливаемых хранилищах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Pr="00CA73CC" w:rsidRDefault="000B4315" w:rsidP="00B05CA5">
            <w:pPr>
              <w:jc w:val="both"/>
            </w:pPr>
            <w:r w:rsidRPr="00995F55">
              <w:t>- гарантийный срок</w:t>
            </w:r>
            <w:proofErr w:type="gramStart"/>
            <w:r w:rsidRPr="00995F55">
              <w:t xml:space="preserve"> ,</w:t>
            </w:r>
            <w:proofErr w:type="gramEnd"/>
            <w:r w:rsidRPr="00995F55">
              <w:t xml:space="preserve"> месяцев                                               </w:t>
            </w:r>
            <w:r>
              <w:t xml:space="preserve">  </w:t>
            </w:r>
            <w:r w:rsidRPr="00995F55">
              <w:t xml:space="preserve">     12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 w:rsidRPr="007405B5">
              <w:t xml:space="preserve">Контейнер </w:t>
            </w:r>
            <w:r w:rsidRPr="005F15F5">
              <w:t>КРАД-3,0 (или аналог)</w:t>
            </w:r>
            <w:r w:rsidRPr="007405B5">
              <w:t xml:space="preserve"> должен сохранять свои </w:t>
            </w:r>
            <w:r>
              <w:t xml:space="preserve">рабочие </w:t>
            </w:r>
            <w:r w:rsidRPr="007405B5">
              <w:t>качества в течени</w:t>
            </w:r>
            <w:proofErr w:type="gramStart"/>
            <w:r w:rsidRPr="007405B5">
              <w:t>и</w:t>
            </w:r>
            <w:proofErr w:type="gramEnd"/>
            <w:r w:rsidRPr="007405B5">
              <w:t xml:space="preserve"> всего назначенного срока службы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rPr>
          <w:trHeight w:val="327"/>
        </w:trPr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555"/>
              <w:gridCol w:w="5332"/>
            </w:tblGrid>
            <w:tr w:rsidR="000B4315" w:rsidRPr="00833F1E" w:rsidTr="00B05CA5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0B4315" w:rsidRPr="00833F1E" w:rsidRDefault="000B4315" w:rsidP="00B05CA5"/>
              </w:tc>
              <w:tc>
                <w:tcPr>
                  <w:tcW w:w="5229" w:type="dxa"/>
                  <w:vAlign w:val="center"/>
                  <w:hideMark/>
                </w:tcPr>
                <w:p w:rsidR="000B4315" w:rsidRPr="00833F1E" w:rsidRDefault="000B4315" w:rsidP="00B05CA5"/>
              </w:tc>
            </w:tr>
          </w:tbl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Pr="00C87743" w:rsidRDefault="000B4315" w:rsidP="00B05CA5">
            <w:pPr>
              <w:ind w:left="362" w:hanging="362"/>
            </w:pPr>
            <w:r w:rsidRPr="00C87743">
              <w:rPr>
                <w:rStyle w:val="FontStyle165"/>
              </w:rPr>
              <w:t>–</w:t>
            </w:r>
            <w:r w:rsidRPr="00C87743">
              <w:tab/>
              <w:t>предотвращение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      </w:r>
          </w:p>
          <w:p w:rsidR="000B4315" w:rsidRPr="00C87743" w:rsidRDefault="000B4315" w:rsidP="00B05CA5">
            <w:pPr>
              <w:ind w:left="362" w:hanging="362"/>
            </w:pPr>
            <w:r w:rsidRPr="00C87743">
              <w:rPr>
                <w:rStyle w:val="FontStyle165"/>
              </w:rPr>
              <w:t>–</w:t>
            </w:r>
            <w:r w:rsidRPr="00C87743">
              <w:tab/>
              <w:t xml:space="preserve">обеспечение выполнения нормативных требований в отношении внешнего облучения персонала и населения на всех этапах обращения с </w:t>
            </w:r>
            <w:proofErr w:type="gramStart"/>
            <w:r w:rsidRPr="00C87743">
              <w:t>упакованными</w:t>
            </w:r>
            <w:proofErr w:type="gramEnd"/>
            <w:r w:rsidRPr="00C87743">
              <w:t xml:space="preserve"> РАО.</w:t>
            </w:r>
          </w:p>
          <w:p w:rsidR="000B4315" w:rsidRPr="00C87743" w:rsidRDefault="000B4315" w:rsidP="00B05CA5">
            <w:r w:rsidRPr="00C87743">
              <w:t xml:space="preserve">    Хранению с применением </w:t>
            </w:r>
            <w:r w:rsidRPr="005F15F5">
              <w:t>КРАД-3,0 (или аналог</w:t>
            </w:r>
            <w:proofErr w:type="gramStart"/>
            <w:r w:rsidRPr="005F15F5">
              <w:t>)</w:t>
            </w:r>
            <w:r w:rsidRPr="00C87743">
              <w:t>м</w:t>
            </w:r>
            <w:proofErr w:type="gramEnd"/>
            <w:r w:rsidRPr="00C87743">
              <w:t>огут подвергаться РАО следующих категорий:</w:t>
            </w:r>
          </w:p>
          <w:p w:rsidR="000B4315" w:rsidRPr="00C87743" w:rsidRDefault="000B4315" w:rsidP="00B05CA5">
            <w:pPr>
              <w:ind w:left="362" w:hanging="362"/>
            </w:pPr>
            <w:r w:rsidRPr="00C87743">
              <w:rPr>
                <w:rStyle w:val="FontStyle165"/>
              </w:rPr>
              <w:t>–</w:t>
            </w:r>
            <w:r w:rsidRPr="00C87743">
              <w:tab/>
              <w:t>"</w:t>
            </w:r>
            <w:proofErr w:type="spellStart"/>
            <w:r w:rsidRPr="00C87743">
              <w:t>отвержденные</w:t>
            </w:r>
            <w:proofErr w:type="spellEnd"/>
            <w:r w:rsidRPr="00C87743">
              <w:t xml:space="preserve"> и твёрдые </w:t>
            </w:r>
            <w:proofErr w:type="spellStart"/>
            <w:r w:rsidRPr="00C87743">
              <w:t>низкоактивные</w:t>
            </w:r>
            <w:proofErr w:type="spellEnd"/>
            <w:r w:rsidRPr="00C87743">
              <w:t xml:space="preserve">",  "отработавшие свой ресурс </w:t>
            </w:r>
            <w:proofErr w:type="spellStart"/>
            <w:r w:rsidRPr="00C87743">
              <w:t>радионуклидные</w:t>
            </w:r>
            <w:proofErr w:type="spellEnd"/>
            <w:r w:rsidRPr="00C87743">
              <w:t xml:space="preserve"> источники" по классификации документа СПОРО-2002.</w:t>
            </w:r>
          </w:p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 w:rsidRPr="004B4E63">
              <w:t xml:space="preserve">Качество контейнеров </w:t>
            </w:r>
            <w:r w:rsidRPr="005F15F5">
              <w:t>КРАД-3,0 (или аналог)</w:t>
            </w:r>
            <w:r w:rsidRPr="004B4E63">
              <w:t xml:space="preserve"> должно подтверждаться сертификатами качества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Pr="00CA3B7E" w:rsidRDefault="000B4315" w:rsidP="00B05CA5">
            <w:pPr>
              <w:jc w:val="both"/>
              <w:rPr>
                <w:b/>
              </w:rPr>
            </w:pPr>
            <w:r w:rsidRPr="00CA3B7E">
              <w:rPr>
                <w:b/>
              </w:rPr>
              <w:t>Наличие лицензий и сертификатов:</w:t>
            </w:r>
          </w:p>
          <w:p w:rsidR="000B4315" w:rsidRPr="00CA3B7E" w:rsidRDefault="000B4315" w:rsidP="00B05CA5">
            <w:pPr>
              <w:jc w:val="both"/>
              <w:rPr>
                <w:b/>
              </w:rPr>
            </w:pPr>
          </w:p>
          <w:p w:rsidR="000B4315" w:rsidRPr="00CA3B7E" w:rsidRDefault="000B4315" w:rsidP="00B05CA5">
            <w:pPr>
              <w:jc w:val="both"/>
            </w:pPr>
            <w:r w:rsidRPr="00CA3B7E">
              <w:t>-Лицензия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0B4315" w:rsidRPr="00CA3B7E" w:rsidRDefault="000B4315" w:rsidP="00B05CA5">
            <w:pPr>
              <w:jc w:val="both"/>
            </w:pPr>
            <w:r w:rsidRPr="00CA3B7E">
              <w:t>-Лицензия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  <w:p w:rsidR="000B4315" w:rsidRDefault="000B4315" w:rsidP="00B05CA5">
            <w:pPr>
              <w:jc w:val="both"/>
              <w:rPr>
                <w:sz w:val="28"/>
                <w:szCs w:val="28"/>
              </w:rPr>
            </w:pPr>
            <w:r w:rsidRPr="00CA3B7E">
              <w:t>- Сертификат соответствия выданным органом по сертификации «Центр по сертификации оборудования, изделий и технологий для ядерных установок, радиационных источников и пунктов хранения».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РАЗДЕЛ 16. ТРЕБОВАНИЯ К КОЛИЧЕСТВУ И СРОКИ (ПЕРИОДИЧНОСТИ) ПОСТАВКИ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Pr="00CA3B7E" w:rsidRDefault="000B4315" w:rsidP="00B05CA5">
            <w:pPr>
              <w:jc w:val="center"/>
            </w:pPr>
            <w:r w:rsidRPr="00CA3B7E">
              <w:t xml:space="preserve">Срок поставки до </w:t>
            </w:r>
            <w:r>
              <w:t>15.</w:t>
            </w:r>
            <w:r w:rsidRPr="00CA3B7E">
              <w:t>12.2013г.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Pr="00DD328C" w:rsidRDefault="000B4315" w:rsidP="00B05CA5">
            <w:pPr>
              <w:jc w:val="both"/>
            </w:pPr>
            <w:r w:rsidRPr="00DD328C">
              <w:t>Вся</w:t>
            </w:r>
            <w:r>
              <w:t xml:space="preserve"> информационная </w:t>
            </w:r>
            <w:proofErr w:type="gramStart"/>
            <w:r>
              <w:t>продукция</w:t>
            </w:r>
            <w:proofErr w:type="gramEnd"/>
            <w:r>
              <w:t xml:space="preserve"> входящая в комплект при передачи заказчику должна быть на русском языке в бумажном и при наличии в электронном виде.   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7"/>
        <w:tblW w:w="0" w:type="auto"/>
        <w:tblLook w:val="04A0"/>
      </w:tblPr>
      <w:tblGrid>
        <w:gridCol w:w="9571"/>
      </w:tblGrid>
      <w:tr w:rsidR="000B4315" w:rsidTr="00B05CA5">
        <w:tc>
          <w:tcPr>
            <w:tcW w:w="957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7"/>
        <w:tblW w:w="0" w:type="auto"/>
        <w:tblLook w:val="04A0"/>
      </w:tblPr>
      <w:tblGrid>
        <w:gridCol w:w="675"/>
        <w:gridCol w:w="1701"/>
        <w:gridCol w:w="7195"/>
      </w:tblGrid>
      <w:tr w:rsidR="000B4315" w:rsidRPr="0071780D" w:rsidTr="00B05CA5">
        <w:tc>
          <w:tcPr>
            <w:tcW w:w="675" w:type="dxa"/>
          </w:tcPr>
          <w:p w:rsidR="000B4315" w:rsidRPr="0071780D" w:rsidRDefault="000B4315" w:rsidP="00B05CA5">
            <w:pPr>
              <w:jc w:val="center"/>
            </w:pPr>
            <w:r w:rsidRPr="0071780D">
              <w:t>№</w:t>
            </w:r>
          </w:p>
          <w:p w:rsidR="000B4315" w:rsidRPr="0071780D" w:rsidRDefault="000B4315" w:rsidP="00B05CA5">
            <w:pPr>
              <w:jc w:val="center"/>
            </w:pPr>
            <w:proofErr w:type="spellStart"/>
            <w:proofErr w:type="gramStart"/>
            <w:r w:rsidRPr="0071780D">
              <w:t>п</w:t>
            </w:r>
            <w:proofErr w:type="spellEnd"/>
            <w:proofErr w:type="gramEnd"/>
            <w:r w:rsidRPr="0071780D">
              <w:t>/</w:t>
            </w:r>
            <w:proofErr w:type="spellStart"/>
            <w:r w:rsidRPr="0071780D">
              <w:t>п</w:t>
            </w:r>
            <w:proofErr w:type="spellEnd"/>
          </w:p>
        </w:tc>
        <w:tc>
          <w:tcPr>
            <w:tcW w:w="1701" w:type="dxa"/>
          </w:tcPr>
          <w:p w:rsidR="000B4315" w:rsidRPr="0071780D" w:rsidRDefault="000B4315" w:rsidP="00B05CA5">
            <w:pPr>
              <w:jc w:val="center"/>
            </w:pPr>
            <w:r w:rsidRPr="0071780D">
              <w:t>Сокращение</w:t>
            </w:r>
          </w:p>
        </w:tc>
        <w:tc>
          <w:tcPr>
            <w:tcW w:w="7195" w:type="dxa"/>
          </w:tcPr>
          <w:p w:rsidR="000B4315" w:rsidRPr="0071780D" w:rsidRDefault="000B4315" w:rsidP="00B05CA5">
            <w:pPr>
              <w:jc w:val="center"/>
            </w:pPr>
            <w:r w:rsidRPr="0071780D">
              <w:t>Расшифровка сокращения</w:t>
            </w:r>
          </w:p>
        </w:tc>
      </w:tr>
      <w:tr w:rsidR="000B4315" w:rsidTr="00B05CA5">
        <w:tc>
          <w:tcPr>
            <w:tcW w:w="675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РАО</w:t>
            </w:r>
          </w:p>
        </w:tc>
        <w:tc>
          <w:tcPr>
            <w:tcW w:w="7195" w:type="dxa"/>
          </w:tcPr>
          <w:p w:rsidR="000B4315" w:rsidRPr="00DD328C" w:rsidRDefault="000B4315" w:rsidP="00B05CA5">
            <w:pPr>
              <w:jc w:val="both"/>
            </w:pPr>
            <w:r>
              <w:t>Радиоактивные отходы</w:t>
            </w:r>
          </w:p>
        </w:tc>
      </w:tr>
      <w:tr w:rsidR="000B4315" w:rsidTr="00B05CA5">
        <w:tc>
          <w:tcPr>
            <w:tcW w:w="675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 w:rsidRPr="00836963">
              <w:t>СПОРО-2002</w:t>
            </w:r>
          </w:p>
        </w:tc>
        <w:tc>
          <w:tcPr>
            <w:tcW w:w="7195" w:type="dxa"/>
          </w:tcPr>
          <w:p w:rsidR="000B4315" w:rsidRPr="00DD328C" w:rsidRDefault="000B4315" w:rsidP="00B05CA5">
            <w:r w:rsidRPr="006007E6">
              <w:t>Санитарных правил обращения с радиоактивными отходами</w:t>
            </w:r>
          </w:p>
        </w:tc>
      </w:tr>
    </w:tbl>
    <w:p w:rsidR="000B4315" w:rsidRDefault="000B4315" w:rsidP="000B4315">
      <w:pPr>
        <w:jc w:val="center"/>
        <w:rPr>
          <w:sz w:val="28"/>
          <w:szCs w:val="28"/>
        </w:rPr>
      </w:pPr>
    </w:p>
    <w:p w:rsidR="000B4315" w:rsidRDefault="000B4315" w:rsidP="000B43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7"/>
        <w:tblW w:w="0" w:type="auto"/>
        <w:tblLook w:val="04A0"/>
      </w:tblPr>
      <w:tblGrid>
        <w:gridCol w:w="675"/>
        <w:gridCol w:w="7655"/>
        <w:gridCol w:w="1241"/>
      </w:tblGrid>
      <w:tr w:rsidR="000B4315" w:rsidRPr="0071780D" w:rsidTr="00B05CA5">
        <w:tc>
          <w:tcPr>
            <w:tcW w:w="675" w:type="dxa"/>
          </w:tcPr>
          <w:p w:rsidR="000B4315" w:rsidRPr="0071780D" w:rsidRDefault="000B4315" w:rsidP="00B05CA5">
            <w:pPr>
              <w:jc w:val="center"/>
            </w:pPr>
            <w:r w:rsidRPr="0071780D">
              <w:t>№</w:t>
            </w:r>
          </w:p>
          <w:p w:rsidR="000B4315" w:rsidRPr="0071780D" w:rsidRDefault="000B4315" w:rsidP="00B05CA5">
            <w:pPr>
              <w:jc w:val="center"/>
            </w:pPr>
            <w:proofErr w:type="spellStart"/>
            <w:proofErr w:type="gramStart"/>
            <w:r w:rsidRPr="0071780D">
              <w:t>п</w:t>
            </w:r>
            <w:proofErr w:type="spellEnd"/>
            <w:proofErr w:type="gramEnd"/>
            <w:r w:rsidRPr="0071780D">
              <w:t>/</w:t>
            </w:r>
            <w:proofErr w:type="spellStart"/>
            <w:r w:rsidRPr="0071780D">
              <w:t>п</w:t>
            </w:r>
            <w:proofErr w:type="spellEnd"/>
          </w:p>
        </w:tc>
        <w:tc>
          <w:tcPr>
            <w:tcW w:w="7655" w:type="dxa"/>
          </w:tcPr>
          <w:p w:rsidR="000B4315" w:rsidRPr="0071780D" w:rsidRDefault="000B4315" w:rsidP="00B05CA5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241" w:type="dxa"/>
          </w:tcPr>
          <w:p w:rsidR="000B4315" w:rsidRPr="0071780D" w:rsidRDefault="000B4315" w:rsidP="00B05CA5">
            <w:pPr>
              <w:jc w:val="center"/>
            </w:pPr>
            <w:r>
              <w:t>Номер страницы</w:t>
            </w:r>
          </w:p>
        </w:tc>
      </w:tr>
      <w:tr w:rsidR="000B4315" w:rsidTr="00B05CA5">
        <w:tc>
          <w:tcPr>
            <w:tcW w:w="675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241" w:type="dxa"/>
          </w:tcPr>
          <w:p w:rsidR="000B4315" w:rsidRDefault="000B4315" w:rsidP="00B05CA5">
            <w:pPr>
              <w:jc w:val="center"/>
              <w:rPr>
                <w:sz w:val="28"/>
                <w:szCs w:val="28"/>
              </w:rPr>
            </w:pPr>
          </w:p>
        </w:tc>
      </w:tr>
    </w:tbl>
    <w:p w:rsidR="000B4315" w:rsidRPr="009A34E9" w:rsidRDefault="000B4315" w:rsidP="00A007B2">
      <w:pPr>
        <w:jc w:val="center"/>
        <w:rPr>
          <w:b/>
          <w:sz w:val="28"/>
          <w:szCs w:val="28"/>
        </w:rPr>
      </w:pPr>
    </w:p>
    <w:sectPr w:rsidR="000B4315" w:rsidRPr="009A34E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363D4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B431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B4315" w:rsidRPr="000B4315" w:rsidRDefault="00B07ECC" w:rsidP="000B4315">
    <w:pPr>
      <w:tabs>
        <w:tab w:val="left" w:pos="1418"/>
        <w:tab w:val="left" w:pos="1843"/>
      </w:tabs>
      <w:spacing w:before="60"/>
      <w:jc w:val="center"/>
      <w:rPr>
        <w:bCs/>
        <w:color w:val="000000"/>
        <w:sz w:val="20"/>
        <w:szCs w:val="20"/>
      </w:rPr>
    </w:pPr>
    <w:r w:rsidRPr="000B4315">
      <w:rPr>
        <w:sz w:val="20"/>
        <w:szCs w:val="20"/>
      </w:rPr>
      <w:t xml:space="preserve">Документация открытого аукциона в электронной форме на право заключения договора </w:t>
    </w:r>
    <w:r w:rsidR="000B4315" w:rsidRPr="000B4315">
      <w:rPr>
        <w:bCs/>
        <w:color w:val="000000"/>
        <w:sz w:val="20"/>
        <w:szCs w:val="20"/>
      </w:rPr>
      <w:t xml:space="preserve">на приобретение контейнеров КРАД-3,0 (или аналог) для нужд </w:t>
    </w:r>
    <w:r w:rsidR="000B4315" w:rsidRPr="000B4315">
      <w:rPr>
        <w:sz w:val="20"/>
        <w:szCs w:val="20"/>
      </w:rPr>
      <w:t>филиала «Южный территориальный округ» ФГУП «РосРАО»</w:t>
    </w:r>
  </w:p>
  <w:p w:rsidR="000B4315" w:rsidRPr="000265B5" w:rsidRDefault="000B4315" w:rsidP="000B4315">
    <w:pPr>
      <w:pStyle w:val="af4"/>
      <w:jc w:val="center"/>
      <w:rPr>
        <w:rFonts w:ascii="Times New Roman" w:hAnsi="Times New Roman" w:cs="Times New Roman"/>
      </w:rPr>
    </w:pPr>
  </w:p>
  <w:p w:rsidR="001A7DBD" w:rsidRPr="000265B5" w:rsidRDefault="001A7DBD" w:rsidP="001A7DBD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7"/>
  </w:num>
  <w:num w:numId="14">
    <w:abstractNumId w:val="14"/>
  </w:num>
  <w:num w:numId="15">
    <w:abstractNumId w:val="7"/>
  </w:num>
  <w:num w:numId="16">
    <w:abstractNumId w:val="6"/>
  </w:num>
  <w:num w:numId="17">
    <w:abstractNumId w:val="16"/>
  </w:num>
  <w:num w:numId="18">
    <w:abstractNumId w:val="5"/>
  </w:num>
  <w:num w:numId="19">
    <w:abstractNumId w:val="3"/>
  </w:num>
  <w:num w:numId="20">
    <w:abstractNumId w:val="22"/>
  </w:num>
  <w:num w:numId="21">
    <w:abstractNumId w:val="8"/>
  </w:num>
  <w:num w:numId="22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315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3D40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z-">
    <w:name w:val="HTML Top of Form"/>
    <w:basedOn w:val="a3"/>
    <w:next w:val="a3"/>
    <w:link w:val="z-0"/>
    <w:hidden/>
    <w:uiPriority w:val="99"/>
    <w:unhideWhenUsed/>
    <w:rsid w:val="000B43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rsid w:val="000B4315"/>
    <w:rPr>
      <w:rFonts w:ascii="Arial" w:hAnsi="Arial" w:cs="Arial"/>
      <w:vanish/>
      <w:sz w:val="16"/>
      <w:szCs w:val="16"/>
    </w:rPr>
  </w:style>
  <w:style w:type="character" w:customStyle="1" w:styleId="FontStyle165">
    <w:name w:val="Font Style165"/>
    <w:basedOn w:val="a4"/>
    <w:rsid w:val="000B43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354B6-3D80-4A65-A1D6-B144DDEDA1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72DD0A-BFEF-4610-B005-2F096FF2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2142</TotalTime>
  <Pages>7</Pages>
  <Words>1596</Words>
  <Characters>11632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444</cp:revision>
  <cp:lastPrinted>2012-04-20T11:24:00Z</cp:lastPrinted>
  <dcterms:created xsi:type="dcterms:W3CDTF">2012-03-23T07:01:00Z</dcterms:created>
  <dcterms:modified xsi:type="dcterms:W3CDTF">2013-10-22T09:57:00Z</dcterms:modified>
</cp:coreProperties>
</file>