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B54DD" w:rsidRPr="00FC009D" w:rsidRDefault="00CB54DD" w:rsidP="00CB54DD">
      <w:pPr>
        <w:pStyle w:val="1"/>
        <w:numPr>
          <w:ilvl w:val="0"/>
          <w:numId w:val="4"/>
        </w:numPr>
        <w:tabs>
          <w:tab w:val="left" w:pos="426"/>
        </w:tabs>
        <w:ind w:left="0" w:firstLine="0"/>
        <w:jc w:val="center"/>
        <w:rPr>
          <w:sz w:val="28"/>
          <w:szCs w:val="28"/>
        </w:rPr>
      </w:pPr>
      <w:bookmarkStart w:id="0" w:name="_Toc398564572"/>
      <w:bookmarkStart w:id="1" w:name="_Toc399408082"/>
      <w:bookmarkStart w:id="2" w:name="_Toc428793118"/>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p>
    <w:p w:rsidR="00CB54DD" w:rsidRPr="00347B82" w:rsidRDefault="00CB54DD" w:rsidP="00CB54DD">
      <w:pPr>
        <w:rPr>
          <w:sz w:val="28"/>
          <w:szCs w:val="28"/>
        </w:rPr>
      </w:pPr>
    </w:p>
    <w:p w:rsidR="00CB54DD" w:rsidRPr="008D6175" w:rsidRDefault="00CB54DD" w:rsidP="00CB54DD">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lang w:val="x-none" w:eastAsia="ru-RU"/>
        </w:rPr>
      </w:pPr>
      <w:r w:rsidRPr="004879D3">
        <w:rPr>
          <w:rFonts w:ascii="Times New Roman" w:hAnsi="Times New Roman"/>
          <w:b/>
          <w:sz w:val="28"/>
          <w:szCs w:val="28"/>
          <w:lang w:val="x-none" w:eastAsia="ru-RU"/>
        </w:rPr>
        <w:t>Форма и способ процедуры закупки:</w:t>
      </w:r>
      <w:r w:rsidRPr="005C0EFF">
        <w:rPr>
          <w:rFonts w:ascii="Times New Roman" w:hAnsi="Times New Roman"/>
          <w:sz w:val="28"/>
          <w:szCs w:val="28"/>
          <w:lang w:val="x-none" w:eastAsia="ru-RU"/>
        </w:rPr>
        <w:t xml:space="preserve"> </w:t>
      </w:r>
      <w:r w:rsidRPr="008D6175">
        <w:rPr>
          <w:rFonts w:ascii="Times New Roman" w:hAnsi="Times New Roman"/>
          <w:sz w:val="28"/>
          <w:szCs w:val="28"/>
          <w:lang w:val="x-none" w:eastAsia="ru-RU"/>
        </w:rPr>
        <w:t>Открытый одноэтапный запрос предложений в электронной форме без квалификационного отбора.</w:t>
      </w:r>
    </w:p>
    <w:p w:rsidR="00CB54DD" w:rsidRPr="002A5F8B" w:rsidRDefault="00CB54DD" w:rsidP="00CB54DD">
      <w:pPr>
        <w:pStyle w:val="ListParagraph1"/>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hAnsi="Times New Roman"/>
          <w:sz w:val="28"/>
          <w:szCs w:val="28"/>
          <w:lang w:val="x-none" w:eastAsia="ru-RU"/>
        </w:rPr>
        <w:t>отраслев</w:t>
      </w:r>
      <w:r>
        <w:rPr>
          <w:rFonts w:ascii="Times New Roman" w:hAnsi="Times New Roman"/>
          <w:sz w:val="28"/>
          <w:szCs w:val="28"/>
          <w:lang w:val="x-none"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w:t>
      </w:r>
      <w:r>
        <w:rPr>
          <w:rFonts w:ascii="Times New Roman" w:hAnsi="Times New Roman"/>
          <w:sz w:val="28"/>
          <w:szCs w:val="28"/>
        </w:rPr>
        <w:t>ии по атомной энергии «</w:t>
      </w:r>
      <w:proofErr w:type="spellStart"/>
      <w:r>
        <w:rPr>
          <w:rFonts w:ascii="Times New Roman" w:hAnsi="Times New Roman"/>
          <w:sz w:val="28"/>
          <w:szCs w:val="28"/>
        </w:rPr>
        <w:t>Росатом</w:t>
      </w:r>
      <w:proofErr w:type="spellEnd"/>
      <w:r>
        <w:rPr>
          <w:rFonts w:ascii="Times New Roman" w:hAnsi="Times New Roman"/>
          <w:sz w:val="28"/>
          <w:szCs w:val="28"/>
        </w:rPr>
        <w:t>», утвержденным</w:t>
      </w:r>
      <w:r w:rsidRPr="005C0EFF">
        <w:rPr>
          <w:rFonts w:ascii="Times New Roman" w:hAnsi="Times New Roman"/>
          <w:sz w:val="28"/>
          <w:szCs w:val="28"/>
        </w:rPr>
        <w:t xml:space="preserve"> решением наблюдательного совета </w:t>
      </w:r>
      <w:proofErr w:type="spellStart"/>
      <w:r w:rsidRPr="005C0EFF">
        <w:rPr>
          <w:rFonts w:ascii="Times New Roman" w:hAnsi="Times New Roman"/>
          <w:sz w:val="28"/>
          <w:szCs w:val="28"/>
        </w:rPr>
        <w:t>Госкорпорации</w:t>
      </w:r>
      <w:proofErr w:type="spellEnd"/>
      <w:r w:rsidRPr="005C0EFF">
        <w:rPr>
          <w:rFonts w:ascii="Times New Roman" w:hAnsi="Times New Roman"/>
          <w:sz w:val="28"/>
          <w:szCs w:val="28"/>
        </w:rPr>
        <w:t xml:space="preserve">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w:t>
      </w:r>
      <w:r w:rsidRPr="005221BB">
        <w:rPr>
          <w:rFonts w:ascii="Times New Roman" w:hAnsi="Times New Roman"/>
          <w:sz w:val="28"/>
          <w:szCs w:val="28"/>
        </w:rPr>
        <w:t xml:space="preserve"> от </w:t>
      </w:r>
      <w:r w:rsidRPr="009D389E">
        <w:rPr>
          <w:rFonts w:ascii="Times New Roman" w:hAnsi="Times New Roman"/>
          <w:sz w:val="28"/>
          <w:szCs w:val="28"/>
        </w:rPr>
        <w:t>07.02.2012 № 37</w:t>
      </w:r>
      <w:r>
        <w:rPr>
          <w:rFonts w:ascii="Times New Roman" w:hAnsi="Times New Roman"/>
          <w:sz w:val="28"/>
          <w:szCs w:val="28"/>
        </w:rPr>
        <w:t xml:space="preserve"> </w:t>
      </w:r>
      <w:r w:rsidRPr="009D389E">
        <w:rPr>
          <w:rFonts w:ascii="Times New Roman" w:hAnsi="Times New Roman"/>
          <w:sz w:val="28"/>
          <w:szCs w:val="28"/>
        </w:rPr>
        <w:t xml:space="preserve">в редакции с изменениями, утвержденными решением наблюдательного совета </w:t>
      </w:r>
      <w:proofErr w:type="spellStart"/>
      <w:r w:rsidRPr="009D389E">
        <w:rPr>
          <w:rFonts w:ascii="Times New Roman" w:hAnsi="Times New Roman"/>
          <w:sz w:val="28"/>
          <w:szCs w:val="28"/>
        </w:rPr>
        <w:t>Госкорпорации</w:t>
      </w:r>
      <w:proofErr w:type="spellEnd"/>
      <w:r w:rsidRPr="009D389E">
        <w:rPr>
          <w:rFonts w:ascii="Times New Roman" w:hAnsi="Times New Roman"/>
          <w:sz w:val="28"/>
          <w:szCs w:val="28"/>
        </w:rPr>
        <w:t xml:space="preserve"> «</w:t>
      </w:r>
      <w:proofErr w:type="spellStart"/>
      <w:r w:rsidRPr="009D389E">
        <w:rPr>
          <w:rFonts w:ascii="Times New Roman" w:hAnsi="Times New Roman"/>
          <w:sz w:val="28"/>
          <w:szCs w:val="28"/>
        </w:rPr>
        <w:t>Росатом</w:t>
      </w:r>
      <w:proofErr w:type="spellEnd"/>
      <w:r w:rsidRPr="009D389E">
        <w:rPr>
          <w:rFonts w:ascii="Times New Roman" w:hAnsi="Times New Roman"/>
          <w:sz w:val="28"/>
          <w:szCs w:val="28"/>
        </w:rPr>
        <w:t xml:space="preserve">» от </w:t>
      </w:r>
      <w:r w:rsidRPr="002A5F8B">
        <w:rPr>
          <w:rFonts w:ascii="Times New Roman" w:hAnsi="Times New Roman"/>
          <w:sz w:val="28"/>
          <w:szCs w:val="28"/>
        </w:rPr>
        <w:t>22.09.2015 г. № 76.</w:t>
      </w:r>
    </w:p>
    <w:p w:rsidR="00CB54DD" w:rsidRDefault="00CB54DD" w:rsidP="00CB54DD">
      <w:pPr>
        <w:pStyle w:val="ListParagraph1"/>
        <w:tabs>
          <w:tab w:val="left" w:pos="0"/>
          <w:tab w:val="left" w:pos="1134"/>
        </w:tabs>
        <w:spacing w:after="0" w:line="240" w:lineRule="auto"/>
        <w:ind w:left="0" w:firstLine="709"/>
        <w:jc w:val="both"/>
        <w:rPr>
          <w:bCs/>
          <w:sz w:val="28"/>
          <w:szCs w:val="28"/>
        </w:rPr>
      </w:pPr>
      <w:r w:rsidRPr="009D389E">
        <w:rPr>
          <w:rFonts w:ascii="Times New Roman" w:hAnsi="Times New Roman"/>
          <w:sz w:val="28"/>
          <w:szCs w:val="28"/>
        </w:rPr>
        <w:t>На Заказчика распространяется действие Федерального закона от 18</w:t>
      </w:r>
      <w:r>
        <w:rPr>
          <w:rFonts w:ascii="Times New Roman" w:hAnsi="Times New Roman"/>
          <w:sz w:val="28"/>
          <w:szCs w:val="28"/>
        </w:rPr>
        <w:t> </w:t>
      </w:r>
      <w:r w:rsidRPr="009D389E">
        <w:rPr>
          <w:rFonts w:ascii="Times New Roman" w:hAnsi="Times New Roman"/>
          <w:sz w:val="28"/>
          <w:szCs w:val="28"/>
        </w:rPr>
        <w:t>июля</w:t>
      </w:r>
      <w:r>
        <w:rPr>
          <w:rFonts w:ascii="Times New Roman" w:hAnsi="Times New Roman"/>
          <w:sz w:val="28"/>
          <w:szCs w:val="28"/>
        </w:rPr>
        <w:t> </w:t>
      </w:r>
      <w:r w:rsidRPr="009D389E">
        <w:rPr>
          <w:rFonts w:ascii="Times New Roman" w:hAnsi="Times New Roman"/>
          <w:sz w:val="28"/>
          <w:szCs w:val="28"/>
        </w:rPr>
        <w:t>2011</w:t>
      </w:r>
      <w:r>
        <w:rPr>
          <w:rFonts w:ascii="Times New Roman" w:hAnsi="Times New Roman"/>
          <w:sz w:val="28"/>
          <w:szCs w:val="28"/>
        </w:rPr>
        <w:t> </w:t>
      </w:r>
      <w:r w:rsidRPr="009D389E">
        <w:rPr>
          <w:rFonts w:ascii="Times New Roman" w:hAnsi="Times New Roman"/>
          <w:sz w:val="28"/>
          <w:szCs w:val="28"/>
        </w:rPr>
        <w:t>года № 223-ФЗ «О закупках товаров, работ, услуг отдельными видами юридических лиц»</w:t>
      </w:r>
      <w:r>
        <w:rPr>
          <w:sz w:val="28"/>
          <w:szCs w:val="28"/>
        </w:rPr>
        <w:t>.</w:t>
      </w:r>
    </w:p>
    <w:p w:rsidR="00CB54DD" w:rsidRPr="001835DB" w:rsidRDefault="00CB54DD" w:rsidP="00CB54DD">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4879D3">
        <w:rPr>
          <w:rFonts w:ascii="Times New Roman" w:hAnsi="Times New Roman"/>
          <w:b/>
          <w:sz w:val="28"/>
          <w:szCs w:val="28"/>
        </w:rPr>
        <w:t>Предмет</w:t>
      </w:r>
      <w:r w:rsidRPr="004879D3">
        <w:rPr>
          <w:rFonts w:ascii="Times New Roman" w:hAnsi="Times New Roman"/>
          <w:b/>
          <w:spacing w:val="-6"/>
          <w:sz w:val="28"/>
          <w:szCs w:val="28"/>
        </w:rPr>
        <w:t xml:space="preserve"> закупки:</w:t>
      </w:r>
      <w:r w:rsidRPr="005C0EFF">
        <w:rPr>
          <w:rFonts w:ascii="Times New Roman" w:hAnsi="Times New Roman"/>
          <w:spacing w:val="-6"/>
          <w:sz w:val="28"/>
          <w:szCs w:val="28"/>
        </w:rPr>
        <w:t xml:space="preserve"> </w:t>
      </w:r>
      <w:r w:rsidRPr="001835DB">
        <w:rPr>
          <w:rFonts w:ascii="Times New Roman" w:hAnsi="Times New Roman"/>
          <w:spacing w:val="-6"/>
          <w:sz w:val="28"/>
          <w:szCs w:val="28"/>
        </w:rPr>
        <w:t xml:space="preserve">право </w:t>
      </w:r>
      <w:r w:rsidRPr="001835DB">
        <w:rPr>
          <w:rFonts w:ascii="Times New Roman" w:hAnsi="Times New Roman"/>
          <w:sz w:val="28"/>
          <w:szCs w:val="28"/>
        </w:rPr>
        <w:t xml:space="preserve">заключения договора на </w:t>
      </w:r>
      <w:r w:rsidRPr="001835DB">
        <w:rPr>
          <w:rFonts w:ascii="Times New Roman" w:hAnsi="Times New Roman"/>
          <w:bCs/>
          <w:sz w:val="28"/>
          <w:szCs w:val="28"/>
        </w:rPr>
        <w:t>поставку арматуры специальной до DN 80 для сооружения энергоблока № 4 Ростовской АЭС</w:t>
      </w:r>
      <w:r>
        <w:rPr>
          <w:rFonts w:ascii="Times New Roman" w:hAnsi="Times New Roman"/>
          <w:bCs/>
          <w:sz w:val="28"/>
          <w:szCs w:val="28"/>
        </w:rPr>
        <w:t>.</w:t>
      </w:r>
    </w:p>
    <w:p w:rsidR="00CB54DD" w:rsidRPr="00A12DF9" w:rsidRDefault="00CB54DD" w:rsidP="00CB54DD">
      <w:pPr>
        <w:pStyle w:val="ListParagraph"/>
        <w:numPr>
          <w:ilvl w:val="0"/>
          <w:numId w:val="3"/>
        </w:numPr>
        <w:tabs>
          <w:tab w:val="left" w:pos="0"/>
          <w:tab w:val="left" w:pos="1134"/>
        </w:tabs>
        <w:spacing w:after="0" w:line="240" w:lineRule="auto"/>
        <w:ind w:left="0" w:firstLine="709"/>
        <w:contextualSpacing w:val="0"/>
        <w:jc w:val="both"/>
        <w:rPr>
          <w:rFonts w:ascii="Times New Roman" w:hAnsi="Times New Roman"/>
          <w:sz w:val="28"/>
          <w:szCs w:val="28"/>
        </w:rPr>
      </w:pPr>
      <w:r w:rsidRPr="007E5C2A">
        <w:rPr>
          <w:rFonts w:ascii="Times New Roman" w:hAnsi="Times New Roman"/>
          <w:b/>
          <w:sz w:val="28"/>
          <w:szCs w:val="28"/>
        </w:rPr>
        <w:t>Заказчик</w:t>
      </w:r>
      <w:r>
        <w:rPr>
          <w:rFonts w:ascii="Times New Roman" w:hAnsi="Times New Roman"/>
          <w:b/>
          <w:sz w:val="28"/>
          <w:szCs w:val="28"/>
        </w:rPr>
        <w:t>, являющийся о</w:t>
      </w:r>
      <w:r w:rsidRPr="007E5C2A">
        <w:rPr>
          <w:rFonts w:ascii="Times New Roman" w:hAnsi="Times New Roman"/>
          <w:b/>
          <w:sz w:val="28"/>
          <w:szCs w:val="28"/>
        </w:rPr>
        <w:t>рганизатор</w:t>
      </w:r>
      <w:r>
        <w:rPr>
          <w:rFonts w:ascii="Times New Roman" w:hAnsi="Times New Roman"/>
          <w:b/>
          <w:sz w:val="28"/>
          <w:szCs w:val="28"/>
        </w:rPr>
        <w:t>ом</w:t>
      </w:r>
      <w:r w:rsidRPr="007E5C2A">
        <w:rPr>
          <w:rFonts w:ascii="Times New Roman" w:hAnsi="Times New Roman"/>
          <w:b/>
          <w:sz w:val="28"/>
          <w:szCs w:val="28"/>
        </w:rPr>
        <w:t xml:space="preserve"> закупки</w:t>
      </w:r>
      <w:r w:rsidRPr="009D389E">
        <w:rPr>
          <w:rFonts w:ascii="Times New Roman" w:hAnsi="Times New Roman"/>
          <w:b/>
          <w:sz w:val="28"/>
          <w:szCs w:val="28"/>
        </w:rPr>
        <w:t>:</w:t>
      </w:r>
      <w:r w:rsidRPr="009D51AC">
        <w:rPr>
          <w:rFonts w:ascii="Times New Roman" w:hAnsi="Times New Roman"/>
          <w:sz w:val="28"/>
          <w:szCs w:val="28"/>
        </w:rPr>
        <w:t xml:space="preserve"> </w:t>
      </w:r>
      <w:r w:rsidRPr="00A12DF9">
        <w:rPr>
          <w:rFonts w:ascii="Times New Roman" w:hAnsi="Times New Roman"/>
          <w:sz w:val="28"/>
          <w:szCs w:val="28"/>
        </w:rPr>
        <w:t>Акционерное общество НИЖЕГОРОДСКАЯ ИНЖИНИРИНГОВАЯ КОМПАНИЯ «АТОМЭНЕРГОПРОЕКТ</w:t>
      </w:r>
      <w:r>
        <w:rPr>
          <w:rFonts w:ascii="Times New Roman" w:hAnsi="Times New Roman"/>
          <w:sz w:val="28"/>
          <w:szCs w:val="28"/>
        </w:rPr>
        <w:t>».</w:t>
      </w:r>
    </w:p>
    <w:p w:rsidR="00CB54DD" w:rsidRPr="005C0EFF" w:rsidRDefault="00CB54DD" w:rsidP="00CB54DD">
      <w:pPr>
        <w:ind w:firstLine="709"/>
        <w:rPr>
          <w:sz w:val="28"/>
          <w:szCs w:val="28"/>
          <w:lang w:eastAsia="en-US"/>
        </w:rPr>
      </w:pPr>
      <w:r w:rsidRPr="005C0EFF">
        <w:rPr>
          <w:sz w:val="28"/>
          <w:szCs w:val="28"/>
          <w:lang w:eastAsia="en-US"/>
        </w:rPr>
        <w:t xml:space="preserve">Место нахождения: </w:t>
      </w:r>
      <w:smartTag w:uri="urn:schemas-microsoft-com:office:smarttags" w:element="metricconverter">
        <w:smartTagPr>
          <w:attr w:name="ProductID" w:val="603006, г"/>
        </w:smartTagPr>
        <w:r w:rsidRPr="00E1626C">
          <w:rPr>
            <w:sz w:val="28"/>
            <w:szCs w:val="28"/>
          </w:rPr>
          <w:t>603006, г</w:t>
        </w:r>
      </w:smartTag>
      <w:r w:rsidRPr="00E1626C">
        <w:rPr>
          <w:sz w:val="28"/>
          <w:szCs w:val="28"/>
        </w:rPr>
        <w:t>. Нижний Новгород, пл. Свободы, д. 3.</w:t>
      </w:r>
    </w:p>
    <w:p w:rsidR="00CB54DD" w:rsidRDefault="00CB54DD" w:rsidP="00CB54DD">
      <w:pPr>
        <w:ind w:firstLine="709"/>
        <w:rPr>
          <w:sz w:val="28"/>
          <w:szCs w:val="28"/>
        </w:rPr>
      </w:pPr>
      <w:r w:rsidRPr="005C0EFF">
        <w:rPr>
          <w:sz w:val="28"/>
          <w:szCs w:val="28"/>
        </w:rPr>
        <w:t xml:space="preserve">Почтовый адрес: </w:t>
      </w:r>
      <w:smartTag w:uri="urn:schemas-microsoft-com:office:smarttags" w:element="metricconverter">
        <w:smartTagPr>
          <w:attr w:name="ProductID" w:val="603006, г"/>
        </w:smartTagPr>
        <w:r w:rsidRPr="00E1626C">
          <w:rPr>
            <w:sz w:val="28"/>
            <w:szCs w:val="28"/>
          </w:rPr>
          <w:t>603006, г</w:t>
        </w:r>
      </w:smartTag>
      <w:r w:rsidRPr="00E1626C">
        <w:rPr>
          <w:sz w:val="28"/>
          <w:szCs w:val="28"/>
        </w:rPr>
        <w:t>. Нижний Новгород, пл. Свободы, д. 3.</w:t>
      </w:r>
    </w:p>
    <w:p w:rsidR="00CB54DD" w:rsidRPr="005C0EFF" w:rsidRDefault="00CB54DD" w:rsidP="00CB54DD">
      <w:pPr>
        <w:tabs>
          <w:tab w:val="left" w:pos="1134"/>
        </w:tabs>
        <w:ind w:firstLine="709"/>
        <w:contextualSpacing/>
        <w:jc w:val="both"/>
        <w:rPr>
          <w:sz w:val="28"/>
          <w:szCs w:val="28"/>
        </w:rPr>
      </w:pPr>
      <w:r w:rsidRPr="009D51AC">
        <w:rPr>
          <w:spacing w:val="-6"/>
          <w:sz w:val="28"/>
          <w:szCs w:val="28"/>
        </w:rPr>
        <w:t xml:space="preserve">Контактное лицо: </w:t>
      </w:r>
      <w:r>
        <w:rPr>
          <w:sz w:val="28"/>
          <w:szCs w:val="28"/>
        </w:rPr>
        <w:t>Скобелева Татьяна Ивановна, (831) 421-79-00, доб. </w:t>
      </w:r>
      <w:r w:rsidRPr="00E1626C">
        <w:rPr>
          <w:sz w:val="28"/>
          <w:szCs w:val="28"/>
        </w:rPr>
        <w:t>тел.</w:t>
      </w:r>
      <w:r>
        <w:rPr>
          <w:sz w:val="28"/>
          <w:szCs w:val="28"/>
        </w:rPr>
        <w:t> 27-06</w:t>
      </w:r>
      <w:r w:rsidRPr="00E1626C">
        <w:rPr>
          <w:sz w:val="28"/>
          <w:szCs w:val="28"/>
        </w:rPr>
        <w:t>, адрес электронной почты</w:t>
      </w:r>
      <w:r w:rsidRPr="00371E53">
        <w:rPr>
          <w:sz w:val="28"/>
          <w:szCs w:val="28"/>
        </w:rPr>
        <w:t xml:space="preserve">: </w:t>
      </w:r>
      <w:hyperlink r:id="rId6" w:tooltip="mailto:zakupki_niaep@mail.ru" w:history="1">
        <w:r w:rsidRPr="006145D2">
          <w:rPr>
            <w:sz w:val="28"/>
            <w:szCs w:val="28"/>
            <w:lang w:val="en-US"/>
          </w:rPr>
          <w:t>zakupki</w:t>
        </w:r>
        <w:r w:rsidRPr="00371E53">
          <w:rPr>
            <w:sz w:val="28"/>
            <w:szCs w:val="28"/>
          </w:rPr>
          <w:t>_</w:t>
        </w:r>
        <w:r w:rsidRPr="006145D2">
          <w:rPr>
            <w:sz w:val="28"/>
            <w:szCs w:val="28"/>
            <w:lang w:val="en-US"/>
          </w:rPr>
          <w:t>niaep</w:t>
        </w:r>
        <w:r w:rsidRPr="00371E53">
          <w:rPr>
            <w:sz w:val="28"/>
            <w:szCs w:val="28"/>
          </w:rPr>
          <w:t>@</w:t>
        </w:r>
        <w:r w:rsidRPr="006145D2">
          <w:rPr>
            <w:sz w:val="28"/>
            <w:szCs w:val="28"/>
            <w:lang w:val="en-US"/>
          </w:rPr>
          <w:t>mail</w:t>
        </w:r>
        <w:r w:rsidRPr="00371E53">
          <w:rPr>
            <w:sz w:val="28"/>
            <w:szCs w:val="28"/>
          </w:rPr>
          <w:t>.</w:t>
        </w:r>
        <w:proofErr w:type="spellStart"/>
        <w:r w:rsidRPr="006145D2">
          <w:rPr>
            <w:sz w:val="28"/>
            <w:szCs w:val="28"/>
            <w:lang w:val="en-US"/>
          </w:rPr>
          <w:t>ru</w:t>
        </w:r>
        <w:proofErr w:type="spellEnd"/>
      </w:hyperlink>
    </w:p>
    <w:p w:rsidR="00CB54DD" w:rsidRPr="001835DB" w:rsidRDefault="00CB54DD" w:rsidP="00CB54DD">
      <w:pPr>
        <w:pStyle w:val="ListParagraph"/>
        <w:numPr>
          <w:ilvl w:val="0"/>
          <w:numId w:val="3"/>
        </w:numPr>
        <w:tabs>
          <w:tab w:val="left" w:pos="0"/>
          <w:tab w:val="left" w:pos="1134"/>
        </w:tabs>
        <w:spacing w:after="0" w:line="240" w:lineRule="auto"/>
        <w:ind w:left="0" w:firstLine="709"/>
        <w:jc w:val="both"/>
        <w:rPr>
          <w:sz w:val="28"/>
          <w:szCs w:val="28"/>
        </w:rPr>
      </w:pPr>
      <w:r w:rsidRPr="001835DB">
        <w:rPr>
          <w:rFonts w:ascii="Times New Roman" w:hAnsi="Times New Roman"/>
          <w:b/>
          <w:sz w:val="28"/>
          <w:szCs w:val="28"/>
        </w:rPr>
        <w:t>Количество лотов:</w:t>
      </w:r>
      <w:r w:rsidRPr="001835DB">
        <w:rPr>
          <w:rFonts w:ascii="Times New Roman" w:hAnsi="Times New Roman"/>
          <w:sz w:val="28"/>
          <w:szCs w:val="28"/>
        </w:rPr>
        <w:t xml:space="preserve"> 1 (один) лот. </w:t>
      </w:r>
    </w:p>
    <w:p w:rsidR="00CB54DD" w:rsidRPr="001835DB" w:rsidRDefault="00CB54DD" w:rsidP="00CB54DD">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1835DB">
        <w:rPr>
          <w:rFonts w:ascii="Times New Roman" w:hAnsi="Times New Roman"/>
          <w:b/>
          <w:sz w:val="28"/>
          <w:szCs w:val="28"/>
        </w:rPr>
        <w:t>Предмет договора:</w:t>
      </w:r>
      <w:r w:rsidRPr="001835DB">
        <w:rPr>
          <w:rFonts w:ascii="Times New Roman" w:hAnsi="Times New Roman"/>
          <w:sz w:val="28"/>
          <w:szCs w:val="28"/>
        </w:rPr>
        <w:t xml:space="preserve"> поставка </w:t>
      </w:r>
      <w:r w:rsidRPr="001835DB">
        <w:rPr>
          <w:rFonts w:ascii="Times New Roman" w:hAnsi="Times New Roman"/>
          <w:bCs/>
          <w:sz w:val="28"/>
          <w:szCs w:val="28"/>
        </w:rPr>
        <w:t>арматуры специальной до DN 80 для сооружения энергоблока № 4 Ростовской АЭС.</w:t>
      </w:r>
    </w:p>
    <w:p w:rsidR="00CB54DD" w:rsidRPr="001835DB" w:rsidRDefault="00CB54DD" w:rsidP="00CB54DD">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1835DB">
        <w:rPr>
          <w:rFonts w:ascii="Times New Roman" w:hAnsi="Times New Roman"/>
          <w:sz w:val="28"/>
          <w:szCs w:val="28"/>
        </w:rPr>
        <w:t xml:space="preserve"> </w:t>
      </w:r>
      <w:r w:rsidRPr="001835DB">
        <w:rPr>
          <w:rFonts w:ascii="Times New Roman" w:hAnsi="Times New Roman"/>
          <w:b/>
          <w:sz w:val="28"/>
          <w:szCs w:val="28"/>
        </w:rPr>
        <w:t>Срок поставки:</w:t>
      </w:r>
      <w:r w:rsidRPr="001835DB">
        <w:rPr>
          <w:rFonts w:ascii="Times New Roman" w:hAnsi="Times New Roman"/>
          <w:sz w:val="28"/>
          <w:szCs w:val="28"/>
        </w:rPr>
        <w:t xml:space="preserve"> в соответствии со Спецификацией (Приложение № 1 к проекту договора (ЧАСТЬ 3 «Проект договора» Тома 1 «</w:t>
      </w:r>
      <w:r w:rsidRPr="001835DB">
        <w:rPr>
          <w:rFonts w:ascii="Times New Roman" w:hAnsi="Times New Roman"/>
          <w:caps/>
          <w:sz w:val="28"/>
          <w:szCs w:val="28"/>
        </w:rPr>
        <w:t>общая и коммерческая части»</w:t>
      </w:r>
      <w:r w:rsidRPr="001835DB">
        <w:rPr>
          <w:rFonts w:ascii="Times New Roman" w:hAnsi="Times New Roman"/>
          <w:sz w:val="28"/>
          <w:szCs w:val="28"/>
        </w:rPr>
        <w:t xml:space="preserve"> закупочной документации))</w:t>
      </w:r>
      <w:r>
        <w:rPr>
          <w:rFonts w:ascii="Times New Roman" w:hAnsi="Times New Roman"/>
          <w:sz w:val="28"/>
          <w:szCs w:val="28"/>
        </w:rPr>
        <w:t>.</w:t>
      </w:r>
    </w:p>
    <w:p w:rsidR="00CB54DD" w:rsidRDefault="00CB54DD" w:rsidP="00CB54DD">
      <w:pPr>
        <w:tabs>
          <w:tab w:val="left" w:pos="1134"/>
        </w:tabs>
        <w:ind w:firstLine="709"/>
        <w:contextualSpacing/>
        <w:jc w:val="both"/>
        <w:rPr>
          <w:sz w:val="28"/>
          <w:szCs w:val="28"/>
        </w:rPr>
      </w:pPr>
      <w:r w:rsidRPr="009F0658">
        <w:rPr>
          <w:b/>
          <w:sz w:val="28"/>
        </w:rPr>
        <w:t>Место (адрес) поставки:</w:t>
      </w:r>
      <w:r w:rsidRPr="009F0658">
        <w:rPr>
          <w:sz w:val="28"/>
        </w:rPr>
        <w:t xml:space="preserve"> Россия, 347388, Ростовская область, г. Волгодонск-28, строительная площадка энергоблока № 3, 4 Ростовской АЭС.</w:t>
      </w:r>
    </w:p>
    <w:p w:rsidR="00CB54DD" w:rsidRPr="005C0EFF" w:rsidRDefault="00CB54DD" w:rsidP="00CB54DD">
      <w:pPr>
        <w:tabs>
          <w:tab w:val="left" w:pos="1134"/>
        </w:tabs>
        <w:ind w:firstLine="709"/>
        <w:contextualSpacing/>
        <w:jc w:val="both"/>
        <w:rPr>
          <w:sz w:val="28"/>
          <w:szCs w:val="28"/>
        </w:rPr>
      </w:pPr>
      <w:r w:rsidRPr="008A3B16">
        <w:rPr>
          <w:b/>
          <w:sz w:val="28"/>
          <w:szCs w:val="28"/>
        </w:rPr>
        <w:t>Состав и объем поставки:</w:t>
      </w:r>
      <w:r w:rsidRPr="005C0EFF">
        <w:t xml:space="preserve"> </w:t>
      </w:r>
      <w:r w:rsidRPr="00EC5CDB">
        <w:rPr>
          <w:sz w:val="28"/>
          <w:szCs w:val="28"/>
        </w:rPr>
        <w:t>все необходимые сведения приведены в</w:t>
      </w:r>
      <w:r>
        <w:rPr>
          <w:sz w:val="28"/>
          <w:szCs w:val="28"/>
        </w:rPr>
        <w:t> </w:t>
      </w:r>
      <w:r w:rsidRPr="00EC5CDB">
        <w:rPr>
          <w:sz w:val="28"/>
          <w:szCs w:val="28"/>
        </w:rPr>
        <w:t xml:space="preserve">Томе 2 </w:t>
      </w:r>
      <w:r w:rsidRPr="009F0658">
        <w:rPr>
          <w:sz w:val="28"/>
          <w:szCs w:val="28"/>
        </w:rPr>
        <w:t xml:space="preserve">«Техническая часть» </w:t>
      </w:r>
      <w:r>
        <w:rPr>
          <w:sz w:val="28"/>
          <w:szCs w:val="28"/>
        </w:rPr>
        <w:t>закупочной</w:t>
      </w:r>
      <w:r w:rsidRPr="00EC5CDB">
        <w:rPr>
          <w:sz w:val="28"/>
          <w:szCs w:val="28"/>
        </w:rPr>
        <w:t xml:space="preserve"> документации.</w:t>
      </w:r>
    </w:p>
    <w:p w:rsidR="00CB54DD" w:rsidRPr="005C0EFF" w:rsidRDefault="00CB54DD" w:rsidP="00CB54DD">
      <w:pPr>
        <w:tabs>
          <w:tab w:val="left" w:pos="1134"/>
        </w:tabs>
        <w:ind w:firstLine="709"/>
        <w:jc w:val="both"/>
        <w:rPr>
          <w:b/>
          <w:i/>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Pr="000F482D">
        <w:rPr>
          <w:sz w:val="28"/>
          <w:szCs w:val="28"/>
        </w:rPr>
        <w:t>поставок не допускается.</w:t>
      </w:r>
    </w:p>
    <w:p w:rsidR="00CB54DD" w:rsidRPr="0028769D" w:rsidRDefault="00CB54DD" w:rsidP="00CB54DD">
      <w:pPr>
        <w:pStyle w:val="ListParagraph"/>
        <w:numPr>
          <w:ilvl w:val="0"/>
          <w:numId w:val="3"/>
        </w:numPr>
        <w:tabs>
          <w:tab w:val="left" w:pos="0"/>
          <w:tab w:val="left" w:pos="1134"/>
        </w:tabs>
        <w:spacing w:after="0" w:line="240" w:lineRule="auto"/>
        <w:ind w:left="0" w:right="153" w:firstLine="709"/>
        <w:jc w:val="both"/>
        <w:rPr>
          <w:rFonts w:ascii="Times New Roman" w:hAnsi="Times New Roman"/>
          <w:sz w:val="28"/>
          <w:szCs w:val="28"/>
        </w:rPr>
      </w:pPr>
      <w:r w:rsidRPr="008A3B16">
        <w:rPr>
          <w:rFonts w:ascii="Times New Roman" w:hAnsi="Times New Roman"/>
          <w:b/>
          <w:sz w:val="28"/>
          <w:szCs w:val="28"/>
        </w:rPr>
        <w:t>Условия оплаты:</w:t>
      </w:r>
      <w:r w:rsidRPr="0028769D">
        <w:rPr>
          <w:rFonts w:ascii="Times New Roman" w:hAnsi="Times New Roman"/>
          <w:sz w:val="28"/>
          <w:szCs w:val="28"/>
        </w:rPr>
        <w:t xml:space="preserve"> В соответствии со статьей 4 проекта договора Часть 3 настоящей </w:t>
      </w:r>
      <w:r>
        <w:rPr>
          <w:rFonts w:ascii="Times New Roman" w:hAnsi="Times New Roman"/>
          <w:sz w:val="28"/>
          <w:szCs w:val="28"/>
        </w:rPr>
        <w:t>закупочной</w:t>
      </w:r>
      <w:r w:rsidRPr="0028769D">
        <w:rPr>
          <w:rFonts w:ascii="Times New Roman" w:hAnsi="Times New Roman"/>
          <w:sz w:val="28"/>
          <w:szCs w:val="28"/>
        </w:rPr>
        <w:t xml:space="preserve"> документации.</w:t>
      </w:r>
    </w:p>
    <w:p w:rsidR="00CB54DD" w:rsidRDefault="00CB54DD" w:rsidP="00CB54DD">
      <w:pPr>
        <w:ind w:right="153" w:firstLine="709"/>
        <w:jc w:val="both"/>
      </w:pPr>
      <w:r w:rsidRPr="005C0EFF">
        <w:rPr>
          <w:sz w:val="28"/>
          <w:szCs w:val="28"/>
        </w:rPr>
        <w:t>Форма и все условия проекта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документации</w:t>
      </w:r>
      <w:r w:rsidRPr="005C0EFF">
        <w:rPr>
          <w:sz w:val="28"/>
          <w:szCs w:val="28"/>
        </w:rPr>
        <w:t>) являются обязательными. Встречные предложения участников по проекту договора не допускаются</w:t>
      </w:r>
      <w:r>
        <w:t>.</w:t>
      </w:r>
    </w:p>
    <w:p w:rsidR="00CB54DD" w:rsidRPr="009D1808" w:rsidRDefault="00CB54DD" w:rsidP="00CB54DD">
      <w:pPr>
        <w:ind w:right="153" w:firstLine="709"/>
        <w:jc w:val="both"/>
        <w:rPr>
          <w:sz w:val="28"/>
          <w:szCs w:val="28"/>
          <w:lang w:eastAsia="en-US"/>
        </w:rPr>
      </w:pPr>
      <w:r w:rsidRPr="009D1808">
        <w:rPr>
          <w:sz w:val="28"/>
          <w:szCs w:val="28"/>
          <w:lang w:eastAsia="en-US"/>
        </w:rPr>
        <w:t xml:space="preserve">Допускается уменьшение авансовых платежей, либо отказ от авансовых платежей. </w:t>
      </w:r>
    </w:p>
    <w:p w:rsidR="00CB54DD" w:rsidRDefault="00CB54DD" w:rsidP="00CB54DD">
      <w:pPr>
        <w:ind w:right="153" w:firstLine="709"/>
        <w:jc w:val="both"/>
      </w:pPr>
      <w:r w:rsidRPr="009D1808">
        <w:rPr>
          <w:sz w:val="28"/>
          <w:szCs w:val="28"/>
        </w:rPr>
        <w:t xml:space="preserve">Если в заявке участника закупки содержится предложение по уменьшению размера аванса, либо отказ от аванса, то сумма обеспечения </w:t>
      </w:r>
      <w:r w:rsidRPr="009D1808">
        <w:rPr>
          <w:sz w:val="28"/>
          <w:szCs w:val="28"/>
        </w:rPr>
        <w:lastRenderedPageBreak/>
        <w:t>возврата аванса уменьшается соответственно, либо обеспечение возврата аванса не предоставляется</w:t>
      </w:r>
    </w:p>
    <w:p w:rsidR="00CB54DD" w:rsidRPr="005C0EFF" w:rsidRDefault="00CB54DD" w:rsidP="00CB54DD">
      <w:pPr>
        <w:tabs>
          <w:tab w:val="left" w:pos="1134"/>
        </w:tabs>
        <w:ind w:firstLine="709"/>
        <w:contextualSpacing/>
        <w:jc w:val="both"/>
        <w:rPr>
          <w:sz w:val="28"/>
          <w:szCs w:val="28"/>
        </w:rPr>
      </w:pPr>
      <w:r w:rsidRPr="007E3100">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w:t>
      </w:r>
      <w:r w:rsidRPr="005C0EFF">
        <w:rPr>
          <w:sz w:val="28"/>
          <w:szCs w:val="28"/>
        </w:rPr>
        <w:t>а Российской Федерации или исправление грамматических ошибок, если таковые выявлены участником в проекте договора (</w:t>
      </w:r>
      <w:r>
        <w:rPr>
          <w:sz w:val="28"/>
          <w:szCs w:val="28"/>
        </w:rPr>
        <w:t>ЧАСТЬ 3</w:t>
      </w:r>
      <w:r w:rsidRPr="009F0658">
        <w:rPr>
          <w:sz w:val="28"/>
          <w:szCs w:val="28"/>
        </w:rPr>
        <w:t xml:space="preserve"> «Проект договора» Тома 1 «</w:t>
      </w:r>
      <w:r w:rsidRPr="009F0658">
        <w:rPr>
          <w:caps/>
          <w:sz w:val="28"/>
          <w:szCs w:val="28"/>
        </w:rPr>
        <w:t>общая и коммерческая части»</w:t>
      </w:r>
      <w:r w:rsidRPr="009F0658">
        <w:rPr>
          <w:sz w:val="28"/>
          <w:szCs w:val="28"/>
        </w:rPr>
        <w:t xml:space="preserve"> </w:t>
      </w:r>
      <w:r>
        <w:rPr>
          <w:sz w:val="28"/>
          <w:szCs w:val="28"/>
        </w:rPr>
        <w:t>закупочной</w:t>
      </w:r>
      <w:r w:rsidRPr="009F0658">
        <w:rPr>
          <w:sz w:val="28"/>
          <w:szCs w:val="28"/>
        </w:rPr>
        <w:t xml:space="preserve"> документации</w:t>
      </w:r>
      <w:r w:rsidRPr="005C0EFF">
        <w:rPr>
          <w:sz w:val="28"/>
          <w:szCs w:val="28"/>
        </w:rPr>
        <w:t>).</w:t>
      </w:r>
    </w:p>
    <w:p w:rsidR="00CB54DD" w:rsidRPr="005C0EFF" w:rsidRDefault="00CB54DD" w:rsidP="00CB54DD">
      <w:pPr>
        <w:tabs>
          <w:tab w:val="left" w:pos="1134"/>
        </w:tabs>
        <w:ind w:firstLine="709"/>
        <w:contextualSpacing/>
        <w:jc w:val="both"/>
        <w:rPr>
          <w:sz w:val="28"/>
          <w:szCs w:val="28"/>
        </w:rPr>
      </w:pPr>
    </w:p>
    <w:p w:rsidR="00CB54DD" w:rsidRDefault="00CB54DD" w:rsidP="00CB54DD">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C9288E">
        <w:rPr>
          <w:rFonts w:ascii="Times New Roman" w:hAnsi="Times New Roman"/>
          <w:b/>
          <w:sz w:val="28"/>
          <w:szCs w:val="28"/>
        </w:rPr>
        <w:t>Начальная (максимальная) цена договора:</w:t>
      </w:r>
      <w:r w:rsidRPr="005C0EFF">
        <w:rPr>
          <w:rFonts w:ascii="Times New Roman" w:hAnsi="Times New Roman"/>
          <w:sz w:val="28"/>
          <w:szCs w:val="28"/>
        </w:rPr>
        <w:t xml:space="preserve"> </w:t>
      </w:r>
    </w:p>
    <w:p w:rsidR="00CB54DD" w:rsidRPr="005B3ED0" w:rsidRDefault="00CB54DD" w:rsidP="00CB54DD">
      <w:pPr>
        <w:pStyle w:val="ListParagraph"/>
        <w:tabs>
          <w:tab w:val="left" w:pos="0"/>
          <w:tab w:val="left" w:pos="1134"/>
        </w:tabs>
        <w:spacing w:before="120" w:after="0" w:line="240" w:lineRule="auto"/>
        <w:ind w:left="0" w:firstLine="709"/>
        <w:contextualSpacing w:val="0"/>
        <w:jc w:val="both"/>
        <w:rPr>
          <w:rFonts w:ascii="Times New Roman" w:hAnsi="Times New Roman"/>
          <w:sz w:val="28"/>
          <w:szCs w:val="28"/>
        </w:rPr>
      </w:pPr>
      <w:r>
        <w:rPr>
          <w:rFonts w:ascii="Times New Roman" w:hAnsi="Times New Roman"/>
          <w:b/>
          <w:sz w:val="28"/>
          <w:szCs w:val="28"/>
        </w:rPr>
        <w:t>7 546 096,07 </w:t>
      </w:r>
      <w:r w:rsidRPr="002A5F8B">
        <w:rPr>
          <w:rFonts w:ascii="Times New Roman" w:hAnsi="Times New Roman"/>
          <w:sz w:val="28"/>
          <w:szCs w:val="28"/>
        </w:rPr>
        <w:t>(</w:t>
      </w:r>
      <w:r w:rsidRPr="00811D28">
        <w:rPr>
          <w:rFonts w:ascii="Times New Roman" w:hAnsi="Times New Roman"/>
          <w:sz w:val="28"/>
          <w:szCs w:val="28"/>
        </w:rPr>
        <w:t>Семь миллионов пятьсот сорок шесть тысяч  девяносто шесть</w:t>
      </w:r>
      <w:r>
        <w:rPr>
          <w:rFonts w:ascii="Times New Roman" w:hAnsi="Times New Roman"/>
          <w:sz w:val="28"/>
          <w:szCs w:val="28"/>
        </w:rPr>
        <w:t>) рублей 07</w:t>
      </w:r>
      <w:r w:rsidRPr="00EC223D">
        <w:rPr>
          <w:rFonts w:ascii="Times New Roman" w:hAnsi="Times New Roman"/>
          <w:sz w:val="28"/>
          <w:szCs w:val="28"/>
        </w:rPr>
        <w:t xml:space="preserve"> копеек</w:t>
      </w:r>
      <w:r w:rsidRPr="005B3ED0">
        <w:rPr>
          <w:rFonts w:ascii="Times New Roman" w:hAnsi="Times New Roman"/>
          <w:sz w:val="28"/>
          <w:szCs w:val="28"/>
        </w:rPr>
        <w:t xml:space="preserve">, включая НДС, </w:t>
      </w:r>
    </w:p>
    <w:p w:rsidR="00CB54DD" w:rsidRPr="00592814" w:rsidRDefault="00CB54DD" w:rsidP="00CB54DD">
      <w:pPr>
        <w:pStyle w:val="ListParagraph"/>
        <w:tabs>
          <w:tab w:val="left" w:pos="0"/>
          <w:tab w:val="left" w:pos="1134"/>
        </w:tabs>
        <w:spacing w:before="120" w:after="0" w:line="240" w:lineRule="auto"/>
        <w:ind w:left="0" w:firstLine="709"/>
        <w:contextualSpacing w:val="0"/>
        <w:jc w:val="both"/>
        <w:rPr>
          <w:rFonts w:ascii="Times New Roman" w:hAnsi="Times New Roman"/>
          <w:sz w:val="28"/>
          <w:szCs w:val="28"/>
        </w:rPr>
      </w:pPr>
      <w:r>
        <w:rPr>
          <w:rFonts w:ascii="Times New Roman" w:hAnsi="Times New Roman"/>
          <w:b/>
          <w:sz w:val="28"/>
          <w:szCs w:val="28"/>
        </w:rPr>
        <w:t>6 394 996,67 </w:t>
      </w:r>
      <w:r w:rsidRPr="00FE0577">
        <w:rPr>
          <w:rFonts w:ascii="Times New Roman" w:hAnsi="Times New Roman"/>
          <w:sz w:val="28"/>
          <w:szCs w:val="28"/>
        </w:rPr>
        <w:t>(</w:t>
      </w:r>
      <w:r w:rsidRPr="0003194F">
        <w:rPr>
          <w:rFonts w:ascii="Times New Roman" w:hAnsi="Times New Roman"/>
          <w:sz w:val="28"/>
          <w:szCs w:val="28"/>
        </w:rPr>
        <w:t>Шесть миллионов триста девяносто четыре тысячи девятьсот девяносто шесть</w:t>
      </w:r>
      <w:r>
        <w:rPr>
          <w:rFonts w:ascii="Times New Roman" w:hAnsi="Times New Roman"/>
          <w:sz w:val="28"/>
          <w:szCs w:val="28"/>
        </w:rPr>
        <w:t>) рублей 67</w:t>
      </w:r>
      <w:r w:rsidRPr="00EC223D">
        <w:rPr>
          <w:rFonts w:ascii="Times New Roman" w:hAnsi="Times New Roman"/>
          <w:sz w:val="28"/>
          <w:szCs w:val="28"/>
        </w:rPr>
        <w:t xml:space="preserve"> копеек</w:t>
      </w:r>
      <w:r w:rsidRPr="00FE0577">
        <w:rPr>
          <w:rFonts w:ascii="Times New Roman" w:hAnsi="Times New Roman"/>
          <w:sz w:val="28"/>
          <w:szCs w:val="28"/>
        </w:rPr>
        <w:t xml:space="preserve"> без</w:t>
      </w:r>
      <w:r w:rsidRPr="00E65A34">
        <w:rPr>
          <w:rFonts w:ascii="Times New Roman" w:hAnsi="Times New Roman"/>
          <w:sz w:val="28"/>
          <w:szCs w:val="28"/>
        </w:rPr>
        <w:t xml:space="preserve"> учета</w:t>
      </w:r>
      <w:r w:rsidRPr="00A762CE">
        <w:rPr>
          <w:rFonts w:ascii="Times New Roman" w:hAnsi="Times New Roman"/>
          <w:sz w:val="28"/>
          <w:szCs w:val="28"/>
        </w:rPr>
        <w:t xml:space="preserve"> НДС</w:t>
      </w:r>
      <w:r w:rsidRPr="00592814">
        <w:rPr>
          <w:rFonts w:ascii="Times New Roman" w:hAnsi="Times New Roman"/>
          <w:sz w:val="28"/>
          <w:szCs w:val="28"/>
        </w:rPr>
        <w:t>.</w:t>
      </w:r>
    </w:p>
    <w:p w:rsidR="00CB54DD" w:rsidRPr="00865203" w:rsidRDefault="00CB54DD" w:rsidP="00CB54DD">
      <w:pPr>
        <w:tabs>
          <w:tab w:val="left" w:pos="1134"/>
        </w:tabs>
        <w:ind w:firstLine="709"/>
        <w:contextualSpacing/>
        <w:jc w:val="both"/>
        <w:rPr>
          <w:sz w:val="28"/>
          <w:szCs w:val="28"/>
        </w:rPr>
      </w:pPr>
      <w:r w:rsidRPr="00865203">
        <w:rPr>
          <w:sz w:val="28"/>
          <w:szCs w:val="28"/>
        </w:rPr>
        <w:t>Предложение участника о цене договора не должно превышать начальную (максимальную) цену договора</w:t>
      </w:r>
      <w:r>
        <w:rPr>
          <w:sz w:val="28"/>
          <w:szCs w:val="28"/>
        </w:rPr>
        <w:t xml:space="preserve"> с НДС и </w:t>
      </w:r>
      <w:r w:rsidRPr="00865203">
        <w:rPr>
          <w:sz w:val="28"/>
          <w:szCs w:val="28"/>
        </w:rPr>
        <w:t>начальную (максимальную) цену договора</w:t>
      </w:r>
      <w:r>
        <w:rPr>
          <w:sz w:val="28"/>
          <w:szCs w:val="28"/>
        </w:rPr>
        <w:t xml:space="preserve"> без учета НДС</w:t>
      </w:r>
      <w:r w:rsidRPr="00865203">
        <w:rPr>
          <w:sz w:val="28"/>
          <w:szCs w:val="28"/>
        </w:rPr>
        <w:t>.</w:t>
      </w:r>
    </w:p>
    <w:p w:rsidR="00CB54DD" w:rsidRDefault="00CB54DD" w:rsidP="00CB54DD">
      <w:pPr>
        <w:tabs>
          <w:tab w:val="left" w:pos="1134"/>
        </w:tabs>
        <w:ind w:firstLine="709"/>
        <w:contextualSpacing/>
        <w:jc w:val="both"/>
        <w:rPr>
          <w:b/>
          <w:i/>
        </w:rPr>
      </w:pPr>
      <w:r w:rsidRPr="009F0658">
        <w:rPr>
          <w:sz w:val="28"/>
          <w:szCs w:val="28"/>
        </w:rPr>
        <w:t>Цена договора включает в себя все расходы, указанные в п.3.3. проекта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документации), а также все налоги (включая НДС) и другие обязательные платежи в соответствии с действующим законодательством Российской Федерации</w:t>
      </w:r>
      <w:r w:rsidR="005942F8">
        <w:rPr>
          <w:sz w:val="28"/>
          <w:szCs w:val="28"/>
        </w:rPr>
        <w:t>.</w:t>
      </w:r>
      <w:bookmarkStart w:id="3" w:name="_GoBack"/>
      <w:bookmarkEnd w:id="3"/>
    </w:p>
    <w:p w:rsidR="00CB54DD" w:rsidRDefault="00CB54DD" w:rsidP="00CB54DD">
      <w:pPr>
        <w:tabs>
          <w:tab w:val="left" w:pos="1134"/>
        </w:tabs>
        <w:ind w:firstLine="709"/>
        <w:contextualSpacing/>
        <w:jc w:val="both"/>
        <w:rPr>
          <w:b/>
          <w:i/>
        </w:rPr>
      </w:pPr>
    </w:p>
    <w:p w:rsidR="00CB54DD" w:rsidRPr="00594882" w:rsidRDefault="00CB54DD" w:rsidP="00CB54DD">
      <w:pPr>
        <w:pStyle w:val="ListParagraph"/>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C9288E">
        <w:rPr>
          <w:rFonts w:ascii="Times New Roman" w:hAnsi="Times New Roman"/>
          <w:b/>
          <w:sz w:val="28"/>
          <w:szCs w:val="28"/>
        </w:rPr>
        <w:t xml:space="preserve">Официальный язык </w:t>
      </w:r>
      <w:r>
        <w:rPr>
          <w:rFonts w:ascii="Times New Roman" w:hAnsi="Times New Roman"/>
          <w:b/>
          <w:sz w:val="28"/>
          <w:szCs w:val="28"/>
        </w:rPr>
        <w:t>закупки</w:t>
      </w:r>
      <w:r w:rsidRPr="00C9288E">
        <w:rPr>
          <w:rFonts w:ascii="Times New Roman" w:hAnsi="Times New Roman"/>
          <w:b/>
          <w:sz w:val="28"/>
          <w:szCs w:val="28"/>
        </w:rPr>
        <w:t>:</w:t>
      </w:r>
      <w:r>
        <w:rPr>
          <w:rFonts w:ascii="Times New Roman" w:hAnsi="Times New Roman"/>
          <w:sz w:val="28"/>
          <w:szCs w:val="28"/>
        </w:rPr>
        <w:t xml:space="preserve"> </w:t>
      </w:r>
      <w:r w:rsidRPr="00382B77">
        <w:rPr>
          <w:rFonts w:ascii="Times New Roman" w:hAnsi="Times New Roman"/>
          <w:sz w:val="28"/>
          <w:szCs w:val="28"/>
        </w:rPr>
        <w:t>русский</w:t>
      </w:r>
      <w:r>
        <w:rPr>
          <w:rFonts w:ascii="Times New Roman" w:hAnsi="Times New Roman"/>
          <w:sz w:val="28"/>
          <w:szCs w:val="28"/>
        </w:rPr>
        <w:t>.</w:t>
      </w:r>
    </w:p>
    <w:p w:rsidR="00CB54DD" w:rsidRPr="00865203" w:rsidRDefault="00CB54DD" w:rsidP="00CB54DD">
      <w:pPr>
        <w:tabs>
          <w:tab w:val="left" w:pos="1134"/>
        </w:tabs>
        <w:ind w:firstLine="709"/>
        <w:contextualSpacing/>
        <w:jc w:val="both"/>
        <w:rPr>
          <w:sz w:val="28"/>
          <w:szCs w:val="28"/>
        </w:rPr>
      </w:pPr>
      <w:bookmarkStart w:id="4" w:name="_Ref317253353"/>
      <w:r w:rsidRPr="00865203">
        <w:rPr>
          <w:sz w:val="28"/>
          <w:szCs w:val="28"/>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4"/>
      <w:r w:rsidRPr="00865203">
        <w:rPr>
          <w:sz w:val="28"/>
          <w:szCs w:val="28"/>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CB54DD" w:rsidRDefault="00CB54DD" w:rsidP="00CB54DD">
      <w:pPr>
        <w:tabs>
          <w:tab w:val="left" w:pos="1134"/>
        </w:tabs>
        <w:ind w:firstLine="709"/>
        <w:contextualSpacing/>
        <w:jc w:val="both"/>
        <w:rPr>
          <w:b/>
          <w:i/>
        </w:rPr>
      </w:pPr>
    </w:p>
    <w:p w:rsidR="00CB54DD" w:rsidRPr="00C9288E" w:rsidRDefault="00CB54DD" w:rsidP="00CB54DD">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C9288E">
        <w:rPr>
          <w:rFonts w:ascii="Times New Roman" w:hAnsi="Times New Roman"/>
          <w:b/>
          <w:sz w:val="28"/>
          <w:szCs w:val="28"/>
        </w:rPr>
        <w:t xml:space="preserve">Валюта </w:t>
      </w:r>
      <w:r>
        <w:rPr>
          <w:rFonts w:ascii="Times New Roman" w:hAnsi="Times New Roman"/>
          <w:b/>
          <w:sz w:val="28"/>
          <w:szCs w:val="28"/>
        </w:rPr>
        <w:t>закупки</w:t>
      </w:r>
      <w:r w:rsidRPr="00C9288E">
        <w:rPr>
          <w:rFonts w:ascii="Times New Roman" w:hAnsi="Times New Roman"/>
          <w:b/>
          <w:sz w:val="28"/>
          <w:szCs w:val="28"/>
        </w:rPr>
        <w:t>:</w:t>
      </w:r>
      <w:r>
        <w:rPr>
          <w:rFonts w:ascii="Times New Roman" w:hAnsi="Times New Roman"/>
          <w:sz w:val="28"/>
          <w:szCs w:val="28"/>
        </w:rPr>
        <w:t xml:space="preserve"> </w:t>
      </w:r>
      <w:r w:rsidRPr="00C9288E">
        <w:rPr>
          <w:rFonts w:ascii="Times New Roman" w:hAnsi="Times New Roman"/>
          <w:sz w:val="28"/>
          <w:szCs w:val="28"/>
        </w:rPr>
        <w:t>российский рубль.</w:t>
      </w:r>
    </w:p>
    <w:p w:rsidR="00CB54DD" w:rsidRPr="00865203" w:rsidRDefault="00CB54DD" w:rsidP="00CB54DD">
      <w:pPr>
        <w:tabs>
          <w:tab w:val="left" w:pos="1134"/>
        </w:tabs>
        <w:ind w:firstLine="709"/>
        <w:contextualSpacing/>
        <w:jc w:val="both"/>
        <w:rPr>
          <w:sz w:val="28"/>
          <w:szCs w:val="28"/>
        </w:rPr>
      </w:pPr>
      <w:r w:rsidRPr="00865203">
        <w:rPr>
          <w:sz w:val="28"/>
          <w:szCs w:val="28"/>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CB54DD" w:rsidRDefault="00CB54DD" w:rsidP="00CB54DD">
      <w:pPr>
        <w:tabs>
          <w:tab w:val="left" w:pos="1134"/>
        </w:tabs>
        <w:ind w:firstLine="709"/>
        <w:contextualSpacing/>
        <w:jc w:val="both"/>
        <w:rPr>
          <w:b/>
          <w:i/>
        </w:rPr>
      </w:pPr>
    </w:p>
    <w:p w:rsidR="00CB54DD" w:rsidRDefault="00CB54DD" w:rsidP="00CB54DD">
      <w:pPr>
        <w:pStyle w:val="ListParagraph"/>
        <w:numPr>
          <w:ilvl w:val="0"/>
          <w:numId w:val="3"/>
        </w:numPr>
        <w:tabs>
          <w:tab w:val="left" w:pos="0"/>
          <w:tab w:val="left" w:pos="1134"/>
        </w:tabs>
        <w:spacing w:after="0" w:line="240" w:lineRule="auto"/>
        <w:ind w:left="0" w:firstLine="709"/>
        <w:jc w:val="both"/>
        <w:rPr>
          <w:b/>
          <w:i/>
        </w:rPr>
      </w:pPr>
      <w:r w:rsidRPr="00344F4E">
        <w:rPr>
          <w:rFonts w:ascii="Times New Roman" w:hAnsi="Times New Roman"/>
          <w:b/>
          <w:sz w:val="28"/>
          <w:szCs w:val="28"/>
        </w:rPr>
        <w:t>Обеспечение заявки на участие в закупке:</w:t>
      </w:r>
      <w:r>
        <w:rPr>
          <w:rFonts w:ascii="Times New Roman" w:hAnsi="Times New Roman"/>
          <w:sz w:val="28"/>
          <w:szCs w:val="28"/>
        </w:rPr>
        <w:t xml:space="preserve"> не требуется. </w:t>
      </w:r>
    </w:p>
    <w:p w:rsidR="00CB54DD" w:rsidRPr="005C0EFF" w:rsidRDefault="00CB54DD" w:rsidP="00CB54DD">
      <w:pPr>
        <w:tabs>
          <w:tab w:val="left" w:pos="1134"/>
        </w:tabs>
        <w:ind w:firstLine="709"/>
        <w:contextualSpacing/>
        <w:jc w:val="both"/>
        <w:rPr>
          <w:b/>
          <w:i/>
          <w:lang w:eastAsia="en-US"/>
        </w:rPr>
      </w:pPr>
    </w:p>
    <w:p w:rsidR="00CB54DD" w:rsidRPr="00940AFF" w:rsidRDefault="00CB54DD" w:rsidP="00CB54DD">
      <w:pPr>
        <w:pStyle w:val="ListParagraph"/>
        <w:numPr>
          <w:ilvl w:val="0"/>
          <w:numId w:val="3"/>
        </w:numPr>
        <w:tabs>
          <w:tab w:val="left" w:pos="0"/>
          <w:tab w:val="left" w:pos="1134"/>
        </w:tabs>
        <w:spacing w:after="0" w:line="240" w:lineRule="auto"/>
        <w:ind w:left="0" w:firstLine="709"/>
        <w:jc w:val="both"/>
        <w:rPr>
          <w:rFonts w:ascii="Times New Roman" w:hAnsi="Times New Roman"/>
          <w:b/>
          <w:sz w:val="28"/>
          <w:szCs w:val="28"/>
        </w:rPr>
      </w:pPr>
      <w:r w:rsidRPr="00940AFF">
        <w:rPr>
          <w:rFonts w:ascii="Times New Roman" w:hAnsi="Times New Roman"/>
          <w:b/>
          <w:sz w:val="28"/>
          <w:szCs w:val="28"/>
        </w:rPr>
        <w:lastRenderedPageBreak/>
        <w:t>Сведения о порядке проведения, в том числе об оформлении участия в закупке, определении лица, выигравшего закупку:</w:t>
      </w:r>
    </w:p>
    <w:p w:rsidR="00CB54DD" w:rsidRPr="005C0EFF" w:rsidRDefault="00CB54DD" w:rsidP="00CB54DD">
      <w:pPr>
        <w:tabs>
          <w:tab w:val="left" w:pos="1134"/>
        </w:tabs>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sidRPr="005014EF">
        <w:rPr>
          <w:sz w:val="28"/>
          <w:szCs w:val="28"/>
        </w:rPr>
        <w:t xml:space="preserve">«Аукционный Конкурсный Дом» в сети «Интернет» по адресу: </w:t>
      </w:r>
      <w:hyperlink r:id="rId7" w:history="1">
        <w:r w:rsidRPr="005014EF">
          <w:rPr>
            <w:rStyle w:val="a4"/>
            <w:sz w:val="28"/>
            <w:szCs w:val="28"/>
            <w:lang w:val="en-US"/>
          </w:rPr>
          <w:t>www</w:t>
        </w:r>
        <w:r w:rsidRPr="005014EF">
          <w:rPr>
            <w:rStyle w:val="a4"/>
            <w:sz w:val="28"/>
            <w:szCs w:val="28"/>
          </w:rPr>
          <w:t>.</w:t>
        </w:r>
        <w:r w:rsidRPr="005014EF">
          <w:rPr>
            <w:rStyle w:val="a4"/>
            <w:sz w:val="28"/>
            <w:szCs w:val="28"/>
            <w:lang w:val="en-US"/>
          </w:rPr>
          <w:t>a</w:t>
        </w:r>
        <w:r w:rsidRPr="005014EF">
          <w:rPr>
            <w:rStyle w:val="a4"/>
            <w:sz w:val="28"/>
            <w:szCs w:val="28"/>
          </w:rPr>
          <w:t>-</w:t>
        </w:r>
        <w:r w:rsidRPr="005014EF">
          <w:rPr>
            <w:rStyle w:val="a4"/>
            <w:sz w:val="28"/>
            <w:szCs w:val="28"/>
            <w:lang w:val="en-US"/>
          </w:rPr>
          <w:t>k</w:t>
        </w:r>
        <w:r w:rsidRPr="005014EF">
          <w:rPr>
            <w:rStyle w:val="a4"/>
            <w:sz w:val="28"/>
            <w:szCs w:val="28"/>
          </w:rPr>
          <w:t>-</w:t>
        </w:r>
        <w:r w:rsidRPr="005014EF">
          <w:rPr>
            <w:rStyle w:val="a4"/>
            <w:sz w:val="28"/>
            <w:szCs w:val="28"/>
            <w:lang w:val="en-US"/>
          </w:rPr>
          <w:t>d</w:t>
        </w:r>
        <w:r w:rsidRPr="005014EF">
          <w:rPr>
            <w:rStyle w:val="a4"/>
            <w:sz w:val="28"/>
            <w:szCs w:val="28"/>
          </w:rPr>
          <w:t>.</w:t>
        </w:r>
        <w:proofErr w:type="spellStart"/>
        <w:r w:rsidRPr="005014EF">
          <w:rPr>
            <w:rStyle w:val="a4"/>
            <w:sz w:val="28"/>
            <w:szCs w:val="28"/>
            <w:lang w:val="en-US"/>
          </w:rPr>
          <w:t>ru</w:t>
        </w:r>
        <w:proofErr w:type="spellEnd"/>
      </w:hyperlink>
      <w:r>
        <w:rPr>
          <w:color w:val="0000FF"/>
          <w:sz w:val="28"/>
          <w:szCs w:val="28"/>
        </w:rPr>
        <w:t xml:space="preserve"> </w:t>
      </w:r>
      <w:r w:rsidRPr="005C0EFF">
        <w:rPr>
          <w:sz w:val="28"/>
          <w:szCs w:val="28"/>
        </w:rPr>
        <w:t xml:space="preserve">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CB54DD" w:rsidRPr="005C0EFF" w:rsidRDefault="00CB54DD" w:rsidP="00CB54DD">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CB54DD" w:rsidRPr="005C0EFF" w:rsidRDefault="00CB54DD" w:rsidP="00CB54DD">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CB54DD" w:rsidRDefault="00CB54DD" w:rsidP="00CB54DD">
      <w:pPr>
        <w:tabs>
          <w:tab w:val="left" w:pos="1134"/>
        </w:tabs>
        <w:contextualSpacing/>
        <w:jc w:val="both"/>
        <w:rPr>
          <w:spacing w:val="-6"/>
          <w:sz w:val="28"/>
          <w:szCs w:val="28"/>
        </w:rPr>
      </w:pPr>
    </w:p>
    <w:p w:rsidR="00CB54DD" w:rsidRPr="00940AFF" w:rsidRDefault="00CB54DD" w:rsidP="00CB54DD">
      <w:pPr>
        <w:pStyle w:val="ListParagraph"/>
        <w:numPr>
          <w:ilvl w:val="0"/>
          <w:numId w:val="3"/>
        </w:numPr>
        <w:tabs>
          <w:tab w:val="left" w:pos="0"/>
          <w:tab w:val="left" w:pos="1134"/>
        </w:tabs>
        <w:spacing w:after="0" w:line="240" w:lineRule="auto"/>
        <w:ind w:left="0" w:firstLine="709"/>
        <w:jc w:val="both"/>
        <w:rPr>
          <w:rFonts w:ascii="Times New Roman" w:hAnsi="Times New Roman"/>
          <w:b/>
          <w:sz w:val="28"/>
          <w:szCs w:val="28"/>
        </w:rPr>
      </w:pPr>
      <w:r w:rsidRPr="00940AFF">
        <w:rPr>
          <w:rFonts w:ascii="Times New Roman" w:hAnsi="Times New Roman"/>
          <w:b/>
          <w:sz w:val="28"/>
          <w:szCs w:val="28"/>
        </w:rPr>
        <w:t>Порядок получения закупочной документации:</w:t>
      </w:r>
    </w:p>
    <w:p w:rsidR="00CB54DD" w:rsidRDefault="00CB54DD" w:rsidP="00CB54DD">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CB54DD" w:rsidRPr="005C0EFF" w:rsidRDefault="00CB54DD" w:rsidP="00CB54DD">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5"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8" w:history="1">
        <w:r w:rsidRPr="005C0EFF">
          <w:rPr>
            <w:rStyle w:val="a4"/>
            <w:sz w:val="28"/>
            <w:szCs w:val="28"/>
            <w:lang w:eastAsia="en-US"/>
          </w:rPr>
          <w:t>http://www.zakupki.gov.ru</w:t>
        </w:r>
      </w:hyperlink>
      <w:r w:rsidRPr="005C0EFF">
        <w:rPr>
          <w:sz w:val="28"/>
          <w:szCs w:val="28"/>
        </w:rPr>
        <w:t>),</w:t>
      </w:r>
      <w:bookmarkEnd w:id="5"/>
      <w:r w:rsidRPr="005C0EFF">
        <w:rPr>
          <w:sz w:val="28"/>
          <w:szCs w:val="28"/>
        </w:rPr>
        <w:t xml:space="preserve"> </w:t>
      </w:r>
    </w:p>
    <w:p w:rsidR="00CB54DD" w:rsidRPr="005C0EFF" w:rsidRDefault="00CB54DD" w:rsidP="00CB54DD">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CB54DD" w:rsidRDefault="00CB54DD" w:rsidP="00CB54DD">
      <w:pPr>
        <w:pStyle w:val="ListParagraph"/>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9" w:history="1">
        <w:r w:rsidRPr="005C0EFF">
          <w:rPr>
            <w:rStyle w:val="a4"/>
            <w:rFonts w:ascii="Times New Roman" w:hAnsi="Times New Roman"/>
            <w:sz w:val="28"/>
            <w:szCs w:val="28"/>
          </w:rPr>
          <w:t>http://zakupki.rosatom.ru</w:t>
        </w:r>
      </w:hyperlink>
      <w:r w:rsidRPr="005C0EFF">
        <w:rPr>
          <w:rFonts w:ascii="Times New Roman" w:hAnsi="Times New Roman"/>
          <w:spacing w:val="-6"/>
          <w:sz w:val="28"/>
          <w:szCs w:val="28"/>
        </w:rPr>
        <w:t>);</w:t>
      </w:r>
    </w:p>
    <w:p w:rsidR="00CB54DD" w:rsidRPr="00604952" w:rsidRDefault="00CB54DD" w:rsidP="00CB54DD">
      <w:pPr>
        <w:pStyle w:val="ListParagraph"/>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940AFF">
        <w:rPr>
          <w:rFonts w:ascii="Times New Roman" w:hAnsi="Times New Roman"/>
          <w:sz w:val="28"/>
          <w:szCs w:val="28"/>
        </w:rPr>
        <w:t>ЭТП «Аукционный Конкурсный Дом»</w:t>
      </w:r>
      <w:r w:rsidRPr="001238EE">
        <w:t xml:space="preserve"> </w:t>
      </w:r>
      <w:hyperlink r:id="rId10" w:history="1">
        <w:r w:rsidRPr="001238EE">
          <w:rPr>
            <w:rStyle w:val="a4"/>
            <w:rFonts w:ascii="Times New Roman" w:hAnsi="Times New Roman"/>
            <w:sz w:val="28"/>
            <w:szCs w:val="28"/>
            <w:lang w:val="en-US"/>
          </w:rPr>
          <w:t>www</w:t>
        </w:r>
        <w:r w:rsidRPr="001238EE">
          <w:rPr>
            <w:rStyle w:val="a4"/>
            <w:rFonts w:ascii="Times New Roman" w:hAnsi="Times New Roman"/>
            <w:sz w:val="28"/>
            <w:szCs w:val="28"/>
          </w:rPr>
          <w:t>.</w:t>
        </w:r>
        <w:r w:rsidRPr="001238EE">
          <w:rPr>
            <w:rStyle w:val="a4"/>
            <w:rFonts w:ascii="Times New Roman" w:hAnsi="Times New Roman"/>
            <w:sz w:val="28"/>
            <w:szCs w:val="28"/>
            <w:lang w:val="en-US"/>
          </w:rPr>
          <w:t>a</w:t>
        </w:r>
        <w:r w:rsidRPr="001238EE">
          <w:rPr>
            <w:rStyle w:val="a4"/>
            <w:rFonts w:ascii="Times New Roman" w:hAnsi="Times New Roman"/>
            <w:sz w:val="28"/>
            <w:szCs w:val="28"/>
          </w:rPr>
          <w:t>-</w:t>
        </w:r>
        <w:r w:rsidRPr="001238EE">
          <w:rPr>
            <w:rStyle w:val="a4"/>
            <w:rFonts w:ascii="Times New Roman" w:hAnsi="Times New Roman"/>
            <w:sz w:val="28"/>
            <w:szCs w:val="28"/>
            <w:lang w:val="en-US"/>
          </w:rPr>
          <w:t>k</w:t>
        </w:r>
        <w:r w:rsidRPr="001238EE">
          <w:rPr>
            <w:rStyle w:val="a4"/>
            <w:rFonts w:ascii="Times New Roman" w:hAnsi="Times New Roman"/>
            <w:sz w:val="28"/>
            <w:szCs w:val="28"/>
          </w:rPr>
          <w:t>-</w:t>
        </w:r>
        <w:r w:rsidRPr="001238EE">
          <w:rPr>
            <w:rStyle w:val="a4"/>
            <w:rFonts w:ascii="Times New Roman" w:hAnsi="Times New Roman"/>
            <w:sz w:val="28"/>
            <w:szCs w:val="28"/>
            <w:lang w:val="en-US"/>
          </w:rPr>
          <w:t>d</w:t>
        </w:r>
        <w:r w:rsidRPr="001238EE">
          <w:rPr>
            <w:rStyle w:val="a4"/>
            <w:rFonts w:ascii="Times New Roman" w:hAnsi="Times New Roman"/>
            <w:sz w:val="28"/>
            <w:szCs w:val="28"/>
          </w:rPr>
          <w:t>.</w:t>
        </w:r>
        <w:proofErr w:type="spellStart"/>
        <w:r w:rsidRPr="001238EE">
          <w:rPr>
            <w:rStyle w:val="a4"/>
            <w:rFonts w:ascii="Times New Roman" w:hAnsi="Times New Roman"/>
            <w:sz w:val="28"/>
            <w:szCs w:val="28"/>
            <w:lang w:val="en-US"/>
          </w:rPr>
          <w:t>ru</w:t>
        </w:r>
        <w:proofErr w:type="spellEnd"/>
      </w:hyperlink>
    </w:p>
    <w:p w:rsidR="00CB54DD" w:rsidRPr="00940AFF" w:rsidRDefault="00CB54DD" w:rsidP="00CB54DD">
      <w:pPr>
        <w:pStyle w:val="ListParagraph"/>
        <w:tabs>
          <w:tab w:val="left" w:pos="386"/>
        </w:tabs>
        <w:spacing w:after="0" w:line="240" w:lineRule="auto"/>
        <w:ind w:left="1134"/>
        <w:contextualSpacing w:val="0"/>
        <w:jc w:val="both"/>
        <w:rPr>
          <w:rFonts w:ascii="Times New Roman" w:hAnsi="Times New Roman"/>
          <w:spacing w:val="-6"/>
          <w:sz w:val="28"/>
          <w:szCs w:val="28"/>
        </w:rPr>
      </w:pPr>
    </w:p>
    <w:p w:rsidR="00CB54DD" w:rsidRPr="005C0EFF" w:rsidRDefault="00CB54DD" w:rsidP="00CB54DD">
      <w:pPr>
        <w:pStyle w:val="ListParagraph"/>
        <w:numPr>
          <w:ilvl w:val="0"/>
          <w:numId w:val="3"/>
        </w:numPr>
        <w:tabs>
          <w:tab w:val="left" w:pos="0"/>
          <w:tab w:val="left" w:pos="1134"/>
        </w:tabs>
        <w:spacing w:after="0" w:line="240" w:lineRule="auto"/>
        <w:ind w:left="0" w:firstLine="709"/>
        <w:jc w:val="both"/>
        <w:rPr>
          <w:b/>
          <w:i/>
        </w:rPr>
      </w:pPr>
      <w:r w:rsidRPr="00940AFF">
        <w:rPr>
          <w:rFonts w:ascii="Times New Roman" w:hAnsi="Times New Roman"/>
          <w:b/>
          <w:sz w:val="28"/>
          <w:szCs w:val="28"/>
        </w:rPr>
        <w:t>Возможность</w:t>
      </w:r>
      <w:r w:rsidRPr="00940AFF">
        <w:rPr>
          <w:rFonts w:ascii="Times New Roman" w:hAnsi="Times New Roman"/>
          <w:b/>
          <w:spacing w:val="-6"/>
          <w:sz w:val="28"/>
          <w:szCs w:val="28"/>
        </w:rPr>
        <w:t xml:space="preserve"> и условия, по которым допускается подача альтернативных предложений:</w:t>
      </w:r>
      <w:r w:rsidRPr="005C0EFF">
        <w:rPr>
          <w:rFonts w:ascii="Times New Roman" w:hAnsi="Times New Roman"/>
          <w:spacing w:val="-6"/>
          <w:sz w:val="28"/>
          <w:szCs w:val="28"/>
        </w:rPr>
        <w:t xml:space="preserve"> </w:t>
      </w:r>
      <w:r>
        <w:rPr>
          <w:rFonts w:ascii="Times New Roman" w:hAnsi="Times New Roman"/>
          <w:spacing w:val="-6"/>
          <w:sz w:val="28"/>
          <w:szCs w:val="28"/>
        </w:rPr>
        <w:t xml:space="preserve">не допускается. </w:t>
      </w:r>
    </w:p>
    <w:p w:rsidR="00CB54DD" w:rsidRDefault="00CB54DD" w:rsidP="00CB54DD">
      <w:pPr>
        <w:tabs>
          <w:tab w:val="left" w:pos="1134"/>
        </w:tabs>
        <w:ind w:firstLine="709"/>
        <w:contextualSpacing/>
        <w:jc w:val="both"/>
        <w:rPr>
          <w:spacing w:val="-6"/>
          <w:sz w:val="28"/>
          <w:szCs w:val="28"/>
        </w:rPr>
      </w:pPr>
    </w:p>
    <w:p w:rsidR="00CB54DD" w:rsidRDefault="00CB54DD" w:rsidP="00CB54DD">
      <w:pPr>
        <w:pStyle w:val="ListParagraph"/>
        <w:numPr>
          <w:ilvl w:val="0"/>
          <w:numId w:val="3"/>
        </w:numPr>
        <w:tabs>
          <w:tab w:val="left" w:pos="0"/>
          <w:tab w:val="left" w:pos="1134"/>
        </w:tabs>
        <w:spacing w:after="0" w:line="240" w:lineRule="auto"/>
        <w:ind w:left="0" w:firstLine="709"/>
        <w:jc w:val="both"/>
        <w:rPr>
          <w:b/>
          <w:i/>
        </w:rPr>
      </w:pPr>
      <w:r w:rsidRPr="001D7772">
        <w:rPr>
          <w:rFonts w:ascii="Times New Roman" w:hAnsi="Times New Roman"/>
          <w:b/>
          <w:sz w:val="28"/>
          <w:szCs w:val="28"/>
        </w:rPr>
        <w:t>Привлечение субподрядчиков/соисполнителей</w:t>
      </w:r>
      <w:r w:rsidRPr="00EA22EE">
        <w:rPr>
          <w:rFonts w:ascii="Times New Roman" w:hAnsi="Times New Roman"/>
          <w:sz w:val="28"/>
          <w:szCs w:val="28"/>
        </w:rPr>
        <w:t xml:space="preserve"> </w:t>
      </w:r>
      <w:r w:rsidRPr="00174FE4">
        <w:rPr>
          <w:rFonts w:ascii="Times New Roman" w:hAnsi="Times New Roman"/>
          <w:sz w:val="28"/>
          <w:szCs w:val="28"/>
        </w:rPr>
        <w:t>(юридических или физических лиц,</w:t>
      </w:r>
      <w:r w:rsidRPr="00EA22EE">
        <w:rPr>
          <w:rFonts w:ascii="Times New Roman" w:hAnsi="Times New Roman"/>
          <w:sz w:val="28"/>
          <w:szCs w:val="28"/>
        </w:rPr>
        <w:t xml:space="preserve"> </w:t>
      </w:r>
      <w:r w:rsidRPr="001D7772">
        <w:rPr>
          <w:rFonts w:ascii="Times New Roman" w:hAnsi="Times New Roman"/>
          <w:sz w:val="28"/>
          <w:szCs w:val="28"/>
        </w:rPr>
        <w:t>выполняющих/оказывающих</w:t>
      </w:r>
      <w:r w:rsidRPr="00EA22EE">
        <w:rPr>
          <w:rFonts w:ascii="Times New Roman" w:hAnsi="Times New Roman"/>
          <w:sz w:val="28"/>
          <w:szCs w:val="28"/>
        </w:rPr>
        <w:t xml:space="preserve"> </w:t>
      </w:r>
      <w:r w:rsidRPr="00174FE4">
        <w:rPr>
          <w:rFonts w:ascii="Times New Roman" w:hAnsi="Times New Roman"/>
          <w:sz w:val="28"/>
          <w:szCs w:val="28"/>
        </w:rPr>
        <w:t>часть</w:t>
      </w:r>
      <w:r w:rsidRPr="00EA22EE">
        <w:rPr>
          <w:rFonts w:ascii="Times New Roman" w:hAnsi="Times New Roman"/>
          <w:sz w:val="28"/>
          <w:szCs w:val="28"/>
        </w:rPr>
        <w:t xml:space="preserve"> </w:t>
      </w:r>
      <w:r w:rsidRPr="001D7772">
        <w:rPr>
          <w:rFonts w:ascii="Times New Roman" w:hAnsi="Times New Roman"/>
          <w:sz w:val="28"/>
          <w:szCs w:val="28"/>
        </w:rPr>
        <w:t>работ/услуг</w:t>
      </w:r>
      <w:r w:rsidRPr="00EA22EE">
        <w:rPr>
          <w:rFonts w:ascii="Times New Roman" w:hAnsi="Times New Roman"/>
          <w:sz w:val="28"/>
          <w:szCs w:val="28"/>
        </w:rPr>
        <w:t xml:space="preserve"> </w:t>
      </w:r>
      <w:r w:rsidRPr="00174FE4">
        <w:rPr>
          <w:rFonts w:ascii="Times New Roman" w:hAnsi="Times New Roman"/>
          <w:sz w:val="28"/>
          <w:szCs w:val="28"/>
        </w:rPr>
        <w:t>по договору):</w:t>
      </w:r>
      <w:r>
        <w:rPr>
          <w:rFonts w:ascii="Times New Roman" w:hAnsi="Times New Roman"/>
          <w:b/>
          <w:i/>
          <w:sz w:val="24"/>
          <w:szCs w:val="24"/>
        </w:rPr>
        <w:t xml:space="preserve"> </w:t>
      </w:r>
      <w:r w:rsidRPr="001D7772">
        <w:rPr>
          <w:rFonts w:ascii="Times New Roman" w:hAnsi="Times New Roman"/>
          <w:sz w:val="28"/>
          <w:szCs w:val="28"/>
        </w:rPr>
        <w:t>не допускается</w:t>
      </w:r>
      <w:r>
        <w:rPr>
          <w:b/>
          <w:i/>
        </w:rPr>
        <w:t>.</w:t>
      </w:r>
    </w:p>
    <w:p w:rsidR="00CB54DD" w:rsidRPr="00174FE4" w:rsidRDefault="00CB54DD" w:rsidP="00CB54DD">
      <w:pPr>
        <w:pStyle w:val="Times12"/>
        <w:tabs>
          <w:tab w:val="left" w:pos="70"/>
        </w:tabs>
        <w:ind w:right="153" w:firstLine="0"/>
        <w:jc w:val="left"/>
        <w:rPr>
          <w:b/>
          <w:bCs w:val="0"/>
          <w:i/>
          <w:szCs w:val="24"/>
          <w:lang w:eastAsia="en-US"/>
        </w:rPr>
      </w:pPr>
    </w:p>
    <w:p w:rsidR="00CB54DD" w:rsidRDefault="00CB54DD" w:rsidP="00CB54DD">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1D7772">
        <w:rPr>
          <w:rFonts w:ascii="Times New Roman" w:hAnsi="Times New Roman"/>
          <w:b/>
          <w:sz w:val="28"/>
          <w:szCs w:val="28"/>
        </w:rPr>
        <w:t>Возможность</w:t>
      </w:r>
      <w:r w:rsidRPr="001D7772">
        <w:rPr>
          <w:rFonts w:ascii="Times New Roman" w:hAnsi="Times New Roman"/>
          <w:b/>
          <w:spacing w:val="-6"/>
          <w:sz w:val="28"/>
          <w:szCs w:val="28"/>
        </w:rPr>
        <w:t xml:space="preserve"> проведения процедуры переторжки:</w:t>
      </w:r>
      <w:r w:rsidRPr="00175F4B">
        <w:rPr>
          <w:rFonts w:ascii="Times New Roman" w:hAnsi="Times New Roman"/>
          <w:spacing w:val="-6"/>
          <w:sz w:val="28"/>
          <w:szCs w:val="28"/>
        </w:rPr>
        <w:t xml:space="preserve"> </w:t>
      </w:r>
      <w:r w:rsidRPr="001D7772">
        <w:rPr>
          <w:rFonts w:ascii="Times New Roman" w:hAnsi="Times New Roman"/>
          <w:spacing w:val="-6"/>
          <w:sz w:val="28"/>
          <w:szCs w:val="28"/>
        </w:rPr>
        <w:t xml:space="preserve">возможна по снижению первоначально указанной в заявке на участие в </w:t>
      </w:r>
      <w:r>
        <w:rPr>
          <w:rFonts w:ascii="Times New Roman" w:hAnsi="Times New Roman"/>
          <w:spacing w:val="-6"/>
          <w:sz w:val="28"/>
          <w:szCs w:val="28"/>
        </w:rPr>
        <w:t>закупке</w:t>
      </w:r>
      <w:r w:rsidRPr="001D7772">
        <w:rPr>
          <w:rFonts w:ascii="Times New Roman" w:hAnsi="Times New Roman"/>
          <w:spacing w:val="-6"/>
          <w:sz w:val="28"/>
          <w:szCs w:val="28"/>
        </w:rPr>
        <w:t xml:space="preserve"> цены</w:t>
      </w:r>
      <w:r>
        <w:rPr>
          <w:rFonts w:ascii="Times New Roman" w:hAnsi="Times New Roman"/>
          <w:sz w:val="24"/>
          <w:szCs w:val="24"/>
        </w:rPr>
        <w:t>.</w:t>
      </w:r>
    </w:p>
    <w:p w:rsidR="00CB54DD" w:rsidRPr="005C0EFF" w:rsidRDefault="00CB54DD" w:rsidP="00CB54DD">
      <w:pPr>
        <w:tabs>
          <w:tab w:val="left" w:pos="1134"/>
        </w:tabs>
        <w:ind w:firstLine="709"/>
        <w:contextualSpacing/>
        <w:jc w:val="both"/>
        <w:rPr>
          <w:spacing w:val="-6"/>
          <w:sz w:val="28"/>
          <w:szCs w:val="28"/>
        </w:rPr>
      </w:pPr>
    </w:p>
    <w:p w:rsidR="00CB54DD" w:rsidRDefault="00CB54DD" w:rsidP="00CB54DD">
      <w:pPr>
        <w:pStyle w:val="ListParagraph"/>
        <w:numPr>
          <w:ilvl w:val="0"/>
          <w:numId w:val="3"/>
        </w:numPr>
        <w:tabs>
          <w:tab w:val="left" w:pos="0"/>
          <w:tab w:val="left" w:pos="1134"/>
        </w:tabs>
        <w:spacing w:after="0" w:line="240" w:lineRule="auto"/>
        <w:ind w:left="0" w:firstLine="709"/>
        <w:jc w:val="both"/>
      </w:pPr>
      <w:r w:rsidRPr="001D7772">
        <w:rPr>
          <w:rFonts w:ascii="Times New Roman" w:hAnsi="Times New Roman"/>
          <w:b/>
          <w:spacing w:val="-6"/>
          <w:sz w:val="28"/>
          <w:szCs w:val="28"/>
        </w:rPr>
        <w:t xml:space="preserve">Срок </w:t>
      </w:r>
      <w:r w:rsidRPr="001D7772">
        <w:rPr>
          <w:rFonts w:ascii="Times New Roman" w:hAnsi="Times New Roman"/>
          <w:b/>
          <w:sz w:val="28"/>
          <w:szCs w:val="28"/>
        </w:rPr>
        <w:t>окончания</w:t>
      </w:r>
      <w:r w:rsidRPr="001D7772">
        <w:rPr>
          <w:rFonts w:ascii="Times New Roman" w:hAnsi="Times New Roman"/>
          <w:b/>
          <w:spacing w:val="-6"/>
          <w:sz w:val="28"/>
          <w:szCs w:val="28"/>
        </w:rPr>
        <w:t xml:space="preserve"> подачи заявок на участие в закупке (открытия доступа к поданным заявкам):</w:t>
      </w:r>
      <w:r w:rsidRPr="005C0EFF">
        <w:rPr>
          <w:rFonts w:ascii="Times New Roman" w:hAnsi="Times New Roman"/>
          <w:spacing w:val="-6"/>
          <w:sz w:val="28"/>
          <w:szCs w:val="28"/>
        </w:rPr>
        <w:t xml:space="preserve"> </w:t>
      </w:r>
      <w:r>
        <w:rPr>
          <w:rFonts w:ascii="Times New Roman" w:hAnsi="Times New Roman"/>
          <w:spacing w:val="-6"/>
          <w:sz w:val="28"/>
          <w:szCs w:val="28"/>
        </w:rPr>
        <w:t>09</w:t>
      </w:r>
      <w:r w:rsidRPr="005C0EFF">
        <w:rPr>
          <w:rFonts w:ascii="Times New Roman" w:hAnsi="Times New Roman"/>
          <w:spacing w:val="-6"/>
          <w:sz w:val="28"/>
          <w:szCs w:val="28"/>
        </w:rPr>
        <w:t xml:space="preserve">-00 (время московское) </w:t>
      </w:r>
      <w:r w:rsidRPr="00637D3E">
        <w:rPr>
          <w:rFonts w:ascii="Times New Roman" w:hAnsi="Times New Roman"/>
          <w:b/>
          <w:spacing w:val="-6"/>
          <w:sz w:val="28"/>
          <w:szCs w:val="28"/>
        </w:rPr>
        <w:t>«</w:t>
      </w:r>
      <w:r>
        <w:rPr>
          <w:rFonts w:ascii="Times New Roman" w:hAnsi="Times New Roman"/>
          <w:b/>
          <w:spacing w:val="-6"/>
          <w:sz w:val="28"/>
          <w:szCs w:val="28"/>
        </w:rPr>
        <w:t>12</w:t>
      </w:r>
      <w:r w:rsidRPr="00637D3E">
        <w:rPr>
          <w:rFonts w:ascii="Times New Roman" w:hAnsi="Times New Roman"/>
          <w:b/>
          <w:spacing w:val="-6"/>
          <w:sz w:val="28"/>
          <w:szCs w:val="28"/>
        </w:rPr>
        <w:t xml:space="preserve">» </w:t>
      </w:r>
      <w:r>
        <w:rPr>
          <w:rFonts w:ascii="Times New Roman" w:hAnsi="Times New Roman"/>
          <w:b/>
          <w:spacing w:val="-6"/>
          <w:sz w:val="28"/>
          <w:szCs w:val="28"/>
        </w:rPr>
        <w:t>января 2016</w:t>
      </w:r>
      <w:r w:rsidRPr="00637D3E">
        <w:rPr>
          <w:rFonts w:ascii="Times New Roman" w:hAnsi="Times New Roman"/>
          <w:b/>
          <w:spacing w:val="-6"/>
          <w:sz w:val="28"/>
          <w:szCs w:val="28"/>
        </w:rPr>
        <w:t xml:space="preserve"> года</w:t>
      </w:r>
      <w:r w:rsidRPr="002C21CC">
        <w:rPr>
          <w:sz w:val="28"/>
          <w:szCs w:val="28"/>
        </w:rPr>
        <w:t xml:space="preserve">. </w:t>
      </w:r>
    </w:p>
    <w:p w:rsidR="00CB54DD" w:rsidRPr="005C0EFF" w:rsidRDefault="00CB54DD" w:rsidP="00CB54DD">
      <w:pPr>
        <w:tabs>
          <w:tab w:val="left" w:pos="1134"/>
        </w:tabs>
        <w:ind w:left="709"/>
        <w:contextualSpacing/>
        <w:jc w:val="both"/>
        <w:rPr>
          <w:spacing w:val="-6"/>
          <w:sz w:val="28"/>
          <w:szCs w:val="28"/>
        </w:rPr>
      </w:pPr>
    </w:p>
    <w:p w:rsidR="00CB54DD" w:rsidRPr="00AE01D9" w:rsidRDefault="00CB54DD" w:rsidP="00CB54DD">
      <w:pPr>
        <w:pStyle w:val="ListParagraph"/>
        <w:numPr>
          <w:ilvl w:val="0"/>
          <w:numId w:val="3"/>
        </w:numPr>
        <w:tabs>
          <w:tab w:val="left" w:pos="0"/>
          <w:tab w:val="left" w:pos="1134"/>
        </w:tabs>
        <w:spacing w:after="0" w:line="240" w:lineRule="auto"/>
        <w:ind w:left="0" w:firstLine="709"/>
        <w:jc w:val="both"/>
        <w:rPr>
          <w:b/>
          <w:i/>
        </w:rPr>
      </w:pPr>
      <w:r w:rsidRPr="00AE01D9">
        <w:rPr>
          <w:rFonts w:ascii="Times New Roman" w:hAnsi="Times New Roman"/>
          <w:b/>
          <w:spacing w:val="-6"/>
          <w:sz w:val="28"/>
          <w:szCs w:val="28"/>
        </w:rPr>
        <w:t xml:space="preserve">Место и </w:t>
      </w:r>
      <w:r w:rsidRPr="00AE01D9">
        <w:rPr>
          <w:rFonts w:ascii="Times New Roman" w:hAnsi="Times New Roman"/>
          <w:b/>
          <w:sz w:val="28"/>
          <w:szCs w:val="28"/>
        </w:rPr>
        <w:t>дата</w:t>
      </w:r>
      <w:r w:rsidRPr="00AE01D9">
        <w:rPr>
          <w:rFonts w:ascii="Times New Roman" w:hAnsi="Times New Roman"/>
          <w:b/>
          <w:spacing w:val="-6"/>
          <w:sz w:val="28"/>
          <w:szCs w:val="28"/>
        </w:rPr>
        <w:t xml:space="preserve"> рассмотрения заявок и подведения итогов закупки</w:t>
      </w:r>
      <w:r>
        <w:rPr>
          <w:rFonts w:ascii="Times New Roman" w:hAnsi="Times New Roman"/>
          <w:b/>
          <w:spacing w:val="-6"/>
          <w:sz w:val="28"/>
          <w:szCs w:val="28"/>
        </w:rPr>
        <w:t>:</w:t>
      </w:r>
    </w:p>
    <w:p w:rsidR="00CB54DD" w:rsidRPr="00AE01D9" w:rsidRDefault="00CB54DD" w:rsidP="00CB54DD">
      <w:pPr>
        <w:tabs>
          <w:tab w:val="left" w:pos="1134"/>
        </w:tabs>
        <w:ind w:firstLine="709"/>
        <w:contextualSpacing/>
        <w:jc w:val="both"/>
        <w:rPr>
          <w:sz w:val="28"/>
        </w:rPr>
      </w:pPr>
      <w:r w:rsidRPr="00AE01D9">
        <w:rPr>
          <w:sz w:val="28"/>
        </w:rPr>
        <w:t xml:space="preserve">Отборочная стадия рассмотрения заявок на участие в закупке: </w:t>
      </w:r>
      <w:r w:rsidRPr="005014EF">
        <w:rPr>
          <w:spacing w:val="-6"/>
          <w:sz w:val="28"/>
          <w:szCs w:val="28"/>
        </w:rPr>
        <w:t>г</w:t>
      </w:r>
      <w:r>
        <w:rPr>
          <w:sz w:val="28"/>
          <w:szCs w:val="28"/>
        </w:rPr>
        <w:t>. Нижний Новгород, пл.</w:t>
      </w:r>
      <w:r>
        <w:t> </w:t>
      </w:r>
      <w:r>
        <w:rPr>
          <w:sz w:val="28"/>
          <w:szCs w:val="28"/>
        </w:rPr>
        <w:t>Свободы, д. 3</w:t>
      </w:r>
      <w:r w:rsidRPr="00AE01D9">
        <w:rPr>
          <w:sz w:val="28"/>
        </w:rPr>
        <w:t xml:space="preserve">, не позднее </w:t>
      </w:r>
      <w:r>
        <w:rPr>
          <w:b/>
          <w:sz w:val="28"/>
          <w:szCs w:val="28"/>
          <w:lang w:eastAsia="en-US"/>
        </w:rPr>
        <w:t>«12</w:t>
      </w:r>
      <w:r w:rsidRPr="00637D3E">
        <w:rPr>
          <w:b/>
          <w:sz w:val="28"/>
          <w:szCs w:val="28"/>
          <w:lang w:eastAsia="en-US"/>
        </w:rPr>
        <w:t xml:space="preserve">» </w:t>
      </w:r>
      <w:r>
        <w:rPr>
          <w:b/>
          <w:sz w:val="28"/>
          <w:szCs w:val="28"/>
          <w:lang w:eastAsia="en-US"/>
        </w:rPr>
        <w:t>февраля</w:t>
      </w:r>
      <w:r w:rsidRPr="00637D3E">
        <w:rPr>
          <w:b/>
          <w:sz w:val="28"/>
          <w:szCs w:val="28"/>
          <w:lang w:eastAsia="en-US"/>
        </w:rPr>
        <w:t xml:space="preserve"> 201</w:t>
      </w:r>
      <w:r>
        <w:rPr>
          <w:b/>
          <w:sz w:val="28"/>
          <w:szCs w:val="28"/>
          <w:lang w:eastAsia="en-US"/>
        </w:rPr>
        <w:t>6</w:t>
      </w:r>
      <w:r w:rsidRPr="00637D3E">
        <w:rPr>
          <w:b/>
          <w:sz w:val="28"/>
          <w:szCs w:val="28"/>
          <w:lang w:eastAsia="en-US"/>
        </w:rPr>
        <w:t xml:space="preserve"> года</w:t>
      </w:r>
      <w:r>
        <w:rPr>
          <w:b/>
          <w:sz w:val="28"/>
          <w:szCs w:val="28"/>
          <w:lang w:eastAsia="en-US"/>
        </w:rPr>
        <w:t>.</w:t>
      </w:r>
    </w:p>
    <w:p w:rsidR="00CB54DD" w:rsidRPr="005C0EFF" w:rsidRDefault="00CB54DD" w:rsidP="00CB54DD">
      <w:pPr>
        <w:tabs>
          <w:tab w:val="left" w:pos="1134"/>
        </w:tabs>
        <w:ind w:firstLine="709"/>
        <w:contextualSpacing/>
        <w:jc w:val="both"/>
        <w:rPr>
          <w:spacing w:val="-6"/>
          <w:sz w:val="28"/>
          <w:szCs w:val="28"/>
        </w:rPr>
      </w:pPr>
      <w:r w:rsidRPr="00AE01D9">
        <w:rPr>
          <w:sz w:val="28"/>
        </w:rPr>
        <w:lastRenderedPageBreak/>
        <w:t xml:space="preserve">Оценочная стадия рассмотрения заявок на участие в закупке и подведение итогов закупки: </w:t>
      </w:r>
      <w:r w:rsidRPr="005014EF">
        <w:rPr>
          <w:spacing w:val="-6"/>
          <w:sz w:val="28"/>
          <w:szCs w:val="28"/>
        </w:rPr>
        <w:t>г</w:t>
      </w:r>
      <w:r>
        <w:rPr>
          <w:sz w:val="28"/>
          <w:szCs w:val="28"/>
        </w:rPr>
        <w:t>. Нижний Новгород, пл.</w:t>
      </w:r>
      <w:r>
        <w:t> </w:t>
      </w:r>
      <w:r>
        <w:rPr>
          <w:sz w:val="28"/>
          <w:szCs w:val="28"/>
        </w:rPr>
        <w:t>Свободы, д. 3</w:t>
      </w:r>
      <w:r w:rsidRPr="00AE01D9">
        <w:rPr>
          <w:sz w:val="28"/>
        </w:rPr>
        <w:t xml:space="preserve">, не позднее </w:t>
      </w:r>
      <w:r>
        <w:rPr>
          <w:b/>
          <w:sz w:val="28"/>
          <w:szCs w:val="28"/>
          <w:lang w:eastAsia="en-US"/>
        </w:rPr>
        <w:t>«19» февраля </w:t>
      </w:r>
      <w:r w:rsidRPr="00637D3E">
        <w:rPr>
          <w:b/>
          <w:sz w:val="28"/>
          <w:szCs w:val="28"/>
          <w:lang w:eastAsia="en-US"/>
        </w:rPr>
        <w:t>201</w:t>
      </w:r>
      <w:r>
        <w:rPr>
          <w:b/>
          <w:sz w:val="28"/>
          <w:szCs w:val="28"/>
          <w:lang w:eastAsia="en-US"/>
        </w:rPr>
        <w:t>6 </w:t>
      </w:r>
      <w:r w:rsidRPr="00637D3E">
        <w:rPr>
          <w:b/>
          <w:sz w:val="28"/>
          <w:szCs w:val="28"/>
          <w:lang w:eastAsia="en-US"/>
        </w:rPr>
        <w:t>года.</w:t>
      </w:r>
    </w:p>
    <w:p w:rsidR="00CB54DD" w:rsidRPr="005852C9" w:rsidRDefault="00CB54DD" w:rsidP="00CB54DD">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32"/>
          <w:szCs w:val="28"/>
        </w:rPr>
      </w:pPr>
      <w:proofErr w:type="gramStart"/>
      <w:r w:rsidRPr="00AE01D9">
        <w:rPr>
          <w:rFonts w:ascii="Times New Roman" w:hAnsi="Times New Roman"/>
          <w:b/>
          <w:spacing w:val="-6"/>
          <w:sz w:val="28"/>
          <w:szCs w:val="28"/>
        </w:rPr>
        <w:t xml:space="preserve">Срок </w:t>
      </w:r>
      <w:r w:rsidRPr="00AE01D9">
        <w:rPr>
          <w:rFonts w:ascii="Times New Roman" w:hAnsi="Times New Roman"/>
          <w:b/>
          <w:sz w:val="28"/>
          <w:szCs w:val="28"/>
        </w:rPr>
        <w:t>заключения</w:t>
      </w:r>
      <w:r w:rsidRPr="00AE01D9">
        <w:rPr>
          <w:rFonts w:ascii="Times New Roman" w:hAnsi="Times New Roman"/>
          <w:b/>
          <w:spacing w:val="-6"/>
          <w:sz w:val="28"/>
          <w:szCs w:val="28"/>
        </w:rPr>
        <w:t xml:space="preserve"> договора:</w:t>
      </w:r>
      <w:r>
        <w:rPr>
          <w:rFonts w:ascii="Times New Roman" w:hAnsi="Times New Roman"/>
          <w:b/>
          <w:spacing w:val="-6"/>
          <w:sz w:val="28"/>
          <w:szCs w:val="28"/>
        </w:rPr>
        <w:t xml:space="preserve"> </w:t>
      </w:r>
      <w:r w:rsidRPr="005852C9">
        <w:rPr>
          <w:rFonts w:ascii="Times New Roman" w:hAnsi="Times New Roman"/>
          <w:sz w:val="28"/>
        </w:rPr>
        <w:t>в течение </w:t>
      </w:r>
      <w:r>
        <w:rPr>
          <w:rFonts w:ascii="Times New Roman" w:hAnsi="Times New Roman"/>
          <w:sz w:val="28"/>
        </w:rPr>
        <w:t>40</w:t>
      </w:r>
      <w:r w:rsidRPr="005852C9">
        <w:rPr>
          <w:rFonts w:ascii="Times New Roman" w:hAnsi="Times New Roman"/>
          <w:sz w:val="28"/>
        </w:rPr>
        <w:t> (</w:t>
      </w:r>
      <w:r>
        <w:rPr>
          <w:rFonts w:ascii="Times New Roman" w:hAnsi="Times New Roman"/>
          <w:sz w:val="28"/>
        </w:rPr>
        <w:t>сорока</w:t>
      </w:r>
      <w:r w:rsidRPr="005852C9">
        <w:rPr>
          <w:rFonts w:ascii="Times New Roman" w:hAnsi="Times New Roman"/>
          <w:sz w:val="28"/>
        </w:rPr>
        <w:t xml:space="preserve">) дней после размещения на официальном сайте и на ЭТП протокола подведения итогов </w:t>
      </w:r>
      <w:r>
        <w:rPr>
          <w:rFonts w:ascii="Times New Roman" w:hAnsi="Times New Roman"/>
          <w:sz w:val="28"/>
        </w:rPr>
        <w:t>запроса предложений</w:t>
      </w:r>
      <w:r w:rsidRPr="005852C9">
        <w:rPr>
          <w:rFonts w:ascii="Times New Roman" w:hAnsi="Times New Roman"/>
          <w:sz w:val="28"/>
        </w:rPr>
        <w:t xml:space="preserve"> либо, в случае проведения преддоговорных переговоров, в течение </w:t>
      </w:r>
      <w:r>
        <w:rPr>
          <w:rFonts w:ascii="Times New Roman" w:hAnsi="Times New Roman"/>
          <w:sz w:val="28"/>
        </w:rPr>
        <w:t>40</w:t>
      </w:r>
      <w:r w:rsidRPr="005852C9">
        <w:rPr>
          <w:rFonts w:ascii="Times New Roman" w:hAnsi="Times New Roman"/>
          <w:sz w:val="28"/>
        </w:rPr>
        <w:t> (</w:t>
      </w:r>
      <w:r>
        <w:rPr>
          <w:rFonts w:ascii="Times New Roman" w:hAnsi="Times New Roman"/>
          <w:sz w:val="28"/>
        </w:rPr>
        <w:t>сорока</w:t>
      </w:r>
      <w:r w:rsidRPr="005852C9">
        <w:rPr>
          <w:rFonts w:ascii="Times New Roman" w:hAnsi="Times New Roman"/>
          <w:sz w:val="28"/>
        </w:rPr>
        <w:t>) дней после размещения на официальном сайте и на ЭТП протокола преддоговорных переговоров, но не ранее чем через 10 (десять) дней после размещения на официальном сайте и на ЭТП протокола</w:t>
      </w:r>
      <w:proofErr w:type="gramEnd"/>
      <w:r w:rsidRPr="005852C9">
        <w:rPr>
          <w:rFonts w:ascii="Times New Roman" w:hAnsi="Times New Roman"/>
          <w:sz w:val="28"/>
        </w:rPr>
        <w:t xml:space="preserve"> подведения итогов закупки, за исключением следующих случаев: </w:t>
      </w:r>
    </w:p>
    <w:p w:rsidR="00CB54DD" w:rsidRDefault="00CB54DD" w:rsidP="00CB54DD">
      <w:pPr>
        <w:tabs>
          <w:tab w:val="left" w:pos="1134"/>
        </w:tabs>
        <w:ind w:firstLine="709"/>
        <w:contextualSpacing/>
        <w:jc w:val="both"/>
        <w:rPr>
          <w:sz w:val="28"/>
        </w:rPr>
      </w:pPr>
      <w:r>
        <w:rPr>
          <w:sz w:val="28"/>
        </w:rPr>
        <w:t xml:space="preserve">а) </w:t>
      </w: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CB54DD" w:rsidRDefault="00CB54DD" w:rsidP="00CB54DD">
      <w:pPr>
        <w:tabs>
          <w:tab w:val="left" w:pos="1134"/>
        </w:tabs>
        <w:ind w:firstLine="709"/>
        <w:contextualSpacing/>
        <w:jc w:val="both"/>
        <w:rPr>
          <w:sz w:val="28"/>
          <w:szCs w:val="28"/>
        </w:rPr>
      </w:pPr>
      <w:r>
        <w:rPr>
          <w:sz w:val="28"/>
          <w:szCs w:val="28"/>
        </w:rPr>
        <w:t>б) 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CB54DD" w:rsidRDefault="00CB54DD" w:rsidP="00CB54DD">
      <w:pPr>
        <w:tabs>
          <w:tab w:val="left" w:pos="1134"/>
        </w:tabs>
        <w:ind w:firstLine="709"/>
        <w:contextualSpacing/>
        <w:jc w:val="both"/>
        <w:rPr>
          <w:sz w:val="28"/>
        </w:rPr>
      </w:pPr>
      <w:r>
        <w:rPr>
          <w:sz w:val="28"/>
          <w:szCs w:val="28"/>
        </w:rPr>
        <w:t>в) 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CB54DD" w:rsidRDefault="00CB54DD" w:rsidP="00CB54DD">
      <w:pPr>
        <w:tabs>
          <w:tab w:val="left" w:pos="1134"/>
        </w:tabs>
        <w:ind w:firstLine="709"/>
        <w:contextualSpacing/>
        <w:jc w:val="both"/>
        <w:rPr>
          <w:spacing w:val="-6"/>
          <w:sz w:val="28"/>
          <w:szCs w:val="28"/>
          <w:lang w:eastAsia="en-US"/>
        </w:rPr>
      </w:pPr>
      <w:proofErr w:type="gramStart"/>
      <w:r w:rsidRPr="00700C97">
        <w:rPr>
          <w:spacing w:val="-6"/>
          <w:sz w:val="28"/>
          <w:szCs w:val="28"/>
          <w:lang w:eastAsia="en-US"/>
        </w:rPr>
        <w:t xml:space="preserve">Заказчик в </w:t>
      </w:r>
      <w:r w:rsidRPr="00A6456E">
        <w:rPr>
          <w:sz w:val="28"/>
        </w:rPr>
        <w:t>течение</w:t>
      </w:r>
      <w:r>
        <w:rPr>
          <w:sz w:val="28"/>
        </w:rPr>
        <w:t xml:space="preserve"> </w:t>
      </w:r>
      <w:r w:rsidRPr="00F4474B">
        <w:rPr>
          <w:sz w:val="28"/>
          <w:szCs w:val="28"/>
        </w:rPr>
        <w:t>4 рабочих дней</w:t>
      </w:r>
      <w:r w:rsidRPr="00700C97">
        <w:rPr>
          <w:spacing w:val="-6"/>
          <w:sz w:val="28"/>
          <w:szCs w:val="28"/>
          <w:lang w:eastAsia="en-US"/>
        </w:rPr>
        <w:t xml:space="preserve"> со дня размещения протокола заседания </w:t>
      </w:r>
      <w:r>
        <w:rPr>
          <w:spacing w:val="-6"/>
          <w:sz w:val="28"/>
          <w:szCs w:val="28"/>
          <w:lang w:eastAsia="en-US"/>
        </w:rPr>
        <w:t>закупочной</w:t>
      </w:r>
      <w:r w:rsidRPr="00700C97">
        <w:rPr>
          <w:spacing w:val="-6"/>
          <w:sz w:val="28"/>
          <w:szCs w:val="28"/>
          <w:lang w:eastAsia="en-US"/>
        </w:rPr>
        <w:t xml:space="preserve"> комиссии по подведению итогов </w:t>
      </w:r>
      <w:r>
        <w:rPr>
          <w:spacing w:val="-6"/>
          <w:sz w:val="28"/>
          <w:szCs w:val="28"/>
          <w:lang w:eastAsia="en-US"/>
        </w:rPr>
        <w:t>закупки на официальном сайте и ЭТП</w:t>
      </w:r>
      <w:r w:rsidRPr="005A4DA1">
        <w:rPr>
          <w:spacing w:val="-6"/>
          <w:sz w:val="28"/>
          <w:szCs w:val="28"/>
          <w:lang w:eastAsia="en-US"/>
        </w:rPr>
        <w:t>, либо со дня завершения выше указанных мероприятий,</w:t>
      </w:r>
      <w:r>
        <w:rPr>
          <w:spacing w:val="-6"/>
          <w:sz w:val="28"/>
          <w:szCs w:val="28"/>
          <w:lang w:eastAsia="en-US"/>
        </w:rPr>
        <w:t xml:space="preserve"> </w:t>
      </w:r>
      <w:r w:rsidRPr="00700C97">
        <w:rPr>
          <w:spacing w:val="-6"/>
          <w:sz w:val="28"/>
          <w:szCs w:val="28"/>
          <w:lang w:eastAsia="en-US"/>
        </w:rPr>
        <w:t xml:space="preserve">передает </w:t>
      </w:r>
      <w:r>
        <w:rPr>
          <w:spacing w:val="-6"/>
          <w:sz w:val="28"/>
          <w:szCs w:val="28"/>
          <w:lang w:eastAsia="en-US"/>
        </w:rPr>
        <w:t>лицу, с которым заключается договор (</w:t>
      </w:r>
      <w:r w:rsidRPr="00700C97">
        <w:rPr>
          <w:spacing w:val="-6"/>
          <w:sz w:val="28"/>
          <w:szCs w:val="28"/>
          <w:lang w:eastAsia="en-US"/>
        </w:rPr>
        <w:t xml:space="preserve">победителю </w:t>
      </w:r>
      <w:r>
        <w:rPr>
          <w:spacing w:val="-6"/>
          <w:sz w:val="28"/>
          <w:szCs w:val="28"/>
          <w:lang w:eastAsia="en-US"/>
        </w:rPr>
        <w:t>закупки</w:t>
      </w:r>
      <w:r w:rsidRPr="00700C97">
        <w:rPr>
          <w:spacing w:val="-6"/>
          <w:sz w:val="28"/>
          <w:szCs w:val="28"/>
          <w:lang w:eastAsia="en-US"/>
        </w:rPr>
        <w:t xml:space="preserve"> </w:t>
      </w:r>
      <w:r>
        <w:rPr>
          <w:spacing w:val="-6"/>
          <w:sz w:val="28"/>
          <w:szCs w:val="28"/>
          <w:lang w:eastAsia="en-US"/>
        </w:rPr>
        <w:t>или единственному участнику закупки)</w:t>
      </w:r>
      <w:r w:rsidRPr="00700C97">
        <w:rPr>
          <w:spacing w:val="-6"/>
          <w:sz w:val="28"/>
          <w:szCs w:val="28"/>
          <w:lang w:eastAsia="en-US"/>
        </w:rPr>
        <w:t>, проект договора</w:t>
      </w:r>
      <w:r>
        <w:rPr>
          <w:spacing w:val="-6"/>
          <w:sz w:val="28"/>
          <w:szCs w:val="28"/>
          <w:lang w:eastAsia="en-US"/>
        </w:rPr>
        <w:t xml:space="preserve">, </w:t>
      </w:r>
      <w:r w:rsidRPr="00700C97">
        <w:rPr>
          <w:spacing w:val="-6"/>
          <w:sz w:val="28"/>
          <w:szCs w:val="28"/>
          <w:lang w:eastAsia="en-US"/>
        </w:rPr>
        <w:t xml:space="preserve">который составляется путем включения условий исполнения договора, предложенных </w:t>
      </w:r>
      <w:r w:rsidRPr="00107A8B">
        <w:rPr>
          <w:spacing w:val="-6"/>
          <w:sz w:val="28"/>
          <w:szCs w:val="28"/>
          <w:lang w:eastAsia="en-US"/>
        </w:rPr>
        <w:t>лиц</w:t>
      </w:r>
      <w:r>
        <w:rPr>
          <w:spacing w:val="-6"/>
          <w:sz w:val="28"/>
          <w:szCs w:val="28"/>
          <w:lang w:eastAsia="en-US"/>
        </w:rPr>
        <w:t>ом</w:t>
      </w:r>
      <w:r w:rsidRPr="00107A8B">
        <w:rPr>
          <w:spacing w:val="-6"/>
          <w:sz w:val="28"/>
          <w:szCs w:val="28"/>
          <w:lang w:eastAsia="en-US"/>
        </w:rPr>
        <w:t>, с которым заключается договор</w:t>
      </w:r>
      <w:r>
        <w:rPr>
          <w:spacing w:val="-6"/>
          <w:sz w:val="28"/>
          <w:szCs w:val="28"/>
          <w:lang w:eastAsia="en-US"/>
        </w:rPr>
        <w:t xml:space="preserve">, </w:t>
      </w:r>
      <w:r w:rsidRPr="00700C97">
        <w:rPr>
          <w:spacing w:val="-6"/>
          <w:sz w:val="28"/>
          <w:szCs w:val="28"/>
          <w:lang w:eastAsia="en-US"/>
        </w:rPr>
        <w:t>в заявке на участие</w:t>
      </w:r>
      <w:proofErr w:type="gramEnd"/>
      <w:r w:rsidRPr="00700C97">
        <w:rPr>
          <w:spacing w:val="-6"/>
          <w:sz w:val="28"/>
          <w:szCs w:val="28"/>
          <w:lang w:eastAsia="en-US"/>
        </w:rPr>
        <w:t xml:space="preserve"> в </w:t>
      </w:r>
      <w:r>
        <w:rPr>
          <w:spacing w:val="-6"/>
          <w:sz w:val="28"/>
          <w:szCs w:val="28"/>
          <w:lang w:eastAsia="en-US"/>
        </w:rPr>
        <w:t>закупке</w:t>
      </w:r>
      <w:r w:rsidRPr="00700C97">
        <w:rPr>
          <w:spacing w:val="-6"/>
          <w:sz w:val="28"/>
          <w:szCs w:val="28"/>
          <w:lang w:eastAsia="en-US"/>
        </w:rPr>
        <w:t xml:space="preserve">, </w:t>
      </w:r>
      <w:r w:rsidRPr="005A4DA1">
        <w:rPr>
          <w:spacing w:val="-6"/>
          <w:sz w:val="28"/>
          <w:szCs w:val="28"/>
          <w:lang w:eastAsia="en-US"/>
        </w:rPr>
        <w:t xml:space="preserve">с учетом преддоговорных переговоров, </w:t>
      </w:r>
      <w:r w:rsidRPr="00700C97">
        <w:rPr>
          <w:spacing w:val="-6"/>
          <w:sz w:val="28"/>
          <w:szCs w:val="28"/>
          <w:lang w:eastAsia="en-US"/>
        </w:rPr>
        <w:t>в проект договора, прилагаемый к </w:t>
      </w:r>
      <w:r>
        <w:rPr>
          <w:spacing w:val="-6"/>
          <w:sz w:val="28"/>
          <w:szCs w:val="28"/>
          <w:lang w:eastAsia="en-US"/>
        </w:rPr>
        <w:t>закупочной</w:t>
      </w:r>
      <w:r w:rsidRPr="00700C97">
        <w:rPr>
          <w:spacing w:val="-6"/>
          <w:sz w:val="28"/>
          <w:szCs w:val="28"/>
          <w:lang w:eastAsia="en-US"/>
        </w:rPr>
        <w:t xml:space="preserve"> документации.</w:t>
      </w:r>
    </w:p>
    <w:p w:rsidR="00CB54DD" w:rsidRDefault="00CB54DD" w:rsidP="00CB54DD">
      <w:pPr>
        <w:tabs>
          <w:tab w:val="left" w:pos="1134"/>
        </w:tabs>
        <w:ind w:firstLine="709"/>
        <w:contextualSpacing/>
        <w:jc w:val="both"/>
        <w:rPr>
          <w:spacing w:val="-6"/>
          <w:sz w:val="28"/>
          <w:szCs w:val="28"/>
          <w:lang w:eastAsia="en-US"/>
        </w:rPr>
      </w:pPr>
      <w:r>
        <w:rPr>
          <w:sz w:val="28"/>
          <w:szCs w:val="28"/>
        </w:rPr>
        <w:t>Заказчик направляет проект договора только в электронной форме с копией сопроводительного письма о его направлении на адрес электронной почты, указанной в анкете участника закупки</w:t>
      </w:r>
      <w:r w:rsidRPr="0022248A">
        <w:rPr>
          <w:sz w:val="28"/>
          <w:szCs w:val="28"/>
        </w:rPr>
        <w:t xml:space="preserve"> (форма  2),</w:t>
      </w:r>
      <w:r>
        <w:rPr>
          <w:sz w:val="28"/>
          <w:szCs w:val="28"/>
        </w:rPr>
        <w:t xml:space="preserve"> лицу с которым заключается договор (победитель закупки  </w:t>
      </w:r>
      <w:r w:rsidRPr="008D49DB">
        <w:rPr>
          <w:sz w:val="28"/>
          <w:szCs w:val="28"/>
        </w:rPr>
        <w:t xml:space="preserve">или участник </w:t>
      </w:r>
      <w:r>
        <w:rPr>
          <w:sz w:val="28"/>
          <w:szCs w:val="28"/>
        </w:rPr>
        <w:t>закупки</w:t>
      </w:r>
      <w:r w:rsidRPr="008D49DB">
        <w:rPr>
          <w:sz w:val="28"/>
          <w:szCs w:val="28"/>
        </w:rPr>
        <w:t xml:space="preserve"> в соответствии с пунктом 14.3 Части</w:t>
      </w:r>
      <w:r>
        <w:rPr>
          <w:sz w:val="28"/>
          <w:szCs w:val="28"/>
        </w:rPr>
        <w:t xml:space="preserve"> 2 закупочной документации).  Данное письмо  с информацией о направленном на электронную почту проекте договора направляется  заказным письмом с уведомлением о вручении на юридический адрес лица, с которым заключается договор (победитель закупки или </w:t>
      </w:r>
      <w:r w:rsidRPr="008D49DB">
        <w:rPr>
          <w:sz w:val="28"/>
          <w:szCs w:val="28"/>
        </w:rPr>
        <w:t xml:space="preserve">участник </w:t>
      </w:r>
      <w:r>
        <w:rPr>
          <w:sz w:val="28"/>
          <w:szCs w:val="28"/>
        </w:rPr>
        <w:t>закупки</w:t>
      </w:r>
      <w:r w:rsidRPr="008D49DB">
        <w:rPr>
          <w:sz w:val="28"/>
          <w:szCs w:val="28"/>
        </w:rPr>
        <w:t xml:space="preserve"> в соответствии с </w:t>
      </w:r>
      <w:r>
        <w:rPr>
          <w:sz w:val="28"/>
          <w:szCs w:val="28"/>
        </w:rPr>
        <w:t>1</w:t>
      </w:r>
      <w:r w:rsidRPr="008D49DB">
        <w:rPr>
          <w:sz w:val="28"/>
          <w:szCs w:val="28"/>
        </w:rPr>
        <w:t xml:space="preserve">4.3 Части 2 закупочной документации), указанный в анкете участника </w:t>
      </w:r>
      <w:r>
        <w:rPr>
          <w:sz w:val="28"/>
          <w:szCs w:val="28"/>
        </w:rPr>
        <w:t>закупки</w:t>
      </w:r>
      <w:r w:rsidRPr="008D49DB">
        <w:rPr>
          <w:sz w:val="28"/>
          <w:szCs w:val="28"/>
        </w:rPr>
        <w:t xml:space="preserve"> (форма  2).</w:t>
      </w:r>
    </w:p>
    <w:p w:rsidR="00CB54DD" w:rsidRPr="005C0EFF" w:rsidRDefault="00CB54DD" w:rsidP="00CB54DD">
      <w:pPr>
        <w:tabs>
          <w:tab w:val="left" w:pos="1134"/>
        </w:tabs>
        <w:ind w:firstLine="709"/>
        <w:contextualSpacing/>
        <w:jc w:val="both"/>
        <w:rPr>
          <w:spacing w:val="-6"/>
        </w:rPr>
      </w:pPr>
      <w:r w:rsidRPr="005852C9">
        <w:rPr>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w:t>
      </w:r>
      <w:r w:rsidRPr="005852C9">
        <w:rPr>
          <w:noProof/>
          <w:sz w:val="28"/>
          <w:szCs w:val="28"/>
        </w:rPr>
        <w:t>оригинал</w:t>
      </w:r>
      <w:r w:rsidRPr="005852C9">
        <w:rPr>
          <w:spacing w:val="-6"/>
          <w:sz w:val="28"/>
          <w:szCs w:val="28"/>
          <w:lang w:eastAsia="en-US"/>
        </w:rPr>
        <w:t xml:space="preserve"> договора</w:t>
      </w:r>
      <w:r w:rsidRPr="005852C9">
        <w:rPr>
          <w:noProof/>
          <w:sz w:val="28"/>
          <w:szCs w:val="28"/>
        </w:rPr>
        <w:t xml:space="preserve"> (в двух экземплярах) </w:t>
      </w:r>
      <w:r w:rsidRPr="005852C9">
        <w:rPr>
          <w:spacing w:val="-6"/>
          <w:sz w:val="28"/>
          <w:szCs w:val="28"/>
          <w:lang w:eastAsia="en-US"/>
        </w:rPr>
        <w:t xml:space="preserve">в течение </w:t>
      </w:r>
      <w:r w:rsidRPr="005852C9">
        <w:rPr>
          <w:noProof/>
          <w:sz w:val="28"/>
          <w:szCs w:val="28"/>
        </w:rPr>
        <w:t xml:space="preserve">4 рабочих дней со дня направления указанного проекта договора заказчиком на адрес электронной почты, указанный в анкете </w:t>
      </w:r>
      <w:r w:rsidRPr="005852C9">
        <w:rPr>
          <w:sz w:val="28"/>
          <w:szCs w:val="28"/>
        </w:rPr>
        <w:t xml:space="preserve">участника </w:t>
      </w:r>
      <w:r>
        <w:rPr>
          <w:sz w:val="28"/>
          <w:szCs w:val="28"/>
        </w:rPr>
        <w:t>закупки</w:t>
      </w:r>
      <w:r w:rsidRPr="005852C9">
        <w:rPr>
          <w:sz w:val="28"/>
          <w:szCs w:val="28"/>
        </w:rPr>
        <w:t xml:space="preserve"> (форма 2)</w:t>
      </w:r>
      <w:r w:rsidRPr="005C0EFF">
        <w:rPr>
          <w:sz w:val="28"/>
          <w:szCs w:val="28"/>
        </w:rPr>
        <w:t>.</w:t>
      </w:r>
    </w:p>
    <w:p w:rsidR="00CB54DD" w:rsidRDefault="00CB54DD" w:rsidP="00CB54DD">
      <w:pPr>
        <w:tabs>
          <w:tab w:val="left" w:pos="1134"/>
        </w:tabs>
        <w:ind w:left="709"/>
        <w:contextualSpacing/>
        <w:jc w:val="both"/>
        <w:rPr>
          <w:spacing w:val="-6"/>
          <w:sz w:val="32"/>
          <w:szCs w:val="28"/>
        </w:rPr>
      </w:pPr>
    </w:p>
    <w:p w:rsidR="00CB54DD" w:rsidRPr="003651B9" w:rsidRDefault="00CB54DD" w:rsidP="00CB54DD">
      <w:pPr>
        <w:numPr>
          <w:ilvl w:val="0"/>
          <w:numId w:val="3"/>
        </w:numPr>
        <w:tabs>
          <w:tab w:val="left" w:pos="0"/>
          <w:tab w:val="left" w:pos="1134"/>
        </w:tabs>
        <w:ind w:left="0" w:firstLine="709"/>
        <w:contextualSpacing/>
        <w:jc w:val="both"/>
        <w:rPr>
          <w:spacing w:val="-6"/>
          <w:sz w:val="28"/>
          <w:szCs w:val="28"/>
          <w:lang w:eastAsia="en-US"/>
        </w:rPr>
      </w:pPr>
      <w:r w:rsidRPr="00DF2261">
        <w:rPr>
          <w:b/>
          <w:sz w:val="28"/>
          <w:szCs w:val="28"/>
        </w:rPr>
        <w:lastRenderedPageBreak/>
        <w:t>Обеспечение</w:t>
      </w:r>
      <w:r w:rsidRPr="00DF2261">
        <w:rPr>
          <w:b/>
          <w:spacing w:val="-6"/>
          <w:sz w:val="28"/>
          <w:szCs w:val="28"/>
        </w:rPr>
        <w:t xml:space="preserve"> исполнения обязательств по договору:</w:t>
      </w:r>
      <w:r>
        <w:rPr>
          <w:spacing w:val="-6"/>
          <w:sz w:val="28"/>
          <w:szCs w:val="28"/>
        </w:rPr>
        <w:t xml:space="preserve"> </w:t>
      </w:r>
      <w:r w:rsidRPr="00DF2261">
        <w:rPr>
          <w:spacing w:val="-6"/>
          <w:sz w:val="28"/>
          <w:szCs w:val="28"/>
        </w:rPr>
        <w:t>форма, размер и срок предоставления обеспечения исполнения обязательств, связанных с исполнением договора, указаны в Проекте договора (</w:t>
      </w:r>
      <w:r>
        <w:rPr>
          <w:sz w:val="28"/>
          <w:szCs w:val="28"/>
        </w:rPr>
        <w:t>ЧАСТЬ 3</w:t>
      </w:r>
      <w:r w:rsidRPr="009F0658">
        <w:rPr>
          <w:sz w:val="28"/>
          <w:szCs w:val="28"/>
        </w:rPr>
        <w:t xml:space="preserve"> «Проект договора» Тома 1 «</w:t>
      </w:r>
      <w:r w:rsidRPr="009F0658">
        <w:rPr>
          <w:caps/>
          <w:sz w:val="28"/>
          <w:szCs w:val="28"/>
        </w:rPr>
        <w:t>общая и коммерческая части»</w:t>
      </w:r>
      <w:r w:rsidRPr="009F0658">
        <w:rPr>
          <w:sz w:val="28"/>
          <w:szCs w:val="28"/>
        </w:rPr>
        <w:t xml:space="preserve"> </w:t>
      </w:r>
      <w:r>
        <w:rPr>
          <w:sz w:val="28"/>
          <w:szCs w:val="28"/>
        </w:rPr>
        <w:t>закупочной</w:t>
      </w:r>
      <w:r w:rsidRPr="009F0658">
        <w:rPr>
          <w:sz w:val="28"/>
          <w:szCs w:val="28"/>
        </w:rPr>
        <w:t xml:space="preserve"> документации</w:t>
      </w:r>
      <w:r w:rsidRPr="00DF2261">
        <w:rPr>
          <w:spacing w:val="-6"/>
          <w:sz w:val="28"/>
          <w:szCs w:val="28"/>
        </w:rPr>
        <w:t>)</w:t>
      </w:r>
      <w:r>
        <w:rPr>
          <w:spacing w:val="-6"/>
          <w:sz w:val="28"/>
          <w:szCs w:val="28"/>
        </w:rPr>
        <w:t>.</w:t>
      </w:r>
    </w:p>
    <w:p w:rsidR="00CB54DD" w:rsidRPr="003651B9" w:rsidRDefault="00CB54DD" w:rsidP="00CB54DD">
      <w:pPr>
        <w:tabs>
          <w:tab w:val="left" w:pos="1134"/>
        </w:tabs>
        <w:ind w:left="709"/>
        <w:contextualSpacing/>
        <w:jc w:val="both"/>
        <w:rPr>
          <w:spacing w:val="-6"/>
          <w:sz w:val="28"/>
          <w:szCs w:val="28"/>
          <w:lang w:eastAsia="en-US"/>
        </w:rPr>
      </w:pPr>
    </w:p>
    <w:p w:rsidR="00CB54DD" w:rsidRDefault="00CB54DD" w:rsidP="00CB54DD">
      <w:pPr>
        <w:numPr>
          <w:ilvl w:val="0"/>
          <w:numId w:val="3"/>
        </w:numPr>
        <w:tabs>
          <w:tab w:val="left" w:pos="0"/>
          <w:tab w:val="left" w:pos="1134"/>
        </w:tabs>
        <w:ind w:left="0" w:firstLine="709"/>
        <w:contextualSpacing/>
        <w:jc w:val="both"/>
        <w:rPr>
          <w:sz w:val="28"/>
          <w:szCs w:val="28"/>
        </w:rPr>
      </w:pPr>
      <w:r w:rsidRPr="004A7987">
        <w:rPr>
          <w:sz w:val="28"/>
          <w:szCs w:val="28"/>
        </w:rPr>
        <w:t xml:space="preserve">Процедура </w:t>
      </w:r>
      <w:r w:rsidRPr="006D2A45">
        <w:rPr>
          <w:sz w:val="28"/>
          <w:szCs w:val="28"/>
        </w:rPr>
        <w:t>запроса предложений</w:t>
      </w:r>
      <w:r>
        <w:rPr>
          <w:sz w:val="28"/>
          <w:szCs w:val="28"/>
        </w:rPr>
        <w:t xml:space="preserve"> </w:t>
      </w:r>
      <w:r w:rsidRPr="004A7987">
        <w:rPr>
          <w:sz w:val="28"/>
          <w:szCs w:val="28"/>
        </w:rPr>
        <w:t>не является торгами по законодательству Российской Федерации.</w:t>
      </w:r>
    </w:p>
    <w:p w:rsidR="00CB54DD" w:rsidRPr="004A7987" w:rsidRDefault="00CB54DD" w:rsidP="00CB54DD">
      <w:pPr>
        <w:tabs>
          <w:tab w:val="left" w:pos="0"/>
          <w:tab w:val="left" w:pos="1134"/>
        </w:tabs>
        <w:ind w:left="709"/>
        <w:contextualSpacing/>
        <w:jc w:val="both"/>
        <w:rPr>
          <w:sz w:val="28"/>
          <w:szCs w:val="28"/>
        </w:rPr>
      </w:pPr>
    </w:p>
    <w:p w:rsidR="00CB54DD" w:rsidRPr="006D2A45" w:rsidRDefault="00CB54DD" w:rsidP="00CB54DD">
      <w:pPr>
        <w:numPr>
          <w:ilvl w:val="0"/>
          <w:numId w:val="3"/>
        </w:numPr>
        <w:tabs>
          <w:tab w:val="left" w:pos="0"/>
          <w:tab w:val="left" w:pos="1134"/>
        </w:tabs>
        <w:ind w:left="0" w:firstLine="709"/>
        <w:contextualSpacing/>
        <w:jc w:val="both"/>
        <w:rPr>
          <w:sz w:val="28"/>
          <w:szCs w:val="28"/>
        </w:rPr>
      </w:pPr>
      <w:r w:rsidRPr="006D2A45">
        <w:rPr>
          <w:sz w:val="28"/>
          <w:szCs w:val="28"/>
        </w:rPr>
        <w:t>Отказ организатора закупки от проведения закупки по решению заказчика, в любое время вплоть до подведения итогов закупки,</w:t>
      </w:r>
      <w:r>
        <w:rPr>
          <w:sz w:val="28"/>
          <w:szCs w:val="28"/>
        </w:rPr>
        <w:t xml:space="preserve"> </w:t>
      </w:r>
      <w:r w:rsidRPr="006D2A45">
        <w:rPr>
          <w:sz w:val="28"/>
          <w:szCs w:val="28"/>
        </w:rPr>
        <w:t>в указанных ниже случаях не приводит к каким-либо последствиям для организатора закупки:</w:t>
      </w:r>
    </w:p>
    <w:p w:rsidR="00CB54DD" w:rsidRPr="005C0EFF" w:rsidRDefault="00CB54DD" w:rsidP="00CB54DD">
      <w:pPr>
        <w:pStyle w:val="a5"/>
        <w:spacing w:after="0"/>
        <w:ind w:left="0" w:firstLine="709"/>
        <w:jc w:val="both"/>
        <w:rPr>
          <w:sz w:val="28"/>
          <w:szCs w:val="28"/>
        </w:rPr>
      </w:pPr>
      <w:r>
        <w:rPr>
          <w:sz w:val="28"/>
          <w:szCs w:val="28"/>
        </w:rPr>
        <w:t xml:space="preserve">а) </w:t>
      </w: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CB54DD" w:rsidRPr="005C0EFF" w:rsidRDefault="00CB54DD" w:rsidP="00CB54DD">
      <w:pPr>
        <w:pStyle w:val="a5"/>
        <w:spacing w:after="0"/>
        <w:ind w:left="0" w:firstLine="709"/>
        <w:jc w:val="both"/>
        <w:rPr>
          <w:sz w:val="28"/>
          <w:szCs w:val="28"/>
        </w:rPr>
      </w:pPr>
      <w:r>
        <w:rPr>
          <w:sz w:val="28"/>
          <w:szCs w:val="28"/>
        </w:rPr>
        <w:t xml:space="preserve">б) </w:t>
      </w: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B54DD" w:rsidRPr="005C0EFF" w:rsidRDefault="00CB54DD" w:rsidP="00CB54DD">
      <w:pPr>
        <w:pStyle w:val="a5"/>
        <w:spacing w:after="0"/>
        <w:ind w:left="0" w:firstLine="709"/>
        <w:jc w:val="both"/>
        <w:rPr>
          <w:sz w:val="28"/>
          <w:szCs w:val="28"/>
        </w:rPr>
      </w:pPr>
      <w:r>
        <w:rPr>
          <w:sz w:val="28"/>
          <w:szCs w:val="28"/>
        </w:rPr>
        <w:t xml:space="preserve">в) </w:t>
      </w: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CB54DD" w:rsidRDefault="00CB54DD" w:rsidP="00CB54DD">
      <w:pPr>
        <w:pStyle w:val="a5"/>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w:t>
      </w:r>
      <w:proofErr w:type="gramEnd"/>
      <w:r>
        <w:rPr>
          <w:sz w:val="28"/>
          <w:szCs w:val="28"/>
        </w:rPr>
        <w:t xml:space="preserve"> закупочной документации</w:t>
      </w:r>
      <w:r w:rsidRPr="001A662C">
        <w:rPr>
          <w:sz w:val="28"/>
          <w:szCs w:val="28"/>
        </w:rPr>
        <w:t>.</w:t>
      </w:r>
    </w:p>
    <w:p w:rsidR="00CB54DD" w:rsidRDefault="00CB54DD" w:rsidP="00CB54DD">
      <w:pPr>
        <w:tabs>
          <w:tab w:val="left" w:pos="1134"/>
        </w:tabs>
        <w:ind w:left="142" w:firstLine="567"/>
        <w:contextualSpacing/>
        <w:jc w:val="both"/>
        <w:rPr>
          <w:sz w:val="28"/>
          <w:szCs w:val="28"/>
        </w:rPr>
      </w:pPr>
    </w:p>
    <w:p w:rsidR="00CB54DD" w:rsidRDefault="00CB54DD" w:rsidP="00CB54DD">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CB54DD" w:rsidRDefault="00CB54DD" w:rsidP="00CB54DD">
      <w:pPr>
        <w:pStyle w:val="ListParagraph"/>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1" w:history="1">
        <w:r w:rsidRPr="00CD6C43">
          <w:rPr>
            <w:rFonts w:ascii="Times New Roman" w:hAnsi="Times New Roman"/>
            <w:sz w:val="28"/>
            <w:szCs w:val="28"/>
          </w:rPr>
          <w:t>arbitration@rosatom.ru</w:t>
        </w:r>
      </w:hyperlink>
      <w:r>
        <w:rPr>
          <w:rFonts w:ascii="Times New Roman" w:hAnsi="Times New Roman"/>
          <w:sz w:val="28"/>
          <w:szCs w:val="28"/>
        </w:rPr>
        <w:t>.</w:t>
      </w:r>
    </w:p>
    <w:p w:rsidR="001925F2" w:rsidRDefault="001925F2"/>
    <w:sectPr w:rsidR="001925F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pStyle w:val="2"/>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1">
    <w:nsid w:val="508D0437"/>
    <w:multiLevelType w:val="hybridMultilevel"/>
    <w:tmpl w:val="983CD4E2"/>
    <w:lvl w:ilvl="0" w:tplc="71741178">
      <w:start w:val="1"/>
      <w:numFmt w:val="decimal"/>
      <w:lvlText w:val="%1)"/>
      <w:lvlJc w:val="left"/>
      <w:pPr>
        <w:ind w:left="1069" w:hanging="360"/>
      </w:pPr>
      <w:rPr>
        <w:rFonts w:ascii="Times New Roman" w:hAnsi="Times New Roman" w:cs="Times New Roman" w:hint="default"/>
        <w:b/>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
    <w:nsid w:val="66ED535E"/>
    <w:multiLevelType w:val="multilevel"/>
    <w:tmpl w:val="8FBC92A6"/>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3">
    <w:nsid w:val="74D85AE4"/>
    <w:multiLevelType w:val="hybridMultilevel"/>
    <w:tmpl w:val="4D4CE118"/>
    <w:lvl w:ilvl="0" w:tplc="D8920CBC">
      <w:start w:val="1"/>
      <w:numFmt w:val="bullet"/>
      <w:lvlText w:val=""/>
      <w:lvlJc w:val="left"/>
      <w:pPr>
        <w:ind w:left="720" w:hanging="360"/>
      </w:pPr>
      <w:rPr>
        <w:rFonts w:ascii="Symbol" w:hAnsi="Symbol" w:hint="default"/>
      </w:rPr>
    </w:lvl>
    <w:lvl w:ilvl="1" w:tplc="367CA0C2" w:tentative="1">
      <w:start w:val="1"/>
      <w:numFmt w:val="bullet"/>
      <w:lvlText w:val="o"/>
      <w:lvlJc w:val="left"/>
      <w:pPr>
        <w:ind w:left="1440" w:hanging="360"/>
      </w:pPr>
      <w:rPr>
        <w:rFonts w:ascii="Courier New" w:hAnsi="Courier New" w:hint="default"/>
      </w:rPr>
    </w:lvl>
    <w:lvl w:ilvl="2" w:tplc="D23CF8BE" w:tentative="1">
      <w:start w:val="1"/>
      <w:numFmt w:val="bullet"/>
      <w:lvlText w:val=""/>
      <w:lvlJc w:val="left"/>
      <w:pPr>
        <w:ind w:left="2160" w:hanging="360"/>
      </w:pPr>
      <w:rPr>
        <w:rFonts w:ascii="Wingdings" w:hAnsi="Wingdings" w:hint="default"/>
      </w:rPr>
    </w:lvl>
    <w:lvl w:ilvl="3" w:tplc="1C903ABA" w:tentative="1">
      <w:start w:val="1"/>
      <w:numFmt w:val="bullet"/>
      <w:lvlText w:val=""/>
      <w:lvlJc w:val="left"/>
      <w:pPr>
        <w:ind w:left="2880" w:hanging="360"/>
      </w:pPr>
      <w:rPr>
        <w:rFonts w:ascii="Symbol" w:hAnsi="Symbol" w:hint="default"/>
      </w:rPr>
    </w:lvl>
    <w:lvl w:ilvl="4" w:tplc="71CC3C2E" w:tentative="1">
      <w:start w:val="1"/>
      <w:numFmt w:val="bullet"/>
      <w:lvlText w:val="o"/>
      <w:lvlJc w:val="left"/>
      <w:pPr>
        <w:ind w:left="3600" w:hanging="360"/>
      </w:pPr>
      <w:rPr>
        <w:rFonts w:ascii="Courier New" w:hAnsi="Courier New" w:hint="default"/>
      </w:rPr>
    </w:lvl>
    <w:lvl w:ilvl="5" w:tplc="412CC80C" w:tentative="1">
      <w:start w:val="1"/>
      <w:numFmt w:val="bullet"/>
      <w:lvlText w:val=""/>
      <w:lvlJc w:val="left"/>
      <w:pPr>
        <w:ind w:left="4320" w:hanging="360"/>
      </w:pPr>
      <w:rPr>
        <w:rFonts w:ascii="Wingdings" w:hAnsi="Wingdings" w:hint="default"/>
      </w:rPr>
    </w:lvl>
    <w:lvl w:ilvl="6" w:tplc="2034BB86" w:tentative="1">
      <w:start w:val="1"/>
      <w:numFmt w:val="bullet"/>
      <w:lvlText w:val=""/>
      <w:lvlJc w:val="left"/>
      <w:pPr>
        <w:ind w:left="5040" w:hanging="360"/>
      </w:pPr>
      <w:rPr>
        <w:rFonts w:ascii="Symbol" w:hAnsi="Symbol" w:hint="default"/>
      </w:rPr>
    </w:lvl>
    <w:lvl w:ilvl="7" w:tplc="93325E1C" w:tentative="1">
      <w:start w:val="1"/>
      <w:numFmt w:val="bullet"/>
      <w:lvlText w:val="o"/>
      <w:lvlJc w:val="left"/>
      <w:pPr>
        <w:ind w:left="5760" w:hanging="360"/>
      </w:pPr>
      <w:rPr>
        <w:rFonts w:ascii="Courier New" w:hAnsi="Courier New" w:hint="default"/>
      </w:rPr>
    </w:lvl>
    <w:lvl w:ilvl="8" w:tplc="B226138A"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F0EFA"/>
    <w:rsid w:val="001925F2"/>
    <w:rsid w:val="005942F8"/>
    <w:rsid w:val="00AF0EFA"/>
    <w:rsid w:val="00CB54D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CB54DD"/>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CB54DD"/>
    <w:pPr>
      <w:keepNext/>
      <w:numPr>
        <w:numId w:val="9"/>
      </w:numPr>
      <w:jc w:val="right"/>
      <w:outlineLvl w:val="0"/>
    </w:pPr>
    <w:rPr>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
    <w:basedOn w:val="a0"/>
    <w:next w:val="a0"/>
    <w:link w:val="20"/>
    <w:qFormat/>
    <w:rsid w:val="00CB54DD"/>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CB54DD"/>
    <w:rPr>
      <w:rFonts w:ascii="Times New Roman" w:eastAsia="Times New Roman" w:hAnsi="Times New Roman" w:cs="Times New Roman"/>
      <w:iCs/>
      <w:sz w:val="20"/>
      <w:szCs w:val="20"/>
      <w:lang w:eastAsia="ru-RU"/>
    </w:rPr>
  </w:style>
  <w:style w:type="character" w:customStyle="1" w:styleId="20">
    <w:name w:val="Заголовок 2 Знак"/>
    <w:basedOn w:val="a1"/>
    <w:link w:val="2"/>
    <w:rsid w:val="00CB54DD"/>
    <w:rPr>
      <w:rFonts w:ascii="Arial" w:eastAsia="Times New Roman" w:hAnsi="Arial" w:cs="Arial"/>
      <w:b/>
      <w:bCs/>
      <w:i/>
      <w:iCs/>
      <w:sz w:val="28"/>
      <w:szCs w:val="28"/>
      <w:lang w:eastAsia="ru-RU"/>
    </w:rPr>
  </w:style>
  <w:style w:type="character" w:styleId="a4">
    <w:name w:val="Hyperlink"/>
    <w:rsid w:val="00CB54DD"/>
    <w:rPr>
      <w:color w:val="0000FF"/>
      <w:u w:val="single"/>
    </w:rPr>
  </w:style>
  <w:style w:type="paragraph" w:customStyle="1" w:styleId="Times12">
    <w:name w:val="Times 12"/>
    <w:basedOn w:val="a0"/>
    <w:rsid w:val="00CB54DD"/>
    <w:pPr>
      <w:overflowPunct w:val="0"/>
      <w:autoSpaceDE w:val="0"/>
      <w:autoSpaceDN w:val="0"/>
      <w:adjustRightInd w:val="0"/>
      <w:ind w:firstLine="567"/>
      <w:jc w:val="both"/>
    </w:pPr>
    <w:rPr>
      <w:bCs/>
      <w:szCs w:val="22"/>
    </w:rPr>
  </w:style>
  <w:style w:type="paragraph" w:styleId="a5">
    <w:name w:val="List Continue"/>
    <w:basedOn w:val="a0"/>
    <w:rsid w:val="00CB54DD"/>
    <w:pPr>
      <w:spacing w:after="120"/>
      <w:ind w:left="283"/>
    </w:pPr>
  </w:style>
  <w:style w:type="paragraph" w:customStyle="1" w:styleId="a">
    <w:name w:val="Подподпункт"/>
    <w:basedOn w:val="a0"/>
    <w:rsid w:val="00CB54DD"/>
    <w:pPr>
      <w:numPr>
        <w:numId w:val="1"/>
      </w:numPr>
      <w:tabs>
        <w:tab w:val="num" w:pos="926"/>
      </w:tabs>
      <w:spacing w:line="360" w:lineRule="auto"/>
      <w:jc w:val="both"/>
    </w:pPr>
    <w:rPr>
      <w:bCs/>
      <w:sz w:val="22"/>
      <w:szCs w:val="22"/>
    </w:rPr>
  </w:style>
  <w:style w:type="paragraph" w:customStyle="1" w:styleId="ListParagraph">
    <w:name w:val="List Paragraph"/>
    <w:basedOn w:val="a0"/>
    <w:link w:val="ListParagraphChar"/>
    <w:rsid w:val="00CB54DD"/>
    <w:pPr>
      <w:spacing w:after="200" w:line="276" w:lineRule="auto"/>
      <w:ind w:left="720"/>
      <w:contextualSpacing/>
    </w:pPr>
    <w:rPr>
      <w:rFonts w:ascii="Calibri" w:hAnsi="Calibri"/>
      <w:sz w:val="22"/>
      <w:szCs w:val="22"/>
      <w:lang w:eastAsia="en-US"/>
    </w:rPr>
  </w:style>
  <w:style w:type="character" w:customStyle="1" w:styleId="ListParagraphChar">
    <w:name w:val="List Paragraph Char"/>
    <w:link w:val="ListParagraph"/>
    <w:locked/>
    <w:rsid w:val="00CB54DD"/>
    <w:rPr>
      <w:rFonts w:ascii="Calibri" w:eastAsia="Times New Roman" w:hAnsi="Calibri" w:cs="Times New Roman"/>
    </w:rPr>
  </w:style>
  <w:style w:type="paragraph" w:customStyle="1" w:styleId="ListParagraph1">
    <w:name w:val="List Paragraph1"/>
    <w:basedOn w:val="a0"/>
    <w:rsid w:val="00CB54DD"/>
    <w:pPr>
      <w:spacing w:after="200" w:line="276" w:lineRule="auto"/>
      <w:ind w:left="720"/>
      <w:contextualSpacing/>
    </w:pPr>
    <w:rPr>
      <w:rFonts w:ascii="Calibri" w:hAnsi="Calibri"/>
      <w:sz w:val="22"/>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CB54DD"/>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CB54DD"/>
    <w:pPr>
      <w:keepNext/>
      <w:numPr>
        <w:numId w:val="9"/>
      </w:numPr>
      <w:jc w:val="right"/>
      <w:outlineLvl w:val="0"/>
    </w:pPr>
    <w:rPr>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
    <w:basedOn w:val="a0"/>
    <w:next w:val="a0"/>
    <w:link w:val="20"/>
    <w:qFormat/>
    <w:rsid w:val="00CB54DD"/>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CB54DD"/>
    <w:rPr>
      <w:rFonts w:ascii="Times New Roman" w:eastAsia="Times New Roman" w:hAnsi="Times New Roman" w:cs="Times New Roman"/>
      <w:iCs/>
      <w:sz w:val="20"/>
      <w:szCs w:val="20"/>
      <w:lang w:eastAsia="ru-RU"/>
    </w:rPr>
  </w:style>
  <w:style w:type="character" w:customStyle="1" w:styleId="20">
    <w:name w:val="Заголовок 2 Знак"/>
    <w:basedOn w:val="a1"/>
    <w:link w:val="2"/>
    <w:rsid w:val="00CB54DD"/>
    <w:rPr>
      <w:rFonts w:ascii="Arial" w:eastAsia="Times New Roman" w:hAnsi="Arial" w:cs="Arial"/>
      <w:b/>
      <w:bCs/>
      <w:i/>
      <w:iCs/>
      <w:sz w:val="28"/>
      <w:szCs w:val="28"/>
      <w:lang w:eastAsia="ru-RU"/>
    </w:rPr>
  </w:style>
  <w:style w:type="character" w:styleId="a4">
    <w:name w:val="Hyperlink"/>
    <w:rsid w:val="00CB54DD"/>
    <w:rPr>
      <w:color w:val="0000FF"/>
      <w:u w:val="single"/>
    </w:rPr>
  </w:style>
  <w:style w:type="paragraph" w:customStyle="1" w:styleId="Times12">
    <w:name w:val="Times 12"/>
    <w:basedOn w:val="a0"/>
    <w:rsid w:val="00CB54DD"/>
    <w:pPr>
      <w:overflowPunct w:val="0"/>
      <w:autoSpaceDE w:val="0"/>
      <w:autoSpaceDN w:val="0"/>
      <w:adjustRightInd w:val="0"/>
      <w:ind w:firstLine="567"/>
      <w:jc w:val="both"/>
    </w:pPr>
    <w:rPr>
      <w:bCs/>
      <w:szCs w:val="22"/>
    </w:rPr>
  </w:style>
  <w:style w:type="paragraph" w:styleId="a5">
    <w:name w:val="List Continue"/>
    <w:basedOn w:val="a0"/>
    <w:rsid w:val="00CB54DD"/>
    <w:pPr>
      <w:spacing w:after="120"/>
      <w:ind w:left="283"/>
    </w:pPr>
  </w:style>
  <w:style w:type="paragraph" w:customStyle="1" w:styleId="a">
    <w:name w:val="Подподпункт"/>
    <w:basedOn w:val="a0"/>
    <w:rsid w:val="00CB54DD"/>
    <w:pPr>
      <w:numPr>
        <w:numId w:val="1"/>
      </w:numPr>
      <w:tabs>
        <w:tab w:val="num" w:pos="926"/>
      </w:tabs>
      <w:spacing w:line="360" w:lineRule="auto"/>
      <w:jc w:val="both"/>
    </w:pPr>
    <w:rPr>
      <w:bCs/>
      <w:sz w:val="22"/>
      <w:szCs w:val="22"/>
    </w:rPr>
  </w:style>
  <w:style w:type="paragraph" w:customStyle="1" w:styleId="ListParagraph">
    <w:name w:val="List Paragraph"/>
    <w:basedOn w:val="a0"/>
    <w:link w:val="ListParagraphChar"/>
    <w:rsid w:val="00CB54DD"/>
    <w:pPr>
      <w:spacing w:after="200" w:line="276" w:lineRule="auto"/>
      <w:ind w:left="720"/>
      <w:contextualSpacing/>
    </w:pPr>
    <w:rPr>
      <w:rFonts w:ascii="Calibri" w:hAnsi="Calibri"/>
      <w:sz w:val="22"/>
      <w:szCs w:val="22"/>
      <w:lang w:eastAsia="en-US"/>
    </w:rPr>
  </w:style>
  <w:style w:type="character" w:customStyle="1" w:styleId="ListParagraphChar">
    <w:name w:val="List Paragraph Char"/>
    <w:link w:val="ListParagraph"/>
    <w:locked/>
    <w:rsid w:val="00CB54DD"/>
    <w:rPr>
      <w:rFonts w:ascii="Calibri" w:eastAsia="Times New Roman" w:hAnsi="Calibri" w:cs="Times New Roman"/>
    </w:rPr>
  </w:style>
  <w:style w:type="paragraph" w:customStyle="1" w:styleId="ListParagraph1">
    <w:name w:val="List Paragraph1"/>
    <w:basedOn w:val="a0"/>
    <w:rsid w:val="00CB54DD"/>
    <w:pPr>
      <w:spacing w:after="200" w:line="276" w:lineRule="auto"/>
      <w:ind w:left="720"/>
      <w:contextualSpacing/>
    </w:pPr>
    <w:rPr>
      <w:rFonts w:ascii="Calibri" w:hAnsi="Calibri"/>
      <w:sz w:val="22"/>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http://www.a-k-d.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zakupki_niaep@mail.ru" TargetMode="External"/><Relationship Id="rId11" Type="http://schemas.openxmlformats.org/officeDocument/2006/relationships/hyperlink" Target="mailto:arbitration@rosatom.ru" TargetMode="External"/><Relationship Id="rId5" Type="http://schemas.openxmlformats.org/officeDocument/2006/relationships/webSettings" Target="webSettings.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1722</Words>
  <Characters>9817</Characters>
  <Application>Microsoft Office Word</Application>
  <DocSecurity>0</DocSecurity>
  <Lines>81</Lines>
  <Paragraphs>23</Paragraphs>
  <ScaleCrop>false</ScaleCrop>
  <Company>NIAEP</Company>
  <LinksUpToDate>false</LinksUpToDate>
  <CharactersWithSpaces>11516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Скобелева Татьяна Ивановна</dc:creator>
  <cp:keywords/>
  <dc:description/>
  <cp:lastModifiedBy>Скобелева Татьяна Ивановна</cp:lastModifiedBy>
  <cp:revision>3</cp:revision>
  <dcterms:created xsi:type="dcterms:W3CDTF">2015-12-22T11:50:00Z</dcterms:created>
  <dcterms:modified xsi:type="dcterms:W3CDTF">2015-12-22T11:51:00Z</dcterms:modified>
</cp:coreProperties>
</file>