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601" w:rsidRPr="00CF48D0" w:rsidRDefault="00441601" w:rsidP="00053136">
      <w:pPr>
        <w:jc w:val="center"/>
        <w:rPr>
          <w:b/>
          <w:bCs/>
          <w:sz w:val="27"/>
          <w:szCs w:val="27"/>
        </w:rPr>
      </w:pPr>
      <w:r w:rsidRPr="00CF48D0">
        <w:rPr>
          <w:b/>
          <w:bCs/>
          <w:sz w:val="27"/>
          <w:szCs w:val="27"/>
        </w:rPr>
        <w:t>Протокол № 267 Блр1,2-13-7</w:t>
      </w:r>
    </w:p>
    <w:p w:rsidR="00441601" w:rsidRPr="00CF48D0" w:rsidRDefault="00441601" w:rsidP="00053136">
      <w:pPr>
        <w:jc w:val="center"/>
        <w:rPr>
          <w:b/>
          <w:sz w:val="27"/>
          <w:szCs w:val="27"/>
        </w:rPr>
      </w:pPr>
      <w:r w:rsidRPr="00CF48D0">
        <w:rPr>
          <w:b/>
          <w:bCs/>
          <w:sz w:val="27"/>
          <w:szCs w:val="27"/>
        </w:rPr>
        <w:t xml:space="preserve"> заседания Конкурсной  комиссии по выбору субподрядчиков</w:t>
      </w:r>
      <w:r w:rsidRPr="00CF48D0">
        <w:rPr>
          <w:b/>
          <w:sz w:val="27"/>
          <w:szCs w:val="27"/>
        </w:rPr>
        <w:t xml:space="preserve"> на поставку оборудования (продукции, товаров), выполнение работ, оказание услуг, необходимых для сооружения Белорусской АЭС</w:t>
      </w:r>
      <w:r w:rsidRPr="00CF48D0">
        <w:rPr>
          <w:b/>
          <w:bCs/>
          <w:sz w:val="27"/>
          <w:szCs w:val="27"/>
        </w:rPr>
        <w:t xml:space="preserve"> </w:t>
      </w:r>
      <w:r w:rsidRPr="00CF48D0">
        <w:rPr>
          <w:b/>
          <w:sz w:val="27"/>
          <w:szCs w:val="27"/>
        </w:rPr>
        <w:t xml:space="preserve">по продлению сроков оценочной стадии рассмотрения заявок, подведения итогов (выбора победителя) по лоту «Поставка  герметичных технологических проходок бака-приямка для сооружения энергоблоков №1 и №2 Белорусской АЭС» </w:t>
      </w:r>
    </w:p>
    <w:p w:rsidR="00441601" w:rsidRPr="00CF48D0" w:rsidRDefault="00441601" w:rsidP="0027125B">
      <w:pPr>
        <w:pStyle w:val="BodyText"/>
        <w:rPr>
          <w:bCs/>
          <w:noProof/>
          <w:sz w:val="27"/>
          <w:szCs w:val="27"/>
        </w:rPr>
      </w:pPr>
      <w:r w:rsidRPr="00CF48D0">
        <w:rPr>
          <w:b/>
          <w:sz w:val="27"/>
          <w:szCs w:val="27"/>
        </w:rPr>
        <w:br/>
      </w:r>
      <w:r w:rsidRPr="00CF48D0">
        <w:rPr>
          <w:bCs/>
          <w:noProof/>
          <w:sz w:val="27"/>
          <w:szCs w:val="27"/>
        </w:rPr>
        <w:t>г. Островец</w:t>
      </w:r>
      <w:r w:rsidRPr="00CF48D0">
        <w:rPr>
          <w:bCs/>
          <w:noProof/>
          <w:sz w:val="27"/>
          <w:szCs w:val="27"/>
        </w:rPr>
        <w:tab/>
      </w:r>
      <w:r w:rsidRPr="00CF48D0">
        <w:rPr>
          <w:bCs/>
          <w:noProof/>
          <w:sz w:val="27"/>
          <w:szCs w:val="27"/>
        </w:rPr>
        <w:tab/>
        <w:t xml:space="preserve">                                                                     «09» июля 2013 г.</w:t>
      </w:r>
    </w:p>
    <w:p w:rsidR="00441601" w:rsidRPr="00CF48D0" w:rsidRDefault="00441601" w:rsidP="0027125B">
      <w:pPr>
        <w:spacing w:after="40"/>
        <w:ind w:right="-285"/>
        <w:jc w:val="both"/>
        <w:rPr>
          <w:i/>
          <w:sz w:val="27"/>
          <w:szCs w:val="27"/>
        </w:rPr>
      </w:pPr>
      <w:r w:rsidRPr="00CF48D0">
        <w:rPr>
          <w:i/>
          <w:sz w:val="27"/>
          <w:szCs w:val="27"/>
        </w:rPr>
        <w:t xml:space="preserve">Время начала  заседания Конкурсной комиссии  10 часов  30 минут  (время белорусское)    </w:t>
      </w:r>
    </w:p>
    <w:p w:rsidR="00441601" w:rsidRPr="00CF48D0" w:rsidRDefault="00441601" w:rsidP="0027125B">
      <w:pPr>
        <w:spacing w:after="40"/>
        <w:ind w:right="-285"/>
        <w:jc w:val="both"/>
        <w:rPr>
          <w:i/>
          <w:sz w:val="27"/>
          <w:szCs w:val="27"/>
        </w:rPr>
      </w:pPr>
      <w:r w:rsidRPr="00CF48D0">
        <w:rPr>
          <w:i/>
          <w:sz w:val="27"/>
          <w:szCs w:val="27"/>
        </w:rPr>
        <w:t>Время окончания заседания Конкурсной комиссии  11 часов   30  минут</w:t>
      </w:r>
    </w:p>
    <w:p w:rsidR="00441601" w:rsidRPr="00CF48D0" w:rsidRDefault="00441601" w:rsidP="0027125B">
      <w:pPr>
        <w:spacing w:after="40"/>
        <w:ind w:right="-285"/>
        <w:jc w:val="both"/>
        <w:rPr>
          <w:i/>
          <w:sz w:val="27"/>
          <w:szCs w:val="27"/>
        </w:rPr>
      </w:pPr>
      <w:r w:rsidRPr="00CF48D0">
        <w:rPr>
          <w:i/>
          <w:sz w:val="27"/>
          <w:szCs w:val="27"/>
        </w:rPr>
        <w:t>(время белорусское)</w:t>
      </w:r>
    </w:p>
    <w:p w:rsidR="00441601" w:rsidRPr="00CF48D0" w:rsidRDefault="00441601" w:rsidP="0027125B">
      <w:pPr>
        <w:spacing w:after="40"/>
        <w:ind w:right="22"/>
        <w:jc w:val="both"/>
        <w:rPr>
          <w:i/>
          <w:sz w:val="27"/>
          <w:szCs w:val="27"/>
        </w:rPr>
      </w:pPr>
      <w:r w:rsidRPr="00CF48D0">
        <w:rPr>
          <w:i/>
          <w:sz w:val="27"/>
          <w:szCs w:val="27"/>
        </w:rPr>
        <w:t>Организатор конкурса: Открытое акционерное общество НИЖЕГОРОДСКАЯ ИНЖИНИРИНГОВАЯ КОМПАНИЯ «АТОМЭНЕРГОПРОЕКТ»</w:t>
      </w:r>
    </w:p>
    <w:p w:rsidR="00441601" w:rsidRPr="00CF48D0" w:rsidRDefault="00441601" w:rsidP="0027125B">
      <w:pPr>
        <w:spacing w:after="40"/>
        <w:ind w:right="-285"/>
        <w:jc w:val="both"/>
        <w:rPr>
          <w:i/>
          <w:sz w:val="27"/>
          <w:szCs w:val="27"/>
        </w:rPr>
      </w:pPr>
      <w:r w:rsidRPr="00CF48D0">
        <w:rPr>
          <w:i/>
          <w:sz w:val="27"/>
          <w:szCs w:val="27"/>
        </w:rPr>
        <w:t>Адрес: 603006, г.Н.Новгород,  пл. Свободы, д. 3</w:t>
      </w:r>
    </w:p>
    <w:p w:rsidR="00441601" w:rsidRPr="00CF48D0" w:rsidRDefault="00441601" w:rsidP="0027125B">
      <w:pPr>
        <w:spacing w:after="40"/>
        <w:ind w:right="-285"/>
        <w:jc w:val="both"/>
        <w:rPr>
          <w:i/>
          <w:sz w:val="27"/>
          <w:szCs w:val="27"/>
        </w:rPr>
      </w:pPr>
      <w:r w:rsidRPr="00CF48D0">
        <w:rPr>
          <w:i/>
          <w:sz w:val="27"/>
          <w:szCs w:val="27"/>
        </w:rPr>
        <w:t>Заказчик: Закрытое акционерное общество «Атомстройэкспорт»</w:t>
      </w:r>
    </w:p>
    <w:p w:rsidR="00441601" w:rsidRPr="00CF48D0" w:rsidRDefault="00441601" w:rsidP="0027125B">
      <w:pPr>
        <w:spacing w:after="40"/>
        <w:ind w:right="-285"/>
        <w:jc w:val="both"/>
        <w:rPr>
          <w:i/>
          <w:sz w:val="27"/>
          <w:szCs w:val="27"/>
        </w:rPr>
      </w:pPr>
      <w:r w:rsidRPr="00CF48D0">
        <w:rPr>
          <w:i/>
          <w:sz w:val="27"/>
          <w:szCs w:val="27"/>
        </w:rPr>
        <w:t>Адрес: 127434, Москва, Дмитровское шоссе, д.2, стр.  1</w:t>
      </w:r>
    </w:p>
    <w:p w:rsidR="00441601" w:rsidRPr="00CF48D0" w:rsidRDefault="00441601" w:rsidP="0027125B">
      <w:pPr>
        <w:outlineLvl w:val="0"/>
        <w:rPr>
          <w:sz w:val="27"/>
          <w:szCs w:val="27"/>
        </w:rPr>
      </w:pPr>
      <w:r w:rsidRPr="00CF48D0">
        <w:rPr>
          <w:sz w:val="27"/>
          <w:szCs w:val="27"/>
        </w:rPr>
        <w:t xml:space="preserve">Присутствовали: Члены Конкурсной комиссии в составе: </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6"/>
        <w:gridCol w:w="2552"/>
      </w:tblGrid>
      <w:tr w:rsidR="00441601" w:rsidRPr="00CF48D0" w:rsidTr="00511367">
        <w:trPr>
          <w:trHeight w:val="20"/>
        </w:trPr>
        <w:tc>
          <w:tcPr>
            <w:tcW w:w="10598" w:type="dxa"/>
            <w:gridSpan w:val="2"/>
          </w:tcPr>
          <w:p w:rsidR="00441601" w:rsidRPr="00CF48D0" w:rsidRDefault="00441601" w:rsidP="00511367">
            <w:pPr>
              <w:contextualSpacing/>
              <w:rPr>
                <w:sz w:val="27"/>
                <w:szCs w:val="27"/>
              </w:rPr>
            </w:pPr>
            <w:r w:rsidRPr="00CF48D0">
              <w:rPr>
                <w:b/>
                <w:sz w:val="27"/>
                <w:szCs w:val="27"/>
              </w:rPr>
              <w:t>Председатель Конкурсной комиссии:</w:t>
            </w:r>
          </w:p>
        </w:tc>
      </w:tr>
      <w:tr w:rsidR="00441601" w:rsidRPr="00CF48D0" w:rsidTr="00511367">
        <w:trPr>
          <w:trHeight w:val="20"/>
        </w:trPr>
        <w:tc>
          <w:tcPr>
            <w:tcW w:w="8046" w:type="dxa"/>
          </w:tcPr>
          <w:p w:rsidR="00441601" w:rsidRPr="00CF48D0" w:rsidRDefault="00441601" w:rsidP="00511367">
            <w:pPr>
              <w:contextualSpacing/>
              <w:rPr>
                <w:sz w:val="27"/>
                <w:szCs w:val="27"/>
              </w:rPr>
            </w:pPr>
            <w:r w:rsidRPr="00CF48D0">
              <w:rPr>
                <w:sz w:val="27"/>
                <w:szCs w:val="27"/>
              </w:rPr>
              <w:t>Директор по строительству Белорусской АЭС – директор представительства</w:t>
            </w:r>
          </w:p>
        </w:tc>
        <w:tc>
          <w:tcPr>
            <w:tcW w:w="2552" w:type="dxa"/>
            <w:vAlign w:val="center"/>
          </w:tcPr>
          <w:p w:rsidR="00441601" w:rsidRPr="00CF48D0" w:rsidRDefault="00441601" w:rsidP="00511367">
            <w:pPr>
              <w:contextualSpacing/>
              <w:jc w:val="right"/>
              <w:rPr>
                <w:sz w:val="27"/>
                <w:szCs w:val="27"/>
              </w:rPr>
            </w:pPr>
            <w:r w:rsidRPr="00CF48D0">
              <w:rPr>
                <w:sz w:val="27"/>
                <w:szCs w:val="27"/>
              </w:rPr>
              <w:t xml:space="preserve">Ю.А. Пустовой </w:t>
            </w:r>
          </w:p>
        </w:tc>
      </w:tr>
      <w:tr w:rsidR="00441601" w:rsidRPr="00CF48D0" w:rsidTr="00511367">
        <w:trPr>
          <w:trHeight w:val="20"/>
        </w:trPr>
        <w:tc>
          <w:tcPr>
            <w:tcW w:w="10598" w:type="dxa"/>
            <w:gridSpan w:val="2"/>
            <w:vAlign w:val="center"/>
          </w:tcPr>
          <w:p w:rsidR="00441601" w:rsidRPr="00CF48D0" w:rsidRDefault="00441601" w:rsidP="00511367">
            <w:pPr>
              <w:contextualSpacing/>
              <w:rPr>
                <w:sz w:val="27"/>
                <w:szCs w:val="27"/>
              </w:rPr>
            </w:pPr>
            <w:r w:rsidRPr="00CF48D0">
              <w:rPr>
                <w:b/>
                <w:sz w:val="27"/>
                <w:szCs w:val="27"/>
              </w:rPr>
              <w:t>Члены Конкурсной комиссии:</w:t>
            </w:r>
          </w:p>
        </w:tc>
      </w:tr>
      <w:tr w:rsidR="00441601" w:rsidRPr="00CF48D0" w:rsidTr="00511367">
        <w:trPr>
          <w:trHeight w:val="20"/>
        </w:trPr>
        <w:tc>
          <w:tcPr>
            <w:tcW w:w="8046" w:type="dxa"/>
            <w:vAlign w:val="center"/>
          </w:tcPr>
          <w:p w:rsidR="00441601" w:rsidRPr="00CF48D0" w:rsidRDefault="00441601" w:rsidP="00511367">
            <w:pPr>
              <w:rPr>
                <w:sz w:val="27"/>
                <w:szCs w:val="27"/>
              </w:rPr>
            </w:pPr>
            <w:r w:rsidRPr="00CF48D0">
              <w:rPr>
                <w:sz w:val="27"/>
                <w:szCs w:val="27"/>
              </w:rPr>
              <w:t>Представитель от Республики Беларусь - Главный инженер УКС ГУ «ДСАЭ»</w:t>
            </w:r>
          </w:p>
        </w:tc>
        <w:tc>
          <w:tcPr>
            <w:tcW w:w="2552" w:type="dxa"/>
            <w:vAlign w:val="center"/>
          </w:tcPr>
          <w:p w:rsidR="00441601" w:rsidRPr="00CF48D0" w:rsidRDefault="00441601" w:rsidP="00511367">
            <w:pPr>
              <w:pStyle w:val="BodyTextIndent"/>
              <w:ind w:left="0"/>
              <w:jc w:val="right"/>
              <w:rPr>
                <w:sz w:val="27"/>
                <w:szCs w:val="27"/>
              </w:rPr>
            </w:pPr>
            <w:r w:rsidRPr="00CF48D0">
              <w:rPr>
                <w:sz w:val="27"/>
                <w:szCs w:val="27"/>
              </w:rPr>
              <w:t>А.А. Поздняков</w:t>
            </w:r>
          </w:p>
        </w:tc>
      </w:tr>
      <w:tr w:rsidR="00441601" w:rsidRPr="00CF48D0" w:rsidTr="00511367">
        <w:trPr>
          <w:trHeight w:val="20"/>
        </w:trPr>
        <w:tc>
          <w:tcPr>
            <w:tcW w:w="8046" w:type="dxa"/>
          </w:tcPr>
          <w:p w:rsidR="00441601" w:rsidRPr="00CF48D0" w:rsidRDefault="00441601" w:rsidP="00511367">
            <w:pPr>
              <w:contextualSpacing/>
              <w:jc w:val="both"/>
              <w:rPr>
                <w:sz w:val="27"/>
                <w:szCs w:val="27"/>
              </w:rPr>
            </w:pPr>
            <w:r w:rsidRPr="00CF48D0">
              <w:rPr>
                <w:sz w:val="27"/>
                <w:szCs w:val="27"/>
              </w:rPr>
              <w:t>Представитель от Республики Беларусь – начальник производственно- технического отдела  ГУ «ДСАЭ»</w:t>
            </w:r>
          </w:p>
        </w:tc>
        <w:tc>
          <w:tcPr>
            <w:tcW w:w="2552" w:type="dxa"/>
            <w:vAlign w:val="center"/>
          </w:tcPr>
          <w:p w:rsidR="00441601" w:rsidRPr="00CF48D0" w:rsidRDefault="00441601" w:rsidP="00511367">
            <w:pPr>
              <w:tabs>
                <w:tab w:val="left" w:pos="8145"/>
              </w:tabs>
              <w:contextualSpacing/>
              <w:jc w:val="right"/>
              <w:rPr>
                <w:sz w:val="27"/>
                <w:szCs w:val="27"/>
              </w:rPr>
            </w:pPr>
            <w:r w:rsidRPr="00CF48D0">
              <w:rPr>
                <w:sz w:val="27"/>
                <w:szCs w:val="27"/>
              </w:rPr>
              <w:t>В.С. Малишевский</w:t>
            </w:r>
          </w:p>
        </w:tc>
      </w:tr>
      <w:tr w:rsidR="00441601" w:rsidRPr="00CF48D0" w:rsidTr="00511367">
        <w:trPr>
          <w:trHeight w:val="20"/>
        </w:trPr>
        <w:tc>
          <w:tcPr>
            <w:tcW w:w="8046" w:type="dxa"/>
          </w:tcPr>
          <w:p w:rsidR="00441601" w:rsidRPr="00CF48D0" w:rsidRDefault="00441601" w:rsidP="00511367">
            <w:pPr>
              <w:contextualSpacing/>
              <w:rPr>
                <w:sz w:val="27"/>
                <w:szCs w:val="27"/>
              </w:rPr>
            </w:pPr>
            <w:r w:rsidRPr="00CF48D0">
              <w:rPr>
                <w:sz w:val="27"/>
                <w:szCs w:val="27"/>
              </w:rPr>
              <w:t>Представитель от Республики Беларусь - заместитель начальника реакторного цеха производственно-эксплуатационного управления  «ГУ «ДСАЭ»</w:t>
            </w:r>
          </w:p>
        </w:tc>
        <w:tc>
          <w:tcPr>
            <w:tcW w:w="2552" w:type="dxa"/>
            <w:vAlign w:val="center"/>
          </w:tcPr>
          <w:p w:rsidR="00441601" w:rsidRPr="00CF48D0" w:rsidRDefault="00441601" w:rsidP="00511367">
            <w:pPr>
              <w:contextualSpacing/>
              <w:jc w:val="right"/>
              <w:rPr>
                <w:sz w:val="27"/>
                <w:szCs w:val="27"/>
              </w:rPr>
            </w:pPr>
            <w:r w:rsidRPr="00CF48D0">
              <w:rPr>
                <w:sz w:val="27"/>
                <w:szCs w:val="27"/>
              </w:rPr>
              <w:t>С.В. Горин</w:t>
            </w:r>
          </w:p>
        </w:tc>
      </w:tr>
      <w:tr w:rsidR="00441601" w:rsidRPr="00CF48D0" w:rsidTr="00511367">
        <w:trPr>
          <w:trHeight w:val="20"/>
        </w:trPr>
        <w:tc>
          <w:tcPr>
            <w:tcW w:w="8046" w:type="dxa"/>
          </w:tcPr>
          <w:p w:rsidR="00441601" w:rsidRPr="00CF48D0" w:rsidRDefault="00441601" w:rsidP="00511367">
            <w:pPr>
              <w:contextualSpacing/>
              <w:rPr>
                <w:sz w:val="27"/>
                <w:szCs w:val="27"/>
              </w:rPr>
            </w:pPr>
            <w:r w:rsidRPr="00CF48D0">
              <w:rPr>
                <w:sz w:val="27"/>
                <w:szCs w:val="27"/>
              </w:rPr>
              <w:t>Представитель от Республики Беларусь – ведущий специалист коммерческо-юридической группы  ГУ «ДСАЭ»</w:t>
            </w:r>
          </w:p>
        </w:tc>
        <w:tc>
          <w:tcPr>
            <w:tcW w:w="2552" w:type="dxa"/>
            <w:vAlign w:val="center"/>
          </w:tcPr>
          <w:p w:rsidR="00441601" w:rsidRPr="00CF48D0" w:rsidRDefault="00441601" w:rsidP="00511367">
            <w:pPr>
              <w:tabs>
                <w:tab w:val="left" w:pos="8145"/>
              </w:tabs>
              <w:contextualSpacing/>
              <w:jc w:val="right"/>
              <w:rPr>
                <w:sz w:val="27"/>
                <w:szCs w:val="27"/>
              </w:rPr>
            </w:pPr>
            <w:r w:rsidRPr="00CF48D0">
              <w:rPr>
                <w:sz w:val="27"/>
                <w:szCs w:val="27"/>
              </w:rPr>
              <w:t>В.С. Ластовский</w:t>
            </w:r>
          </w:p>
        </w:tc>
      </w:tr>
      <w:tr w:rsidR="00441601" w:rsidRPr="00CF48D0" w:rsidTr="00511367">
        <w:trPr>
          <w:trHeight w:val="20"/>
        </w:trPr>
        <w:tc>
          <w:tcPr>
            <w:tcW w:w="8046" w:type="dxa"/>
          </w:tcPr>
          <w:p w:rsidR="00441601" w:rsidRPr="00CF48D0" w:rsidRDefault="00441601" w:rsidP="00511367">
            <w:pPr>
              <w:contextualSpacing/>
              <w:rPr>
                <w:sz w:val="27"/>
                <w:szCs w:val="27"/>
              </w:rPr>
            </w:pPr>
            <w:r w:rsidRPr="00CF48D0">
              <w:rPr>
                <w:color w:val="000000"/>
                <w:sz w:val="27"/>
                <w:szCs w:val="27"/>
              </w:rPr>
              <w:t xml:space="preserve">Начальник отдела страхования финансового управления ЗАО АСЭ </w:t>
            </w:r>
            <w:r w:rsidRPr="00CF48D0">
              <w:rPr>
                <w:sz w:val="27"/>
                <w:szCs w:val="27"/>
              </w:rPr>
              <w:t>(присутствовала в режиме видеоконференции)</w:t>
            </w:r>
          </w:p>
        </w:tc>
        <w:tc>
          <w:tcPr>
            <w:tcW w:w="2552" w:type="dxa"/>
            <w:vAlign w:val="center"/>
          </w:tcPr>
          <w:p w:rsidR="00441601" w:rsidRPr="00CF48D0" w:rsidRDefault="00441601" w:rsidP="00511367">
            <w:pPr>
              <w:tabs>
                <w:tab w:val="left" w:pos="8145"/>
              </w:tabs>
              <w:contextualSpacing/>
              <w:jc w:val="right"/>
              <w:rPr>
                <w:sz w:val="27"/>
                <w:szCs w:val="27"/>
              </w:rPr>
            </w:pPr>
            <w:r w:rsidRPr="00CF48D0">
              <w:rPr>
                <w:sz w:val="27"/>
                <w:szCs w:val="27"/>
              </w:rPr>
              <w:t>А.А. Суслова</w:t>
            </w:r>
          </w:p>
        </w:tc>
      </w:tr>
      <w:tr w:rsidR="00441601" w:rsidRPr="00CF48D0" w:rsidTr="00511367">
        <w:trPr>
          <w:trHeight w:val="20"/>
        </w:trPr>
        <w:tc>
          <w:tcPr>
            <w:tcW w:w="8046" w:type="dxa"/>
            <w:vAlign w:val="center"/>
          </w:tcPr>
          <w:p w:rsidR="00441601" w:rsidRPr="00CF48D0" w:rsidRDefault="00441601" w:rsidP="00511367">
            <w:pPr>
              <w:rPr>
                <w:sz w:val="27"/>
                <w:szCs w:val="27"/>
              </w:rPr>
            </w:pPr>
            <w:r w:rsidRPr="00CF48D0">
              <w:rPr>
                <w:sz w:val="27"/>
                <w:szCs w:val="27"/>
              </w:rPr>
              <w:t xml:space="preserve">Заместитель главного инженера ОАО «НИАЭП»  </w:t>
            </w:r>
            <w:r w:rsidRPr="00CF48D0">
              <w:rPr>
                <w:sz w:val="27"/>
                <w:szCs w:val="27"/>
              </w:rPr>
              <w:tab/>
              <w:t xml:space="preserve"> (присутствовал в режиме видеоконференции)</w:t>
            </w:r>
          </w:p>
        </w:tc>
        <w:tc>
          <w:tcPr>
            <w:tcW w:w="2552" w:type="dxa"/>
            <w:vAlign w:val="center"/>
          </w:tcPr>
          <w:p w:rsidR="00441601" w:rsidRPr="00CF48D0" w:rsidRDefault="00441601" w:rsidP="00511367">
            <w:pPr>
              <w:pStyle w:val="BodyTextIndent"/>
              <w:ind w:left="0"/>
              <w:jc w:val="right"/>
              <w:rPr>
                <w:sz w:val="27"/>
                <w:szCs w:val="27"/>
              </w:rPr>
            </w:pPr>
            <w:r w:rsidRPr="00CF48D0">
              <w:rPr>
                <w:sz w:val="27"/>
                <w:szCs w:val="27"/>
              </w:rPr>
              <w:t>С.А. Приходько</w:t>
            </w:r>
          </w:p>
        </w:tc>
      </w:tr>
      <w:tr w:rsidR="00441601" w:rsidRPr="00CF48D0" w:rsidTr="00511367">
        <w:trPr>
          <w:trHeight w:val="705"/>
        </w:trPr>
        <w:tc>
          <w:tcPr>
            <w:tcW w:w="8046" w:type="dxa"/>
          </w:tcPr>
          <w:p w:rsidR="00441601" w:rsidRPr="00CF48D0" w:rsidRDefault="00441601" w:rsidP="00511367">
            <w:pPr>
              <w:contextualSpacing/>
              <w:rPr>
                <w:sz w:val="27"/>
                <w:szCs w:val="27"/>
              </w:rPr>
            </w:pPr>
            <w:r w:rsidRPr="00CF48D0">
              <w:rPr>
                <w:sz w:val="27"/>
                <w:szCs w:val="27"/>
              </w:rPr>
              <w:t>Начальник управления методологии и организации закупок ОАО «НИАЭП» (присутствовала в режиме видеоконференции)</w:t>
            </w:r>
          </w:p>
        </w:tc>
        <w:tc>
          <w:tcPr>
            <w:tcW w:w="2552" w:type="dxa"/>
            <w:vAlign w:val="center"/>
          </w:tcPr>
          <w:p w:rsidR="00441601" w:rsidRPr="00CF48D0" w:rsidRDefault="00441601" w:rsidP="00511367">
            <w:pPr>
              <w:contextualSpacing/>
              <w:jc w:val="right"/>
              <w:rPr>
                <w:sz w:val="27"/>
                <w:szCs w:val="27"/>
              </w:rPr>
            </w:pPr>
            <w:r w:rsidRPr="00CF48D0">
              <w:rPr>
                <w:sz w:val="27"/>
                <w:szCs w:val="27"/>
              </w:rPr>
              <w:t>Т.М. Барова</w:t>
            </w:r>
          </w:p>
        </w:tc>
      </w:tr>
      <w:tr w:rsidR="00441601" w:rsidRPr="00CF48D0" w:rsidTr="00511367">
        <w:trPr>
          <w:trHeight w:val="20"/>
        </w:trPr>
        <w:tc>
          <w:tcPr>
            <w:tcW w:w="8046" w:type="dxa"/>
          </w:tcPr>
          <w:p w:rsidR="00441601" w:rsidRPr="00CF48D0" w:rsidRDefault="00441601" w:rsidP="00511367">
            <w:pPr>
              <w:contextualSpacing/>
              <w:rPr>
                <w:sz w:val="27"/>
                <w:szCs w:val="27"/>
              </w:rPr>
            </w:pPr>
            <w:r w:rsidRPr="00CF48D0">
              <w:rPr>
                <w:sz w:val="27"/>
                <w:szCs w:val="27"/>
              </w:rPr>
              <w:t>Начальник отдела конкурсных процедур и закупок Представительства ОАО «НИАЭП» в Республике Беларусь</w:t>
            </w:r>
          </w:p>
        </w:tc>
        <w:tc>
          <w:tcPr>
            <w:tcW w:w="2552" w:type="dxa"/>
            <w:vAlign w:val="center"/>
          </w:tcPr>
          <w:p w:rsidR="00441601" w:rsidRPr="00CF48D0" w:rsidRDefault="00441601" w:rsidP="00511367">
            <w:pPr>
              <w:contextualSpacing/>
              <w:jc w:val="right"/>
              <w:rPr>
                <w:sz w:val="27"/>
                <w:szCs w:val="27"/>
              </w:rPr>
            </w:pPr>
            <w:r w:rsidRPr="00CF48D0">
              <w:rPr>
                <w:sz w:val="27"/>
                <w:szCs w:val="27"/>
              </w:rPr>
              <w:t>С.А. Кевля</w:t>
            </w:r>
          </w:p>
        </w:tc>
      </w:tr>
      <w:tr w:rsidR="00441601" w:rsidRPr="00CF48D0" w:rsidTr="00511367">
        <w:trPr>
          <w:trHeight w:val="20"/>
        </w:trPr>
        <w:tc>
          <w:tcPr>
            <w:tcW w:w="8046" w:type="dxa"/>
          </w:tcPr>
          <w:p w:rsidR="00441601" w:rsidRPr="00CF48D0" w:rsidRDefault="00441601" w:rsidP="00511367">
            <w:pPr>
              <w:contextualSpacing/>
              <w:rPr>
                <w:color w:val="000000"/>
                <w:sz w:val="27"/>
                <w:szCs w:val="27"/>
              </w:rPr>
            </w:pPr>
            <w:r w:rsidRPr="00CF48D0">
              <w:rPr>
                <w:color w:val="000000"/>
                <w:sz w:val="27"/>
                <w:szCs w:val="27"/>
              </w:rPr>
              <w:t>Главный юрисконсульт представительства ОАО «НИАЭП» в Республике Беларусь</w:t>
            </w:r>
          </w:p>
        </w:tc>
        <w:tc>
          <w:tcPr>
            <w:tcW w:w="2552" w:type="dxa"/>
            <w:vAlign w:val="center"/>
          </w:tcPr>
          <w:p w:rsidR="00441601" w:rsidRPr="00CF48D0" w:rsidRDefault="00441601" w:rsidP="00511367">
            <w:pPr>
              <w:contextualSpacing/>
              <w:jc w:val="right"/>
              <w:rPr>
                <w:sz w:val="27"/>
                <w:szCs w:val="27"/>
              </w:rPr>
            </w:pPr>
            <w:r w:rsidRPr="00CF48D0">
              <w:rPr>
                <w:sz w:val="27"/>
                <w:szCs w:val="27"/>
              </w:rPr>
              <w:t xml:space="preserve">Д.Л. Дыба </w:t>
            </w:r>
          </w:p>
        </w:tc>
      </w:tr>
      <w:tr w:rsidR="00441601" w:rsidRPr="00CF48D0" w:rsidTr="00511367">
        <w:trPr>
          <w:trHeight w:val="393"/>
        </w:trPr>
        <w:tc>
          <w:tcPr>
            <w:tcW w:w="10598" w:type="dxa"/>
            <w:gridSpan w:val="2"/>
            <w:vAlign w:val="center"/>
          </w:tcPr>
          <w:p w:rsidR="00441601" w:rsidRPr="00CF48D0" w:rsidRDefault="00441601" w:rsidP="00511367">
            <w:pPr>
              <w:tabs>
                <w:tab w:val="left" w:pos="8145"/>
              </w:tabs>
              <w:contextualSpacing/>
              <w:rPr>
                <w:sz w:val="27"/>
                <w:szCs w:val="27"/>
              </w:rPr>
            </w:pPr>
            <w:r w:rsidRPr="00CF48D0">
              <w:rPr>
                <w:b/>
                <w:sz w:val="27"/>
                <w:szCs w:val="27"/>
              </w:rPr>
              <w:t>Секретарь Конкурсной комиссии (без права голоса):</w:t>
            </w:r>
          </w:p>
        </w:tc>
      </w:tr>
      <w:tr w:rsidR="00441601" w:rsidRPr="00CF48D0" w:rsidTr="00511367">
        <w:trPr>
          <w:trHeight w:val="20"/>
        </w:trPr>
        <w:tc>
          <w:tcPr>
            <w:tcW w:w="8046" w:type="dxa"/>
          </w:tcPr>
          <w:p w:rsidR="00441601" w:rsidRPr="00CF48D0" w:rsidRDefault="00441601" w:rsidP="00511367">
            <w:pPr>
              <w:contextualSpacing/>
              <w:rPr>
                <w:sz w:val="27"/>
                <w:szCs w:val="27"/>
              </w:rPr>
            </w:pPr>
            <w:r w:rsidRPr="00CF48D0">
              <w:rPr>
                <w:sz w:val="27"/>
                <w:szCs w:val="27"/>
              </w:rPr>
              <w:t xml:space="preserve">Специалист  2 категории отдела методологии и </w:t>
            </w:r>
          </w:p>
          <w:p w:rsidR="00441601" w:rsidRPr="00CF48D0" w:rsidRDefault="00441601" w:rsidP="00511367">
            <w:pPr>
              <w:contextualSpacing/>
              <w:rPr>
                <w:sz w:val="27"/>
                <w:szCs w:val="27"/>
              </w:rPr>
            </w:pPr>
            <w:r w:rsidRPr="00CF48D0">
              <w:rPr>
                <w:sz w:val="27"/>
                <w:szCs w:val="27"/>
              </w:rPr>
              <w:t>организации закупочных процедур</w:t>
            </w:r>
          </w:p>
        </w:tc>
        <w:tc>
          <w:tcPr>
            <w:tcW w:w="2552" w:type="dxa"/>
            <w:vAlign w:val="center"/>
          </w:tcPr>
          <w:p w:rsidR="00441601" w:rsidRPr="00CF48D0" w:rsidRDefault="00441601" w:rsidP="00511367">
            <w:pPr>
              <w:tabs>
                <w:tab w:val="left" w:pos="8145"/>
              </w:tabs>
              <w:contextualSpacing/>
              <w:jc w:val="right"/>
              <w:rPr>
                <w:sz w:val="27"/>
                <w:szCs w:val="27"/>
              </w:rPr>
            </w:pPr>
            <w:r w:rsidRPr="00CF48D0">
              <w:rPr>
                <w:sz w:val="27"/>
                <w:szCs w:val="27"/>
              </w:rPr>
              <w:t xml:space="preserve">О.А. Белоусова  </w:t>
            </w:r>
          </w:p>
        </w:tc>
      </w:tr>
    </w:tbl>
    <w:p w:rsidR="00441601" w:rsidRPr="00CF48D0" w:rsidRDefault="00441601" w:rsidP="00CF48D0">
      <w:pPr>
        <w:spacing w:line="360" w:lineRule="auto"/>
        <w:ind w:firstLine="539"/>
        <w:contextualSpacing/>
        <w:jc w:val="both"/>
        <w:rPr>
          <w:noProof/>
          <w:sz w:val="27"/>
          <w:szCs w:val="27"/>
        </w:rPr>
      </w:pPr>
      <w:r w:rsidRPr="00CF48D0">
        <w:rPr>
          <w:noProof/>
          <w:sz w:val="27"/>
          <w:szCs w:val="27"/>
        </w:rPr>
        <w:t>Всего на заседании присутствует 10 членов Конкурсной комиссии, что составляет 83% от общего количества членов Конкурсной комиссии. Кворум имеется. Заседание правомочно. Заседание проходит в режиме видеоконференции.</w:t>
      </w:r>
    </w:p>
    <w:p w:rsidR="00441601" w:rsidRPr="00CF48D0" w:rsidRDefault="00441601" w:rsidP="00194142">
      <w:pPr>
        <w:spacing w:line="360" w:lineRule="auto"/>
        <w:ind w:firstLine="539"/>
        <w:jc w:val="both"/>
        <w:rPr>
          <w:b/>
          <w:sz w:val="27"/>
          <w:szCs w:val="27"/>
        </w:rPr>
      </w:pPr>
      <w:r w:rsidRPr="00CF48D0">
        <w:rPr>
          <w:b/>
          <w:sz w:val="27"/>
          <w:szCs w:val="27"/>
        </w:rPr>
        <w:t>Повестка дня:</w:t>
      </w:r>
    </w:p>
    <w:p w:rsidR="00441601" w:rsidRPr="00CF48D0" w:rsidRDefault="00441601" w:rsidP="00194142">
      <w:pPr>
        <w:spacing w:line="360" w:lineRule="auto"/>
        <w:ind w:firstLine="539"/>
        <w:contextualSpacing/>
        <w:jc w:val="both"/>
        <w:rPr>
          <w:bCs/>
          <w:sz w:val="27"/>
          <w:szCs w:val="27"/>
        </w:rPr>
      </w:pPr>
      <w:r w:rsidRPr="00CF48D0">
        <w:rPr>
          <w:noProof/>
          <w:sz w:val="27"/>
          <w:szCs w:val="27"/>
        </w:rPr>
        <w:t>Продление срока проведения оценочной стадии рассмотрения заявок, подведения итогов (выбора победителя) по лоту</w:t>
      </w:r>
      <w:r>
        <w:rPr>
          <w:noProof/>
          <w:sz w:val="27"/>
          <w:szCs w:val="27"/>
        </w:rPr>
        <w:t xml:space="preserve"> № </w:t>
      </w:r>
      <w:r w:rsidRPr="0089585A">
        <w:rPr>
          <w:noProof/>
          <w:sz w:val="27"/>
          <w:szCs w:val="27"/>
        </w:rPr>
        <w:t>267 Блр1,2-13</w:t>
      </w:r>
      <w:r w:rsidRPr="00CF48D0">
        <w:rPr>
          <w:noProof/>
          <w:sz w:val="27"/>
          <w:szCs w:val="27"/>
        </w:rPr>
        <w:t xml:space="preserve"> «</w:t>
      </w:r>
      <w:r w:rsidRPr="00CF48D0">
        <w:rPr>
          <w:bCs/>
          <w:sz w:val="27"/>
          <w:szCs w:val="27"/>
        </w:rPr>
        <w:t>Поставка  герметичных технологических проходок бака-приямка для сооружения энергоблоков №1 и №2 Белорусской АЭС»</w:t>
      </w:r>
      <w:r>
        <w:rPr>
          <w:bCs/>
          <w:sz w:val="27"/>
          <w:szCs w:val="27"/>
        </w:rPr>
        <w:t>.</w:t>
      </w:r>
    </w:p>
    <w:p w:rsidR="00441601" w:rsidRPr="00CF48D0" w:rsidRDefault="00441601" w:rsidP="00194142">
      <w:pPr>
        <w:spacing w:line="360" w:lineRule="auto"/>
        <w:ind w:firstLine="539"/>
        <w:jc w:val="both"/>
        <w:rPr>
          <w:b/>
          <w:sz w:val="27"/>
          <w:szCs w:val="27"/>
        </w:rPr>
      </w:pPr>
      <w:r w:rsidRPr="00CF48D0">
        <w:rPr>
          <w:b/>
          <w:sz w:val="27"/>
          <w:szCs w:val="27"/>
        </w:rPr>
        <w:t>Решение:</w:t>
      </w:r>
    </w:p>
    <w:p w:rsidR="00441601" w:rsidRPr="00CF48D0" w:rsidRDefault="00441601" w:rsidP="00CF48D0">
      <w:pPr>
        <w:spacing w:line="360" w:lineRule="auto"/>
        <w:ind w:firstLine="539"/>
        <w:jc w:val="both"/>
        <w:rPr>
          <w:noProof/>
          <w:sz w:val="27"/>
          <w:szCs w:val="27"/>
        </w:rPr>
      </w:pPr>
      <w:r w:rsidRPr="00CF48D0">
        <w:rPr>
          <w:noProof/>
          <w:sz w:val="27"/>
          <w:szCs w:val="27"/>
        </w:rPr>
        <w:t>1. Продлить срок проведения оценочной стадии рассмотрения заявок, подведения итогов (выбора победителя): оценочная стадия рассмотрения заявок на участие в открытом конкурсе и подведение итогов открытого конкурса: не позднее «23» июля 2013 года.</w:t>
      </w:r>
    </w:p>
    <w:p w:rsidR="00441601" w:rsidRDefault="00441601" w:rsidP="00CF48D0">
      <w:pPr>
        <w:spacing w:line="360" w:lineRule="auto"/>
        <w:contextualSpacing/>
        <w:jc w:val="both"/>
        <w:rPr>
          <w:b/>
          <w:sz w:val="27"/>
          <w:szCs w:val="27"/>
        </w:rPr>
      </w:pPr>
    </w:p>
    <w:p w:rsidR="00441601" w:rsidRPr="00CF48D0" w:rsidRDefault="00441601" w:rsidP="00CF48D0">
      <w:pPr>
        <w:spacing w:line="360" w:lineRule="auto"/>
        <w:contextualSpacing/>
        <w:jc w:val="both"/>
        <w:rPr>
          <w:sz w:val="27"/>
          <w:szCs w:val="27"/>
        </w:rPr>
      </w:pPr>
      <w:r w:rsidRPr="00CF48D0">
        <w:rPr>
          <w:b/>
          <w:sz w:val="27"/>
          <w:szCs w:val="27"/>
        </w:rPr>
        <w:t>Подписи членов Конкурсной комиссии:</w:t>
      </w:r>
      <w:r w:rsidRPr="00CF48D0">
        <w:rPr>
          <w:sz w:val="27"/>
          <w:szCs w:val="27"/>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18"/>
        <w:gridCol w:w="3969"/>
        <w:gridCol w:w="3653"/>
      </w:tblGrid>
      <w:tr w:rsidR="00441601" w:rsidRPr="00CF48D0" w:rsidTr="00511367">
        <w:trPr>
          <w:trHeight w:val="243"/>
        </w:trPr>
        <w:tc>
          <w:tcPr>
            <w:tcW w:w="2518" w:type="dxa"/>
          </w:tcPr>
          <w:p w:rsidR="00441601" w:rsidRPr="00CF48D0" w:rsidRDefault="00441601" w:rsidP="00511367">
            <w:pPr>
              <w:ind w:left="108"/>
              <w:contextualSpacing/>
              <w:jc w:val="center"/>
              <w:rPr>
                <w:b/>
                <w:sz w:val="27"/>
                <w:szCs w:val="27"/>
              </w:rPr>
            </w:pPr>
            <w:r w:rsidRPr="00CF48D0">
              <w:rPr>
                <w:b/>
                <w:sz w:val="27"/>
                <w:szCs w:val="27"/>
              </w:rPr>
              <w:t>Ф.И.О</w:t>
            </w:r>
          </w:p>
        </w:tc>
        <w:tc>
          <w:tcPr>
            <w:tcW w:w="3969" w:type="dxa"/>
          </w:tcPr>
          <w:p w:rsidR="00441601" w:rsidRPr="00CF48D0" w:rsidRDefault="00441601" w:rsidP="00511367">
            <w:pPr>
              <w:ind w:left="108"/>
              <w:contextualSpacing/>
              <w:jc w:val="center"/>
              <w:rPr>
                <w:b/>
                <w:sz w:val="27"/>
                <w:szCs w:val="27"/>
              </w:rPr>
            </w:pPr>
            <w:r w:rsidRPr="00CF48D0">
              <w:rPr>
                <w:b/>
                <w:sz w:val="27"/>
                <w:szCs w:val="27"/>
              </w:rPr>
              <w:t>Резолюция</w:t>
            </w:r>
          </w:p>
          <w:p w:rsidR="00441601" w:rsidRPr="00CF48D0" w:rsidRDefault="00441601" w:rsidP="00511367">
            <w:pPr>
              <w:ind w:left="108"/>
              <w:contextualSpacing/>
              <w:jc w:val="center"/>
              <w:rPr>
                <w:b/>
                <w:sz w:val="27"/>
                <w:szCs w:val="27"/>
              </w:rPr>
            </w:pPr>
            <w:r w:rsidRPr="00CF48D0">
              <w:rPr>
                <w:b/>
                <w:sz w:val="27"/>
                <w:szCs w:val="27"/>
              </w:rPr>
              <w:t>За/против/ воздержался</w:t>
            </w:r>
          </w:p>
        </w:tc>
        <w:tc>
          <w:tcPr>
            <w:tcW w:w="3653" w:type="dxa"/>
          </w:tcPr>
          <w:p w:rsidR="00441601" w:rsidRPr="00CF48D0" w:rsidRDefault="00441601" w:rsidP="00511367">
            <w:pPr>
              <w:ind w:left="108"/>
              <w:contextualSpacing/>
              <w:jc w:val="center"/>
              <w:rPr>
                <w:b/>
                <w:sz w:val="27"/>
                <w:szCs w:val="27"/>
              </w:rPr>
            </w:pPr>
            <w:r w:rsidRPr="00CF48D0">
              <w:rPr>
                <w:b/>
                <w:sz w:val="27"/>
                <w:szCs w:val="27"/>
              </w:rPr>
              <w:t>Подпись</w:t>
            </w:r>
          </w:p>
        </w:tc>
      </w:tr>
      <w:tr w:rsidR="00441601" w:rsidRPr="00CF48D0" w:rsidTr="00511367">
        <w:trPr>
          <w:trHeight w:val="305"/>
        </w:trPr>
        <w:tc>
          <w:tcPr>
            <w:tcW w:w="10140" w:type="dxa"/>
            <w:gridSpan w:val="3"/>
          </w:tcPr>
          <w:p w:rsidR="00441601" w:rsidRPr="00CF48D0" w:rsidRDefault="00441601" w:rsidP="00511367">
            <w:pPr>
              <w:ind w:left="108"/>
              <w:contextualSpacing/>
              <w:jc w:val="center"/>
              <w:rPr>
                <w:b/>
                <w:sz w:val="27"/>
                <w:szCs w:val="27"/>
              </w:rPr>
            </w:pPr>
            <w:r w:rsidRPr="00CF48D0">
              <w:rPr>
                <w:b/>
                <w:sz w:val="27"/>
                <w:szCs w:val="27"/>
              </w:rPr>
              <w:t>Председатель комиссии:</w:t>
            </w:r>
          </w:p>
        </w:tc>
      </w:tr>
      <w:tr w:rsidR="00441601" w:rsidRPr="00CF48D0" w:rsidTr="00511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454"/>
        </w:trPr>
        <w:tc>
          <w:tcPr>
            <w:tcW w:w="2518" w:type="dxa"/>
            <w:tcBorders>
              <w:top w:val="single" w:sz="4" w:space="0" w:color="auto"/>
              <w:left w:val="single" w:sz="4" w:space="0" w:color="auto"/>
              <w:right w:val="single" w:sz="4" w:space="0" w:color="auto"/>
            </w:tcBorders>
          </w:tcPr>
          <w:p w:rsidR="00441601" w:rsidRPr="00CF48D0" w:rsidRDefault="00441601" w:rsidP="00511367">
            <w:pPr>
              <w:spacing w:before="60" w:after="60"/>
              <w:contextualSpacing/>
              <w:rPr>
                <w:sz w:val="27"/>
                <w:szCs w:val="27"/>
              </w:rPr>
            </w:pPr>
            <w:r w:rsidRPr="00CF48D0">
              <w:rPr>
                <w:sz w:val="27"/>
                <w:szCs w:val="27"/>
              </w:rPr>
              <w:t>Ю.А. Пустовой</w:t>
            </w:r>
          </w:p>
        </w:tc>
        <w:tc>
          <w:tcPr>
            <w:tcW w:w="3969" w:type="dxa"/>
            <w:tcBorders>
              <w:top w:val="single" w:sz="4" w:space="0" w:color="auto"/>
              <w:left w:val="single" w:sz="4" w:space="0" w:color="auto"/>
              <w:right w:val="single" w:sz="4" w:space="0" w:color="auto"/>
            </w:tcBorders>
          </w:tcPr>
          <w:p w:rsidR="00441601" w:rsidRPr="00CF48D0" w:rsidRDefault="00441601" w:rsidP="00511367">
            <w:pPr>
              <w:contextualSpacing/>
              <w:rPr>
                <w:b/>
                <w:sz w:val="27"/>
                <w:szCs w:val="27"/>
              </w:rPr>
            </w:pPr>
          </w:p>
        </w:tc>
        <w:tc>
          <w:tcPr>
            <w:tcW w:w="3653" w:type="dxa"/>
            <w:tcBorders>
              <w:top w:val="single" w:sz="4" w:space="0" w:color="auto"/>
              <w:left w:val="single" w:sz="4" w:space="0" w:color="auto"/>
              <w:right w:val="single" w:sz="4" w:space="0" w:color="auto"/>
            </w:tcBorders>
          </w:tcPr>
          <w:p w:rsidR="00441601" w:rsidRPr="00CF48D0" w:rsidRDefault="00441601" w:rsidP="00511367">
            <w:pPr>
              <w:contextualSpacing/>
              <w:rPr>
                <w:b/>
                <w:sz w:val="27"/>
                <w:szCs w:val="27"/>
              </w:rPr>
            </w:pPr>
          </w:p>
        </w:tc>
      </w:tr>
      <w:tr w:rsidR="00441601" w:rsidRPr="00CF48D0" w:rsidTr="00511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03"/>
        </w:trPr>
        <w:tc>
          <w:tcPr>
            <w:tcW w:w="10140" w:type="dxa"/>
            <w:gridSpan w:val="3"/>
            <w:tcBorders>
              <w:left w:val="single" w:sz="4" w:space="0" w:color="auto"/>
              <w:bottom w:val="single" w:sz="4" w:space="0" w:color="auto"/>
            </w:tcBorders>
          </w:tcPr>
          <w:p w:rsidR="00441601" w:rsidRPr="00CF48D0" w:rsidRDefault="00441601" w:rsidP="00511367">
            <w:pPr>
              <w:contextualSpacing/>
              <w:jc w:val="center"/>
              <w:rPr>
                <w:b/>
                <w:sz w:val="27"/>
                <w:szCs w:val="27"/>
              </w:rPr>
            </w:pPr>
            <w:r w:rsidRPr="00CF48D0">
              <w:rPr>
                <w:b/>
                <w:sz w:val="27"/>
                <w:szCs w:val="27"/>
              </w:rPr>
              <w:t>Члены комиссии:</w:t>
            </w:r>
          </w:p>
        </w:tc>
      </w:tr>
      <w:tr w:rsidR="00441601" w:rsidRPr="00CF48D0" w:rsidTr="00511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454"/>
        </w:trPr>
        <w:tc>
          <w:tcPr>
            <w:tcW w:w="2518" w:type="dxa"/>
            <w:tcBorders>
              <w:top w:val="single" w:sz="4" w:space="0" w:color="auto"/>
              <w:left w:val="single" w:sz="4" w:space="0" w:color="auto"/>
              <w:bottom w:val="single" w:sz="4" w:space="0" w:color="auto"/>
              <w:right w:val="single" w:sz="4" w:space="0" w:color="auto"/>
            </w:tcBorders>
            <w:vAlign w:val="center"/>
          </w:tcPr>
          <w:p w:rsidR="00441601" w:rsidRPr="00CF48D0" w:rsidRDefault="00441601" w:rsidP="00511367">
            <w:pPr>
              <w:pStyle w:val="BodyTextIndent"/>
              <w:ind w:left="0"/>
              <w:jc w:val="left"/>
              <w:rPr>
                <w:sz w:val="27"/>
                <w:szCs w:val="27"/>
              </w:rPr>
            </w:pPr>
            <w:r w:rsidRPr="00CF48D0">
              <w:rPr>
                <w:sz w:val="27"/>
                <w:szCs w:val="27"/>
              </w:rPr>
              <w:t>А.А. Поздняков</w:t>
            </w:r>
          </w:p>
        </w:tc>
        <w:tc>
          <w:tcPr>
            <w:tcW w:w="3969" w:type="dxa"/>
            <w:tcBorders>
              <w:top w:val="single" w:sz="4" w:space="0" w:color="auto"/>
              <w:left w:val="single" w:sz="4" w:space="0" w:color="auto"/>
              <w:bottom w:val="single" w:sz="4" w:space="0" w:color="auto"/>
            </w:tcBorders>
          </w:tcPr>
          <w:p w:rsidR="00441601" w:rsidRPr="00CF48D0" w:rsidRDefault="00441601" w:rsidP="00511367">
            <w:pPr>
              <w:contextualSpacing/>
              <w:rPr>
                <w:b/>
                <w:sz w:val="27"/>
                <w:szCs w:val="27"/>
              </w:rPr>
            </w:pPr>
          </w:p>
        </w:tc>
        <w:tc>
          <w:tcPr>
            <w:tcW w:w="3653" w:type="dxa"/>
            <w:tcBorders>
              <w:top w:val="single" w:sz="4" w:space="0" w:color="auto"/>
              <w:left w:val="single" w:sz="4" w:space="0" w:color="auto"/>
              <w:bottom w:val="single" w:sz="4" w:space="0" w:color="auto"/>
            </w:tcBorders>
          </w:tcPr>
          <w:p w:rsidR="00441601" w:rsidRPr="00CF48D0" w:rsidRDefault="00441601" w:rsidP="00511367">
            <w:pPr>
              <w:contextualSpacing/>
              <w:rPr>
                <w:b/>
                <w:sz w:val="27"/>
                <w:szCs w:val="27"/>
              </w:rPr>
            </w:pPr>
          </w:p>
        </w:tc>
      </w:tr>
      <w:tr w:rsidR="00441601" w:rsidRPr="00CF48D0" w:rsidTr="00511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454"/>
        </w:trPr>
        <w:tc>
          <w:tcPr>
            <w:tcW w:w="2518" w:type="dxa"/>
            <w:tcBorders>
              <w:top w:val="single" w:sz="4" w:space="0" w:color="auto"/>
              <w:left w:val="single" w:sz="4" w:space="0" w:color="auto"/>
              <w:bottom w:val="single" w:sz="4" w:space="0" w:color="auto"/>
              <w:right w:val="single" w:sz="4" w:space="0" w:color="auto"/>
            </w:tcBorders>
            <w:vAlign w:val="center"/>
          </w:tcPr>
          <w:p w:rsidR="00441601" w:rsidRPr="00CF48D0" w:rsidRDefault="00441601" w:rsidP="00511367">
            <w:pPr>
              <w:tabs>
                <w:tab w:val="left" w:pos="8145"/>
              </w:tabs>
              <w:contextualSpacing/>
              <w:rPr>
                <w:sz w:val="27"/>
                <w:szCs w:val="27"/>
              </w:rPr>
            </w:pPr>
            <w:r w:rsidRPr="00CF48D0">
              <w:rPr>
                <w:sz w:val="27"/>
                <w:szCs w:val="27"/>
              </w:rPr>
              <w:t>В.С. Малишевский</w:t>
            </w:r>
          </w:p>
        </w:tc>
        <w:tc>
          <w:tcPr>
            <w:tcW w:w="3969" w:type="dxa"/>
            <w:tcBorders>
              <w:top w:val="single" w:sz="4" w:space="0" w:color="auto"/>
              <w:left w:val="single" w:sz="4" w:space="0" w:color="auto"/>
              <w:bottom w:val="single" w:sz="4" w:space="0" w:color="auto"/>
            </w:tcBorders>
          </w:tcPr>
          <w:p w:rsidR="00441601" w:rsidRPr="00CF48D0" w:rsidRDefault="00441601" w:rsidP="00511367">
            <w:pPr>
              <w:contextualSpacing/>
              <w:rPr>
                <w:b/>
                <w:sz w:val="27"/>
                <w:szCs w:val="27"/>
              </w:rPr>
            </w:pPr>
          </w:p>
        </w:tc>
        <w:tc>
          <w:tcPr>
            <w:tcW w:w="3653" w:type="dxa"/>
            <w:tcBorders>
              <w:top w:val="single" w:sz="4" w:space="0" w:color="auto"/>
              <w:left w:val="single" w:sz="4" w:space="0" w:color="auto"/>
              <w:bottom w:val="single" w:sz="4" w:space="0" w:color="auto"/>
            </w:tcBorders>
          </w:tcPr>
          <w:p w:rsidR="00441601" w:rsidRPr="00CF48D0" w:rsidRDefault="00441601" w:rsidP="00511367">
            <w:pPr>
              <w:contextualSpacing/>
              <w:rPr>
                <w:b/>
                <w:sz w:val="27"/>
                <w:szCs w:val="27"/>
              </w:rPr>
            </w:pPr>
          </w:p>
        </w:tc>
      </w:tr>
      <w:tr w:rsidR="00441601" w:rsidRPr="00CF48D0" w:rsidTr="00511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454"/>
        </w:trPr>
        <w:tc>
          <w:tcPr>
            <w:tcW w:w="2518" w:type="dxa"/>
            <w:tcBorders>
              <w:top w:val="single" w:sz="4" w:space="0" w:color="auto"/>
              <w:left w:val="single" w:sz="4" w:space="0" w:color="auto"/>
              <w:bottom w:val="single" w:sz="4" w:space="0" w:color="auto"/>
              <w:right w:val="single" w:sz="4" w:space="0" w:color="auto"/>
            </w:tcBorders>
            <w:vAlign w:val="center"/>
          </w:tcPr>
          <w:p w:rsidR="00441601" w:rsidRPr="00CF48D0" w:rsidRDefault="00441601" w:rsidP="00511367">
            <w:pPr>
              <w:contextualSpacing/>
              <w:rPr>
                <w:sz w:val="27"/>
                <w:szCs w:val="27"/>
              </w:rPr>
            </w:pPr>
            <w:r w:rsidRPr="00CF48D0">
              <w:rPr>
                <w:sz w:val="27"/>
                <w:szCs w:val="27"/>
              </w:rPr>
              <w:t>С.В. Горин</w:t>
            </w:r>
          </w:p>
        </w:tc>
        <w:tc>
          <w:tcPr>
            <w:tcW w:w="3969" w:type="dxa"/>
            <w:tcBorders>
              <w:top w:val="single" w:sz="4" w:space="0" w:color="auto"/>
              <w:left w:val="single" w:sz="4" w:space="0" w:color="auto"/>
              <w:bottom w:val="single" w:sz="4" w:space="0" w:color="auto"/>
            </w:tcBorders>
          </w:tcPr>
          <w:p w:rsidR="00441601" w:rsidRPr="00CF48D0" w:rsidRDefault="00441601" w:rsidP="00511367">
            <w:pPr>
              <w:contextualSpacing/>
              <w:rPr>
                <w:b/>
                <w:sz w:val="27"/>
                <w:szCs w:val="27"/>
              </w:rPr>
            </w:pPr>
          </w:p>
        </w:tc>
        <w:tc>
          <w:tcPr>
            <w:tcW w:w="3653" w:type="dxa"/>
            <w:tcBorders>
              <w:top w:val="single" w:sz="4" w:space="0" w:color="auto"/>
              <w:left w:val="single" w:sz="4" w:space="0" w:color="auto"/>
              <w:bottom w:val="single" w:sz="4" w:space="0" w:color="auto"/>
            </w:tcBorders>
          </w:tcPr>
          <w:p w:rsidR="00441601" w:rsidRPr="00CF48D0" w:rsidRDefault="00441601" w:rsidP="00511367">
            <w:pPr>
              <w:contextualSpacing/>
              <w:rPr>
                <w:b/>
                <w:sz w:val="27"/>
                <w:szCs w:val="27"/>
              </w:rPr>
            </w:pPr>
          </w:p>
        </w:tc>
      </w:tr>
      <w:tr w:rsidR="00441601" w:rsidRPr="00CF48D0" w:rsidTr="00511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454"/>
        </w:trPr>
        <w:tc>
          <w:tcPr>
            <w:tcW w:w="2518" w:type="dxa"/>
            <w:tcBorders>
              <w:top w:val="single" w:sz="4" w:space="0" w:color="auto"/>
              <w:left w:val="single" w:sz="4" w:space="0" w:color="auto"/>
              <w:bottom w:val="single" w:sz="4" w:space="0" w:color="auto"/>
              <w:right w:val="single" w:sz="4" w:space="0" w:color="auto"/>
            </w:tcBorders>
            <w:vAlign w:val="center"/>
          </w:tcPr>
          <w:p w:rsidR="00441601" w:rsidRPr="00CF48D0" w:rsidRDefault="00441601" w:rsidP="00511367">
            <w:pPr>
              <w:tabs>
                <w:tab w:val="left" w:pos="8145"/>
              </w:tabs>
              <w:contextualSpacing/>
              <w:rPr>
                <w:sz w:val="27"/>
                <w:szCs w:val="27"/>
              </w:rPr>
            </w:pPr>
            <w:r w:rsidRPr="00CF48D0">
              <w:rPr>
                <w:sz w:val="27"/>
                <w:szCs w:val="27"/>
              </w:rPr>
              <w:t>В.С. Ластовский</w:t>
            </w:r>
          </w:p>
        </w:tc>
        <w:tc>
          <w:tcPr>
            <w:tcW w:w="3969" w:type="dxa"/>
            <w:tcBorders>
              <w:top w:val="single" w:sz="4" w:space="0" w:color="auto"/>
              <w:left w:val="single" w:sz="4" w:space="0" w:color="auto"/>
              <w:bottom w:val="single" w:sz="4" w:space="0" w:color="auto"/>
            </w:tcBorders>
          </w:tcPr>
          <w:p w:rsidR="00441601" w:rsidRPr="00CF48D0" w:rsidRDefault="00441601" w:rsidP="00511367">
            <w:pPr>
              <w:contextualSpacing/>
              <w:rPr>
                <w:b/>
                <w:sz w:val="27"/>
                <w:szCs w:val="27"/>
              </w:rPr>
            </w:pPr>
          </w:p>
        </w:tc>
        <w:tc>
          <w:tcPr>
            <w:tcW w:w="3653" w:type="dxa"/>
            <w:tcBorders>
              <w:top w:val="single" w:sz="4" w:space="0" w:color="auto"/>
              <w:left w:val="single" w:sz="4" w:space="0" w:color="auto"/>
              <w:bottom w:val="single" w:sz="4" w:space="0" w:color="auto"/>
            </w:tcBorders>
          </w:tcPr>
          <w:p w:rsidR="00441601" w:rsidRPr="00CF48D0" w:rsidRDefault="00441601" w:rsidP="00511367">
            <w:pPr>
              <w:contextualSpacing/>
              <w:rPr>
                <w:b/>
                <w:sz w:val="27"/>
                <w:szCs w:val="27"/>
              </w:rPr>
            </w:pPr>
          </w:p>
        </w:tc>
      </w:tr>
      <w:tr w:rsidR="00441601" w:rsidRPr="00CF48D0" w:rsidTr="00511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454"/>
        </w:trPr>
        <w:tc>
          <w:tcPr>
            <w:tcW w:w="2518" w:type="dxa"/>
            <w:tcBorders>
              <w:top w:val="single" w:sz="4" w:space="0" w:color="auto"/>
              <w:bottom w:val="single" w:sz="4" w:space="0" w:color="auto"/>
            </w:tcBorders>
          </w:tcPr>
          <w:p w:rsidR="00441601" w:rsidRPr="00CF48D0" w:rsidRDefault="00441601" w:rsidP="00511367">
            <w:pPr>
              <w:spacing w:before="60" w:after="60"/>
              <w:contextualSpacing/>
              <w:rPr>
                <w:sz w:val="27"/>
                <w:szCs w:val="27"/>
              </w:rPr>
            </w:pPr>
            <w:r w:rsidRPr="00CF48D0">
              <w:rPr>
                <w:sz w:val="27"/>
                <w:szCs w:val="27"/>
              </w:rPr>
              <w:t>А.А. Суслова</w:t>
            </w:r>
          </w:p>
        </w:tc>
        <w:tc>
          <w:tcPr>
            <w:tcW w:w="3969" w:type="dxa"/>
            <w:tcBorders>
              <w:top w:val="single" w:sz="4" w:space="0" w:color="auto"/>
              <w:bottom w:val="single" w:sz="4" w:space="0" w:color="auto"/>
            </w:tcBorders>
          </w:tcPr>
          <w:p w:rsidR="00441601" w:rsidRPr="00CF48D0" w:rsidRDefault="00441601" w:rsidP="00511367">
            <w:pPr>
              <w:contextualSpacing/>
              <w:jc w:val="both"/>
              <w:rPr>
                <w:b/>
                <w:sz w:val="27"/>
                <w:szCs w:val="27"/>
              </w:rPr>
            </w:pPr>
          </w:p>
        </w:tc>
        <w:tc>
          <w:tcPr>
            <w:tcW w:w="3653" w:type="dxa"/>
            <w:tcBorders>
              <w:top w:val="single" w:sz="4" w:space="0" w:color="auto"/>
              <w:bottom w:val="single" w:sz="4" w:space="0" w:color="auto"/>
            </w:tcBorders>
          </w:tcPr>
          <w:p w:rsidR="00441601" w:rsidRPr="00CF48D0" w:rsidRDefault="00441601" w:rsidP="00511367">
            <w:pPr>
              <w:contextualSpacing/>
              <w:jc w:val="both"/>
              <w:rPr>
                <w:b/>
                <w:sz w:val="27"/>
                <w:szCs w:val="27"/>
              </w:rPr>
            </w:pPr>
          </w:p>
        </w:tc>
      </w:tr>
      <w:tr w:rsidR="00441601" w:rsidRPr="00CF48D0" w:rsidTr="00511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454"/>
        </w:trPr>
        <w:tc>
          <w:tcPr>
            <w:tcW w:w="2518" w:type="dxa"/>
            <w:tcBorders>
              <w:top w:val="single" w:sz="4" w:space="0" w:color="auto"/>
              <w:bottom w:val="single" w:sz="4" w:space="0" w:color="auto"/>
            </w:tcBorders>
            <w:vAlign w:val="center"/>
          </w:tcPr>
          <w:p w:rsidR="00441601" w:rsidRPr="00CF48D0" w:rsidRDefault="00441601" w:rsidP="00511367">
            <w:pPr>
              <w:pStyle w:val="BodyTextIndent"/>
              <w:ind w:left="0"/>
              <w:jc w:val="left"/>
              <w:rPr>
                <w:sz w:val="27"/>
                <w:szCs w:val="27"/>
              </w:rPr>
            </w:pPr>
            <w:r w:rsidRPr="00CF48D0">
              <w:rPr>
                <w:sz w:val="27"/>
                <w:szCs w:val="27"/>
              </w:rPr>
              <w:t>С.А. Приходько</w:t>
            </w:r>
          </w:p>
        </w:tc>
        <w:tc>
          <w:tcPr>
            <w:tcW w:w="3969" w:type="dxa"/>
            <w:tcBorders>
              <w:top w:val="single" w:sz="4" w:space="0" w:color="auto"/>
              <w:bottom w:val="single" w:sz="4" w:space="0" w:color="auto"/>
            </w:tcBorders>
          </w:tcPr>
          <w:p w:rsidR="00441601" w:rsidRPr="00CF48D0" w:rsidRDefault="00441601" w:rsidP="00511367">
            <w:pPr>
              <w:contextualSpacing/>
              <w:jc w:val="both"/>
              <w:rPr>
                <w:b/>
                <w:sz w:val="27"/>
                <w:szCs w:val="27"/>
              </w:rPr>
            </w:pPr>
          </w:p>
        </w:tc>
        <w:tc>
          <w:tcPr>
            <w:tcW w:w="3653" w:type="dxa"/>
            <w:tcBorders>
              <w:top w:val="single" w:sz="4" w:space="0" w:color="auto"/>
              <w:bottom w:val="single" w:sz="4" w:space="0" w:color="auto"/>
            </w:tcBorders>
          </w:tcPr>
          <w:p w:rsidR="00441601" w:rsidRPr="00CF48D0" w:rsidRDefault="00441601" w:rsidP="00511367">
            <w:pPr>
              <w:contextualSpacing/>
              <w:jc w:val="both"/>
              <w:rPr>
                <w:b/>
                <w:sz w:val="27"/>
                <w:szCs w:val="27"/>
              </w:rPr>
            </w:pPr>
          </w:p>
        </w:tc>
      </w:tr>
      <w:tr w:rsidR="00441601" w:rsidRPr="00CF48D0" w:rsidTr="00511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454"/>
        </w:trPr>
        <w:tc>
          <w:tcPr>
            <w:tcW w:w="2518" w:type="dxa"/>
            <w:tcBorders>
              <w:top w:val="single" w:sz="4" w:space="0" w:color="auto"/>
              <w:bottom w:val="single" w:sz="4" w:space="0" w:color="auto"/>
            </w:tcBorders>
            <w:vAlign w:val="center"/>
          </w:tcPr>
          <w:p w:rsidR="00441601" w:rsidRPr="00CF48D0" w:rsidRDefault="00441601" w:rsidP="00511367">
            <w:pPr>
              <w:contextualSpacing/>
              <w:rPr>
                <w:sz w:val="27"/>
                <w:szCs w:val="27"/>
              </w:rPr>
            </w:pPr>
            <w:r w:rsidRPr="00CF48D0">
              <w:rPr>
                <w:sz w:val="27"/>
                <w:szCs w:val="27"/>
              </w:rPr>
              <w:t>Т.М. Барова</w:t>
            </w:r>
          </w:p>
        </w:tc>
        <w:tc>
          <w:tcPr>
            <w:tcW w:w="3969" w:type="dxa"/>
            <w:tcBorders>
              <w:bottom w:val="single" w:sz="4" w:space="0" w:color="auto"/>
            </w:tcBorders>
          </w:tcPr>
          <w:p w:rsidR="00441601" w:rsidRPr="00CF48D0" w:rsidRDefault="00441601" w:rsidP="00511367">
            <w:pPr>
              <w:contextualSpacing/>
              <w:jc w:val="both"/>
              <w:rPr>
                <w:b/>
                <w:sz w:val="27"/>
                <w:szCs w:val="27"/>
              </w:rPr>
            </w:pPr>
          </w:p>
        </w:tc>
        <w:tc>
          <w:tcPr>
            <w:tcW w:w="3653" w:type="dxa"/>
            <w:tcBorders>
              <w:bottom w:val="single" w:sz="4" w:space="0" w:color="auto"/>
            </w:tcBorders>
          </w:tcPr>
          <w:p w:rsidR="00441601" w:rsidRPr="00CF48D0" w:rsidRDefault="00441601" w:rsidP="00511367">
            <w:pPr>
              <w:contextualSpacing/>
              <w:jc w:val="both"/>
              <w:rPr>
                <w:b/>
                <w:sz w:val="27"/>
                <w:szCs w:val="27"/>
              </w:rPr>
            </w:pPr>
          </w:p>
        </w:tc>
      </w:tr>
      <w:tr w:rsidR="00441601" w:rsidRPr="00CF48D0" w:rsidTr="00511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454"/>
        </w:trPr>
        <w:tc>
          <w:tcPr>
            <w:tcW w:w="2518" w:type="dxa"/>
            <w:tcBorders>
              <w:top w:val="single" w:sz="4" w:space="0" w:color="auto"/>
            </w:tcBorders>
          </w:tcPr>
          <w:p w:rsidR="00441601" w:rsidRPr="00CF48D0" w:rsidRDefault="00441601" w:rsidP="00511367">
            <w:pPr>
              <w:spacing w:before="60" w:after="60"/>
              <w:contextualSpacing/>
              <w:rPr>
                <w:sz w:val="27"/>
                <w:szCs w:val="27"/>
              </w:rPr>
            </w:pPr>
            <w:r w:rsidRPr="00CF48D0">
              <w:rPr>
                <w:sz w:val="27"/>
                <w:szCs w:val="27"/>
              </w:rPr>
              <w:t>С.А. Кевля</w:t>
            </w:r>
          </w:p>
        </w:tc>
        <w:tc>
          <w:tcPr>
            <w:tcW w:w="3969" w:type="dxa"/>
            <w:tcBorders>
              <w:top w:val="single" w:sz="4" w:space="0" w:color="auto"/>
            </w:tcBorders>
          </w:tcPr>
          <w:p w:rsidR="00441601" w:rsidRPr="00CF48D0" w:rsidRDefault="00441601" w:rsidP="00511367">
            <w:pPr>
              <w:contextualSpacing/>
              <w:jc w:val="both"/>
              <w:rPr>
                <w:b/>
                <w:sz w:val="27"/>
                <w:szCs w:val="27"/>
              </w:rPr>
            </w:pPr>
          </w:p>
        </w:tc>
        <w:tc>
          <w:tcPr>
            <w:tcW w:w="3653" w:type="dxa"/>
            <w:tcBorders>
              <w:top w:val="single" w:sz="4" w:space="0" w:color="auto"/>
            </w:tcBorders>
          </w:tcPr>
          <w:p w:rsidR="00441601" w:rsidRPr="00CF48D0" w:rsidRDefault="00441601" w:rsidP="00511367">
            <w:pPr>
              <w:contextualSpacing/>
              <w:jc w:val="both"/>
              <w:rPr>
                <w:b/>
                <w:sz w:val="27"/>
                <w:szCs w:val="27"/>
              </w:rPr>
            </w:pPr>
          </w:p>
        </w:tc>
      </w:tr>
      <w:tr w:rsidR="00441601" w:rsidRPr="00CF48D0" w:rsidTr="00511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454"/>
        </w:trPr>
        <w:tc>
          <w:tcPr>
            <w:tcW w:w="2518" w:type="dxa"/>
            <w:tcBorders>
              <w:top w:val="single" w:sz="4" w:space="0" w:color="auto"/>
            </w:tcBorders>
          </w:tcPr>
          <w:p w:rsidR="00441601" w:rsidRPr="00CF48D0" w:rsidRDefault="00441601" w:rsidP="00511367">
            <w:pPr>
              <w:spacing w:before="60" w:after="60"/>
              <w:contextualSpacing/>
              <w:rPr>
                <w:sz w:val="27"/>
                <w:szCs w:val="27"/>
              </w:rPr>
            </w:pPr>
            <w:r w:rsidRPr="00CF48D0">
              <w:rPr>
                <w:sz w:val="27"/>
                <w:szCs w:val="27"/>
              </w:rPr>
              <w:t xml:space="preserve">Д.Л. Дыба </w:t>
            </w:r>
          </w:p>
        </w:tc>
        <w:tc>
          <w:tcPr>
            <w:tcW w:w="3969" w:type="dxa"/>
            <w:tcBorders>
              <w:top w:val="single" w:sz="4" w:space="0" w:color="auto"/>
            </w:tcBorders>
          </w:tcPr>
          <w:p w:rsidR="00441601" w:rsidRPr="00CF48D0" w:rsidRDefault="00441601" w:rsidP="00511367">
            <w:pPr>
              <w:contextualSpacing/>
              <w:jc w:val="both"/>
              <w:rPr>
                <w:b/>
                <w:sz w:val="27"/>
                <w:szCs w:val="27"/>
              </w:rPr>
            </w:pPr>
          </w:p>
        </w:tc>
        <w:tc>
          <w:tcPr>
            <w:tcW w:w="3653" w:type="dxa"/>
            <w:tcBorders>
              <w:top w:val="single" w:sz="4" w:space="0" w:color="auto"/>
            </w:tcBorders>
          </w:tcPr>
          <w:p w:rsidR="00441601" w:rsidRPr="00CF48D0" w:rsidRDefault="00441601" w:rsidP="00511367">
            <w:pPr>
              <w:contextualSpacing/>
              <w:jc w:val="both"/>
              <w:rPr>
                <w:b/>
                <w:sz w:val="27"/>
                <w:szCs w:val="27"/>
              </w:rPr>
            </w:pPr>
          </w:p>
        </w:tc>
      </w:tr>
      <w:tr w:rsidR="00441601" w:rsidRPr="00CF48D0" w:rsidTr="00511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360"/>
        </w:trPr>
        <w:tc>
          <w:tcPr>
            <w:tcW w:w="10140" w:type="dxa"/>
            <w:gridSpan w:val="3"/>
            <w:tcBorders>
              <w:top w:val="single" w:sz="4" w:space="0" w:color="auto"/>
            </w:tcBorders>
          </w:tcPr>
          <w:p w:rsidR="00441601" w:rsidRPr="00CF48D0" w:rsidRDefault="00441601" w:rsidP="00511367">
            <w:pPr>
              <w:contextualSpacing/>
              <w:jc w:val="center"/>
              <w:rPr>
                <w:b/>
                <w:sz w:val="27"/>
                <w:szCs w:val="27"/>
              </w:rPr>
            </w:pPr>
            <w:r w:rsidRPr="00CF48D0">
              <w:rPr>
                <w:b/>
                <w:sz w:val="27"/>
                <w:szCs w:val="27"/>
              </w:rPr>
              <w:t>Секретарь комиссии (без права голоса):</w:t>
            </w:r>
          </w:p>
        </w:tc>
      </w:tr>
      <w:tr w:rsidR="00441601" w:rsidRPr="00CF48D0" w:rsidTr="00511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454"/>
        </w:trPr>
        <w:tc>
          <w:tcPr>
            <w:tcW w:w="2518" w:type="dxa"/>
          </w:tcPr>
          <w:p w:rsidR="00441601" w:rsidRPr="00CF48D0" w:rsidRDefault="00441601" w:rsidP="00511367">
            <w:pPr>
              <w:spacing w:before="60" w:after="60"/>
              <w:contextualSpacing/>
              <w:rPr>
                <w:sz w:val="27"/>
                <w:szCs w:val="27"/>
              </w:rPr>
            </w:pPr>
            <w:r w:rsidRPr="00CF48D0">
              <w:rPr>
                <w:sz w:val="27"/>
                <w:szCs w:val="27"/>
              </w:rPr>
              <w:t xml:space="preserve">О.А.Белоусова  </w:t>
            </w:r>
          </w:p>
        </w:tc>
        <w:tc>
          <w:tcPr>
            <w:tcW w:w="7622" w:type="dxa"/>
            <w:gridSpan w:val="2"/>
          </w:tcPr>
          <w:p w:rsidR="00441601" w:rsidRPr="00CF48D0" w:rsidRDefault="00441601" w:rsidP="00511367">
            <w:pPr>
              <w:contextualSpacing/>
              <w:jc w:val="both"/>
              <w:rPr>
                <w:b/>
                <w:sz w:val="27"/>
                <w:szCs w:val="27"/>
              </w:rPr>
            </w:pPr>
          </w:p>
        </w:tc>
      </w:tr>
    </w:tbl>
    <w:p w:rsidR="00441601" w:rsidRDefault="00441601" w:rsidP="00CF48D0">
      <w:pPr>
        <w:spacing w:line="360" w:lineRule="auto"/>
        <w:contextualSpacing/>
        <w:rPr>
          <w:sz w:val="18"/>
        </w:rPr>
      </w:pPr>
    </w:p>
    <w:p w:rsidR="00441601" w:rsidRPr="00F96E9D" w:rsidRDefault="00441601" w:rsidP="00F96E9D">
      <w:pPr>
        <w:autoSpaceDE w:val="0"/>
        <w:autoSpaceDN w:val="0"/>
        <w:adjustRightInd w:val="0"/>
        <w:jc w:val="both"/>
        <w:rPr>
          <w:sz w:val="22"/>
          <w:szCs w:val="22"/>
        </w:rPr>
      </w:pPr>
      <w:r>
        <w:rPr>
          <w:sz w:val="22"/>
          <w:szCs w:val="22"/>
        </w:rPr>
        <w:t>Медведева Л.М., 22-98</w:t>
      </w:r>
    </w:p>
    <w:sectPr w:rsidR="00441601" w:rsidRPr="00F96E9D" w:rsidSect="00201343">
      <w:footerReference w:type="default" r:id="rId7"/>
      <w:pgSz w:w="11906" w:h="16838"/>
      <w:pgMar w:top="993" w:right="567" w:bottom="567" w:left="900" w:header="709" w:footer="4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1601" w:rsidRDefault="00441601" w:rsidP="0095246E">
      <w:r>
        <w:separator/>
      </w:r>
    </w:p>
  </w:endnote>
  <w:endnote w:type="continuationSeparator" w:id="0">
    <w:p w:rsidR="00441601" w:rsidRDefault="00441601" w:rsidP="009524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601" w:rsidRPr="00CF48D0" w:rsidRDefault="00441601" w:rsidP="00CF48D0">
    <w:pPr>
      <w:jc w:val="center"/>
      <w:rPr>
        <w:i/>
        <w:sz w:val="18"/>
        <w:szCs w:val="18"/>
      </w:rPr>
    </w:pPr>
    <w:r w:rsidRPr="00CF48D0">
      <w:rPr>
        <w:i/>
        <w:sz w:val="18"/>
        <w:szCs w:val="18"/>
      </w:rPr>
      <w:t>Протокол № 267 Блр1,2-13-7 заседания Конкурсной  комиссии по выбору субподрядчиков на поставку оборудования (продукции, товаров), выполнение работ, оказание услуг, необходимых для сооружения Белорусской АЭС по продлению сроков оценочной стадии рассмотрения заявок, подведения итогов (выбора победителя) по лоту «Поставка  герметичных технологических проходок бака-приямка для сооружения энергоблоков №1 и №2 Белорусской АЭС»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1601" w:rsidRDefault="00441601" w:rsidP="0095246E">
      <w:r>
        <w:separator/>
      </w:r>
    </w:p>
  </w:footnote>
  <w:footnote w:type="continuationSeparator" w:id="0">
    <w:p w:rsidR="00441601" w:rsidRDefault="00441601" w:rsidP="009524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D5C"/>
    <w:multiLevelType w:val="hybridMultilevel"/>
    <w:tmpl w:val="8B86FA32"/>
    <w:lvl w:ilvl="0" w:tplc="B5B6BCEE">
      <w:start w:val="1"/>
      <w:numFmt w:val="decimal"/>
      <w:lvlText w:val="%1)"/>
      <w:lvlJc w:val="left"/>
      <w:pPr>
        <w:ind w:left="899" w:hanging="36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1">
    <w:nsid w:val="2FD52E6C"/>
    <w:multiLevelType w:val="hybridMultilevel"/>
    <w:tmpl w:val="B44C4AC2"/>
    <w:lvl w:ilvl="0" w:tplc="6C7C73BE">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68431AF6"/>
    <w:multiLevelType w:val="hybridMultilevel"/>
    <w:tmpl w:val="458A3C2A"/>
    <w:lvl w:ilvl="0" w:tplc="BAAAC0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3136"/>
    <w:rsid w:val="00003ED0"/>
    <w:rsid w:val="00022884"/>
    <w:rsid w:val="00036546"/>
    <w:rsid w:val="00053136"/>
    <w:rsid w:val="00086700"/>
    <w:rsid w:val="00093B7B"/>
    <w:rsid w:val="000C0FFA"/>
    <w:rsid w:val="000D4D3F"/>
    <w:rsid w:val="000D5E5C"/>
    <w:rsid w:val="001236CA"/>
    <w:rsid w:val="0016610F"/>
    <w:rsid w:val="0017125C"/>
    <w:rsid w:val="0017664E"/>
    <w:rsid w:val="00194142"/>
    <w:rsid w:val="001A2A60"/>
    <w:rsid w:val="00201343"/>
    <w:rsid w:val="00220A54"/>
    <w:rsid w:val="00237ADB"/>
    <w:rsid w:val="002426C3"/>
    <w:rsid w:val="00252E0A"/>
    <w:rsid w:val="0027125B"/>
    <w:rsid w:val="002C2F41"/>
    <w:rsid w:val="003054C4"/>
    <w:rsid w:val="00312D18"/>
    <w:rsid w:val="00316B7C"/>
    <w:rsid w:val="00326A1B"/>
    <w:rsid w:val="003500A8"/>
    <w:rsid w:val="00361430"/>
    <w:rsid w:val="003A6B54"/>
    <w:rsid w:val="003D0AA7"/>
    <w:rsid w:val="003D2B11"/>
    <w:rsid w:val="003E00FC"/>
    <w:rsid w:val="00403CDF"/>
    <w:rsid w:val="00437B51"/>
    <w:rsid w:val="00441601"/>
    <w:rsid w:val="004B1550"/>
    <w:rsid w:val="004F3E5C"/>
    <w:rsid w:val="00511367"/>
    <w:rsid w:val="00547ABF"/>
    <w:rsid w:val="005C3212"/>
    <w:rsid w:val="00654F4E"/>
    <w:rsid w:val="0067119F"/>
    <w:rsid w:val="00674A7E"/>
    <w:rsid w:val="0069365F"/>
    <w:rsid w:val="00746AB7"/>
    <w:rsid w:val="007C270A"/>
    <w:rsid w:val="007D6227"/>
    <w:rsid w:val="007D7BC5"/>
    <w:rsid w:val="007E21AC"/>
    <w:rsid w:val="00831726"/>
    <w:rsid w:val="00837ABB"/>
    <w:rsid w:val="0089585A"/>
    <w:rsid w:val="008C576F"/>
    <w:rsid w:val="008F73EE"/>
    <w:rsid w:val="009443F0"/>
    <w:rsid w:val="009462DE"/>
    <w:rsid w:val="0095246E"/>
    <w:rsid w:val="0095287F"/>
    <w:rsid w:val="0097040D"/>
    <w:rsid w:val="009A396B"/>
    <w:rsid w:val="009B6873"/>
    <w:rsid w:val="009F25A6"/>
    <w:rsid w:val="00A35782"/>
    <w:rsid w:val="00A50D46"/>
    <w:rsid w:val="00A9500C"/>
    <w:rsid w:val="00AC0308"/>
    <w:rsid w:val="00AE4109"/>
    <w:rsid w:val="00AF216C"/>
    <w:rsid w:val="00B3241C"/>
    <w:rsid w:val="00B942A8"/>
    <w:rsid w:val="00BA10F0"/>
    <w:rsid w:val="00C01105"/>
    <w:rsid w:val="00C01B46"/>
    <w:rsid w:val="00C87F52"/>
    <w:rsid w:val="00CE44C6"/>
    <w:rsid w:val="00CF48D0"/>
    <w:rsid w:val="00D00640"/>
    <w:rsid w:val="00D07FCA"/>
    <w:rsid w:val="00D2746A"/>
    <w:rsid w:val="00DA04B2"/>
    <w:rsid w:val="00E22616"/>
    <w:rsid w:val="00E40BCE"/>
    <w:rsid w:val="00E44DC5"/>
    <w:rsid w:val="00E45A94"/>
    <w:rsid w:val="00E57403"/>
    <w:rsid w:val="00E752F4"/>
    <w:rsid w:val="00EA6D25"/>
    <w:rsid w:val="00F13EAB"/>
    <w:rsid w:val="00F86FBB"/>
    <w:rsid w:val="00F96E9D"/>
    <w:rsid w:val="00FD0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136"/>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rsid w:val="00053136"/>
    <w:pPr>
      <w:jc w:val="center"/>
    </w:pPr>
  </w:style>
  <w:style w:type="character" w:customStyle="1" w:styleId="BodyTextChar">
    <w:name w:val="Body Text Char"/>
    <w:basedOn w:val="DefaultParagraphFont"/>
    <w:link w:val="BodyText"/>
    <w:uiPriority w:val="99"/>
    <w:semiHidden/>
    <w:locked/>
    <w:rsid w:val="00053136"/>
    <w:rPr>
      <w:rFonts w:ascii="Times New Roman" w:hAnsi="Times New Roman" w:cs="Times New Roman"/>
      <w:sz w:val="24"/>
      <w:szCs w:val="24"/>
      <w:lang w:eastAsia="ru-RU"/>
    </w:rPr>
  </w:style>
  <w:style w:type="paragraph" w:styleId="BodyTextIndent">
    <w:name w:val="Body Text Indent"/>
    <w:basedOn w:val="Normal"/>
    <w:link w:val="BodyTextIndentChar"/>
    <w:uiPriority w:val="99"/>
    <w:rsid w:val="00053136"/>
    <w:pPr>
      <w:ind w:left="1785"/>
      <w:jc w:val="center"/>
    </w:pPr>
  </w:style>
  <w:style w:type="character" w:customStyle="1" w:styleId="BodyTextIndentChar">
    <w:name w:val="Body Text Indent Char"/>
    <w:basedOn w:val="DefaultParagraphFont"/>
    <w:link w:val="BodyTextIndent"/>
    <w:uiPriority w:val="99"/>
    <w:locked/>
    <w:rsid w:val="00053136"/>
    <w:rPr>
      <w:rFonts w:ascii="Times New Roman" w:hAnsi="Times New Roman" w:cs="Times New Roman"/>
      <w:sz w:val="24"/>
      <w:szCs w:val="24"/>
      <w:lang w:eastAsia="ru-RU"/>
    </w:rPr>
  </w:style>
  <w:style w:type="paragraph" w:styleId="BodyTextIndent2">
    <w:name w:val="Body Text Indent 2"/>
    <w:basedOn w:val="Normal"/>
    <w:link w:val="BodyTextIndent2Char"/>
    <w:uiPriority w:val="99"/>
    <w:semiHidden/>
    <w:rsid w:val="00053136"/>
    <w:pPr>
      <w:ind w:left="1980" w:hanging="1980"/>
    </w:pPr>
  </w:style>
  <w:style w:type="character" w:customStyle="1" w:styleId="BodyTextIndent2Char">
    <w:name w:val="Body Text Indent 2 Char"/>
    <w:basedOn w:val="DefaultParagraphFont"/>
    <w:link w:val="BodyTextIndent2"/>
    <w:uiPriority w:val="99"/>
    <w:semiHidden/>
    <w:locked/>
    <w:rsid w:val="00053136"/>
    <w:rPr>
      <w:rFonts w:ascii="Times New Roman" w:hAnsi="Times New Roman" w:cs="Times New Roman"/>
      <w:sz w:val="24"/>
      <w:szCs w:val="24"/>
      <w:lang w:eastAsia="ru-RU"/>
    </w:rPr>
  </w:style>
  <w:style w:type="paragraph" w:styleId="BodyTextIndent3">
    <w:name w:val="Body Text Indent 3"/>
    <w:basedOn w:val="Normal"/>
    <w:link w:val="BodyTextIndent3Char"/>
    <w:uiPriority w:val="99"/>
    <w:semiHidden/>
    <w:rsid w:val="00053136"/>
    <w:pPr>
      <w:ind w:left="1425"/>
    </w:pPr>
    <w:rPr>
      <w:b/>
      <w:bCs/>
    </w:rPr>
  </w:style>
  <w:style w:type="character" w:customStyle="1" w:styleId="BodyTextIndent3Char">
    <w:name w:val="Body Text Indent 3 Char"/>
    <w:basedOn w:val="DefaultParagraphFont"/>
    <w:link w:val="BodyTextIndent3"/>
    <w:uiPriority w:val="99"/>
    <w:semiHidden/>
    <w:locked/>
    <w:rsid w:val="00053136"/>
    <w:rPr>
      <w:rFonts w:ascii="Times New Roman" w:hAnsi="Times New Roman" w:cs="Times New Roman"/>
      <w:b/>
      <w:bCs/>
      <w:sz w:val="24"/>
      <w:szCs w:val="24"/>
      <w:lang w:eastAsia="ru-RU"/>
    </w:rPr>
  </w:style>
  <w:style w:type="character" w:customStyle="1" w:styleId="1">
    <w:name w:val="Знак Знак1"/>
    <w:basedOn w:val="DefaultParagraphFont"/>
    <w:uiPriority w:val="99"/>
    <w:rsid w:val="00194142"/>
    <w:rPr>
      <w:rFonts w:eastAsia="Times New Roman" w:cs="Times New Roman"/>
      <w:sz w:val="24"/>
      <w:szCs w:val="24"/>
      <w:lang w:val="ru-RU" w:eastAsia="ru-RU" w:bidi="ar-SA"/>
    </w:rPr>
  </w:style>
  <w:style w:type="paragraph" w:styleId="Header">
    <w:name w:val="header"/>
    <w:basedOn w:val="Normal"/>
    <w:link w:val="HeaderChar"/>
    <w:uiPriority w:val="99"/>
    <w:rsid w:val="00F96E9D"/>
    <w:pPr>
      <w:tabs>
        <w:tab w:val="center" w:pos="4677"/>
        <w:tab w:val="right" w:pos="9355"/>
      </w:tabs>
    </w:pPr>
  </w:style>
  <w:style w:type="character" w:customStyle="1" w:styleId="HeaderChar">
    <w:name w:val="Header Char"/>
    <w:basedOn w:val="DefaultParagraphFont"/>
    <w:link w:val="Header"/>
    <w:uiPriority w:val="99"/>
    <w:semiHidden/>
    <w:locked/>
    <w:rsid w:val="00086700"/>
    <w:rPr>
      <w:rFonts w:ascii="Times New Roman" w:hAnsi="Times New Roman" w:cs="Times New Roman"/>
      <w:sz w:val="24"/>
      <w:szCs w:val="24"/>
    </w:rPr>
  </w:style>
  <w:style w:type="paragraph" w:styleId="Footer">
    <w:name w:val="footer"/>
    <w:basedOn w:val="Normal"/>
    <w:link w:val="FooterChar"/>
    <w:uiPriority w:val="99"/>
    <w:rsid w:val="00F96E9D"/>
    <w:pPr>
      <w:tabs>
        <w:tab w:val="center" w:pos="4677"/>
        <w:tab w:val="right" w:pos="9355"/>
      </w:tabs>
    </w:pPr>
  </w:style>
  <w:style w:type="character" w:customStyle="1" w:styleId="FooterChar">
    <w:name w:val="Footer Char"/>
    <w:basedOn w:val="DefaultParagraphFont"/>
    <w:link w:val="Footer"/>
    <w:uiPriority w:val="99"/>
    <w:semiHidden/>
    <w:locked/>
    <w:rsid w:val="00086700"/>
    <w:rPr>
      <w:rFonts w:ascii="Times New Roman" w:hAnsi="Times New Roman" w:cs="Times New Roman"/>
      <w:sz w:val="24"/>
      <w:szCs w:val="24"/>
    </w:rPr>
  </w:style>
  <w:style w:type="character" w:customStyle="1" w:styleId="4">
    <w:name w:val="Знак Знак4"/>
    <w:basedOn w:val="DefaultParagraphFont"/>
    <w:uiPriority w:val="99"/>
    <w:locked/>
    <w:rsid w:val="0097040D"/>
    <w:rPr>
      <w:rFonts w:ascii="Times New Roman" w:hAnsi="Times New Roman" w:cs="Times New Roman"/>
      <w:sz w:val="24"/>
      <w:szCs w:val="24"/>
      <w:lang w:eastAsia="ru-RU"/>
    </w:rPr>
  </w:style>
  <w:style w:type="character" w:styleId="Hyperlink">
    <w:name w:val="Hyperlink"/>
    <w:basedOn w:val="DefaultParagraphFont"/>
    <w:uiPriority w:val="99"/>
    <w:semiHidden/>
    <w:rsid w:val="00003ED0"/>
    <w:rPr>
      <w:rFonts w:cs="Times New Roman"/>
      <w:color w:val="2E6A84"/>
      <w:u w:val="single"/>
    </w:rPr>
  </w:style>
  <w:style w:type="paragraph" w:styleId="BalloonText">
    <w:name w:val="Balloon Text"/>
    <w:basedOn w:val="Normal"/>
    <w:link w:val="BalloonTextChar"/>
    <w:uiPriority w:val="99"/>
    <w:semiHidden/>
    <w:rsid w:val="009462D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462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15873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98</TotalTime>
  <Pages>2</Pages>
  <Words>511</Words>
  <Characters>2918</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6637</cp:lastModifiedBy>
  <cp:revision>27</cp:revision>
  <cp:lastPrinted>2013-07-10T12:31:00Z</cp:lastPrinted>
  <dcterms:created xsi:type="dcterms:W3CDTF">2012-12-26T12:06:00Z</dcterms:created>
  <dcterms:modified xsi:type="dcterms:W3CDTF">2013-07-10T12:41:00Z</dcterms:modified>
</cp:coreProperties>
</file>