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E30" w:rsidRDefault="00CA2E30" w:rsidP="00CA2E30">
      <w:pPr>
        <w:pStyle w:val="1"/>
        <w:numPr>
          <w:ilvl w:val="0"/>
          <w:numId w:val="0"/>
        </w:numPr>
        <w:tabs>
          <w:tab w:val="left" w:pos="708"/>
        </w:tabs>
        <w:jc w:val="center"/>
        <w:rPr>
          <w:b/>
          <w:sz w:val="32"/>
          <w:szCs w:val="32"/>
        </w:rPr>
      </w:pPr>
      <w:bookmarkStart w:id="0" w:name="_Toc397076406"/>
      <w:r>
        <w:rPr>
          <w:b/>
          <w:sz w:val="32"/>
          <w:szCs w:val="32"/>
        </w:rPr>
        <w:t>ЧАСТЬ 2</w:t>
      </w:r>
      <w:bookmarkEnd w:id="0"/>
      <w:r>
        <w:rPr>
          <w:b/>
          <w:sz w:val="32"/>
          <w:szCs w:val="32"/>
        </w:rPr>
        <w:t xml:space="preserve"> </w:t>
      </w:r>
    </w:p>
    <w:p w:rsidR="00CA2E30" w:rsidRDefault="00CA2E30" w:rsidP="00CA2E30">
      <w:pPr>
        <w:pStyle w:val="a4"/>
        <w:jc w:val="center"/>
        <w:outlineLvl w:val="0"/>
        <w:rPr>
          <w:rStyle w:val="11"/>
          <w:lang w:eastAsia="en-US"/>
        </w:rPr>
      </w:pPr>
      <w:bookmarkStart w:id="1" w:name="_Toc397076408"/>
      <w:r>
        <w:rPr>
          <w:rStyle w:val="11"/>
          <w:sz w:val="32"/>
          <w:szCs w:val="32"/>
          <w:lang w:eastAsia="en-US"/>
        </w:rPr>
        <w:t>2.2 «ТЕХНИЧЕСКАЯ ЧАСТЬ»</w:t>
      </w:r>
      <w:bookmarkEnd w:id="1"/>
    </w:p>
    <w:p w:rsidR="00CA2E30" w:rsidRDefault="00CA2E30" w:rsidP="00CA2E30">
      <w:pPr>
        <w:jc w:val="center"/>
        <w:rPr>
          <w:sz w:val="28"/>
          <w:szCs w:val="28"/>
        </w:rPr>
      </w:pPr>
    </w:p>
    <w:p w:rsidR="00CA2E30" w:rsidRDefault="00CA2E30" w:rsidP="00CA2E30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CA2E30" w:rsidTr="00CA2E30">
        <w:trPr>
          <w:trHeight w:val="82"/>
        </w:trPr>
        <w:tc>
          <w:tcPr>
            <w:tcW w:w="4710" w:type="dxa"/>
          </w:tcPr>
          <w:p w:rsidR="00CA2E30" w:rsidRDefault="00CA2E30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СОГЛАСОВАНО</w:t>
            </w:r>
          </w:p>
          <w:p w:rsidR="00CA2E30" w:rsidRDefault="00CA2E30">
            <w:pPr>
              <w:jc w:val="center"/>
              <w:rPr>
                <w:b/>
              </w:rPr>
            </w:pPr>
            <w:r>
              <w:rPr>
                <w:b/>
              </w:rPr>
              <w:t>Подрядчик</w:t>
            </w:r>
          </w:p>
          <w:p w:rsidR="00CA2E30" w:rsidRDefault="00CA2E30">
            <w:pPr>
              <w:rPr>
                <w:b/>
              </w:rPr>
            </w:pPr>
          </w:p>
          <w:p w:rsidR="00CA2E30" w:rsidRDefault="00CA2E30">
            <w:pPr>
              <w:rPr>
                <w:b/>
              </w:rPr>
            </w:pPr>
          </w:p>
          <w:p w:rsidR="00CA2E30" w:rsidRDefault="00CA2E30">
            <w:pPr>
              <w:rPr>
                <w:b/>
              </w:rPr>
            </w:pPr>
          </w:p>
          <w:p w:rsidR="00CA2E30" w:rsidRDefault="00CA2E30">
            <w:pPr>
              <w:jc w:val="center"/>
              <w:rPr>
                <w:b/>
              </w:rPr>
            </w:pPr>
          </w:p>
          <w:p w:rsidR="00CA2E30" w:rsidRDefault="00CA2E30">
            <w:r>
              <w:rPr>
                <w:b/>
              </w:rPr>
              <w:t xml:space="preserve">_______________ /__________/                              </w:t>
            </w:r>
          </w:p>
        </w:tc>
        <w:tc>
          <w:tcPr>
            <w:tcW w:w="5321" w:type="dxa"/>
          </w:tcPr>
          <w:p w:rsidR="00CA2E30" w:rsidRDefault="00CA2E30">
            <w:pPr>
              <w:jc w:val="center"/>
              <w:rPr>
                <w:b/>
              </w:rPr>
            </w:pPr>
            <w:r>
              <w:rPr>
                <w:b/>
              </w:rPr>
              <w:t>УТВЕРЖДАЮ</w:t>
            </w:r>
          </w:p>
          <w:p w:rsidR="00CA2E30" w:rsidRDefault="00CA2E30">
            <w:pPr>
              <w:jc w:val="center"/>
              <w:rPr>
                <w:b/>
              </w:rPr>
            </w:pPr>
            <w:r>
              <w:rPr>
                <w:b/>
              </w:rPr>
              <w:t>Генеральный подрядчик</w:t>
            </w:r>
          </w:p>
          <w:p w:rsidR="00CA2E30" w:rsidRDefault="00CA2E30">
            <w:pPr>
              <w:jc w:val="center"/>
              <w:rPr>
                <w:b/>
              </w:rPr>
            </w:pPr>
            <w:r>
              <w:rPr>
                <w:b/>
              </w:rPr>
              <w:t xml:space="preserve">Генеральный директор </w:t>
            </w:r>
          </w:p>
          <w:p w:rsidR="00CA2E30" w:rsidRDefault="00CA2E30">
            <w:pPr>
              <w:jc w:val="center"/>
              <w:rPr>
                <w:b/>
              </w:rPr>
            </w:pPr>
            <w:r>
              <w:rPr>
                <w:b/>
              </w:rPr>
              <w:t>АО «УАЗ»</w:t>
            </w:r>
          </w:p>
          <w:p w:rsidR="00CA2E30" w:rsidRDefault="00CA2E30">
            <w:pPr>
              <w:rPr>
                <w:b/>
              </w:rPr>
            </w:pPr>
          </w:p>
          <w:p w:rsidR="00CA2E30" w:rsidRDefault="00CA2E30">
            <w:pPr>
              <w:jc w:val="center"/>
              <w:rPr>
                <w:b/>
              </w:rPr>
            </w:pPr>
          </w:p>
          <w:p w:rsidR="00CA2E30" w:rsidRDefault="00CA2E30">
            <w:pPr>
              <w:jc w:val="center"/>
              <w:rPr>
                <w:b/>
              </w:rPr>
            </w:pPr>
            <w:r>
              <w:rPr>
                <w:b/>
              </w:rPr>
              <w:t xml:space="preserve">_______________ В.Н. </w:t>
            </w:r>
            <w:proofErr w:type="spellStart"/>
            <w:r>
              <w:rPr>
                <w:b/>
              </w:rPr>
              <w:t>Жадушкин</w:t>
            </w:r>
            <w:proofErr w:type="spellEnd"/>
            <w:r>
              <w:rPr>
                <w:b/>
              </w:rPr>
              <w:t xml:space="preserve">  </w:t>
            </w:r>
          </w:p>
          <w:p w:rsidR="00CA2E30" w:rsidRDefault="00CA2E30">
            <w:pPr>
              <w:rPr>
                <w:b/>
              </w:rPr>
            </w:pPr>
            <w:r>
              <w:rPr>
                <w:b/>
              </w:rPr>
              <w:t xml:space="preserve">                            </w:t>
            </w:r>
          </w:p>
        </w:tc>
      </w:tr>
    </w:tbl>
    <w:p w:rsidR="00866532" w:rsidRDefault="00866532" w:rsidP="00866532">
      <w:pPr>
        <w:jc w:val="center"/>
        <w:rPr>
          <w:b/>
          <w:sz w:val="28"/>
          <w:szCs w:val="28"/>
        </w:rPr>
      </w:pPr>
    </w:p>
    <w:p w:rsidR="00CA4A8D" w:rsidRPr="001257F4" w:rsidRDefault="00CA4A8D" w:rsidP="00CA4A8D">
      <w:pPr>
        <w:ind w:firstLine="567"/>
        <w:rPr>
          <w:b/>
          <w:sz w:val="28"/>
          <w:szCs w:val="28"/>
        </w:rPr>
      </w:pPr>
    </w:p>
    <w:p w:rsidR="00CA4A8D" w:rsidRPr="00CA2E30" w:rsidRDefault="00CA4A8D" w:rsidP="00CA2E30">
      <w:pPr>
        <w:rPr>
          <w:b/>
          <w:sz w:val="32"/>
          <w:szCs w:val="32"/>
          <w:lang w:val="en-US"/>
        </w:rPr>
      </w:pPr>
    </w:p>
    <w:p w:rsidR="00CA4A8D" w:rsidRPr="001257F4" w:rsidRDefault="00CA4A8D" w:rsidP="00CA4A8D">
      <w:pPr>
        <w:ind w:firstLine="567"/>
        <w:jc w:val="center"/>
        <w:rPr>
          <w:b/>
          <w:sz w:val="32"/>
          <w:szCs w:val="32"/>
        </w:rPr>
      </w:pPr>
      <w:r w:rsidRPr="001257F4">
        <w:rPr>
          <w:b/>
          <w:sz w:val="32"/>
          <w:szCs w:val="32"/>
        </w:rPr>
        <w:t>ТЕХНИЧЕСКОЕ ЗАДАНИЕ</w:t>
      </w:r>
    </w:p>
    <w:p w:rsidR="00CA4A8D" w:rsidRPr="001257F4" w:rsidRDefault="00CA4A8D" w:rsidP="00CA4A8D">
      <w:pPr>
        <w:ind w:firstLine="567"/>
        <w:jc w:val="center"/>
        <w:rPr>
          <w:b/>
          <w:sz w:val="23"/>
          <w:szCs w:val="23"/>
        </w:rPr>
      </w:pPr>
      <w:r w:rsidRPr="001257F4">
        <w:rPr>
          <w:sz w:val="28"/>
          <w:szCs w:val="28"/>
        </w:rPr>
        <w:t xml:space="preserve">на выполнение </w:t>
      </w:r>
      <w:r w:rsidRPr="001257F4">
        <w:rPr>
          <w:bCs/>
          <w:sz w:val="28"/>
          <w:szCs w:val="28"/>
        </w:rPr>
        <w:t xml:space="preserve">монтажных и пусконаладочных работ системы автоматической пожарной сигнализации, оповещения и автоматики </w:t>
      </w:r>
      <w:proofErr w:type="spellStart"/>
      <w:r w:rsidRPr="001257F4">
        <w:rPr>
          <w:bCs/>
          <w:sz w:val="28"/>
          <w:szCs w:val="28"/>
        </w:rPr>
        <w:t>дымоудаления</w:t>
      </w:r>
      <w:proofErr w:type="spellEnd"/>
      <w:r w:rsidRPr="001257F4">
        <w:rPr>
          <w:bCs/>
          <w:sz w:val="28"/>
          <w:szCs w:val="28"/>
        </w:rPr>
        <w:t xml:space="preserve">, перенос </w:t>
      </w:r>
      <w:proofErr w:type="spellStart"/>
      <w:r w:rsidRPr="001257F4">
        <w:rPr>
          <w:bCs/>
          <w:sz w:val="28"/>
          <w:szCs w:val="28"/>
        </w:rPr>
        <w:t>спринклерных</w:t>
      </w:r>
      <w:proofErr w:type="spellEnd"/>
      <w:r w:rsidRPr="001257F4">
        <w:rPr>
          <w:bCs/>
          <w:sz w:val="28"/>
          <w:szCs w:val="28"/>
        </w:rPr>
        <w:t xml:space="preserve"> оросителей на подвесной потолок на 8, 9 и 10 этажах </w:t>
      </w:r>
      <w:r w:rsidRPr="001257F4">
        <w:rPr>
          <w:sz w:val="28"/>
          <w:szCs w:val="28"/>
        </w:rPr>
        <w:t xml:space="preserve">в офисном центре по адресу: г. Москва, ул. 1-й </w:t>
      </w:r>
      <w:proofErr w:type="spellStart"/>
      <w:r w:rsidRPr="001257F4">
        <w:rPr>
          <w:sz w:val="28"/>
          <w:szCs w:val="28"/>
        </w:rPr>
        <w:t>Нагатинский</w:t>
      </w:r>
      <w:proofErr w:type="spellEnd"/>
      <w:r w:rsidRPr="001257F4">
        <w:rPr>
          <w:sz w:val="28"/>
          <w:szCs w:val="28"/>
        </w:rPr>
        <w:t xml:space="preserve"> проезд,</w:t>
      </w:r>
      <w:r w:rsidR="00FD029D" w:rsidRPr="00FD029D">
        <w:rPr>
          <w:sz w:val="28"/>
          <w:szCs w:val="28"/>
        </w:rPr>
        <w:t xml:space="preserve"> </w:t>
      </w:r>
      <w:r w:rsidR="00FD029D">
        <w:rPr>
          <w:sz w:val="28"/>
          <w:szCs w:val="28"/>
        </w:rPr>
        <w:t xml:space="preserve">               д. </w:t>
      </w:r>
      <w:r w:rsidRPr="001257F4">
        <w:rPr>
          <w:sz w:val="28"/>
          <w:szCs w:val="28"/>
        </w:rPr>
        <w:t>10, стр.</w:t>
      </w:r>
      <w:r w:rsidR="00FD029D">
        <w:rPr>
          <w:sz w:val="28"/>
          <w:szCs w:val="28"/>
        </w:rPr>
        <w:t xml:space="preserve"> </w:t>
      </w:r>
      <w:r w:rsidRPr="001257F4">
        <w:rPr>
          <w:sz w:val="28"/>
          <w:szCs w:val="28"/>
        </w:rPr>
        <w:t>1</w:t>
      </w:r>
    </w:p>
    <w:p w:rsidR="00CA4A8D" w:rsidRPr="001257F4" w:rsidRDefault="00CA4A8D" w:rsidP="00CA4A8D">
      <w:pPr>
        <w:ind w:firstLine="567"/>
        <w:rPr>
          <w:b/>
          <w:sz w:val="23"/>
          <w:szCs w:val="23"/>
        </w:rPr>
      </w:pPr>
    </w:p>
    <w:tbl>
      <w:tblPr>
        <w:tblpPr w:leftFromText="180" w:rightFromText="180" w:vertAnchor="page" w:horzAnchor="margin" w:tblpY="11216"/>
        <w:tblW w:w="9513" w:type="dxa"/>
        <w:tblLook w:val="04A0" w:firstRow="1" w:lastRow="0" w:firstColumn="1" w:lastColumn="0" w:noHBand="0" w:noVBand="1"/>
      </w:tblPr>
      <w:tblGrid>
        <w:gridCol w:w="4282"/>
        <w:gridCol w:w="5231"/>
      </w:tblGrid>
      <w:tr w:rsidR="00CA4A8D" w:rsidRPr="00A151EB" w:rsidTr="00817814">
        <w:trPr>
          <w:trHeight w:val="2208"/>
        </w:trPr>
        <w:tc>
          <w:tcPr>
            <w:tcW w:w="4282" w:type="dxa"/>
          </w:tcPr>
          <w:p w:rsidR="00CA4A8D" w:rsidRPr="001257F4" w:rsidRDefault="00CA4A8D" w:rsidP="00817814">
            <w:pPr>
              <w:ind w:firstLine="567"/>
            </w:pPr>
          </w:p>
        </w:tc>
        <w:tc>
          <w:tcPr>
            <w:tcW w:w="5231" w:type="dxa"/>
          </w:tcPr>
          <w:p w:rsidR="00CA4A8D" w:rsidRPr="001257F4" w:rsidRDefault="00CA4A8D" w:rsidP="00817814">
            <w:pPr>
              <w:rPr>
                <w:b/>
              </w:rPr>
            </w:pPr>
            <w:r w:rsidRPr="001257F4">
              <w:rPr>
                <w:b/>
              </w:rPr>
              <w:t xml:space="preserve">                                   СОСТАВИЛ</w:t>
            </w:r>
          </w:p>
          <w:p w:rsidR="00CA4A8D" w:rsidRPr="001257F4" w:rsidRDefault="00CA4A8D" w:rsidP="00817814">
            <w:pPr>
              <w:rPr>
                <w:b/>
              </w:rPr>
            </w:pPr>
            <w:r w:rsidRPr="001257F4">
              <w:rPr>
                <w:b/>
              </w:rPr>
              <w:t xml:space="preserve">                           Начальник отдела </w:t>
            </w:r>
            <w:proofErr w:type="spellStart"/>
            <w:r w:rsidRPr="001257F4">
              <w:rPr>
                <w:b/>
              </w:rPr>
              <w:t>ДиОПР</w:t>
            </w:r>
            <w:proofErr w:type="spellEnd"/>
          </w:p>
          <w:p w:rsidR="00CA4A8D" w:rsidRPr="001257F4" w:rsidRDefault="00CA4A8D" w:rsidP="00817814">
            <w:pPr>
              <w:rPr>
                <w:b/>
              </w:rPr>
            </w:pPr>
            <w:r w:rsidRPr="001257F4">
              <w:rPr>
                <w:b/>
              </w:rPr>
              <w:t xml:space="preserve">                           АО «УАЗ»</w:t>
            </w:r>
          </w:p>
          <w:p w:rsidR="00CA4A8D" w:rsidRPr="001257F4" w:rsidRDefault="00CA4A8D" w:rsidP="00817814">
            <w:pPr>
              <w:rPr>
                <w:b/>
              </w:rPr>
            </w:pPr>
          </w:p>
          <w:p w:rsidR="00CA4A8D" w:rsidRPr="00A151EB" w:rsidRDefault="00CA4A8D" w:rsidP="00817814">
            <w:pPr>
              <w:rPr>
                <w:b/>
              </w:rPr>
            </w:pPr>
            <w:r w:rsidRPr="001257F4">
              <w:rPr>
                <w:b/>
              </w:rPr>
              <w:t xml:space="preserve">                         </w:t>
            </w:r>
            <w:r>
              <w:rPr>
                <w:b/>
              </w:rPr>
              <w:t xml:space="preserve">    </w:t>
            </w:r>
            <w:r w:rsidRPr="00A151EB">
              <w:rPr>
                <w:b/>
              </w:rPr>
              <w:t xml:space="preserve">______________О.Н. Васильев  </w:t>
            </w:r>
          </w:p>
          <w:p w:rsidR="00CA4A8D" w:rsidRDefault="00CA4A8D" w:rsidP="00817814">
            <w:pPr>
              <w:rPr>
                <w:b/>
              </w:rPr>
            </w:pPr>
            <w:r w:rsidRPr="00A151EB">
              <w:rPr>
                <w:b/>
              </w:rPr>
              <w:t xml:space="preserve"> </w:t>
            </w:r>
          </w:p>
          <w:p w:rsidR="00CA4A8D" w:rsidRDefault="00CA4A8D" w:rsidP="00817814">
            <w:pPr>
              <w:rPr>
                <w:b/>
              </w:rPr>
            </w:pPr>
          </w:p>
          <w:p w:rsidR="00CA4A8D" w:rsidRDefault="00CA4A8D" w:rsidP="00817814">
            <w:pPr>
              <w:rPr>
                <w:b/>
              </w:rPr>
            </w:pPr>
          </w:p>
          <w:p w:rsidR="00CA4A8D" w:rsidRPr="00A151EB" w:rsidRDefault="00CA4A8D" w:rsidP="00817814">
            <w:pPr>
              <w:rPr>
                <w:b/>
              </w:rPr>
            </w:pPr>
            <w:r w:rsidRPr="00A151EB">
              <w:rPr>
                <w:b/>
              </w:rPr>
              <w:t xml:space="preserve">                  </w:t>
            </w:r>
          </w:p>
        </w:tc>
      </w:tr>
    </w:tbl>
    <w:p w:rsidR="00CA4A8D" w:rsidRPr="00A151EB" w:rsidRDefault="00CA4A8D" w:rsidP="00CA4A8D">
      <w:pPr>
        <w:ind w:firstLine="567"/>
        <w:rPr>
          <w:b/>
          <w:sz w:val="23"/>
          <w:szCs w:val="23"/>
        </w:rPr>
      </w:pPr>
    </w:p>
    <w:p w:rsidR="00CA4A8D" w:rsidRDefault="00CA4A8D" w:rsidP="00CA4A8D">
      <w:pPr>
        <w:ind w:firstLine="567"/>
        <w:rPr>
          <w:b/>
          <w:sz w:val="23"/>
          <w:szCs w:val="23"/>
        </w:rPr>
      </w:pPr>
    </w:p>
    <w:p w:rsidR="00CA4A8D" w:rsidRPr="00CA2E30" w:rsidRDefault="00CA4A8D" w:rsidP="00CA2E30">
      <w:pPr>
        <w:rPr>
          <w:b/>
          <w:sz w:val="23"/>
          <w:szCs w:val="23"/>
          <w:lang w:val="en-US"/>
        </w:rPr>
      </w:pPr>
      <w:bookmarkStart w:id="2" w:name="_GoBack"/>
      <w:bookmarkEnd w:id="2"/>
    </w:p>
    <w:p w:rsidR="00CA4A8D" w:rsidRPr="00A151EB" w:rsidRDefault="00CA4A8D" w:rsidP="00CA4A8D">
      <w:pPr>
        <w:ind w:firstLine="567"/>
        <w:rPr>
          <w:b/>
          <w:sz w:val="23"/>
          <w:szCs w:val="23"/>
        </w:rPr>
      </w:pPr>
    </w:p>
    <w:p w:rsidR="00CA4A8D" w:rsidRPr="00A151EB" w:rsidRDefault="00CA4A8D" w:rsidP="00CA4A8D">
      <w:pPr>
        <w:ind w:firstLine="567"/>
        <w:rPr>
          <w:b/>
          <w:sz w:val="23"/>
          <w:szCs w:val="23"/>
        </w:rPr>
      </w:pPr>
    </w:p>
    <w:p w:rsidR="00CA4A8D" w:rsidRPr="00A151EB" w:rsidRDefault="00CA4A8D" w:rsidP="00CA4A8D">
      <w:pPr>
        <w:ind w:firstLine="567"/>
        <w:rPr>
          <w:b/>
          <w:sz w:val="23"/>
          <w:szCs w:val="23"/>
        </w:rPr>
      </w:pPr>
    </w:p>
    <w:p w:rsidR="00CA4A8D" w:rsidRPr="0001129A" w:rsidRDefault="00CA4A8D" w:rsidP="00CA4A8D">
      <w:pPr>
        <w:ind w:firstLine="567"/>
        <w:jc w:val="center"/>
        <w:rPr>
          <w:b/>
        </w:rPr>
      </w:pPr>
      <w:r w:rsidRPr="0001129A">
        <w:rPr>
          <w:b/>
        </w:rPr>
        <w:t>г. Москва</w:t>
      </w:r>
    </w:p>
    <w:p w:rsidR="00CA4A8D" w:rsidRDefault="00CA4A8D" w:rsidP="00CA4A8D">
      <w:pPr>
        <w:ind w:firstLine="567"/>
        <w:jc w:val="center"/>
        <w:rPr>
          <w:b/>
        </w:rPr>
      </w:pPr>
      <w:r w:rsidRPr="0001129A">
        <w:rPr>
          <w:b/>
        </w:rPr>
        <w:t>2015г.</w:t>
      </w:r>
    </w:p>
    <w:p w:rsidR="00CA4A8D" w:rsidRPr="004617D1" w:rsidRDefault="00CA4A8D" w:rsidP="00CA4A8D">
      <w:pPr>
        <w:ind w:firstLine="567"/>
        <w:rPr>
          <w:b/>
        </w:rPr>
      </w:pPr>
    </w:p>
    <w:p w:rsidR="00CA4A8D" w:rsidRPr="0001129A" w:rsidRDefault="00CA4A8D" w:rsidP="00CA4A8D">
      <w:pPr>
        <w:ind w:firstLine="567"/>
        <w:jc w:val="center"/>
        <w:rPr>
          <w:sz w:val="28"/>
          <w:szCs w:val="28"/>
        </w:rPr>
      </w:pPr>
      <w:r w:rsidRPr="0001129A">
        <w:rPr>
          <w:sz w:val="28"/>
          <w:szCs w:val="28"/>
        </w:rPr>
        <w:t>Техническое задание</w:t>
      </w:r>
    </w:p>
    <w:p w:rsidR="00CA4A8D" w:rsidRPr="001257F4" w:rsidRDefault="00CA4A8D" w:rsidP="00CA4A8D">
      <w:pPr>
        <w:ind w:firstLine="567"/>
        <w:jc w:val="center"/>
        <w:rPr>
          <w:b/>
          <w:sz w:val="23"/>
          <w:szCs w:val="23"/>
        </w:rPr>
      </w:pPr>
      <w:r w:rsidRPr="001257F4">
        <w:rPr>
          <w:sz w:val="28"/>
          <w:szCs w:val="28"/>
        </w:rPr>
        <w:t xml:space="preserve">на выполнение </w:t>
      </w:r>
      <w:r w:rsidRPr="001257F4">
        <w:rPr>
          <w:bCs/>
          <w:sz w:val="28"/>
          <w:szCs w:val="28"/>
        </w:rPr>
        <w:t xml:space="preserve">монтажных и пусконаладочных работ системы автоматической пожарной сигнализации, оповещения и автоматики </w:t>
      </w:r>
      <w:proofErr w:type="spellStart"/>
      <w:r w:rsidRPr="001257F4">
        <w:rPr>
          <w:bCs/>
          <w:sz w:val="28"/>
          <w:szCs w:val="28"/>
        </w:rPr>
        <w:t>дымоудаления</w:t>
      </w:r>
      <w:proofErr w:type="spellEnd"/>
      <w:r w:rsidRPr="001257F4">
        <w:rPr>
          <w:bCs/>
          <w:sz w:val="28"/>
          <w:szCs w:val="28"/>
        </w:rPr>
        <w:t xml:space="preserve">, перенос </w:t>
      </w:r>
      <w:proofErr w:type="spellStart"/>
      <w:r w:rsidRPr="001257F4">
        <w:rPr>
          <w:bCs/>
          <w:sz w:val="28"/>
          <w:szCs w:val="28"/>
        </w:rPr>
        <w:t>спринклерных</w:t>
      </w:r>
      <w:proofErr w:type="spellEnd"/>
      <w:r w:rsidRPr="001257F4">
        <w:rPr>
          <w:bCs/>
          <w:sz w:val="28"/>
          <w:szCs w:val="28"/>
        </w:rPr>
        <w:t xml:space="preserve"> оросителей на подвесной потолок на 8, 9 и 10 этажах </w:t>
      </w:r>
      <w:r w:rsidRPr="001257F4">
        <w:rPr>
          <w:sz w:val="28"/>
          <w:szCs w:val="28"/>
        </w:rPr>
        <w:t xml:space="preserve">в офисном центре по адресу: г. Москва, ул. 1-й </w:t>
      </w:r>
      <w:proofErr w:type="spellStart"/>
      <w:r w:rsidRPr="001257F4">
        <w:rPr>
          <w:sz w:val="28"/>
          <w:szCs w:val="28"/>
        </w:rPr>
        <w:t>Нагатинский</w:t>
      </w:r>
      <w:proofErr w:type="spellEnd"/>
      <w:r w:rsidRPr="001257F4">
        <w:rPr>
          <w:sz w:val="28"/>
          <w:szCs w:val="28"/>
        </w:rPr>
        <w:t xml:space="preserve"> проезд,10, стр.1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</w:p>
    <w:p w:rsidR="00CA4A8D" w:rsidRPr="001257F4" w:rsidRDefault="00CA4A8D" w:rsidP="002F171B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СОДЕРЖАНИЕ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РАЗДЕЛ 1. НАИМЕНОВАНИЕ ВЫПОЛНЯЕМЫХ РАБОТ.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РАЗДЕЛ 2. ОБЩИЕ ПОЛОЖЕНИЯ.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Подраздел 2.2 Сведения о выполняемых работах.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Подраздел 2.3 Сведения о месте выполнения работ.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Подраздел 2.4 Требования к разработке проекта производства работ.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РАЗДЕЛ 3. ТРЕБОВАНИЯ К ТЕХНИЧЕСКИМ ХАРАКТЕРИСТИКАМ РАБОТ.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Подраздел 3.1 Технические требования при выполнении работ.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Подраздел 3.2 Требования к оформлению и составу проекта производства работ.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РАЗДЕЛ 4. ВЕДОМОСТЬ ФИЗИЧЕСКИХ ОБЪЕМОВ РАБОТ, РЕСУРСТНАЯ ВЕДОМОСТЬ, СМЕТНЫЕ РАСЧЕТЫ.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РАЗДЕЛ 5. ТРЕБОВАНИЯ К МАТЕРИАЛАМ И </w:t>
      </w:r>
      <w:proofErr w:type="gramStart"/>
      <w:r w:rsidRPr="001257F4">
        <w:rPr>
          <w:sz w:val="28"/>
          <w:szCs w:val="28"/>
        </w:rPr>
        <w:t>ОБОРУДОВАНИЮ</w:t>
      </w:r>
      <w:proofErr w:type="gramEnd"/>
      <w:r w:rsidRPr="001257F4">
        <w:rPr>
          <w:sz w:val="28"/>
          <w:szCs w:val="28"/>
        </w:rPr>
        <w:t xml:space="preserve"> ПРИМЕНЯЕМЫМ ДЛЯ ВЫПОЛНЕНИЯ РАБОТ, В Т.Ч. ВЕДОМОСТЬ МАТЕРИАЛОВ.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РАЗДЕЛ 6. СРОК ВЫПОЛНЕНИЯ РАБОТ.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РАЗДЕЛ 7. ТРЕБОВАНИЯ К КАЧЕСТВУ ВЫПОЛНЯЕМЫХ РАБОТ.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РАЗДЕЛ 8. ТРЕБОВАНИЯ К СРОКУ И (ИЛИ) ОБЪЕМУ ПРЕДОСТАВЛЕНИЯ ГАРАНТИЙ.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РАЗДЕЛ 9. ТРЕБОВАНИЯ К БЕЗОПАСНОСТИ ВЫПОЛНЯЕМЫХ РАБОТ.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РАЗДЕЛ 10. ТРЕБОВАНИЯ К РЕЗУЛЬТАТАМ РАБОТ И ПОРЯДКУ ПРИЕМКИ.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РАЗДЕЛ 11. ТРЕБОВАНИЯ К ФОРМЕ ПРЕДОСТАВЛЯЕМОЙ ИНФОРМАЦИИ.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РАЗДЕЛ 12. ОСОБЫЕ УСЛОВИЯ РАБОТ.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РАЗДЕЛ 13. ПЕРЕЧЕНЬ ПРИНЯТЫХ СОКРАЩЕНИЙ.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РАЗДЕЛ 14. ПЕРЕЧЕНЬ ПРИЛОЖЕНИЙ.</w:t>
      </w:r>
    </w:p>
    <w:p w:rsidR="00CA4A8D" w:rsidRPr="001257F4" w:rsidRDefault="00CA4A8D" w:rsidP="00CA4A8D">
      <w:pPr>
        <w:ind w:firstLine="567"/>
        <w:jc w:val="left"/>
        <w:rPr>
          <w:sz w:val="28"/>
          <w:szCs w:val="28"/>
        </w:rPr>
      </w:pPr>
      <w:r w:rsidRPr="001257F4">
        <w:rPr>
          <w:sz w:val="28"/>
          <w:szCs w:val="28"/>
        </w:rPr>
        <w:lastRenderedPageBreak/>
        <w:t>РАЗДЕЛ 1. НАИМЕНОВАНИЕ ВЫПОЛНЯЕМЫХ РАБОТ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</w:p>
    <w:p w:rsidR="00CA4A8D" w:rsidRPr="001257F4" w:rsidRDefault="00CA4A8D" w:rsidP="00CA4A8D">
      <w:pPr>
        <w:ind w:firstLine="567"/>
        <w:rPr>
          <w:b/>
          <w:sz w:val="23"/>
          <w:szCs w:val="23"/>
        </w:rPr>
      </w:pPr>
      <w:r w:rsidRPr="001257F4">
        <w:rPr>
          <w:sz w:val="28"/>
          <w:szCs w:val="28"/>
        </w:rPr>
        <w:t xml:space="preserve">Выполнение </w:t>
      </w:r>
      <w:r w:rsidRPr="001257F4">
        <w:rPr>
          <w:bCs/>
          <w:sz w:val="28"/>
          <w:szCs w:val="28"/>
        </w:rPr>
        <w:t xml:space="preserve">монтажных и пусконаладочных работ системы автоматической пожарной сигнализации, оповещения и автоматики </w:t>
      </w:r>
      <w:proofErr w:type="spellStart"/>
      <w:r w:rsidRPr="001257F4">
        <w:rPr>
          <w:bCs/>
          <w:sz w:val="28"/>
          <w:szCs w:val="28"/>
        </w:rPr>
        <w:t>дымоудаления</w:t>
      </w:r>
      <w:proofErr w:type="spellEnd"/>
      <w:r w:rsidRPr="001257F4">
        <w:rPr>
          <w:bCs/>
          <w:sz w:val="28"/>
          <w:szCs w:val="28"/>
        </w:rPr>
        <w:t xml:space="preserve">, перенос </w:t>
      </w:r>
      <w:proofErr w:type="spellStart"/>
      <w:r w:rsidRPr="001257F4">
        <w:rPr>
          <w:bCs/>
          <w:sz w:val="28"/>
          <w:szCs w:val="28"/>
        </w:rPr>
        <w:t>спринклерных</w:t>
      </w:r>
      <w:proofErr w:type="spellEnd"/>
      <w:r w:rsidRPr="001257F4">
        <w:rPr>
          <w:bCs/>
          <w:sz w:val="28"/>
          <w:szCs w:val="28"/>
        </w:rPr>
        <w:t xml:space="preserve"> оросителей на подвесной потолок на 8, 9 и 10 этажах </w:t>
      </w:r>
      <w:r w:rsidRPr="001257F4">
        <w:rPr>
          <w:sz w:val="28"/>
          <w:szCs w:val="28"/>
        </w:rPr>
        <w:t xml:space="preserve">в офисном центре по адресу: г. Москва, ул. 1-й </w:t>
      </w:r>
      <w:proofErr w:type="spellStart"/>
      <w:r w:rsidRPr="001257F4">
        <w:rPr>
          <w:sz w:val="28"/>
          <w:szCs w:val="28"/>
        </w:rPr>
        <w:t>Нагатинский</w:t>
      </w:r>
      <w:proofErr w:type="spellEnd"/>
      <w:r w:rsidRPr="001257F4">
        <w:rPr>
          <w:sz w:val="28"/>
          <w:szCs w:val="28"/>
        </w:rPr>
        <w:t xml:space="preserve"> проезд,10, стр.1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</w:p>
    <w:p w:rsidR="00CA4A8D" w:rsidRPr="001257F4" w:rsidRDefault="00CA4A8D" w:rsidP="00CA4A8D">
      <w:pPr>
        <w:ind w:firstLine="567"/>
        <w:jc w:val="center"/>
        <w:rPr>
          <w:sz w:val="28"/>
          <w:szCs w:val="28"/>
        </w:rPr>
      </w:pPr>
      <w:r w:rsidRPr="001257F4">
        <w:rPr>
          <w:sz w:val="28"/>
          <w:szCs w:val="28"/>
        </w:rPr>
        <w:t>РАЗДЕЛ 2. ОБЩИЕ ПОЛОЖЕНИЯ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Подраздел 2.1 Основанием для разработки данного технического задания является </w:t>
      </w:r>
      <w:r w:rsidRPr="001257F4">
        <w:rPr>
          <w:rStyle w:val="FontStyle17"/>
          <w:sz w:val="28"/>
          <w:szCs w:val="28"/>
        </w:rPr>
        <w:t>письмо Начальника административного управления ЗАО «</w:t>
      </w:r>
      <w:proofErr w:type="spellStart"/>
      <w:r w:rsidRPr="001257F4">
        <w:rPr>
          <w:rStyle w:val="FontStyle17"/>
          <w:sz w:val="28"/>
          <w:szCs w:val="28"/>
        </w:rPr>
        <w:t>Гринатом</w:t>
      </w:r>
      <w:proofErr w:type="spellEnd"/>
      <w:r w:rsidRPr="001257F4">
        <w:rPr>
          <w:rStyle w:val="FontStyle17"/>
          <w:sz w:val="28"/>
          <w:szCs w:val="28"/>
        </w:rPr>
        <w:t>» Зайцевой И.В. № 22-9/1952 от 13.03.2015 г.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Подраздел 2.2 Сведения о выполняемых работах.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Основной целью проведения комплекса работ является </w:t>
      </w:r>
      <w:r w:rsidRPr="001257F4">
        <w:rPr>
          <w:bCs/>
          <w:sz w:val="28"/>
          <w:szCs w:val="28"/>
        </w:rPr>
        <w:t xml:space="preserve">монтаж  и </w:t>
      </w:r>
      <w:proofErr w:type="spellStart"/>
      <w:r w:rsidRPr="001257F4">
        <w:rPr>
          <w:bCs/>
          <w:sz w:val="28"/>
          <w:szCs w:val="28"/>
        </w:rPr>
        <w:t>пусконаладка</w:t>
      </w:r>
      <w:proofErr w:type="spellEnd"/>
      <w:r w:rsidRPr="001257F4">
        <w:rPr>
          <w:bCs/>
          <w:sz w:val="28"/>
          <w:szCs w:val="28"/>
        </w:rPr>
        <w:t xml:space="preserve"> системы автоматической пожарной сигнализации, оповещения и автоматики </w:t>
      </w:r>
      <w:proofErr w:type="spellStart"/>
      <w:r w:rsidRPr="001257F4">
        <w:rPr>
          <w:bCs/>
          <w:sz w:val="28"/>
          <w:szCs w:val="28"/>
        </w:rPr>
        <w:t>дымоудаления</w:t>
      </w:r>
      <w:proofErr w:type="spellEnd"/>
      <w:r w:rsidRPr="001257F4">
        <w:rPr>
          <w:bCs/>
          <w:sz w:val="28"/>
          <w:szCs w:val="28"/>
        </w:rPr>
        <w:t xml:space="preserve">, перенос </w:t>
      </w:r>
      <w:proofErr w:type="spellStart"/>
      <w:r w:rsidRPr="001257F4">
        <w:rPr>
          <w:bCs/>
          <w:sz w:val="28"/>
          <w:szCs w:val="28"/>
        </w:rPr>
        <w:t>спринклерных</w:t>
      </w:r>
      <w:proofErr w:type="spellEnd"/>
      <w:r w:rsidRPr="001257F4">
        <w:rPr>
          <w:bCs/>
          <w:sz w:val="28"/>
          <w:szCs w:val="28"/>
        </w:rPr>
        <w:t xml:space="preserve"> оросителей на подвесные потолки </w:t>
      </w:r>
      <w:r w:rsidRPr="001257F4">
        <w:rPr>
          <w:sz w:val="28"/>
          <w:szCs w:val="28"/>
        </w:rPr>
        <w:t>в помещениях ЗАО «</w:t>
      </w:r>
      <w:proofErr w:type="spellStart"/>
      <w:r w:rsidRPr="001257F4">
        <w:rPr>
          <w:sz w:val="28"/>
          <w:szCs w:val="28"/>
        </w:rPr>
        <w:t>Гринатом</w:t>
      </w:r>
      <w:proofErr w:type="spellEnd"/>
      <w:r w:rsidRPr="001257F4">
        <w:rPr>
          <w:sz w:val="28"/>
          <w:szCs w:val="28"/>
        </w:rPr>
        <w:t xml:space="preserve">» </w:t>
      </w:r>
      <w:r w:rsidRPr="001257F4">
        <w:rPr>
          <w:bCs/>
          <w:sz w:val="28"/>
          <w:szCs w:val="28"/>
        </w:rPr>
        <w:t>на 8, 9 и 10 этажах офисного центра</w:t>
      </w:r>
      <w:r w:rsidRPr="001257F4">
        <w:rPr>
          <w:sz w:val="28"/>
          <w:szCs w:val="28"/>
        </w:rPr>
        <w:t xml:space="preserve">, </w:t>
      </w:r>
      <w:proofErr w:type="gramStart"/>
      <w:r w:rsidRPr="001257F4">
        <w:rPr>
          <w:sz w:val="28"/>
          <w:szCs w:val="28"/>
        </w:rPr>
        <w:t>согласно</w:t>
      </w:r>
      <w:proofErr w:type="gramEnd"/>
      <w:r w:rsidRPr="001257F4">
        <w:rPr>
          <w:sz w:val="28"/>
          <w:szCs w:val="28"/>
        </w:rPr>
        <w:t xml:space="preserve"> новых планировочных решений.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В ходе проведения комплекса работ предусматривается: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2.2.1. </w:t>
      </w:r>
      <w:r w:rsidRPr="001257F4">
        <w:rPr>
          <w:b/>
          <w:i/>
          <w:sz w:val="28"/>
          <w:szCs w:val="28"/>
        </w:rPr>
        <w:t>Демонтажные работы.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2.2.1.1. С целью размещения и удобного доступа при монтаже вентиляционных коробов выполнить демонтаж существующего трубопровода </w:t>
      </w:r>
      <w:proofErr w:type="spellStart"/>
      <w:r w:rsidRPr="001257F4">
        <w:rPr>
          <w:sz w:val="28"/>
          <w:szCs w:val="28"/>
        </w:rPr>
        <w:t>спринклерного</w:t>
      </w:r>
      <w:proofErr w:type="spellEnd"/>
      <w:r w:rsidRPr="001257F4">
        <w:rPr>
          <w:sz w:val="28"/>
          <w:szCs w:val="28"/>
        </w:rPr>
        <w:t xml:space="preserve"> пожаротушения на 8, 9 и 10 этажах офисного центра;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2.2.1.2. С целью переноса выполнить демонтаж существующих пожарных шкафов;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2.2.1.3. Осуществить демонтаж вентилей, расположенных в пожарных шкафах.</w:t>
      </w:r>
    </w:p>
    <w:p w:rsidR="00CA4A8D" w:rsidRPr="001257F4" w:rsidRDefault="00CA4A8D" w:rsidP="00CA4A8D">
      <w:pPr>
        <w:ind w:firstLine="567"/>
        <w:rPr>
          <w:b/>
          <w:i/>
          <w:sz w:val="28"/>
          <w:szCs w:val="28"/>
        </w:rPr>
      </w:pPr>
      <w:r w:rsidRPr="001257F4">
        <w:rPr>
          <w:sz w:val="28"/>
          <w:szCs w:val="28"/>
        </w:rPr>
        <w:t xml:space="preserve">2.2.2. </w:t>
      </w:r>
      <w:r w:rsidRPr="001257F4">
        <w:rPr>
          <w:b/>
          <w:i/>
          <w:sz w:val="28"/>
          <w:szCs w:val="28"/>
        </w:rPr>
        <w:t>Монтажные работы.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b/>
          <w:i/>
          <w:sz w:val="28"/>
          <w:szCs w:val="28"/>
        </w:rPr>
        <w:t xml:space="preserve">АСПС и СОУЭ </w:t>
      </w:r>
    </w:p>
    <w:p w:rsidR="00CA4A8D" w:rsidRPr="001257F4" w:rsidRDefault="00CA4A8D" w:rsidP="00CA4A8D">
      <w:pPr>
        <w:tabs>
          <w:tab w:val="left" w:pos="1843"/>
        </w:tabs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2.2.2.1. Выполнить установку </w:t>
      </w:r>
      <w:proofErr w:type="spellStart"/>
      <w:r w:rsidRPr="001257F4">
        <w:rPr>
          <w:sz w:val="28"/>
          <w:szCs w:val="28"/>
        </w:rPr>
        <w:t>запотолочных</w:t>
      </w:r>
      <w:proofErr w:type="spellEnd"/>
      <w:r w:rsidRPr="001257F4">
        <w:rPr>
          <w:sz w:val="28"/>
          <w:szCs w:val="28"/>
        </w:rPr>
        <w:t xml:space="preserve"> дымовых адресно-аналоговых пожарных </w:t>
      </w:r>
      <w:proofErr w:type="spellStart"/>
      <w:r w:rsidRPr="001257F4">
        <w:rPr>
          <w:sz w:val="28"/>
          <w:szCs w:val="28"/>
        </w:rPr>
        <w:t>извещателей</w:t>
      </w:r>
      <w:proofErr w:type="spellEnd"/>
      <w:r w:rsidRPr="001257F4">
        <w:rPr>
          <w:sz w:val="28"/>
          <w:szCs w:val="28"/>
        </w:rPr>
        <w:t xml:space="preserve"> ДИП-34А в помещениях, согласно имеющимся планировкам и в соответствии с проектом;</w:t>
      </w:r>
    </w:p>
    <w:p w:rsidR="00CA4A8D" w:rsidRPr="001257F4" w:rsidRDefault="00CA4A8D" w:rsidP="00CA4A8D">
      <w:pPr>
        <w:tabs>
          <w:tab w:val="left" w:pos="1843"/>
        </w:tabs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2.2.2.2. Выполнить установку на подвесной потолок дымовых адресно-аналоговых пожарных </w:t>
      </w:r>
      <w:proofErr w:type="spellStart"/>
      <w:r w:rsidRPr="001257F4">
        <w:rPr>
          <w:sz w:val="28"/>
          <w:szCs w:val="28"/>
        </w:rPr>
        <w:t>извещателей</w:t>
      </w:r>
      <w:proofErr w:type="spellEnd"/>
      <w:r w:rsidRPr="001257F4">
        <w:rPr>
          <w:sz w:val="28"/>
          <w:szCs w:val="28"/>
        </w:rPr>
        <w:t xml:space="preserve"> ДИП-34А в помещениях, согласно имеющимся планировкам;</w:t>
      </w:r>
    </w:p>
    <w:p w:rsidR="00CA4A8D" w:rsidRPr="001257F4" w:rsidRDefault="00CA4A8D" w:rsidP="00CA4A8D">
      <w:pPr>
        <w:tabs>
          <w:tab w:val="left" w:pos="1843"/>
        </w:tabs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2.2.2.3. Выполнить монтаж ручных пожарных </w:t>
      </w:r>
      <w:proofErr w:type="spellStart"/>
      <w:r w:rsidRPr="001257F4">
        <w:rPr>
          <w:sz w:val="28"/>
          <w:szCs w:val="28"/>
        </w:rPr>
        <w:t>извещателей</w:t>
      </w:r>
      <w:proofErr w:type="spellEnd"/>
      <w:r w:rsidRPr="001257F4">
        <w:rPr>
          <w:sz w:val="28"/>
          <w:szCs w:val="28"/>
        </w:rPr>
        <w:t xml:space="preserve"> ИПР-513-3А.</w:t>
      </w:r>
    </w:p>
    <w:p w:rsidR="00CA4A8D" w:rsidRPr="001257F4" w:rsidRDefault="00CA4A8D" w:rsidP="00CA4A8D">
      <w:pPr>
        <w:tabs>
          <w:tab w:val="left" w:pos="1843"/>
        </w:tabs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2.2.2.4. Предусмотреть подключение создаваемой АУПС по интерфейсу RS-485 к действующей установке пожарной сигнализации «Болид» (пульт контроля и </w:t>
      </w:r>
      <w:r w:rsidRPr="001257F4">
        <w:rPr>
          <w:sz w:val="28"/>
          <w:szCs w:val="28"/>
        </w:rPr>
        <w:lastRenderedPageBreak/>
        <w:t>управления С-2000КДЛ), установленной в офисном центре. Для подключения к действующему интерфейсу RS-485 использовать существующие слаботочные кабельные системы и стояки;</w:t>
      </w:r>
    </w:p>
    <w:p w:rsidR="00CA4A8D" w:rsidRPr="001257F4" w:rsidRDefault="00CA4A8D" w:rsidP="00CA4A8D">
      <w:pPr>
        <w:tabs>
          <w:tab w:val="left" w:pos="1843"/>
        </w:tabs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2.2.2.5. АСПС должна предусматривать формирование команды на управление автоматической установкой пожаротушения, системой </w:t>
      </w:r>
      <w:proofErr w:type="spellStart"/>
      <w:r w:rsidRPr="001257F4">
        <w:rPr>
          <w:sz w:val="28"/>
          <w:szCs w:val="28"/>
        </w:rPr>
        <w:t>дымоудаления</w:t>
      </w:r>
      <w:proofErr w:type="spellEnd"/>
      <w:r w:rsidRPr="001257F4">
        <w:rPr>
          <w:sz w:val="28"/>
          <w:szCs w:val="28"/>
        </w:rPr>
        <w:t xml:space="preserve">, системой оповещения о пожаре, СКУД и системой опускания лифтов не менее чем от двух автоматических пожарных </w:t>
      </w:r>
      <w:proofErr w:type="spellStart"/>
      <w:r w:rsidRPr="001257F4">
        <w:rPr>
          <w:sz w:val="28"/>
          <w:szCs w:val="28"/>
        </w:rPr>
        <w:t>извещателей</w:t>
      </w:r>
      <w:proofErr w:type="spellEnd"/>
      <w:r w:rsidRPr="001257F4">
        <w:rPr>
          <w:sz w:val="28"/>
          <w:szCs w:val="28"/>
        </w:rPr>
        <w:t>.</w:t>
      </w:r>
    </w:p>
    <w:p w:rsidR="00CA4A8D" w:rsidRPr="001257F4" w:rsidRDefault="00CA4A8D" w:rsidP="00CA4A8D">
      <w:pPr>
        <w:tabs>
          <w:tab w:val="left" w:pos="1843"/>
        </w:tabs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2.2.2.6. Динамики СОУЭ РА-620Т подключить к действующей системе «INTER -M», установленной в здании.</w:t>
      </w:r>
    </w:p>
    <w:p w:rsidR="00CA4A8D" w:rsidRPr="001257F4" w:rsidRDefault="00CA4A8D" w:rsidP="00CA4A8D">
      <w:pPr>
        <w:tabs>
          <w:tab w:val="left" w:pos="993"/>
          <w:tab w:val="left" w:pos="1418"/>
        </w:tabs>
        <w:ind w:firstLine="567"/>
        <w:rPr>
          <w:b/>
          <w:i/>
          <w:sz w:val="28"/>
          <w:szCs w:val="28"/>
        </w:rPr>
      </w:pPr>
      <w:r w:rsidRPr="001257F4">
        <w:rPr>
          <w:b/>
          <w:i/>
          <w:sz w:val="28"/>
          <w:szCs w:val="28"/>
        </w:rPr>
        <w:t xml:space="preserve">          Система </w:t>
      </w:r>
      <w:proofErr w:type="spellStart"/>
      <w:r w:rsidRPr="001257F4">
        <w:rPr>
          <w:b/>
          <w:i/>
          <w:sz w:val="28"/>
          <w:szCs w:val="28"/>
        </w:rPr>
        <w:t>дымоудаления</w:t>
      </w:r>
      <w:proofErr w:type="spellEnd"/>
      <w:r w:rsidRPr="001257F4">
        <w:rPr>
          <w:b/>
          <w:i/>
          <w:sz w:val="28"/>
          <w:szCs w:val="28"/>
        </w:rPr>
        <w:t>.</w:t>
      </w:r>
    </w:p>
    <w:p w:rsidR="00CA4A8D" w:rsidRPr="001257F4" w:rsidRDefault="00CA4A8D" w:rsidP="00CA4A8D">
      <w:pPr>
        <w:tabs>
          <w:tab w:val="left" w:pos="993"/>
          <w:tab w:val="left" w:pos="1843"/>
        </w:tabs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2.2.2.7. Выполнить устройство системы </w:t>
      </w:r>
      <w:proofErr w:type="spellStart"/>
      <w:r w:rsidRPr="001257F4">
        <w:rPr>
          <w:sz w:val="28"/>
          <w:szCs w:val="28"/>
        </w:rPr>
        <w:t>дымоудаления</w:t>
      </w:r>
      <w:proofErr w:type="spellEnd"/>
      <w:r w:rsidRPr="001257F4">
        <w:rPr>
          <w:sz w:val="28"/>
          <w:szCs w:val="28"/>
        </w:rPr>
        <w:t xml:space="preserve"> в сопряжении с общим стояком других этажей офисного здания.</w:t>
      </w:r>
    </w:p>
    <w:p w:rsidR="00CA4A8D" w:rsidRPr="001257F4" w:rsidRDefault="00CA4A8D" w:rsidP="00CA4A8D">
      <w:pPr>
        <w:ind w:firstLine="567"/>
        <w:rPr>
          <w:b/>
          <w:i/>
          <w:sz w:val="28"/>
          <w:szCs w:val="28"/>
        </w:rPr>
      </w:pPr>
      <w:r w:rsidRPr="001257F4">
        <w:rPr>
          <w:b/>
          <w:i/>
          <w:sz w:val="28"/>
          <w:szCs w:val="28"/>
        </w:rPr>
        <w:t xml:space="preserve">Система </w:t>
      </w:r>
      <w:proofErr w:type="spellStart"/>
      <w:r w:rsidRPr="001257F4">
        <w:rPr>
          <w:b/>
          <w:i/>
          <w:sz w:val="28"/>
          <w:szCs w:val="28"/>
        </w:rPr>
        <w:t>спринклерного</w:t>
      </w:r>
      <w:proofErr w:type="spellEnd"/>
      <w:r w:rsidRPr="001257F4">
        <w:rPr>
          <w:b/>
          <w:i/>
          <w:sz w:val="28"/>
          <w:szCs w:val="28"/>
        </w:rPr>
        <w:t xml:space="preserve"> пожаротушения и пожарного водопровода.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2.2.2.8. Выполнить поэтажную трубную разводку системы </w:t>
      </w:r>
      <w:proofErr w:type="spellStart"/>
      <w:r w:rsidRPr="001257F4">
        <w:rPr>
          <w:sz w:val="28"/>
          <w:szCs w:val="28"/>
        </w:rPr>
        <w:t>спринклерного</w:t>
      </w:r>
      <w:proofErr w:type="spellEnd"/>
      <w:r w:rsidRPr="001257F4">
        <w:rPr>
          <w:sz w:val="28"/>
          <w:szCs w:val="28"/>
        </w:rPr>
        <w:t xml:space="preserve"> пожаротушения в соответствии с планировками.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2.2.2.9. Установить </w:t>
      </w:r>
      <w:proofErr w:type="spellStart"/>
      <w:r w:rsidRPr="001257F4">
        <w:rPr>
          <w:sz w:val="28"/>
          <w:szCs w:val="28"/>
        </w:rPr>
        <w:t>спринклерные</w:t>
      </w:r>
      <w:proofErr w:type="spellEnd"/>
      <w:r w:rsidRPr="001257F4">
        <w:rPr>
          <w:sz w:val="28"/>
          <w:szCs w:val="28"/>
        </w:rPr>
        <w:t xml:space="preserve"> оросители на подвесной потолок.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2.2.2.10.  Смонтировать гибкую подводку от трассы к оросителям.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2.2.2.11.Выполнить разводку трассы пожарного водопровода по дополнительным точкам установки пожарных шкафов.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2.2.2.12.Произвести установку новых пожарных шкафов и вентилей. Укомплектовать пожарный шкаф двумя огнетушителями, рукавами и стволами.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2.2.2.13.Предусмотреть установку в пожарных шкафах кнопок запуска пожарных насосов.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Подраздел 2.3 Сведения о месте выполнения работ.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2.3.1. Настоящее техническое задание предусматривает выполнение монтажных и пусконаладочных работ системы автоматической пожарной сигнализации, оповещения и автоматики </w:t>
      </w:r>
      <w:proofErr w:type="spellStart"/>
      <w:r w:rsidRPr="001257F4">
        <w:rPr>
          <w:sz w:val="28"/>
          <w:szCs w:val="28"/>
        </w:rPr>
        <w:t>дымоудаления</w:t>
      </w:r>
      <w:proofErr w:type="spellEnd"/>
      <w:r w:rsidRPr="001257F4">
        <w:rPr>
          <w:sz w:val="28"/>
          <w:szCs w:val="28"/>
        </w:rPr>
        <w:t xml:space="preserve">, перенос </w:t>
      </w:r>
      <w:proofErr w:type="spellStart"/>
      <w:r w:rsidRPr="001257F4">
        <w:rPr>
          <w:sz w:val="28"/>
          <w:szCs w:val="28"/>
        </w:rPr>
        <w:t>спринклерных</w:t>
      </w:r>
      <w:proofErr w:type="spellEnd"/>
      <w:r w:rsidRPr="001257F4">
        <w:rPr>
          <w:sz w:val="28"/>
          <w:szCs w:val="28"/>
        </w:rPr>
        <w:t xml:space="preserve"> оросителей на подвесной потолок на 8, 9 и 10 этажах в офисном центре по адресу: г. Москва, ул. 1-й </w:t>
      </w:r>
      <w:proofErr w:type="spellStart"/>
      <w:r w:rsidRPr="001257F4">
        <w:rPr>
          <w:sz w:val="28"/>
          <w:szCs w:val="28"/>
        </w:rPr>
        <w:t>Нагатинский</w:t>
      </w:r>
      <w:proofErr w:type="spellEnd"/>
      <w:r w:rsidRPr="001257F4">
        <w:rPr>
          <w:sz w:val="28"/>
          <w:szCs w:val="28"/>
        </w:rPr>
        <w:t xml:space="preserve"> проезд,10, стр.1.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Подраздел 2.4 Требования к разработке проекта производства работ.</w:t>
      </w:r>
    </w:p>
    <w:p w:rsidR="00CA4A8D" w:rsidRPr="001257F4" w:rsidRDefault="00CA4A8D" w:rsidP="00CA4A8D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1257F4">
        <w:rPr>
          <w:sz w:val="28"/>
          <w:szCs w:val="28"/>
        </w:rPr>
        <w:t>2.4.1. До начала производства работ разработать проект производства работ (ППР) в соответствии с требованием СП 48.13330.2011 "Организация строительства. Актуализированная редакция СНиП 12-01-2004" и согласовать с Генподрядчиком.</w:t>
      </w:r>
    </w:p>
    <w:p w:rsidR="00CA4A8D" w:rsidRPr="001257F4" w:rsidRDefault="00CA4A8D" w:rsidP="00CA4A8D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1257F4">
        <w:rPr>
          <w:sz w:val="28"/>
          <w:szCs w:val="28"/>
        </w:rPr>
        <w:t xml:space="preserve">2.4.2. Все работы проводятся в действующей электроустановке. Разработать, согласовать и утвердить с эксплуатирующей организацией план-график работ и </w:t>
      </w:r>
      <w:r w:rsidRPr="001257F4">
        <w:rPr>
          <w:sz w:val="28"/>
          <w:szCs w:val="28"/>
        </w:rPr>
        <w:lastRenderedPageBreak/>
        <w:t>бланки переключений для обеспечения проведения строительно-монтажных, электромонтажных, пусконаладочных работ и работ по переводу нагрузок с учетом функционирования административного здания.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2.4.3. Разработать, согласовать и утвердить пусконаладочную документацию с эксплуатирующей организацией.</w:t>
      </w:r>
    </w:p>
    <w:p w:rsidR="00CA4A8D" w:rsidRPr="001257F4" w:rsidRDefault="00CA4A8D" w:rsidP="00CA4A8D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1257F4">
        <w:rPr>
          <w:sz w:val="28"/>
          <w:szCs w:val="28"/>
        </w:rPr>
        <w:t>2.4.4. Разработать, согласовать и утвердить у эксплуатирующей организации программы индивидуального и комплексного опробования оборудования с выполнением требований норм и правил.</w:t>
      </w:r>
    </w:p>
    <w:p w:rsidR="00CA4A8D" w:rsidRPr="001257F4" w:rsidRDefault="00CA4A8D" w:rsidP="00CA4A8D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1257F4">
        <w:rPr>
          <w:sz w:val="28"/>
          <w:szCs w:val="28"/>
        </w:rPr>
        <w:t>2.4.5. Точка подключения щита механизации определяется эксплуатирующей организацией с  оформлением акта разграничения ЭО.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РАЗДЕЛ 3. ТРЕБОВАНИЯ К ТЕХНИЧЕСКИМ ХАРАКТЕРИСТИКАМ РАБОТ.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Подраздел 3.1 Технические требования при выполнении работ.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При  монтаже  автоматической установки пожарной сигнализации  (АУПС) и системы оповещения  при пожаре (СОУЭ) должны соблюдаться требования и рекомендации нормативно-технической документации: 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-ГОСТ 12.4.009-83 «Пожарная техника для защиты объектов»; 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-НПБ 88-2001 «Установки пожаротушения и сигнализации. Нормы и правила проектирования»; 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-НПБ 110-03 «Перечень зданий, сооружений, помещений и оборудования, подлежащих защите автоматическими установками пожаротушения и автоматической пожарной сигнализацией». 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-НПБ 104-03 «Проектирование систем оповещения людей о пожаре в зданиях и сооружениях»; 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-СП 3.13130.2009 «Система оповещения и управления эвакуацией людей при пожаре. Требования пожарной безопасности»; 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-СП 5.13130.2009 «Установки пожарной сигнализации и пожаротушения автоматические. Нормы и правила проектирования»; 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-СП 7.13130.2013 «Отопление, вентиляция и кондиционирование. Требования пожарной безопасности»; 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-СП 12.13130.2009 «Определение категорий помещений, зданий и наружных установок по взрывопожарной и пожарной опасности»; 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-НПБ 77-98 «Технические средства оповещения»; 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-РД 25.953-90 «Системы автоматического пожаротушения, пожарной, охранной и охранно-пожарной сигнализации». 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lastRenderedPageBreak/>
        <w:t xml:space="preserve">Обозначения условных графических элементов связи должны быть выполнены в соответствии с требованиями </w:t>
      </w:r>
      <w:proofErr w:type="gramStart"/>
      <w:r w:rsidRPr="001257F4">
        <w:rPr>
          <w:sz w:val="28"/>
          <w:szCs w:val="28"/>
        </w:rPr>
        <w:t>P</w:t>
      </w:r>
      <w:proofErr w:type="gramEnd"/>
      <w:r w:rsidRPr="001257F4">
        <w:rPr>
          <w:sz w:val="28"/>
          <w:szCs w:val="28"/>
        </w:rPr>
        <w:t>Д 25.952-90 «Системы автоматические пожаротушения, пожарной, охранной и охранно-пожарной сигнализации. Порядок разработки задания на проектирование».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</w:p>
    <w:p w:rsidR="00CA4A8D" w:rsidRPr="001257F4" w:rsidRDefault="00CA4A8D" w:rsidP="00CA4A8D">
      <w:pPr>
        <w:ind w:firstLine="567"/>
        <w:jc w:val="center"/>
        <w:rPr>
          <w:sz w:val="28"/>
          <w:szCs w:val="28"/>
        </w:rPr>
      </w:pPr>
      <w:r w:rsidRPr="001257F4">
        <w:rPr>
          <w:sz w:val="28"/>
          <w:szCs w:val="28"/>
        </w:rPr>
        <w:t>РАЗДЕЛ 4. ВЕДОМОСТЬ ФИЗИЧЕСКИХ ОБЪЕМОВ РАБОТ, РЕСУРСТНАЯ ВЕДОМОСТЬ, СМЕТНЫЕ РАСЧЕТЫ.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4.1. Ведомость объемов работ.</w:t>
      </w:r>
    </w:p>
    <w:tbl>
      <w:tblPr>
        <w:tblW w:w="10065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"/>
        <w:gridCol w:w="6153"/>
        <w:gridCol w:w="1560"/>
        <w:gridCol w:w="1559"/>
      </w:tblGrid>
      <w:tr w:rsidR="00CA4A8D" w:rsidRPr="001257F4" w:rsidTr="00817814">
        <w:trPr>
          <w:trHeight w:val="255"/>
        </w:trPr>
        <w:tc>
          <w:tcPr>
            <w:tcW w:w="7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tabs>
                <w:tab w:val="left" w:pos="214"/>
              </w:tabs>
              <w:ind w:firstLine="176"/>
              <w:jc w:val="center"/>
              <w:rPr>
                <w:i/>
                <w:lang w:eastAsia="ru-RU"/>
              </w:rPr>
            </w:pPr>
            <w:r w:rsidRPr="001257F4">
              <w:rPr>
                <w:i/>
                <w:lang w:eastAsia="ru-RU"/>
              </w:rPr>
              <w:t xml:space="preserve">№ </w:t>
            </w:r>
            <w:proofErr w:type="gramStart"/>
            <w:r w:rsidRPr="001257F4">
              <w:rPr>
                <w:i/>
                <w:lang w:eastAsia="ru-RU"/>
              </w:rPr>
              <w:t>п</w:t>
            </w:r>
            <w:proofErr w:type="gramEnd"/>
            <w:r w:rsidRPr="001257F4">
              <w:rPr>
                <w:i/>
                <w:lang w:eastAsia="ru-RU"/>
              </w:rPr>
              <w:t>/п</w:t>
            </w:r>
          </w:p>
        </w:tc>
        <w:tc>
          <w:tcPr>
            <w:tcW w:w="615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8D" w:rsidRPr="001257F4" w:rsidRDefault="00CA4A8D" w:rsidP="00817814">
            <w:pPr>
              <w:tabs>
                <w:tab w:val="left" w:pos="214"/>
              </w:tabs>
              <w:ind w:firstLine="176"/>
              <w:jc w:val="center"/>
              <w:rPr>
                <w:i/>
                <w:lang w:eastAsia="ru-RU"/>
              </w:rPr>
            </w:pPr>
            <w:r w:rsidRPr="001257F4">
              <w:rPr>
                <w:i/>
                <w:lang w:eastAsia="ru-RU"/>
              </w:rPr>
              <w:t>Наименование работ и затрат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8D" w:rsidRPr="001257F4" w:rsidRDefault="00CA4A8D" w:rsidP="00817814">
            <w:pPr>
              <w:tabs>
                <w:tab w:val="left" w:pos="214"/>
              </w:tabs>
              <w:ind w:firstLine="176"/>
              <w:jc w:val="center"/>
              <w:rPr>
                <w:i/>
                <w:lang w:eastAsia="ru-RU"/>
              </w:rPr>
            </w:pPr>
            <w:r w:rsidRPr="001257F4">
              <w:rPr>
                <w:i/>
                <w:lang w:eastAsia="ru-RU"/>
              </w:rPr>
              <w:t>Единицы измерения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8D" w:rsidRPr="001257F4" w:rsidRDefault="00CA4A8D" w:rsidP="00817814">
            <w:pPr>
              <w:tabs>
                <w:tab w:val="left" w:pos="214"/>
              </w:tabs>
              <w:ind w:firstLine="567"/>
              <w:jc w:val="center"/>
              <w:rPr>
                <w:i/>
                <w:lang w:eastAsia="ru-RU"/>
              </w:rPr>
            </w:pPr>
            <w:r w:rsidRPr="001257F4">
              <w:rPr>
                <w:i/>
                <w:lang w:eastAsia="ru-RU"/>
              </w:rPr>
              <w:t>Кол-во</w:t>
            </w: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CA4A8D" w:rsidRPr="001257F4" w:rsidRDefault="00CA4A8D" w:rsidP="00817814">
            <w:pPr>
              <w:ind w:firstLine="176"/>
              <w:rPr>
                <w:i/>
                <w:lang w:eastAsia="ru-RU"/>
              </w:rPr>
            </w:pPr>
            <w:r w:rsidRPr="001257F4">
              <w:rPr>
                <w:i/>
                <w:lang w:eastAsia="ru-RU"/>
              </w:rPr>
              <w:t>1</w:t>
            </w:r>
          </w:p>
        </w:tc>
        <w:tc>
          <w:tcPr>
            <w:tcW w:w="61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CA4A8D" w:rsidRPr="001257F4" w:rsidRDefault="00CA4A8D" w:rsidP="00817814">
            <w:pPr>
              <w:ind w:firstLine="176"/>
              <w:rPr>
                <w:i/>
                <w:lang w:eastAsia="ru-RU"/>
              </w:rPr>
            </w:pPr>
            <w:r w:rsidRPr="001257F4">
              <w:rPr>
                <w:i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CA4A8D" w:rsidRPr="001257F4" w:rsidRDefault="00CA4A8D" w:rsidP="00817814">
            <w:pPr>
              <w:ind w:firstLine="567"/>
              <w:rPr>
                <w:i/>
                <w:lang w:eastAsia="ru-RU"/>
              </w:rPr>
            </w:pPr>
            <w:r w:rsidRPr="001257F4">
              <w:rPr>
                <w:i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CA4A8D" w:rsidRPr="001257F4" w:rsidRDefault="00CA4A8D" w:rsidP="00817814">
            <w:pPr>
              <w:ind w:firstLine="567"/>
              <w:rPr>
                <w:i/>
                <w:lang w:eastAsia="ru-RU"/>
              </w:rPr>
            </w:pPr>
            <w:r w:rsidRPr="001257F4">
              <w:rPr>
                <w:i/>
                <w:lang w:eastAsia="ru-RU"/>
              </w:rPr>
              <w:t>4</w:t>
            </w:r>
          </w:p>
        </w:tc>
      </w:tr>
      <w:tr w:rsidR="00CA4A8D" w:rsidRPr="001257F4" w:rsidTr="00817814">
        <w:trPr>
          <w:trHeight w:val="255"/>
        </w:trPr>
        <w:tc>
          <w:tcPr>
            <w:tcW w:w="10065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</w:p>
        </w:tc>
      </w:tr>
      <w:tr w:rsidR="00CA4A8D" w:rsidRPr="001257F4" w:rsidTr="00817814">
        <w:trPr>
          <w:trHeight w:val="255"/>
        </w:trPr>
        <w:tc>
          <w:tcPr>
            <w:tcW w:w="10065" w:type="dxa"/>
            <w:gridSpan w:val="4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b/>
                <w:i/>
                <w:lang w:eastAsia="ru-RU"/>
              </w:rPr>
            </w:pPr>
            <w:r w:rsidRPr="001257F4">
              <w:rPr>
                <w:b/>
                <w:i/>
                <w:lang w:eastAsia="ru-RU"/>
              </w:rPr>
              <w:t>Раздел: Демонтажные работы.</w:t>
            </w:r>
          </w:p>
        </w:tc>
      </w:tr>
      <w:tr w:rsidR="00CA4A8D" w:rsidRPr="001257F4" w:rsidTr="00817814">
        <w:trPr>
          <w:trHeight w:val="255"/>
        </w:trPr>
        <w:tc>
          <w:tcPr>
            <w:tcW w:w="10065" w:type="dxa"/>
            <w:gridSpan w:val="4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1</w:t>
            </w:r>
          </w:p>
        </w:tc>
        <w:tc>
          <w:tcPr>
            <w:tcW w:w="615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 xml:space="preserve">Демонтаж </w:t>
            </w:r>
            <w:proofErr w:type="spellStart"/>
            <w:r w:rsidRPr="001257F4">
              <w:rPr>
                <w:lang w:eastAsia="ru-RU"/>
              </w:rPr>
              <w:t>спринклерных</w:t>
            </w:r>
            <w:proofErr w:type="spellEnd"/>
            <w:r w:rsidRPr="001257F4">
              <w:rPr>
                <w:lang w:eastAsia="ru-RU"/>
              </w:rPr>
              <w:t xml:space="preserve"> оросителей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r w:rsidRPr="001257F4">
              <w:rPr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810</w:t>
            </w: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2</w:t>
            </w:r>
          </w:p>
        </w:tc>
        <w:tc>
          <w:tcPr>
            <w:tcW w:w="615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 xml:space="preserve">Демонтаж трубопровода </w:t>
            </w:r>
            <w:proofErr w:type="spellStart"/>
            <w:r w:rsidRPr="001257F4">
              <w:rPr>
                <w:lang w:eastAsia="ru-RU"/>
              </w:rPr>
              <w:t>спринклерного</w:t>
            </w:r>
            <w:proofErr w:type="spellEnd"/>
            <w:r w:rsidRPr="001257F4">
              <w:rPr>
                <w:lang w:eastAsia="ru-RU"/>
              </w:rPr>
              <w:t xml:space="preserve"> пожаротушения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r w:rsidRPr="001257F4">
              <w:rPr>
                <w:i/>
                <w:iCs/>
                <w:lang w:eastAsia="ru-RU"/>
              </w:rPr>
              <w:t>м.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1050</w:t>
            </w: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Демонтаж труб пожарного водопровода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r w:rsidRPr="001257F4">
              <w:rPr>
                <w:i/>
                <w:iCs/>
                <w:lang w:eastAsia="ru-RU"/>
              </w:rPr>
              <w:t>м.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30</w:t>
            </w: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4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Демонтаж пожарного шкафа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r w:rsidRPr="001257F4">
              <w:rPr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15</w:t>
            </w: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5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Демонтаж пожарного крана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r w:rsidRPr="001257F4">
              <w:rPr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30</w:t>
            </w:r>
          </w:p>
        </w:tc>
      </w:tr>
      <w:tr w:rsidR="00CA4A8D" w:rsidRPr="001257F4" w:rsidTr="00817814">
        <w:trPr>
          <w:trHeight w:val="255"/>
        </w:trPr>
        <w:tc>
          <w:tcPr>
            <w:tcW w:w="10065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</w:p>
        </w:tc>
      </w:tr>
      <w:tr w:rsidR="00CA4A8D" w:rsidRPr="001257F4" w:rsidTr="00817814">
        <w:trPr>
          <w:trHeight w:val="255"/>
        </w:trPr>
        <w:tc>
          <w:tcPr>
            <w:tcW w:w="10065" w:type="dxa"/>
            <w:gridSpan w:val="4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b/>
                <w:i/>
                <w:lang w:eastAsia="ru-RU"/>
              </w:rPr>
            </w:pPr>
            <w:r w:rsidRPr="001257F4">
              <w:rPr>
                <w:b/>
                <w:i/>
                <w:lang w:eastAsia="ru-RU"/>
              </w:rPr>
              <w:t>Раздел: Установочные и  монтажные работы.</w:t>
            </w:r>
          </w:p>
        </w:tc>
      </w:tr>
      <w:tr w:rsidR="00CA4A8D" w:rsidRPr="001257F4" w:rsidTr="00817814">
        <w:trPr>
          <w:trHeight w:val="255"/>
        </w:trPr>
        <w:tc>
          <w:tcPr>
            <w:tcW w:w="10065" w:type="dxa"/>
            <w:gridSpan w:val="4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</w:p>
        </w:tc>
      </w:tr>
      <w:tr w:rsidR="00CA4A8D" w:rsidRPr="001257F4" w:rsidTr="00817814">
        <w:trPr>
          <w:trHeight w:val="255"/>
        </w:trPr>
        <w:tc>
          <w:tcPr>
            <w:tcW w:w="10065" w:type="dxa"/>
            <w:gridSpan w:val="4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b/>
                <w:i/>
                <w:lang w:eastAsia="ru-RU"/>
              </w:rPr>
            </w:pPr>
            <w:r w:rsidRPr="001257F4">
              <w:rPr>
                <w:b/>
                <w:i/>
                <w:lang w:eastAsia="ru-RU"/>
              </w:rPr>
              <w:t>Подраздел: АСПС и СОУЭ</w:t>
            </w:r>
          </w:p>
        </w:tc>
      </w:tr>
      <w:tr w:rsidR="00CA4A8D" w:rsidRPr="001257F4" w:rsidTr="00817814">
        <w:trPr>
          <w:trHeight w:val="255"/>
        </w:trPr>
        <w:tc>
          <w:tcPr>
            <w:tcW w:w="10065" w:type="dxa"/>
            <w:gridSpan w:val="4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6</w:t>
            </w:r>
          </w:p>
        </w:tc>
        <w:tc>
          <w:tcPr>
            <w:tcW w:w="615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Установка прибора ПС приемно-контрольного С-2000-КДЛ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r w:rsidRPr="001257F4">
              <w:rPr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3</w:t>
            </w: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7</w:t>
            </w:r>
          </w:p>
        </w:tc>
        <w:tc>
          <w:tcPr>
            <w:tcW w:w="615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Установка громкоговорителя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r w:rsidRPr="001257F4">
              <w:rPr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219</w:t>
            </w: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8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 xml:space="preserve">Установка </w:t>
            </w:r>
            <w:proofErr w:type="spellStart"/>
            <w:r w:rsidRPr="001257F4">
              <w:rPr>
                <w:lang w:eastAsia="ru-RU"/>
              </w:rPr>
              <w:t>извещателя</w:t>
            </w:r>
            <w:proofErr w:type="spellEnd"/>
            <w:r w:rsidRPr="001257F4">
              <w:rPr>
                <w:lang w:eastAsia="ru-RU"/>
              </w:rPr>
              <w:t xml:space="preserve"> ПС </w:t>
            </w:r>
            <w:proofErr w:type="gramStart"/>
            <w:r w:rsidRPr="001257F4">
              <w:rPr>
                <w:lang w:eastAsia="ru-RU"/>
              </w:rPr>
              <w:t>дымового</w:t>
            </w:r>
            <w:proofErr w:type="gram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r w:rsidRPr="001257F4">
              <w:rPr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400</w:t>
            </w: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9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 xml:space="preserve">Установка </w:t>
            </w:r>
            <w:proofErr w:type="spellStart"/>
            <w:r w:rsidRPr="001257F4">
              <w:rPr>
                <w:lang w:eastAsia="ru-RU"/>
              </w:rPr>
              <w:t>извещателя</w:t>
            </w:r>
            <w:proofErr w:type="spellEnd"/>
            <w:r w:rsidRPr="001257F4">
              <w:rPr>
                <w:lang w:eastAsia="ru-RU"/>
              </w:rPr>
              <w:t xml:space="preserve"> ПС </w:t>
            </w:r>
            <w:proofErr w:type="gramStart"/>
            <w:r w:rsidRPr="001257F4">
              <w:rPr>
                <w:lang w:eastAsia="ru-RU"/>
              </w:rPr>
              <w:t>ручного</w:t>
            </w:r>
            <w:proofErr w:type="gram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r w:rsidRPr="001257F4">
              <w:rPr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29</w:t>
            </w: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10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t>Труба винипластовая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r w:rsidRPr="001257F4">
              <w:rPr>
                <w:i/>
                <w:iCs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5450</w:t>
            </w: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11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t xml:space="preserve">Кабель до 35 </w:t>
            </w:r>
            <w:proofErr w:type="spellStart"/>
            <w:r w:rsidRPr="001257F4">
              <w:t>кВ</w:t>
            </w:r>
            <w:proofErr w:type="spellEnd"/>
            <w:r w:rsidRPr="001257F4">
              <w:t xml:space="preserve"> в проложенных трубах, блоках и коробах, масса 1 м кабеля до 1 кг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r w:rsidRPr="001257F4">
              <w:rPr>
                <w:i/>
                <w:iCs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5450</w:t>
            </w: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12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t xml:space="preserve">Коробка </w:t>
            </w:r>
            <w:proofErr w:type="spellStart"/>
            <w:r w:rsidRPr="001257F4">
              <w:t>ответвительная</w:t>
            </w:r>
            <w:proofErr w:type="spellEnd"/>
            <w:r w:rsidRPr="001257F4">
              <w:t xml:space="preserve"> на стене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r w:rsidRPr="001257F4">
              <w:rPr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90</w:t>
            </w:r>
          </w:p>
        </w:tc>
      </w:tr>
      <w:tr w:rsidR="00CA4A8D" w:rsidRPr="001257F4" w:rsidTr="00817814">
        <w:trPr>
          <w:trHeight w:val="255"/>
        </w:trPr>
        <w:tc>
          <w:tcPr>
            <w:tcW w:w="10065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</w:p>
        </w:tc>
      </w:tr>
      <w:tr w:rsidR="00CA4A8D" w:rsidRPr="001257F4" w:rsidTr="00817814">
        <w:trPr>
          <w:trHeight w:val="255"/>
        </w:trPr>
        <w:tc>
          <w:tcPr>
            <w:tcW w:w="10065" w:type="dxa"/>
            <w:gridSpan w:val="4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b/>
                <w:i/>
                <w:lang w:eastAsia="ru-RU"/>
              </w:rPr>
            </w:pPr>
            <w:r w:rsidRPr="001257F4">
              <w:rPr>
                <w:b/>
                <w:i/>
                <w:lang w:eastAsia="ru-RU"/>
              </w:rPr>
              <w:t xml:space="preserve">Подраздел: </w:t>
            </w:r>
            <w:proofErr w:type="spellStart"/>
            <w:r w:rsidRPr="001257F4">
              <w:rPr>
                <w:b/>
                <w:i/>
                <w:lang w:eastAsia="ru-RU"/>
              </w:rPr>
              <w:t>Спринклерное</w:t>
            </w:r>
            <w:proofErr w:type="spellEnd"/>
            <w:r w:rsidRPr="001257F4">
              <w:rPr>
                <w:b/>
                <w:i/>
                <w:lang w:eastAsia="ru-RU"/>
              </w:rPr>
              <w:t xml:space="preserve"> пожаротушение и пожарный водопровод</w:t>
            </w:r>
          </w:p>
        </w:tc>
      </w:tr>
      <w:tr w:rsidR="00CA4A8D" w:rsidRPr="001257F4" w:rsidTr="00817814">
        <w:trPr>
          <w:trHeight w:val="255"/>
        </w:trPr>
        <w:tc>
          <w:tcPr>
            <w:tcW w:w="10065" w:type="dxa"/>
            <w:gridSpan w:val="4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13</w:t>
            </w:r>
          </w:p>
        </w:tc>
        <w:tc>
          <w:tcPr>
            <w:tcW w:w="615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t xml:space="preserve">Изготовление узла трубопроводов из труб углеродистых и качественных сталей, монтируемого в </w:t>
            </w:r>
            <w:r w:rsidRPr="001257F4">
              <w:lastRenderedPageBreak/>
              <w:t>помещениях или на открытых площадках в пределах цехов, диаметр трубопровода наружный 108 мм.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r w:rsidRPr="001257F4">
              <w:rPr>
                <w:i/>
                <w:iCs/>
                <w:lang w:eastAsia="ru-RU"/>
              </w:rPr>
              <w:lastRenderedPageBreak/>
              <w:t>м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150</w:t>
            </w: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lastRenderedPageBreak/>
              <w:t>14</w:t>
            </w:r>
          </w:p>
        </w:tc>
        <w:tc>
          <w:tcPr>
            <w:tcW w:w="615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t xml:space="preserve">Трубопровод </w:t>
            </w:r>
            <w:proofErr w:type="spellStart"/>
            <w:r w:rsidRPr="001257F4">
              <w:t>спринклерных</w:t>
            </w:r>
            <w:proofErr w:type="spellEnd"/>
            <w:r w:rsidRPr="001257F4">
              <w:t xml:space="preserve"> установок водяного и пенного пожаротушения и побудительный из стальных труб, монтируемый из готовых узлов, диаметр условного прохода 100 мм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r w:rsidRPr="001257F4">
              <w:rPr>
                <w:i/>
                <w:iCs/>
                <w:lang w:eastAsia="ru-RU"/>
              </w:rPr>
              <w:t>м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150</w:t>
            </w: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15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t>Изготовление узла трубопроводов из труб углеродистых и качественных сталей, монтируемого в помещениях или на открытых площадках в пределах цехов, диаметр трубопровода наружный 76 мм.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r w:rsidRPr="001257F4">
              <w:rPr>
                <w:i/>
                <w:iCs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290</w:t>
            </w: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16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t xml:space="preserve">Трубопровод </w:t>
            </w:r>
            <w:proofErr w:type="spellStart"/>
            <w:r w:rsidRPr="001257F4">
              <w:t>спринклерных</w:t>
            </w:r>
            <w:proofErr w:type="spellEnd"/>
            <w:r w:rsidRPr="001257F4">
              <w:t xml:space="preserve"> установок водяного и пенного пожаротушения и побудительный из стальных труб, монтируемый из готовых узлов, диаметр условного прохода 65 мм.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r w:rsidRPr="001257F4">
              <w:rPr>
                <w:i/>
                <w:iCs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290</w:t>
            </w: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17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t>Изготовление узла трубопроводов из труб углеродистых и качественных сталей, монтируемого в помещениях или на открытых площадках в пределах цехов, диаметр трубопровода наружный 45 мм.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r w:rsidRPr="001257F4">
              <w:rPr>
                <w:i/>
                <w:iCs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180</w:t>
            </w: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18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t xml:space="preserve">Трубопровод </w:t>
            </w:r>
            <w:proofErr w:type="spellStart"/>
            <w:r w:rsidRPr="001257F4">
              <w:t>спринклерных</w:t>
            </w:r>
            <w:proofErr w:type="spellEnd"/>
            <w:r w:rsidRPr="001257F4">
              <w:t xml:space="preserve"> установок водяного и пенного пожаротушения и побудительный из стальных труб, монтируемый из готовых узлов, диаметр условного прохода 40 мм.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r w:rsidRPr="001257F4">
              <w:rPr>
                <w:i/>
                <w:iCs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180</w:t>
            </w: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19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t>Изготовление узла трубопроводов из труб углеродистых и качественных сталей, монтируемого в помещениях или на открытых площадках в пределах цехов, диаметр трубопровода наружный 38 мм.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r w:rsidRPr="001257F4">
              <w:rPr>
                <w:i/>
                <w:iCs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830</w:t>
            </w: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20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t xml:space="preserve">Трубопровод </w:t>
            </w:r>
            <w:proofErr w:type="spellStart"/>
            <w:r w:rsidRPr="001257F4">
              <w:t>спринклерных</w:t>
            </w:r>
            <w:proofErr w:type="spellEnd"/>
            <w:r w:rsidRPr="001257F4">
              <w:t xml:space="preserve"> установок водяного и пенного пожаротушения и побудительный из стальных труб, монтируемый из готовых узлов, диаметр условного прохода 32 мм.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r w:rsidRPr="001257F4">
              <w:rPr>
                <w:i/>
                <w:iCs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830</w:t>
            </w: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21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t>Труба стальная гофрированная, диаметр 20 мм.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r w:rsidRPr="001257F4">
              <w:rPr>
                <w:i/>
                <w:iCs/>
                <w:lang w:eastAsia="ru-RU"/>
              </w:rPr>
              <w:t>м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1830</w:t>
            </w: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22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t xml:space="preserve">Оросители, насадки установок водяного и пенного пожаротушения </w:t>
            </w:r>
            <w:proofErr w:type="spellStart"/>
            <w:r w:rsidRPr="001257F4">
              <w:t>спринклерные</w:t>
            </w:r>
            <w:proofErr w:type="spellEnd"/>
            <w:r w:rsidRPr="001257F4">
              <w:t xml:space="preserve"> с декоративной розеткой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proofErr w:type="spellStart"/>
            <w:proofErr w:type="gramStart"/>
            <w:r w:rsidRPr="001257F4">
              <w:rPr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915</w:t>
            </w: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23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Монтаж цоколя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proofErr w:type="spellStart"/>
            <w:proofErr w:type="gramStart"/>
            <w:r w:rsidRPr="001257F4">
              <w:rPr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915</w:t>
            </w: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24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t>Монтаж шкафа пожарного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proofErr w:type="spellStart"/>
            <w:proofErr w:type="gramStart"/>
            <w:r w:rsidRPr="001257F4">
              <w:rPr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21</w:t>
            </w: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25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t>Установка кранов пожарных диаметром 66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proofErr w:type="spellStart"/>
            <w:proofErr w:type="gramStart"/>
            <w:r w:rsidRPr="001257F4">
              <w:rPr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42</w:t>
            </w:r>
          </w:p>
        </w:tc>
      </w:tr>
      <w:tr w:rsidR="00CA4A8D" w:rsidRPr="001257F4" w:rsidTr="00817814">
        <w:trPr>
          <w:trHeight w:val="255"/>
        </w:trPr>
        <w:tc>
          <w:tcPr>
            <w:tcW w:w="10065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</w:p>
        </w:tc>
      </w:tr>
      <w:tr w:rsidR="00CA4A8D" w:rsidRPr="001257F4" w:rsidTr="00817814">
        <w:trPr>
          <w:trHeight w:val="255"/>
        </w:trPr>
        <w:tc>
          <w:tcPr>
            <w:tcW w:w="10065" w:type="dxa"/>
            <w:gridSpan w:val="4"/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b/>
                <w:i/>
                <w:lang w:eastAsia="ru-RU"/>
              </w:rPr>
            </w:pPr>
            <w:r w:rsidRPr="001257F4">
              <w:rPr>
                <w:b/>
                <w:i/>
                <w:lang w:eastAsia="ru-RU"/>
              </w:rPr>
              <w:t>Подраздел: ПНР по автоматической пожарной сигнализации и оповещения</w:t>
            </w:r>
          </w:p>
        </w:tc>
      </w:tr>
      <w:tr w:rsidR="00CA4A8D" w:rsidRPr="001257F4" w:rsidTr="00817814">
        <w:trPr>
          <w:trHeight w:val="255"/>
        </w:trPr>
        <w:tc>
          <w:tcPr>
            <w:tcW w:w="10065" w:type="dxa"/>
            <w:gridSpan w:val="4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</w:p>
        </w:tc>
      </w:tr>
      <w:tr w:rsidR="00CA4A8D" w:rsidRPr="001257F4" w:rsidTr="00817814">
        <w:trPr>
          <w:trHeight w:val="255"/>
        </w:trPr>
        <w:tc>
          <w:tcPr>
            <w:tcW w:w="7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26</w:t>
            </w:r>
          </w:p>
        </w:tc>
        <w:tc>
          <w:tcPr>
            <w:tcW w:w="615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176"/>
              <w:rPr>
                <w:lang w:eastAsia="ru-RU"/>
              </w:rPr>
            </w:pPr>
            <w:r w:rsidRPr="001257F4">
              <w:rPr>
                <w:lang w:eastAsia="ru-RU"/>
              </w:rPr>
              <w:t>Проведение пусконаладочных работ системы автоматической пожарной сигнализации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i/>
                <w:iCs/>
                <w:lang w:eastAsia="ru-RU"/>
              </w:rPr>
            </w:pPr>
            <w:r w:rsidRPr="001257F4">
              <w:rPr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A4A8D" w:rsidRPr="001257F4" w:rsidRDefault="00CA4A8D" w:rsidP="00817814">
            <w:pPr>
              <w:ind w:firstLine="567"/>
              <w:rPr>
                <w:lang w:eastAsia="ru-RU"/>
              </w:rPr>
            </w:pPr>
            <w:r w:rsidRPr="001257F4">
              <w:rPr>
                <w:lang w:eastAsia="ru-RU"/>
              </w:rPr>
              <w:t>1</w:t>
            </w:r>
          </w:p>
        </w:tc>
      </w:tr>
    </w:tbl>
    <w:p w:rsidR="00CA4A8D" w:rsidRDefault="00CA4A8D" w:rsidP="00CA4A8D">
      <w:pPr>
        <w:ind w:firstLine="567"/>
        <w:rPr>
          <w:sz w:val="28"/>
          <w:szCs w:val="28"/>
        </w:rPr>
      </w:pPr>
    </w:p>
    <w:p w:rsidR="0051110C" w:rsidRPr="001257F4" w:rsidRDefault="0051110C" w:rsidP="00CA4A8D">
      <w:pPr>
        <w:ind w:firstLine="567"/>
        <w:rPr>
          <w:sz w:val="28"/>
          <w:szCs w:val="28"/>
        </w:rPr>
      </w:pP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lastRenderedPageBreak/>
        <w:t>4.2. Требования к сметной документации.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4.2.1. Сметы на проведение строительно-монтажных, электромонтажных и пуско-наладочных работ Подрядчик составляет по нормативной базе ФЕР-2001 (ред. 2009-2010 гг.), базисно - индексным методом, формирует документ по форме (смета в ФЕР в ред.2009 г.).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</w:p>
    <w:p w:rsidR="00CA4A8D" w:rsidRPr="001257F4" w:rsidRDefault="00CA4A8D" w:rsidP="00CA4A8D">
      <w:pPr>
        <w:ind w:firstLine="567"/>
        <w:jc w:val="center"/>
        <w:rPr>
          <w:sz w:val="28"/>
          <w:szCs w:val="28"/>
        </w:rPr>
      </w:pPr>
      <w:r w:rsidRPr="001257F4">
        <w:rPr>
          <w:sz w:val="28"/>
          <w:szCs w:val="28"/>
        </w:rPr>
        <w:t xml:space="preserve">РАЗДЕЛ 5. ТРЕБОВАНИЯ К МАТЕРИАЛАМ И </w:t>
      </w:r>
      <w:proofErr w:type="gramStart"/>
      <w:r w:rsidRPr="001257F4">
        <w:rPr>
          <w:sz w:val="28"/>
          <w:szCs w:val="28"/>
        </w:rPr>
        <w:t>ОБОРУДОВАНИЮ</w:t>
      </w:r>
      <w:proofErr w:type="gramEnd"/>
      <w:r w:rsidRPr="001257F4">
        <w:rPr>
          <w:sz w:val="28"/>
          <w:szCs w:val="28"/>
        </w:rPr>
        <w:t xml:space="preserve"> ПРИМЕНЯЕМЫМ ДЛЯ ВЫПОЛНЕНИЯ РАБОТ, В Т.Ч. ВЕДОМОСТЬ МАТЕРИАЛОВ.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5.1. Применяемые изделия, оборудование и материалы должны соответствовать требованиям экологических, санитарно-гигиенических, противопожарных и других норм действующих на территории РФ.</w:t>
      </w:r>
    </w:p>
    <w:p w:rsidR="00CA4A8D" w:rsidRPr="001257F4" w:rsidRDefault="00CA4A8D" w:rsidP="00CA4A8D">
      <w:pPr>
        <w:autoSpaceDE w:val="0"/>
        <w:autoSpaceDN w:val="0"/>
        <w:adjustRightInd w:val="0"/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5.2. Качество применяемых материалов, конструкций, изделий, оборудования, и их соответствие санитарным, противопожарным и техническим характеристикам должны подтверждаться паспортами, сертификатами и другими документами установленными техническими регламентами.</w:t>
      </w:r>
    </w:p>
    <w:p w:rsidR="00CA4A8D" w:rsidRPr="001257F4" w:rsidRDefault="00CA4A8D" w:rsidP="00CA4A8D">
      <w:pPr>
        <w:autoSpaceDE w:val="0"/>
        <w:autoSpaceDN w:val="0"/>
        <w:adjustRightInd w:val="0"/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5.3. </w:t>
      </w:r>
      <w:proofErr w:type="gramStart"/>
      <w:r w:rsidRPr="001257F4">
        <w:rPr>
          <w:bCs/>
          <w:sz w:val="28"/>
          <w:szCs w:val="28"/>
        </w:rPr>
        <w:t>К</w:t>
      </w:r>
      <w:r w:rsidRPr="001257F4">
        <w:rPr>
          <w:sz w:val="28"/>
          <w:szCs w:val="28"/>
        </w:rPr>
        <w:t>ачество и безопасность поставляемого Товара для монтажа инженерных систем должны соответствовать действующим ГОСТам, ТУ, медико-биологическим, санитарным и экологическим нормам и другим нормативным документам (Федеральный закон от 30 декабря 2009 г. № 384-ФЗ "Технический регламент о безопасности зданий и сооружений", СанПиН 2.2.4.548-96 «Гигиенические требования к микроклимату производственных помещений», СНиП 3.05.01-85 «Внутренние санитарно-технические системы», СНиП 2.09.04-87 «Административные и бытовые здания</w:t>
      </w:r>
      <w:proofErr w:type="gramEnd"/>
      <w:r w:rsidRPr="001257F4">
        <w:rPr>
          <w:sz w:val="28"/>
          <w:szCs w:val="28"/>
        </w:rPr>
        <w:t xml:space="preserve">», </w:t>
      </w:r>
      <w:proofErr w:type="gramStart"/>
      <w:r w:rsidRPr="001257F4">
        <w:rPr>
          <w:sz w:val="28"/>
          <w:szCs w:val="28"/>
        </w:rPr>
        <w:t>СНиП 2.08.02-89* «Общественные здания и сооружения», СНиП 2.04.05-91* «Отопление, вентиляция и кондиционирование»), утвержденным на данный вид товара, и подтверждаться наличием сертификатов, обязательных для данного вида товара, оформленных в соответствии с законодательством Российской Федерации.</w:t>
      </w:r>
      <w:proofErr w:type="gramEnd"/>
    </w:p>
    <w:p w:rsidR="00CA4A8D" w:rsidRPr="001257F4" w:rsidRDefault="00D877AA" w:rsidP="00CA4A8D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r w:rsidR="00CA4A8D" w:rsidRPr="001257F4">
        <w:rPr>
          <w:sz w:val="28"/>
          <w:szCs w:val="28"/>
        </w:rPr>
        <w:t xml:space="preserve">Допускается использование только разрешенных к применению органами </w:t>
      </w:r>
      <w:proofErr w:type="spellStart"/>
      <w:r w:rsidR="00CA4A8D" w:rsidRPr="001257F4">
        <w:rPr>
          <w:sz w:val="28"/>
          <w:szCs w:val="28"/>
        </w:rPr>
        <w:t>Росстандарта</w:t>
      </w:r>
      <w:proofErr w:type="spellEnd"/>
      <w:r w:rsidR="00CA4A8D" w:rsidRPr="001257F4">
        <w:rPr>
          <w:sz w:val="28"/>
          <w:szCs w:val="28"/>
        </w:rPr>
        <w:t xml:space="preserve">, Госстроя, </w:t>
      </w:r>
      <w:proofErr w:type="spellStart"/>
      <w:r w:rsidR="00CA4A8D" w:rsidRPr="001257F4">
        <w:rPr>
          <w:sz w:val="28"/>
          <w:szCs w:val="28"/>
        </w:rPr>
        <w:t>Роспотребнадзора</w:t>
      </w:r>
      <w:proofErr w:type="spellEnd"/>
      <w:r w:rsidR="00CA4A8D" w:rsidRPr="001257F4">
        <w:rPr>
          <w:sz w:val="28"/>
          <w:szCs w:val="28"/>
        </w:rPr>
        <w:t xml:space="preserve"> и МЧС отделочных материалов.</w:t>
      </w:r>
    </w:p>
    <w:p w:rsidR="00CA4A8D" w:rsidRPr="001257F4" w:rsidRDefault="00D877AA" w:rsidP="00CA4A8D">
      <w:pPr>
        <w:autoSpaceDE w:val="0"/>
        <w:autoSpaceDN w:val="0"/>
        <w:adjustRightInd w:val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5.5.  </w:t>
      </w:r>
      <w:r w:rsidR="00CA4A8D" w:rsidRPr="001257F4">
        <w:rPr>
          <w:sz w:val="28"/>
          <w:szCs w:val="28"/>
        </w:rPr>
        <w:t xml:space="preserve">Все используемые материалы и оборудование должны быть новыми, ранее не </w:t>
      </w:r>
      <w:proofErr w:type="spellStart"/>
      <w:r w:rsidR="00CA4A8D" w:rsidRPr="001257F4">
        <w:rPr>
          <w:sz w:val="28"/>
          <w:szCs w:val="28"/>
        </w:rPr>
        <w:t>эксплуатировавшимися</w:t>
      </w:r>
      <w:proofErr w:type="spellEnd"/>
      <w:r w:rsidR="00CA4A8D" w:rsidRPr="001257F4">
        <w:rPr>
          <w:sz w:val="28"/>
          <w:szCs w:val="28"/>
        </w:rPr>
        <w:t>, не подвергавшимися восстановительному или другому ремонту.</w:t>
      </w:r>
    </w:p>
    <w:p w:rsidR="00CA4A8D" w:rsidRPr="001257F4" w:rsidRDefault="00CA4A8D" w:rsidP="00CA4A8D">
      <w:pPr>
        <w:autoSpaceDE w:val="0"/>
        <w:autoSpaceDN w:val="0"/>
        <w:adjustRightInd w:val="0"/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5.6. Каждая единица Товара должна сопровождаться техническим паспортом изделия с указанным серийным номером производителя, датой производства Товара, гарантийным талоном, а также инструкцией по монтажу и руководством </w:t>
      </w:r>
      <w:r w:rsidRPr="001257F4">
        <w:rPr>
          <w:sz w:val="28"/>
          <w:szCs w:val="28"/>
        </w:rPr>
        <w:lastRenderedPageBreak/>
        <w:t>пользователя на русском языке. Маркировка товара должна содержать: наименование изделия, наименование фирмы-изготовителя, юридический адрес изготовителя, дату выпуска.</w:t>
      </w:r>
    </w:p>
    <w:p w:rsidR="00CA4A8D" w:rsidRPr="001257F4" w:rsidRDefault="00CA4A8D" w:rsidP="00CA4A8D">
      <w:pPr>
        <w:autoSpaceDE w:val="0"/>
        <w:autoSpaceDN w:val="0"/>
        <w:adjustRightInd w:val="0"/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5.7. У поставщика должно быть наличие Сертификата на подтверждение полномочий по проведению продаж, сервисного и гарантийного обслуживания поставляемого оборудования.</w:t>
      </w:r>
    </w:p>
    <w:p w:rsidR="00CA4A8D" w:rsidRPr="001257F4" w:rsidRDefault="00CA4A8D" w:rsidP="00CA4A8D">
      <w:pPr>
        <w:autoSpaceDE w:val="0"/>
        <w:autoSpaceDN w:val="0"/>
        <w:adjustRightInd w:val="0"/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5.8. Поставляемый товар должен иметь упаковку Товара, способную предотвратить его повреждение, утрату или порчу во время транспортировки и отгрузки. Упаковка и маркировка Товара должны соответствовать требованиям ГОСТа, импортного оборудования – международным стандартам упаковки. Маркировка упаковки должна строго соответствовать маркировке оборудования.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5.9.  Материалы и инструмент должны обеспечивать необходимое качество выполняемых работ согласно требованиям норм и технических регламентов, а также соблюдение санитарно-гигиенических, противопожарных и безопасных требований при производстве работ.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5.10. Подрядчик отвечает за качество приобретаемых и применяемых материалов.</w:t>
      </w:r>
    </w:p>
    <w:p w:rsidR="00CA4A8D" w:rsidRPr="001257F4" w:rsidRDefault="00CA4A8D" w:rsidP="00CA4A8D">
      <w:pPr>
        <w:ind w:firstLine="567"/>
        <w:rPr>
          <w:color w:val="000000"/>
          <w:sz w:val="28"/>
          <w:szCs w:val="28"/>
        </w:rPr>
      </w:pPr>
      <w:r w:rsidRPr="001257F4">
        <w:rPr>
          <w:sz w:val="28"/>
          <w:szCs w:val="28"/>
        </w:rPr>
        <w:t xml:space="preserve">5.11. </w:t>
      </w:r>
      <w:r w:rsidRPr="001257F4">
        <w:rPr>
          <w:color w:val="000000"/>
          <w:sz w:val="28"/>
          <w:szCs w:val="28"/>
        </w:rPr>
        <w:t>При работе оборудования должно быть исключено выделение вредных газов, наличие повышенного уровня шума и вибраций.</w:t>
      </w:r>
    </w:p>
    <w:p w:rsidR="00CA4A8D" w:rsidRPr="001257F4" w:rsidRDefault="00CA4A8D" w:rsidP="00CA4A8D">
      <w:pPr>
        <w:ind w:firstLine="567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>5.12. Комплектующие, входящие в состав оборудования, должны иметь возможность полной переработки по окончании эксплуатации.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5.13. До начала производства работ Подрядчик передает в адрес Генподрядчика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фальсификации.</w:t>
      </w:r>
    </w:p>
    <w:p w:rsidR="00CA4A8D" w:rsidRPr="001257F4" w:rsidRDefault="00CA4A8D" w:rsidP="00CA4A8D">
      <w:pPr>
        <w:tabs>
          <w:tab w:val="left" w:pos="1418"/>
        </w:tabs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5.14. </w:t>
      </w:r>
      <w:r w:rsidRPr="001257F4">
        <w:rPr>
          <w:bCs/>
          <w:sz w:val="28"/>
          <w:szCs w:val="28"/>
        </w:rPr>
        <w:t>При монтаже систем АУПС и СОУЭ применить следующие технические решения:</w:t>
      </w:r>
    </w:p>
    <w:p w:rsidR="00CA4A8D" w:rsidRPr="001257F4" w:rsidRDefault="00CA4A8D" w:rsidP="00CA4A8D">
      <w:pPr>
        <w:pStyle w:val="a6"/>
        <w:tabs>
          <w:tab w:val="left" w:pos="1418"/>
        </w:tabs>
        <w:ind w:left="0" w:firstLine="567"/>
        <w:jc w:val="both"/>
        <w:rPr>
          <w:sz w:val="28"/>
          <w:szCs w:val="28"/>
        </w:rPr>
      </w:pPr>
      <w:r w:rsidRPr="001257F4">
        <w:rPr>
          <w:sz w:val="28"/>
          <w:szCs w:val="28"/>
        </w:rPr>
        <w:t>- кабель  </w:t>
      </w:r>
      <w:proofErr w:type="spellStart"/>
      <w:r w:rsidRPr="001257F4">
        <w:rPr>
          <w:sz w:val="28"/>
          <w:szCs w:val="28"/>
        </w:rPr>
        <w:t>КПСЭнг</w:t>
      </w:r>
      <w:proofErr w:type="spellEnd"/>
      <w:r w:rsidRPr="001257F4">
        <w:rPr>
          <w:sz w:val="28"/>
          <w:szCs w:val="28"/>
        </w:rPr>
        <w:t>-</w:t>
      </w:r>
      <w:proofErr w:type="gramStart"/>
      <w:r w:rsidRPr="001257F4">
        <w:rPr>
          <w:sz w:val="28"/>
          <w:szCs w:val="28"/>
        </w:rPr>
        <w:t>FRLS</w:t>
      </w:r>
      <w:proofErr w:type="gramEnd"/>
      <w:r w:rsidRPr="001257F4">
        <w:rPr>
          <w:sz w:val="28"/>
          <w:szCs w:val="28"/>
        </w:rPr>
        <w:t xml:space="preserve"> 1х2х0,75 в негорючей гофрированной трубе.</w:t>
      </w:r>
    </w:p>
    <w:p w:rsidR="00CA4A8D" w:rsidRPr="001257F4" w:rsidRDefault="00CA4A8D" w:rsidP="00CA4A8D">
      <w:pPr>
        <w:pStyle w:val="a6"/>
        <w:tabs>
          <w:tab w:val="left" w:pos="1418"/>
        </w:tabs>
        <w:ind w:left="0" w:firstLine="567"/>
        <w:jc w:val="both"/>
        <w:rPr>
          <w:sz w:val="28"/>
          <w:szCs w:val="28"/>
        </w:rPr>
      </w:pPr>
      <w:r w:rsidRPr="001257F4">
        <w:rPr>
          <w:sz w:val="28"/>
          <w:szCs w:val="28"/>
        </w:rPr>
        <w:t xml:space="preserve">- пожарные </w:t>
      </w:r>
      <w:proofErr w:type="spellStart"/>
      <w:r w:rsidRPr="001257F4">
        <w:rPr>
          <w:sz w:val="28"/>
          <w:szCs w:val="28"/>
        </w:rPr>
        <w:t>извещатели</w:t>
      </w:r>
      <w:proofErr w:type="spellEnd"/>
      <w:r w:rsidRPr="001257F4">
        <w:rPr>
          <w:sz w:val="28"/>
          <w:szCs w:val="28"/>
        </w:rPr>
        <w:t xml:space="preserve"> тип ДИП-34а</w:t>
      </w:r>
    </w:p>
    <w:p w:rsidR="00CA4A8D" w:rsidRPr="001257F4" w:rsidRDefault="00CA4A8D" w:rsidP="00CA4A8D">
      <w:pPr>
        <w:pStyle w:val="a6"/>
        <w:tabs>
          <w:tab w:val="left" w:pos="1418"/>
        </w:tabs>
        <w:ind w:left="0" w:firstLine="567"/>
        <w:jc w:val="both"/>
        <w:rPr>
          <w:sz w:val="28"/>
          <w:szCs w:val="28"/>
        </w:rPr>
      </w:pPr>
      <w:r w:rsidRPr="001257F4">
        <w:rPr>
          <w:sz w:val="28"/>
          <w:szCs w:val="28"/>
        </w:rPr>
        <w:t>- контроллер двухпроводной линии связи тип С2000 КДЛ</w:t>
      </w:r>
    </w:p>
    <w:p w:rsidR="00CA4A8D" w:rsidRPr="001257F4" w:rsidRDefault="00CA4A8D" w:rsidP="00CA4A8D">
      <w:pPr>
        <w:pStyle w:val="a6"/>
        <w:tabs>
          <w:tab w:val="left" w:pos="1418"/>
        </w:tabs>
        <w:ind w:left="0" w:firstLine="567"/>
        <w:jc w:val="both"/>
        <w:rPr>
          <w:sz w:val="28"/>
          <w:szCs w:val="28"/>
        </w:rPr>
      </w:pPr>
      <w:r w:rsidRPr="001257F4">
        <w:rPr>
          <w:sz w:val="28"/>
          <w:szCs w:val="28"/>
        </w:rPr>
        <w:t xml:space="preserve">- ручные пожарные </w:t>
      </w:r>
      <w:proofErr w:type="spellStart"/>
      <w:r w:rsidRPr="001257F4">
        <w:rPr>
          <w:sz w:val="28"/>
          <w:szCs w:val="28"/>
        </w:rPr>
        <w:t>извещатели</w:t>
      </w:r>
      <w:proofErr w:type="spellEnd"/>
      <w:r w:rsidRPr="001257F4">
        <w:rPr>
          <w:sz w:val="28"/>
          <w:szCs w:val="28"/>
        </w:rPr>
        <w:t xml:space="preserve"> тип ИПР 513-3АМ</w:t>
      </w:r>
    </w:p>
    <w:p w:rsidR="00CA4A8D" w:rsidRPr="001257F4" w:rsidRDefault="00CA4A8D" w:rsidP="00CA4A8D">
      <w:pPr>
        <w:tabs>
          <w:tab w:val="left" w:pos="1418"/>
        </w:tabs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- в случае необходимости управления инженерными системами (отключения при пожаре) электроснабжение, вентиляция, кондиционирование, управление лифтами, подпор воздуха, </w:t>
      </w:r>
      <w:proofErr w:type="spellStart"/>
      <w:r w:rsidRPr="001257F4">
        <w:rPr>
          <w:sz w:val="28"/>
          <w:szCs w:val="28"/>
        </w:rPr>
        <w:t>дымоудаления</w:t>
      </w:r>
      <w:proofErr w:type="spellEnd"/>
      <w:r w:rsidRPr="001257F4">
        <w:rPr>
          <w:sz w:val="28"/>
          <w:szCs w:val="28"/>
        </w:rPr>
        <w:t xml:space="preserve"> и т.д. необходимо установить дополнительное оборудование, адресные релейные модули С2000-СП2 или С2000-СП1.</w:t>
      </w:r>
    </w:p>
    <w:p w:rsidR="00CA4A8D" w:rsidRPr="001257F4" w:rsidRDefault="00CA4A8D" w:rsidP="00CA4A8D">
      <w:pPr>
        <w:tabs>
          <w:tab w:val="left" w:pos="1418"/>
        </w:tabs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-  речевые динамики, монтируемые в подвесной потолок тип  PА-620Т.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</w:p>
    <w:p w:rsidR="00BA7F24" w:rsidRPr="00BA7F24" w:rsidRDefault="00BA7F24" w:rsidP="00CA4A8D">
      <w:pPr>
        <w:ind w:firstLine="567"/>
        <w:jc w:val="center"/>
        <w:rPr>
          <w:sz w:val="28"/>
          <w:szCs w:val="28"/>
        </w:rPr>
      </w:pPr>
    </w:p>
    <w:p w:rsidR="00CA4A8D" w:rsidRPr="001257F4" w:rsidRDefault="00CA4A8D" w:rsidP="00CA4A8D">
      <w:pPr>
        <w:ind w:firstLine="567"/>
        <w:jc w:val="center"/>
        <w:rPr>
          <w:sz w:val="28"/>
          <w:szCs w:val="28"/>
        </w:rPr>
      </w:pPr>
      <w:r w:rsidRPr="001257F4">
        <w:rPr>
          <w:sz w:val="28"/>
          <w:szCs w:val="28"/>
        </w:rPr>
        <w:lastRenderedPageBreak/>
        <w:t>РАЗДЕЛ 6. СРОК ВЫПОЛНЕНИЯ РАБОТ.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</w:p>
    <w:p w:rsidR="00CA4A8D" w:rsidRPr="001257F4" w:rsidRDefault="00CA4A8D" w:rsidP="00CA4A8D">
      <w:pPr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1257F4">
        <w:rPr>
          <w:color w:val="000000"/>
          <w:sz w:val="28"/>
          <w:szCs w:val="28"/>
        </w:rPr>
        <w:t xml:space="preserve">.1. Все работы по монтажу </w:t>
      </w:r>
      <w:r w:rsidRPr="001257F4">
        <w:rPr>
          <w:bCs/>
          <w:sz w:val="28"/>
          <w:szCs w:val="28"/>
        </w:rPr>
        <w:t xml:space="preserve">и </w:t>
      </w:r>
      <w:proofErr w:type="spellStart"/>
      <w:r w:rsidRPr="001257F4">
        <w:rPr>
          <w:bCs/>
          <w:sz w:val="28"/>
          <w:szCs w:val="28"/>
        </w:rPr>
        <w:t>пусконаладке</w:t>
      </w:r>
      <w:proofErr w:type="spellEnd"/>
      <w:r w:rsidRPr="001257F4">
        <w:rPr>
          <w:bCs/>
          <w:sz w:val="28"/>
          <w:szCs w:val="28"/>
        </w:rPr>
        <w:t xml:space="preserve"> системы автоматической пожарной сигнализации, оповещения и автоматики </w:t>
      </w:r>
      <w:proofErr w:type="spellStart"/>
      <w:r w:rsidRPr="001257F4">
        <w:rPr>
          <w:bCs/>
          <w:sz w:val="28"/>
          <w:szCs w:val="28"/>
        </w:rPr>
        <w:t>дымоудаления</w:t>
      </w:r>
      <w:proofErr w:type="spellEnd"/>
      <w:r w:rsidRPr="001257F4">
        <w:rPr>
          <w:bCs/>
          <w:sz w:val="28"/>
          <w:szCs w:val="28"/>
        </w:rPr>
        <w:t xml:space="preserve">, перенос </w:t>
      </w:r>
      <w:proofErr w:type="spellStart"/>
      <w:r w:rsidRPr="001257F4">
        <w:rPr>
          <w:bCs/>
          <w:sz w:val="28"/>
          <w:szCs w:val="28"/>
        </w:rPr>
        <w:t>спринклерных</w:t>
      </w:r>
      <w:proofErr w:type="spellEnd"/>
      <w:r w:rsidRPr="001257F4">
        <w:rPr>
          <w:bCs/>
          <w:sz w:val="28"/>
          <w:szCs w:val="28"/>
        </w:rPr>
        <w:t xml:space="preserve"> оросителей на подвесной потолок на 8, 9 и 10 этажах</w:t>
      </w:r>
      <w:r w:rsidRPr="001257F4">
        <w:rPr>
          <w:color w:val="000000"/>
          <w:sz w:val="28"/>
          <w:szCs w:val="28"/>
        </w:rPr>
        <w:t xml:space="preserve"> должны быть  выполнены с даты заключения Договора </w:t>
      </w:r>
      <w:r w:rsidR="00600468" w:rsidRPr="002C50C5">
        <w:rPr>
          <w:sz w:val="28"/>
          <w:szCs w:val="28"/>
        </w:rPr>
        <w:t>в течени</w:t>
      </w:r>
      <w:proofErr w:type="gramStart"/>
      <w:r w:rsidR="00600468" w:rsidRPr="002C50C5">
        <w:rPr>
          <w:sz w:val="28"/>
          <w:szCs w:val="28"/>
        </w:rPr>
        <w:t>и</w:t>
      </w:r>
      <w:proofErr w:type="gramEnd"/>
      <w:r w:rsidR="00600468" w:rsidRPr="002C50C5">
        <w:rPr>
          <w:sz w:val="28"/>
          <w:szCs w:val="28"/>
        </w:rPr>
        <w:t xml:space="preserve"> 25 (двадцати пяти) календарных дней.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</w:p>
    <w:p w:rsidR="00CA4A8D" w:rsidRPr="001257F4" w:rsidRDefault="00CA4A8D" w:rsidP="00CA4A8D">
      <w:pPr>
        <w:ind w:firstLine="567"/>
        <w:jc w:val="center"/>
        <w:rPr>
          <w:sz w:val="28"/>
          <w:szCs w:val="28"/>
        </w:rPr>
      </w:pPr>
      <w:r w:rsidRPr="001257F4">
        <w:rPr>
          <w:sz w:val="28"/>
          <w:szCs w:val="28"/>
        </w:rPr>
        <w:t>РАЗДЕЛ 7. ТРЕБОВАНИЯ К КАЧЕСТВУ ВЫПОЛНЯЕМЫХ РАБОТ.</w:t>
      </w:r>
    </w:p>
    <w:p w:rsidR="00CA4A8D" w:rsidRPr="001257F4" w:rsidRDefault="00CA4A8D" w:rsidP="00CA4A8D">
      <w:pPr>
        <w:pStyle w:val="a6"/>
        <w:ind w:left="0" w:firstLine="567"/>
        <w:jc w:val="both"/>
        <w:rPr>
          <w:sz w:val="28"/>
          <w:szCs w:val="28"/>
        </w:rPr>
      </w:pPr>
    </w:p>
    <w:p w:rsidR="00CA4A8D" w:rsidRPr="001257F4" w:rsidRDefault="00CA4A8D" w:rsidP="00CA4A8D">
      <w:pPr>
        <w:pStyle w:val="a6"/>
        <w:ind w:left="0" w:firstLine="567"/>
        <w:jc w:val="both"/>
        <w:rPr>
          <w:sz w:val="28"/>
          <w:szCs w:val="28"/>
        </w:rPr>
      </w:pPr>
      <w:r w:rsidRPr="001257F4">
        <w:rPr>
          <w:sz w:val="28"/>
          <w:szCs w:val="28"/>
        </w:rPr>
        <w:t>7.1. Все монтажные работы должны выполняться с соблюдением действующих нормативно-технических документов и государственных стандартов.</w:t>
      </w: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>7.2. Ответственность за качество выполняемых работ возлагается на Подрядчика.</w:t>
      </w: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 xml:space="preserve">7.3. Подрядчик безвозмездно исправляет по требованию </w:t>
      </w:r>
      <w:r w:rsidR="00BA7F24">
        <w:rPr>
          <w:color w:val="000000"/>
          <w:sz w:val="28"/>
          <w:szCs w:val="28"/>
        </w:rPr>
        <w:t>Заказчика</w:t>
      </w:r>
      <w:r w:rsidRPr="001257F4">
        <w:rPr>
          <w:color w:val="000000"/>
          <w:sz w:val="28"/>
          <w:szCs w:val="28"/>
        </w:rPr>
        <w:t xml:space="preserve">  все выявленные недостатки, если в процессе выполнения работ Подрядчик допустил отступление от требований и условий данного ТЗ, ухудшившие качество работ, в течение 3 (трех) дней с момента вручения в письменном виде </w:t>
      </w:r>
      <w:r w:rsidR="00BA7F24">
        <w:rPr>
          <w:color w:val="000000"/>
          <w:sz w:val="28"/>
          <w:szCs w:val="28"/>
        </w:rPr>
        <w:t>Заказчиком</w:t>
      </w:r>
      <w:r w:rsidRPr="001257F4">
        <w:rPr>
          <w:color w:val="000000"/>
          <w:sz w:val="28"/>
          <w:szCs w:val="28"/>
        </w:rPr>
        <w:t xml:space="preserve"> соответствующего требования Подрядчику.</w:t>
      </w: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 xml:space="preserve">7.4. В случае обнаружения несоответствия качества техническим характеристикам и требованиям безопасности, в том числе экологическим, применяемых материалов и оборудования, Подрядчику необходимо произвести их замену, предварительно согласовав с </w:t>
      </w:r>
      <w:r w:rsidR="00BA7F24">
        <w:rPr>
          <w:color w:val="000000"/>
          <w:sz w:val="28"/>
          <w:szCs w:val="28"/>
        </w:rPr>
        <w:t>Заказчиком</w:t>
      </w:r>
      <w:r w:rsidRPr="001257F4">
        <w:rPr>
          <w:color w:val="000000"/>
          <w:sz w:val="28"/>
          <w:szCs w:val="28"/>
        </w:rPr>
        <w:t>.</w:t>
      </w: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>7.5. В своей производственной деятельности Подрядчик обязан использовать только сертифицированные материалы и оборудование.</w:t>
      </w: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>7.6. Материалы и оборудование, применяемые при выполнении монтажа, подлежащие сертификации, должны иметь санитарно-эпидемиологическое заключение с гигиеническими характеристиками, сертификат пожарной безопасности, сертификат качества установленного образца и действующего срока годности, по качеству должны соответствовать ГОСТ (сертификат соответствия). Материалы, не подлежащие сертификации должны иметь декларацию о соответствии.</w:t>
      </w:r>
    </w:p>
    <w:p w:rsidR="00CA4A8D" w:rsidRPr="001257F4" w:rsidRDefault="00CA4A8D" w:rsidP="00CA4A8D">
      <w:pPr>
        <w:pStyle w:val="a6"/>
        <w:ind w:left="0" w:firstLine="567"/>
        <w:jc w:val="both"/>
        <w:rPr>
          <w:sz w:val="28"/>
          <w:szCs w:val="28"/>
        </w:rPr>
      </w:pPr>
    </w:p>
    <w:p w:rsidR="00CA4A8D" w:rsidRPr="001257F4" w:rsidRDefault="00CA4A8D" w:rsidP="00CA4A8D">
      <w:pPr>
        <w:pStyle w:val="a6"/>
        <w:ind w:left="0" w:firstLine="567"/>
        <w:jc w:val="center"/>
        <w:rPr>
          <w:sz w:val="28"/>
          <w:szCs w:val="28"/>
        </w:rPr>
      </w:pPr>
      <w:r w:rsidRPr="001257F4">
        <w:rPr>
          <w:sz w:val="28"/>
          <w:szCs w:val="28"/>
        </w:rPr>
        <w:t>РАЗДЕЛ 8. ТРЕБОВАНИЯ К СРОКУ И (ИЛИ) ОБЪЕМУ ПРЕДОСТАВЛЕНИЯ ГАРАНТИЙ.</w:t>
      </w:r>
    </w:p>
    <w:p w:rsidR="00CA4A8D" w:rsidRPr="001257F4" w:rsidRDefault="00CA4A8D" w:rsidP="00CA4A8D">
      <w:pPr>
        <w:pStyle w:val="a6"/>
        <w:ind w:left="0" w:firstLine="567"/>
        <w:jc w:val="both"/>
        <w:rPr>
          <w:sz w:val="28"/>
          <w:szCs w:val="28"/>
        </w:rPr>
      </w:pP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>8.1. Гарантийный период на выполненные работы должен составлять не менее 24 (двадцати четырех) месяцев с момента ввода в постоянную эксплуатацию.</w:t>
      </w:r>
    </w:p>
    <w:p w:rsidR="00CA4A8D" w:rsidRPr="001257F4" w:rsidRDefault="00CA4A8D" w:rsidP="00CA4A8D">
      <w:pPr>
        <w:pStyle w:val="a6"/>
        <w:ind w:left="0" w:firstLine="567"/>
        <w:jc w:val="both"/>
        <w:rPr>
          <w:sz w:val="28"/>
          <w:szCs w:val="28"/>
        </w:rPr>
      </w:pPr>
      <w:r w:rsidRPr="001257F4">
        <w:rPr>
          <w:color w:val="000000"/>
          <w:sz w:val="28"/>
          <w:szCs w:val="28"/>
        </w:rPr>
        <w:t xml:space="preserve">8.2. </w:t>
      </w:r>
      <w:r w:rsidRPr="001257F4">
        <w:rPr>
          <w:sz w:val="28"/>
          <w:szCs w:val="28"/>
        </w:rPr>
        <w:t xml:space="preserve">Гарантия должна распространяться на выполненные работы, применяемые материалы и оборудование, включая его составные части и комплектующие изделия. Гарантия на применяемое оборудование должна </w:t>
      </w:r>
      <w:r w:rsidRPr="001257F4">
        <w:rPr>
          <w:sz w:val="28"/>
          <w:szCs w:val="28"/>
        </w:rPr>
        <w:lastRenderedPageBreak/>
        <w:t>подтверждаться гарантийным талоном, заверенным подписью и печатью Поставщика.</w:t>
      </w:r>
    </w:p>
    <w:p w:rsidR="00CA4A8D" w:rsidRPr="001257F4" w:rsidRDefault="00CA4A8D" w:rsidP="00CA4A8D">
      <w:pPr>
        <w:pStyle w:val="a6"/>
        <w:ind w:left="0" w:firstLine="567"/>
        <w:jc w:val="both"/>
        <w:rPr>
          <w:sz w:val="28"/>
          <w:szCs w:val="28"/>
        </w:rPr>
      </w:pPr>
    </w:p>
    <w:p w:rsidR="00CA4A8D" w:rsidRPr="001257F4" w:rsidRDefault="00CA4A8D" w:rsidP="00CA4A8D">
      <w:pPr>
        <w:pStyle w:val="a6"/>
        <w:ind w:left="0" w:firstLine="567"/>
        <w:jc w:val="both"/>
        <w:rPr>
          <w:sz w:val="28"/>
          <w:szCs w:val="28"/>
        </w:rPr>
      </w:pPr>
      <w:r w:rsidRPr="001257F4">
        <w:rPr>
          <w:sz w:val="28"/>
          <w:szCs w:val="28"/>
        </w:rPr>
        <w:t>РАЗДЕЛ 9. ТРЕБОВАНИЯ К БЕЗОПАСНОСТИ ВЫПОЛНЯЕМЫХ РАБОТ.</w:t>
      </w:r>
    </w:p>
    <w:p w:rsidR="00CA4A8D" w:rsidRPr="001257F4" w:rsidRDefault="00CA4A8D" w:rsidP="00CA4A8D">
      <w:pPr>
        <w:pStyle w:val="a6"/>
        <w:ind w:left="0" w:firstLine="567"/>
        <w:jc w:val="both"/>
        <w:rPr>
          <w:sz w:val="28"/>
          <w:szCs w:val="28"/>
        </w:rPr>
      </w:pP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 xml:space="preserve">9.1. </w:t>
      </w:r>
      <w:r w:rsidRPr="001257F4">
        <w:rPr>
          <w:sz w:val="28"/>
          <w:szCs w:val="28"/>
        </w:rPr>
        <w:t xml:space="preserve"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</w:t>
      </w:r>
      <w:r w:rsidR="00BA7F24">
        <w:rPr>
          <w:sz w:val="28"/>
          <w:szCs w:val="28"/>
        </w:rPr>
        <w:t>Заказчика</w:t>
      </w:r>
      <w:r w:rsidRPr="001257F4">
        <w:rPr>
          <w:sz w:val="28"/>
          <w:szCs w:val="28"/>
        </w:rPr>
        <w:t xml:space="preserve"> любой информации, связанной с выполнением работ на объекте.</w:t>
      </w: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>9.2. Обеспечение производства монтажных и пуско-наладочных работ согласно действующему законодательству РФ и нормативной документации, регламентирующей производство работ, которые оказывают влияние на безопасность объектов капитального строительства, в том числе: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- СНиП 3.05.05-84 «Технологическое оборудование и технологические трубопроводы»;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- Технический регламент о требованиях пожарной безопасности № 123-ФЗ от 22 июля 2008;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- Технический регламент о безопасности зданий и сооружений N 384-ФЗ от 30 декабря 2009 года;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-  «Правила противопожарного режима в Российской Федерации»; 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- СНиП 12-01-2004 «Организация строительства»;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- СНиП 12-03-2001 «Безопасность труда в строительстве». Часть 1.;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- СНиП 12-04-2002 «Безопасность труда в строительстве». Часть 2.;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- ГОСТ 23407-78 «Ограждения инвентарные строительных площадок и участков производства работ»;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- ГОСТ 12.1.046-85 «Нормы освещения строительных площадок»;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Перечень указанных нормативов подлежит уточнению для </w:t>
      </w:r>
      <w:proofErr w:type="gramStart"/>
      <w:r w:rsidRPr="001257F4">
        <w:rPr>
          <w:sz w:val="28"/>
          <w:szCs w:val="28"/>
        </w:rPr>
        <w:t>конкретного</w:t>
      </w:r>
      <w:proofErr w:type="gramEnd"/>
      <w:r w:rsidRPr="001257F4">
        <w:rPr>
          <w:sz w:val="28"/>
          <w:szCs w:val="28"/>
        </w:rPr>
        <w:t xml:space="preserve"> закупки;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- МПОТ (ПОТ РМ-016-2001) «Межотраслевая инструкция по охране труда при эксплуатации электроустановок»;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- ПТЭЭП «Правила технической эксплуатации электроустановок потребителей».</w:t>
      </w: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</w:p>
    <w:p w:rsidR="00BA7F24" w:rsidRDefault="00BA7F24" w:rsidP="00CA4A8D">
      <w:pPr>
        <w:ind w:firstLine="567"/>
        <w:jc w:val="center"/>
        <w:rPr>
          <w:sz w:val="28"/>
          <w:szCs w:val="28"/>
        </w:rPr>
      </w:pPr>
    </w:p>
    <w:p w:rsidR="00BA7F24" w:rsidRDefault="00BA7F24" w:rsidP="00CA4A8D">
      <w:pPr>
        <w:ind w:firstLine="567"/>
        <w:jc w:val="center"/>
        <w:rPr>
          <w:sz w:val="28"/>
          <w:szCs w:val="28"/>
        </w:rPr>
      </w:pPr>
    </w:p>
    <w:p w:rsidR="00CA4A8D" w:rsidRPr="001257F4" w:rsidRDefault="00CA4A8D" w:rsidP="00CA4A8D">
      <w:pPr>
        <w:ind w:firstLine="567"/>
        <w:jc w:val="center"/>
        <w:rPr>
          <w:sz w:val="28"/>
          <w:szCs w:val="28"/>
        </w:rPr>
      </w:pPr>
      <w:r w:rsidRPr="001257F4">
        <w:rPr>
          <w:sz w:val="28"/>
          <w:szCs w:val="28"/>
        </w:rPr>
        <w:lastRenderedPageBreak/>
        <w:t>РАЗДЕЛ 10. ТРЕБОВАНИЯ К РЕЗУЛЬТАТАМ РАБОТ И ПОРЯДКУ ПРИЕМКИ.</w:t>
      </w: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</w:p>
    <w:p w:rsidR="00CA4A8D" w:rsidRPr="001257F4" w:rsidRDefault="00CA4A8D" w:rsidP="00CA4A8D">
      <w:pPr>
        <w:pStyle w:val="a6"/>
        <w:numPr>
          <w:ilvl w:val="1"/>
          <w:numId w:val="33"/>
        </w:numP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 xml:space="preserve">Представитель </w:t>
      </w:r>
      <w:r w:rsidR="00BA7F24">
        <w:rPr>
          <w:color w:val="000000"/>
          <w:sz w:val="28"/>
          <w:szCs w:val="28"/>
        </w:rPr>
        <w:t>Заказчика</w:t>
      </w:r>
      <w:r w:rsidRPr="001257F4">
        <w:rPr>
          <w:color w:val="000000"/>
          <w:sz w:val="28"/>
          <w:szCs w:val="28"/>
        </w:rPr>
        <w:t xml:space="preserve"> проверяет объемы и качество выполненных Подрядчиком работ и осуществляет их приемку.</w:t>
      </w:r>
    </w:p>
    <w:p w:rsidR="00CA4A8D" w:rsidRPr="001257F4" w:rsidRDefault="00CA4A8D" w:rsidP="00CA4A8D">
      <w:pPr>
        <w:pStyle w:val="a6"/>
        <w:numPr>
          <w:ilvl w:val="1"/>
          <w:numId w:val="33"/>
        </w:numP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>Приемка объемов, качества выполненных и скрытых работ производится визуально и инструментальными измерениями.</w:t>
      </w:r>
    </w:p>
    <w:p w:rsidR="00CA4A8D" w:rsidRPr="001257F4" w:rsidRDefault="00CA4A8D" w:rsidP="00CA4A8D">
      <w:pPr>
        <w:pStyle w:val="a6"/>
        <w:numPr>
          <w:ilvl w:val="1"/>
          <w:numId w:val="33"/>
        </w:numPr>
        <w:autoSpaceDE w:val="0"/>
        <w:autoSpaceDN w:val="0"/>
        <w:adjustRightInd w:val="0"/>
        <w:spacing w:line="276" w:lineRule="auto"/>
        <w:ind w:left="0" w:firstLine="567"/>
        <w:jc w:val="both"/>
        <w:rPr>
          <w:sz w:val="28"/>
          <w:szCs w:val="28"/>
        </w:rPr>
      </w:pPr>
      <w:r w:rsidRPr="001257F4">
        <w:rPr>
          <w:sz w:val="28"/>
          <w:szCs w:val="28"/>
        </w:rPr>
        <w:t xml:space="preserve">Подрядчик своевременно предъявляет </w:t>
      </w:r>
      <w:r w:rsidR="00BA7F24">
        <w:rPr>
          <w:sz w:val="28"/>
          <w:szCs w:val="28"/>
        </w:rPr>
        <w:t>Заказчику</w:t>
      </w:r>
      <w:r w:rsidRPr="001257F4">
        <w:rPr>
          <w:sz w:val="28"/>
          <w:szCs w:val="28"/>
        </w:rPr>
        <w:t xml:space="preserve"> для освидетельствования работы, их соответствие качеству и объёмам.</w:t>
      </w:r>
    </w:p>
    <w:p w:rsidR="00CA4A8D" w:rsidRPr="001257F4" w:rsidRDefault="00CA4A8D" w:rsidP="00CA4A8D">
      <w:pPr>
        <w:pStyle w:val="a6"/>
        <w:numPr>
          <w:ilvl w:val="1"/>
          <w:numId w:val="33"/>
        </w:numPr>
        <w:autoSpaceDE w:val="0"/>
        <w:autoSpaceDN w:val="0"/>
        <w:adjustRightInd w:val="0"/>
        <w:spacing w:line="276" w:lineRule="auto"/>
        <w:ind w:left="0" w:firstLine="567"/>
        <w:jc w:val="both"/>
        <w:rPr>
          <w:sz w:val="28"/>
          <w:szCs w:val="28"/>
        </w:rPr>
      </w:pPr>
      <w:r w:rsidRPr="001257F4">
        <w:rPr>
          <w:sz w:val="28"/>
          <w:szCs w:val="28"/>
        </w:rPr>
        <w:t>Подрядчик в обязательном порядке ведёт построечную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Запрещается выполнение последующих работ при отсутствии актов освидетельствования предыдущих скрытых работ во всех случаях.</w:t>
      </w:r>
    </w:p>
    <w:p w:rsidR="00CA4A8D" w:rsidRPr="001257F4" w:rsidRDefault="00CA4A8D" w:rsidP="00CA4A8D">
      <w:pPr>
        <w:pStyle w:val="a6"/>
        <w:numPr>
          <w:ilvl w:val="1"/>
          <w:numId w:val="33"/>
        </w:numP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sz w:val="28"/>
          <w:szCs w:val="28"/>
        </w:rPr>
        <w:t>Работы, предъявленные по актам выполненных работ и не подтвержденные исполнительной документацией, считаются не выполненными и оплате не подлежат.</w:t>
      </w: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 xml:space="preserve">10.6. </w:t>
      </w:r>
      <w:proofErr w:type="gramStart"/>
      <w:r w:rsidRPr="001257F4">
        <w:rPr>
          <w:color w:val="000000"/>
          <w:sz w:val="28"/>
          <w:szCs w:val="28"/>
        </w:rPr>
        <w:t xml:space="preserve">В течение 2 (двух) рабочих дней с даты завершения монтажных и пусконаладочных работ, Подрядчик предоставляет </w:t>
      </w:r>
      <w:r w:rsidR="00BA7F24">
        <w:rPr>
          <w:color w:val="000000"/>
          <w:sz w:val="28"/>
          <w:szCs w:val="28"/>
        </w:rPr>
        <w:t>Заказчику</w:t>
      </w:r>
      <w:r w:rsidRPr="001257F4">
        <w:rPr>
          <w:color w:val="000000"/>
          <w:sz w:val="28"/>
          <w:szCs w:val="28"/>
        </w:rPr>
        <w:t xml:space="preserve"> Акт приемки-сдачи и справку о стоимости выполненных работ в соответствии с унифицированными формами КС-2 (акт о приемки выполненных работ) и КС-3 (справка о стоимости выполненных работ и затрат), утвержденными Постановлением Госкомстата  России от 11.11.99 № 100.</w:t>
      </w:r>
      <w:proofErr w:type="gramEnd"/>
    </w:p>
    <w:p w:rsidR="00CA4A8D" w:rsidRPr="001257F4" w:rsidRDefault="00CA4A8D" w:rsidP="00CA4A8D">
      <w:pPr>
        <w:ind w:firstLine="567"/>
        <w:rPr>
          <w:sz w:val="28"/>
          <w:szCs w:val="28"/>
        </w:rPr>
      </w:pPr>
    </w:p>
    <w:p w:rsidR="00CA4A8D" w:rsidRPr="001257F4" w:rsidRDefault="00CA4A8D" w:rsidP="00CA4A8D">
      <w:pPr>
        <w:ind w:firstLine="567"/>
        <w:jc w:val="center"/>
        <w:rPr>
          <w:sz w:val="28"/>
          <w:szCs w:val="28"/>
        </w:rPr>
      </w:pPr>
      <w:r w:rsidRPr="001257F4">
        <w:rPr>
          <w:sz w:val="28"/>
          <w:szCs w:val="28"/>
        </w:rPr>
        <w:t>РАЗДЕЛ 11. ТРЕБОВАНИЯ К ФОРМЕ ПРЕДОСТАВЛЯЕМОЙ ИНФОРМАЦИИ.</w:t>
      </w: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</w:p>
    <w:p w:rsidR="00CA4A8D" w:rsidRPr="001257F4" w:rsidRDefault="00CA4A8D" w:rsidP="00CA4A8D">
      <w:pPr>
        <w:pStyle w:val="a6"/>
        <w:numPr>
          <w:ilvl w:val="1"/>
          <w:numId w:val="34"/>
        </w:numP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 xml:space="preserve">По завершении работ Подрядчик представляет </w:t>
      </w:r>
      <w:r w:rsidR="00BA7F24">
        <w:rPr>
          <w:color w:val="000000"/>
          <w:sz w:val="28"/>
          <w:szCs w:val="28"/>
        </w:rPr>
        <w:t>Заказчику</w:t>
      </w:r>
      <w:r w:rsidRPr="001257F4">
        <w:rPr>
          <w:color w:val="000000"/>
          <w:sz w:val="28"/>
          <w:szCs w:val="28"/>
        </w:rPr>
        <w:t xml:space="preserve"> исполнительно-техническую  документацию,  оформленную в соответствии с требованиями ЕСКД, ЕСПД и других нормативных документов в бумажном виде на русском языке, в 3-х экземплярах и на электронном носителе в формате DWG </w:t>
      </w:r>
      <w:proofErr w:type="spellStart"/>
      <w:r w:rsidRPr="001257F4">
        <w:rPr>
          <w:color w:val="000000"/>
          <w:sz w:val="28"/>
          <w:szCs w:val="28"/>
        </w:rPr>
        <w:t>AutoCAD</w:t>
      </w:r>
      <w:proofErr w:type="spellEnd"/>
      <w:r w:rsidRPr="001257F4">
        <w:rPr>
          <w:color w:val="000000"/>
          <w:sz w:val="28"/>
          <w:szCs w:val="28"/>
        </w:rPr>
        <w:t>.</w:t>
      </w:r>
    </w:p>
    <w:p w:rsidR="00CA4A8D" w:rsidRPr="001257F4" w:rsidRDefault="00CA4A8D" w:rsidP="00CA4A8D">
      <w:pPr>
        <w:pStyle w:val="a6"/>
        <w:numPr>
          <w:ilvl w:val="1"/>
          <w:numId w:val="34"/>
        </w:numP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>Копии сертификатов на применяемые материалы должны быть заверенные печатью монтажной организации с подписью «Копия верна».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</w:p>
    <w:p w:rsidR="00BA7F24" w:rsidRDefault="00BA7F24" w:rsidP="00CA4A8D">
      <w:pPr>
        <w:ind w:firstLine="567"/>
        <w:jc w:val="center"/>
        <w:rPr>
          <w:sz w:val="28"/>
          <w:szCs w:val="28"/>
        </w:rPr>
      </w:pPr>
    </w:p>
    <w:p w:rsidR="00BA7F24" w:rsidRDefault="00BA7F24" w:rsidP="00CA4A8D">
      <w:pPr>
        <w:ind w:firstLine="567"/>
        <w:jc w:val="center"/>
        <w:rPr>
          <w:sz w:val="28"/>
          <w:szCs w:val="28"/>
        </w:rPr>
      </w:pPr>
    </w:p>
    <w:p w:rsidR="00CA4A8D" w:rsidRPr="001257F4" w:rsidRDefault="00CA4A8D" w:rsidP="00CA4A8D">
      <w:pPr>
        <w:ind w:firstLine="567"/>
        <w:jc w:val="center"/>
        <w:rPr>
          <w:sz w:val="28"/>
          <w:szCs w:val="28"/>
        </w:rPr>
      </w:pPr>
      <w:r w:rsidRPr="001257F4">
        <w:rPr>
          <w:sz w:val="28"/>
          <w:szCs w:val="28"/>
        </w:rPr>
        <w:lastRenderedPageBreak/>
        <w:t>РАЗДЕЛ 12. ОСОБЫЕ УСЛОВИЯ РАБОТ.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12.1. Работы производятся без авансового платежа.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12.2. Сметная документация должна быть разработана с использованием Федеральных единичных расценок (ФЕР).</w:t>
      </w: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>12.3. Подтверждение наличия свидетельства  о допуске к работам по строительству, реконструкции и капитальному ремонту, согласно предмету закупки, выданные саморегулируемой организацией, в соответствии с ч.2, ст. 52  Градостроительного кодекса РФ:</w:t>
      </w: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i/>
          <w:sz w:val="28"/>
          <w:szCs w:val="28"/>
        </w:rPr>
        <w:t>раздел III. Виды работ по строительству, реконструкции и капитальному ремонту:</w:t>
      </w:r>
      <w:r w:rsidRPr="001257F4">
        <w:rPr>
          <w:color w:val="000000"/>
          <w:sz w:val="28"/>
          <w:szCs w:val="28"/>
        </w:rPr>
        <w:t xml:space="preserve">  </w:t>
      </w:r>
    </w:p>
    <w:p w:rsidR="00CA4A8D" w:rsidRPr="001257F4" w:rsidRDefault="00CA4A8D" w:rsidP="00CA4A8D">
      <w:pPr>
        <w:pStyle w:val="a6"/>
        <w:ind w:left="0" w:firstLine="567"/>
        <w:jc w:val="both"/>
        <w:rPr>
          <w:i/>
          <w:color w:val="000000"/>
          <w:sz w:val="28"/>
          <w:szCs w:val="28"/>
        </w:rPr>
      </w:pPr>
      <w:r w:rsidRPr="001257F4">
        <w:rPr>
          <w:i/>
          <w:color w:val="000000"/>
          <w:sz w:val="28"/>
          <w:szCs w:val="28"/>
        </w:rPr>
        <w:t>п. 23. «Монтажные работы», п. п. №:</w:t>
      </w:r>
    </w:p>
    <w:p w:rsidR="00CA4A8D" w:rsidRPr="001257F4" w:rsidRDefault="00CA4A8D" w:rsidP="00CA4A8D">
      <w:pPr>
        <w:pStyle w:val="a6"/>
        <w:ind w:left="0" w:firstLine="567"/>
        <w:jc w:val="both"/>
        <w:rPr>
          <w:i/>
          <w:color w:val="000000"/>
          <w:sz w:val="28"/>
          <w:szCs w:val="28"/>
        </w:rPr>
      </w:pPr>
      <w:r w:rsidRPr="001257F4">
        <w:rPr>
          <w:i/>
          <w:color w:val="000000"/>
          <w:sz w:val="28"/>
          <w:szCs w:val="28"/>
        </w:rPr>
        <w:t>п.23.6.  Монтаж электротехнических установок, оборудования, систем автоматики и сигнализации;</w:t>
      </w:r>
    </w:p>
    <w:p w:rsidR="00CA4A8D" w:rsidRPr="001257F4" w:rsidRDefault="00CA4A8D" w:rsidP="00CA4A8D">
      <w:pPr>
        <w:pStyle w:val="a6"/>
        <w:ind w:left="0" w:firstLine="567"/>
        <w:jc w:val="both"/>
        <w:rPr>
          <w:i/>
          <w:color w:val="000000"/>
          <w:sz w:val="28"/>
          <w:szCs w:val="28"/>
        </w:rPr>
      </w:pPr>
      <w:r w:rsidRPr="001257F4">
        <w:rPr>
          <w:i/>
          <w:sz w:val="28"/>
          <w:szCs w:val="28"/>
        </w:rPr>
        <w:t>п. 24. « Пусконаладочные работы», п. п. №№:</w:t>
      </w:r>
    </w:p>
    <w:p w:rsidR="00CA4A8D" w:rsidRPr="001257F4" w:rsidRDefault="00CA4A8D" w:rsidP="00CA4A8D">
      <w:pPr>
        <w:pStyle w:val="a6"/>
        <w:ind w:left="0" w:firstLine="567"/>
        <w:jc w:val="both"/>
        <w:rPr>
          <w:i/>
          <w:color w:val="000000"/>
          <w:sz w:val="28"/>
          <w:szCs w:val="28"/>
        </w:rPr>
      </w:pPr>
      <w:r w:rsidRPr="001257F4">
        <w:rPr>
          <w:i/>
          <w:color w:val="000000"/>
          <w:sz w:val="28"/>
          <w:szCs w:val="28"/>
        </w:rPr>
        <w:t>24.5. Пусконаладочные работы коммутационных аппаратов;</w:t>
      </w:r>
    </w:p>
    <w:p w:rsidR="00CA4A8D" w:rsidRPr="001257F4" w:rsidRDefault="00CA4A8D" w:rsidP="00CA4A8D">
      <w:pPr>
        <w:pStyle w:val="a6"/>
        <w:ind w:left="0" w:firstLine="567"/>
        <w:jc w:val="both"/>
        <w:rPr>
          <w:i/>
          <w:color w:val="000000"/>
          <w:sz w:val="28"/>
          <w:szCs w:val="28"/>
        </w:rPr>
      </w:pPr>
      <w:r w:rsidRPr="001257F4">
        <w:rPr>
          <w:i/>
          <w:color w:val="000000"/>
          <w:sz w:val="28"/>
          <w:szCs w:val="28"/>
        </w:rPr>
        <w:t>24.6. Пусконаладочные работы устройств релейной защиты;</w:t>
      </w: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i/>
          <w:color w:val="000000"/>
          <w:sz w:val="28"/>
          <w:szCs w:val="28"/>
        </w:rPr>
        <w:t>24.7. Пусконаладочные</w:t>
      </w:r>
      <w:r w:rsidRPr="001257F4">
        <w:rPr>
          <w:i/>
          <w:color w:val="000000"/>
        </w:rPr>
        <w:t> </w:t>
      </w:r>
      <w:r w:rsidRPr="001257F4">
        <w:rPr>
          <w:i/>
          <w:color w:val="000000"/>
          <w:sz w:val="28"/>
          <w:szCs w:val="28"/>
        </w:rPr>
        <w:t>работы автоматики в электроснабжении;</w:t>
      </w:r>
    </w:p>
    <w:p w:rsidR="00CA4A8D" w:rsidRPr="001257F4" w:rsidRDefault="00CA4A8D" w:rsidP="00CA4A8D">
      <w:pPr>
        <w:pStyle w:val="a6"/>
        <w:ind w:left="0" w:firstLine="567"/>
        <w:jc w:val="both"/>
        <w:rPr>
          <w:i/>
          <w:color w:val="000000"/>
          <w:sz w:val="28"/>
          <w:szCs w:val="28"/>
        </w:rPr>
      </w:pPr>
      <w:r w:rsidRPr="001257F4">
        <w:rPr>
          <w:i/>
          <w:color w:val="000000"/>
          <w:sz w:val="28"/>
          <w:szCs w:val="28"/>
        </w:rPr>
        <w:t>п. 33. «Работы по организации строительства, реконструкции и капитального ремонта, привлекаемым застройщиком или заказчиком на основании договора юридическим лицом или индивидуальным предпринимателем (генеральным подрядчиком), п. №:</w:t>
      </w:r>
    </w:p>
    <w:p w:rsidR="00CA4A8D" w:rsidRPr="001257F4" w:rsidRDefault="00CA4A8D" w:rsidP="00CA4A8D">
      <w:pPr>
        <w:shd w:val="clear" w:color="auto" w:fill="FFFFFF"/>
        <w:ind w:firstLine="567"/>
        <w:rPr>
          <w:i/>
          <w:sz w:val="28"/>
          <w:szCs w:val="28"/>
        </w:rPr>
      </w:pPr>
      <w:r w:rsidRPr="001257F4">
        <w:rPr>
          <w:i/>
          <w:sz w:val="28"/>
          <w:szCs w:val="28"/>
        </w:rPr>
        <w:t>п. 23. «Монтажные работы», п. п. №№:</w:t>
      </w:r>
    </w:p>
    <w:p w:rsidR="00CA4A8D" w:rsidRPr="001257F4" w:rsidRDefault="00CA4A8D" w:rsidP="00CA4A8D">
      <w:pPr>
        <w:shd w:val="clear" w:color="auto" w:fill="FFFFFF"/>
        <w:ind w:firstLine="567"/>
        <w:rPr>
          <w:i/>
          <w:sz w:val="28"/>
          <w:szCs w:val="28"/>
        </w:rPr>
      </w:pPr>
      <w:r w:rsidRPr="001257F4">
        <w:rPr>
          <w:i/>
          <w:sz w:val="28"/>
          <w:szCs w:val="28"/>
        </w:rPr>
        <w:t>23.33. Монтаж оборудования сооружений связи;</w:t>
      </w:r>
    </w:p>
    <w:p w:rsidR="00CA4A8D" w:rsidRPr="001257F4" w:rsidRDefault="00CA4A8D" w:rsidP="00CA4A8D">
      <w:pPr>
        <w:ind w:firstLine="567"/>
        <w:rPr>
          <w:i/>
          <w:sz w:val="28"/>
          <w:szCs w:val="28"/>
        </w:rPr>
      </w:pPr>
      <w:r w:rsidRPr="001257F4">
        <w:rPr>
          <w:i/>
          <w:sz w:val="28"/>
          <w:szCs w:val="28"/>
        </w:rPr>
        <w:t>п. 24. « Пусконаладочные работы», п. п. №№:</w:t>
      </w:r>
    </w:p>
    <w:p w:rsidR="00CA4A8D" w:rsidRPr="007C5A89" w:rsidRDefault="00CA4A8D" w:rsidP="00CA4A8D">
      <w:pPr>
        <w:ind w:firstLine="567"/>
        <w:rPr>
          <w:i/>
          <w:sz w:val="28"/>
          <w:szCs w:val="28"/>
        </w:rPr>
      </w:pPr>
      <w:r w:rsidRPr="001257F4">
        <w:rPr>
          <w:i/>
          <w:sz w:val="28"/>
          <w:szCs w:val="28"/>
        </w:rPr>
        <w:t>24.10. Пусконаладочные работы систем автоматики, сигнализации и взаимосвязанных устройств</w:t>
      </w:r>
      <w:r w:rsidR="007C5A89">
        <w:rPr>
          <w:i/>
          <w:sz w:val="28"/>
          <w:szCs w:val="28"/>
        </w:rPr>
        <w:t>.</w:t>
      </w:r>
    </w:p>
    <w:p w:rsidR="00CA4A8D" w:rsidRPr="001257F4" w:rsidRDefault="00CA4A8D" w:rsidP="00CA4A8D">
      <w:pPr>
        <w:ind w:firstLine="567"/>
        <w:rPr>
          <w:color w:val="000000"/>
          <w:sz w:val="28"/>
          <w:szCs w:val="28"/>
        </w:rPr>
      </w:pPr>
      <w:r w:rsidRPr="001257F4">
        <w:rPr>
          <w:sz w:val="28"/>
          <w:szCs w:val="28"/>
        </w:rPr>
        <w:t xml:space="preserve">12.4. </w:t>
      </w:r>
      <w:proofErr w:type="gramStart"/>
      <w:r w:rsidRPr="001257F4">
        <w:rPr>
          <w:sz w:val="28"/>
          <w:szCs w:val="28"/>
        </w:rPr>
        <w:t xml:space="preserve">Подтверждение наличия </w:t>
      </w:r>
      <w:r w:rsidRPr="001257F4">
        <w:rPr>
          <w:color w:val="000000"/>
          <w:sz w:val="28"/>
          <w:szCs w:val="28"/>
        </w:rPr>
        <w:t xml:space="preserve">лицензии о допуске к работам, согласно предмету закупки, в соответствии со </w:t>
      </w:r>
      <w:r w:rsidRPr="001257F4">
        <w:rPr>
          <w:sz w:val="28"/>
          <w:szCs w:val="28"/>
        </w:rPr>
        <w:t xml:space="preserve">ст. 12, п. 15, Федерального Закона о лицензировании отдельных видов деятельности от 4 мая 2011года № 99-ФЗ и </w:t>
      </w:r>
      <w:r w:rsidRPr="001257F4">
        <w:rPr>
          <w:color w:val="000000"/>
          <w:sz w:val="28"/>
          <w:szCs w:val="28"/>
        </w:rPr>
        <w:t>Постановлением Правительства РФ от 30 декабря 2011 г. N 1225 «О лицензировании деятельности по монтажу, техническому обслуживанию и ремонту средств обеспечения пожарной безопасности зданий и сооружений», а именно:</w:t>
      </w:r>
      <w:proofErr w:type="gramEnd"/>
    </w:p>
    <w:p w:rsidR="00CA4A8D" w:rsidRPr="001257F4" w:rsidRDefault="00CA4A8D" w:rsidP="00CA4A8D">
      <w:pPr>
        <w:ind w:firstLine="567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>Лицензия, выданная Министерством Российской Федерации по делам гражданской обороны, чрезвычайным ситуациям и ликвидации последствий стихийных бедствий на следующие виды работ и услуг: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color w:val="000000"/>
          <w:sz w:val="28"/>
          <w:szCs w:val="28"/>
        </w:rPr>
        <w:t>- монтаж, техническое обслуживание и ремонт средств обеспечения пожарной безопасности зданий и сооружений.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color w:val="000000"/>
          <w:sz w:val="28"/>
          <w:szCs w:val="28"/>
        </w:rPr>
        <w:t xml:space="preserve">12.5. </w:t>
      </w:r>
      <w:r w:rsidRPr="001257F4">
        <w:rPr>
          <w:sz w:val="28"/>
          <w:szCs w:val="28"/>
        </w:rPr>
        <w:t>Наличие опыта проведения работ, указанных в настоящем Техническом задании, не менее 3 (трех) лет.</w:t>
      </w:r>
    </w:p>
    <w:p w:rsidR="00CA4A8D" w:rsidRPr="001257F4" w:rsidRDefault="00CA4A8D" w:rsidP="00CA4A8D">
      <w:pPr>
        <w:ind w:firstLine="567"/>
        <w:rPr>
          <w:color w:val="000000"/>
          <w:sz w:val="28"/>
          <w:szCs w:val="28"/>
        </w:rPr>
      </w:pPr>
      <w:r w:rsidRPr="001257F4">
        <w:rPr>
          <w:sz w:val="28"/>
          <w:szCs w:val="28"/>
        </w:rPr>
        <w:lastRenderedPageBreak/>
        <w:t xml:space="preserve">12.6. Персонал, привлекаемый к проведению работ должен иметь </w:t>
      </w:r>
      <w:r w:rsidRPr="001257F4">
        <w:rPr>
          <w:color w:val="000000"/>
          <w:sz w:val="28"/>
          <w:szCs w:val="28"/>
        </w:rPr>
        <w:t>регистрацию на территории РФ в связи с режимностью объекта.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color w:val="000000"/>
          <w:sz w:val="28"/>
          <w:szCs w:val="28"/>
        </w:rPr>
        <w:t xml:space="preserve">12.7. </w:t>
      </w:r>
      <w:r w:rsidRPr="001257F4">
        <w:rPr>
          <w:sz w:val="28"/>
          <w:szCs w:val="28"/>
        </w:rPr>
        <w:t>Наличие документов, подтверждающих нормативный уровень квалификации рабочего персонала (за исключением разнорабочих) в соответствии с тарификацией выполняемых работ и требованиями законодательства РФ (диплом, удостоверение, свидетельство) и содержащие следующую информацию: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– реквизиты образовательного учреждения (включая номер лицензии);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– реквизиты документа об образовании;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– вид обучения и его продолжительность;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– наименование профессии и уровень присвоенной квалификации;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– реквизиты протокола 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профессии.</w:t>
      </w:r>
    </w:p>
    <w:p w:rsidR="00CA4A8D" w:rsidRPr="001257F4" w:rsidRDefault="00CA4A8D" w:rsidP="00CA4A8D">
      <w:pPr>
        <w:pStyle w:val="a6"/>
        <w:tabs>
          <w:tab w:val="left" w:pos="0"/>
          <w:tab w:val="left" w:pos="993"/>
        </w:tabs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sz w:val="28"/>
          <w:szCs w:val="28"/>
        </w:rPr>
        <w:t xml:space="preserve">12.8. </w:t>
      </w:r>
      <w:r w:rsidRPr="001257F4">
        <w:rPr>
          <w:bCs/>
          <w:snapToGrid w:val="0"/>
          <w:sz w:val="28"/>
          <w:szCs w:val="28"/>
        </w:rPr>
        <w:t>Наличие достаточного</w:t>
      </w:r>
      <w:r w:rsidRPr="001257F4">
        <w:rPr>
          <w:bCs/>
          <w:snapToGrid w:val="0"/>
          <w:color w:val="000000"/>
          <w:sz w:val="28"/>
          <w:szCs w:val="28"/>
        </w:rPr>
        <w:t xml:space="preserve"> для исполнения договора количества кадровых ресурсов соответствующей квалификации с подтверждением соответствующими документами отдела кадров, в том числе:</w:t>
      </w:r>
    </w:p>
    <w:p w:rsidR="00CA4A8D" w:rsidRPr="001257F4" w:rsidRDefault="00CA4A8D" w:rsidP="00CA4A8D">
      <w:pPr>
        <w:numPr>
          <w:ilvl w:val="0"/>
          <w:numId w:val="17"/>
        </w:numPr>
        <w:tabs>
          <w:tab w:val="left" w:pos="0"/>
          <w:tab w:val="left" w:pos="993"/>
        </w:tabs>
        <w:ind w:left="0" w:firstLine="567"/>
        <w:rPr>
          <w:rFonts w:eastAsia="Arial Unicode MS"/>
          <w:bCs/>
          <w:snapToGrid w:val="0"/>
          <w:sz w:val="28"/>
          <w:szCs w:val="28"/>
        </w:rPr>
      </w:pPr>
      <w:r w:rsidRPr="001257F4">
        <w:rPr>
          <w:rFonts w:eastAsia="Arial Unicode MS"/>
          <w:bCs/>
          <w:snapToGrid w:val="0"/>
          <w:sz w:val="28"/>
          <w:szCs w:val="28"/>
        </w:rPr>
        <w:t>не менее 3 электромонтажников, имеющих разряд не ниже IV  (предельное количество – 5 электромонтажников);</w:t>
      </w:r>
    </w:p>
    <w:p w:rsidR="00CA4A8D" w:rsidRPr="001257F4" w:rsidRDefault="00CA4A8D" w:rsidP="00CA4A8D">
      <w:pPr>
        <w:numPr>
          <w:ilvl w:val="0"/>
          <w:numId w:val="18"/>
        </w:numPr>
        <w:tabs>
          <w:tab w:val="left" w:pos="0"/>
          <w:tab w:val="left" w:pos="993"/>
        </w:tabs>
        <w:ind w:left="0" w:firstLine="567"/>
        <w:rPr>
          <w:rFonts w:eastAsia="Arial Unicode MS"/>
          <w:bCs/>
          <w:snapToGrid w:val="0"/>
          <w:sz w:val="28"/>
          <w:szCs w:val="28"/>
        </w:rPr>
      </w:pPr>
      <w:r w:rsidRPr="001257F4">
        <w:rPr>
          <w:rFonts w:eastAsia="Arial Unicode MS"/>
          <w:bCs/>
          <w:snapToGrid w:val="0"/>
          <w:sz w:val="28"/>
          <w:szCs w:val="28"/>
        </w:rPr>
        <w:t xml:space="preserve">не менее 1 </w:t>
      </w:r>
      <w:proofErr w:type="spellStart"/>
      <w:r w:rsidRPr="001257F4">
        <w:rPr>
          <w:rFonts w:eastAsia="Arial Unicode MS"/>
          <w:bCs/>
          <w:snapToGrid w:val="0"/>
          <w:sz w:val="28"/>
          <w:szCs w:val="28"/>
        </w:rPr>
        <w:t>электрогазосварщика</w:t>
      </w:r>
      <w:proofErr w:type="spellEnd"/>
      <w:r w:rsidRPr="001257F4">
        <w:rPr>
          <w:rFonts w:eastAsia="Arial Unicode MS"/>
          <w:bCs/>
          <w:snapToGrid w:val="0"/>
          <w:sz w:val="28"/>
          <w:szCs w:val="28"/>
        </w:rPr>
        <w:t xml:space="preserve">, </w:t>
      </w:r>
      <w:proofErr w:type="gramStart"/>
      <w:r w:rsidRPr="001257F4">
        <w:rPr>
          <w:rFonts w:eastAsia="Arial Unicode MS"/>
          <w:bCs/>
          <w:snapToGrid w:val="0"/>
          <w:sz w:val="28"/>
          <w:szCs w:val="28"/>
        </w:rPr>
        <w:t>имеющего</w:t>
      </w:r>
      <w:proofErr w:type="gramEnd"/>
      <w:r w:rsidRPr="001257F4">
        <w:rPr>
          <w:rFonts w:eastAsia="Arial Unicode MS"/>
          <w:bCs/>
          <w:snapToGrid w:val="0"/>
          <w:sz w:val="28"/>
          <w:szCs w:val="28"/>
        </w:rPr>
        <w:t xml:space="preserve"> разряд не ниже IV;</w:t>
      </w:r>
    </w:p>
    <w:p w:rsidR="00CA4A8D" w:rsidRPr="001257F4" w:rsidRDefault="00CA4A8D" w:rsidP="00CA4A8D">
      <w:pPr>
        <w:numPr>
          <w:ilvl w:val="0"/>
          <w:numId w:val="18"/>
        </w:numPr>
        <w:tabs>
          <w:tab w:val="left" w:pos="0"/>
          <w:tab w:val="left" w:pos="993"/>
        </w:tabs>
        <w:ind w:left="0" w:firstLine="567"/>
        <w:rPr>
          <w:rFonts w:eastAsia="Arial Unicode MS"/>
          <w:bCs/>
          <w:snapToGrid w:val="0"/>
          <w:sz w:val="28"/>
          <w:szCs w:val="28"/>
        </w:rPr>
      </w:pPr>
      <w:r w:rsidRPr="001257F4">
        <w:rPr>
          <w:bCs/>
          <w:snapToGrid w:val="0"/>
          <w:color w:val="000000"/>
          <w:sz w:val="28"/>
          <w:szCs w:val="28"/>
        </w:rPr>
        <w:t>не менее 1 инженерно-технического работника, группа по электробезопасности не ниже IV (предельное количество – 2 инженерно-технического работника);</w:t>
      </w:r>
    </w:p>
    <w:p w:rsidR="00CA4A8D" w:rsidRPr="001257F4" w:rsidRDefault="00CA4A8D" w:rsidP="00CA4A8D">
      <w:pPr>
        <w:numPr>
          <w:ilvl w:val="0"/>
          <w:numId w:val="18"/>
        </w:numPr>
        <w:tabs>
          <w:tab w:val="left" w:pos="0"/>
          <w:tab w:val="left" w:pos="993"/>
        </w:tabs>
        <w:ind w:left="0" w:firstLine="567"/>
        <w:rPr>
          <w:bCs/>
          <w:snapToGrid w:val="0"/>
          <w:color w:val="000000"/>
          <w:sz w:val="28"/>
          <w:szCs w:val="28"/>
        </w:rPr>
      </w:pPr>
      <w:r w:rsidRPr="001257F4">
        <w:rPr>
          <w:bCs/>
          <w:snapToGrid w:val="0"/>
          <w:color w:val="000000"/>
          <w:sz w:val="28"/>
          <w:szCs w:val="28"/>
        </w:rPr>
        <w:t>не менее 3 слесарей, имеющих разряд не ниже 3-го (предельное количество – 4 слес</w:t>
      </w:r>
      <w:r w:rsidR="00FD029D">
        <w:rPr>
          <w:bCs/>
          <w:snapToGrid w:val="0"/>
          <w:color w:val="000000"/>
          <w:sz w:val="28"/>
          <w:szCs w:val="28"/>
        </w:rPr>
        <w:t>аря).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12.9. Рабочий персонал, привлекаемый непосредственно к проведению монтажных работ, должен иметь аттестацию по электробезопасности, с подтверждением копиями удостоверений и протоколов (журналов проверки знаний).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12.10. Условия проведения шумных строительно-монтажных работ, и работ по монтажу инженерных систем: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- проведение шумных работ, в том числе: демонтажных и монтажных работ с использованием ударных электрических и ручных инструментов, электрических </w:t>
      </w:r>
      <w:proofErr w:type="spellStart"/>
      <w:r w:rsidRPr="001257F4">
        <w:rPr>
          <w:sz w:val="28"/>
          <w:szCs w:val="28"/>
        </w:rPr>
        <w:t>углошлифовальных</w:t>
      </w:r>
      <w:proofErr w:type="spellEnd"/>
      <w:r w:rsidRPr="001257F4">
        <w:rPr>
          <w:sz w:val="28"/>
          <w:szCs w:val="28"/>
        </w:rPr>
        <w:t xml:space="preserve"> машин, электрогазосварочных работ, погрузочно-разгрузочных работ  - </w:t>
      </w:r>
      <w:r w:rsidRPr="001257F4">
        <w:rPr>
          <w:b/>
          <w:i/>
          <w:sz w:val="28"/>
          <w:szCs w:val="28"/>
        </w:rPr>
        <w:t>запрещено в дневное время, и разрешено  в ночное время и выходные дни</w:t>
      </w:r>
      <w:r w:rsidRPr="001257F4">
        <w:rPr>
          <w:sz w:val="28"/>
          <w:szCs w:val="28"/>
        </w:rPr>
        <w:t>;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- в дневное время разрешается проведение не создающих шума отделочных и монтажных работы  без использования ударных электрических и ручных инструментов;</w:t>
      </w:r>
    </w:p>
    <w:p w:rsidR="00CA4A8D" w:rsidRPr="001257F4" w:rsidRDefault="00CA4A8D" w:rsidP="00CA4A8D">
      <w:pPr>
        <w:ind w:firstLine="567"/>
      </w:pPr>
      <w:r w:rsidRPr="001257F4">
        <w:rPr>
          <w:sz w:val="28"/>
          <w:szCs w:val="28"/>
        </w:rPr>
        <w:lastRenderedPageBreak/>
        <w:t>-  работы, не создающие шума, но сопровождающиеся выделением токсичных и едких запахов требуют дополнительного согласования по времени их проведения.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 xml:space="preserve">График работ с повышенным уровнем шума в обязательном порядке  предварительно согласовывается с </w:t>
      </w:r>
      <w:r w:rsidR="00A47593">
        <w:rPr>
          <w:sz w:val="28"/>
          <w:szCs w:val="28"/>
        </w:rPr>
        <w:t>Заказчиком</w:t>
      </w:r>
      <w:r w:rsidRPr="001257F4">
        <w:rPr>
          <w:sz w:val="28"/>
          <w:szCs w:val="28"/>
        </w:rPr>
        <w:t>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12.11. Выполнение работ не должно препятствовать или создавать неудобства в работе сотрудников и посетителей офисного центра или представлять угрозу жизни и здоровью людей, а также не должно представлять угрозу возникновения пожара или других чрезвычайных ситуаций.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12.12. Осмотр объекта до начала проведения работ не предусматривается.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12.13. Помещений и площадей (за исключением площади помещений, занимаемых для проведения ремонтных работ)  для хранения материала на период производства работ на территории офисного центра не предоставляются.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12.14. Проживание рабочего персонала в бытовых вагонах на территории офисного центра, а также в самом здании в период проведения строительно-монтажных работ не предусматривается.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</w:p>
    <w:p w:rsidR="00CA4A8D" w:rsidRPr="001257F4" w:rsidRDefault="00CA4A8D" w:rsidP="00CA4A8D">
      <w:pPr>
        <w:ind w:firstLine="567"/>
        <w:jc w:val="center"/>
        <w:rPr>
          <w:sz w:val="28"/>
          <w:szCs w:val="28"/>
        </w:rPr>
      </w:pPr>
      <w:r w:rsidRPr="001257F4">
        <w:rPr>
          <w:sz w:val="28"/>
          <w:szCs w:val="28"/>
        </w:rPr>
        <w:t>РАЗДЕЛ 13. ПЕРЕЧЕНЬ ПРИНЯТЫХ СОКРАЩЕНИЙ.</w:t>
      </w: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>ТЗ – техническое задание;</w:t>
      </w: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>СКС – структурированная кабельная сеть;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  <w:r w:rsidRPr="001257F4">
        <w:rPr>
          <w:sz w:val="28"/>
          <w:szCs w:val="28"/>
        </w:rPr>
        <w:t>АУПС – автоматическая установка пожарной сигнализации;</w:t>
      </w: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sz w:val="28"/>
          <w:szCs w:val="28"/>
        </w:rPr>
        <w:t>СОУЭ – система оповещения и управления эвакуацией людей при пожаре;</w:t>
      </w: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>ППР – проект производства работ;</w:t>
      </w: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>ЕСКД – единая система конструкторской документации;</w:t>
      </w: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>ЕСПД – единая система проектной документации;</w:t>
      </w: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>ПНР – пусконаладочные работы;</w:t>
      </w: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>ИТР – инженерно-технический работник;</w:t>
      </w:r>
    </w:p>
    <w:p w:rsidR="00CA4A8D" w:rsidRPr="001257F4" w:rsidRDefault="00CA4A8D" w:rsidP="00CA4A8D">
      <w:pPr>
        <w:ind w:firstLine="567"/>
        <w:rPr>
          <w:sz w:val="28"/>
          <w:szCs w:val="28"/>
        </w:rPr>
      </w:pPr>
    </w:p>
    <w:p w:rsidR="00CA4A8D" w:rsidRPr="001257F4" w:rsidRDefault="00CA4A8D" w:rsidP="00CA4A8D">
      <w:pPr>
        <w:ind w:firstLine="567"/>
        <w:jc w:val="center"/>
        <w:rPr>
          <w:sz w:val="28"/>
          <w:szCs w:val="28"/>
        </w:rPr>
      </w:pPr>
      <w:r w:rsidRPr="001257F4">
        <w:rPr>
          <w:sz w:val="28"/>
          <w:szCs w:val="28"/>
        </w:rPr>
        <w:t>РАЗДЕЛ 14. ПЕРЕЧЕНЬ ПРИЛОЖЕНИЙ.</w:t>
      </w: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</w:p>
    <w:p w:rsidR="00CA4A8D" w:rsidRPr="001257F4" w:rsidRDefault="00CA4A8D" w:rsidP="00CA4A8D">
      <w:pPr>
        <w:pStyle w:val="a6"/>
        <w:ind w:left="0" w:firstLine="567"/>
        <w:jc w:val="both"/>
        <w:rPr>
          <w:color w:val="000000"/>
          <w:sz w:val="28"/>
          <w:szCs w:val="28"/>
        </w:rPr>
      </w:pPr>
      <w:r w:rsidRPr="001257F4">
        <w:rPr>
          <w:color w:val="000000"/>
          <w:sz w:val="28"/>
          <w:szCs w:val="28"/>
        </w:rPr>
        <w:t>Приложение №1 – Планы 8, 9 и 10 этажей.</w:t>
      </w:r>
    </w:p>
    <w:p w:rsidR="00CA4A8D" w:rsidRDefault="00CA4A8D" w:rsidP="00CA4A8D">
      <w:pPr>
        <w:ind w:firstLine="567"/>
        <w:jc w:val="center"/>
      </w:pPr>
    </w:p>
    <w:p w:rsidR="00CA4A8D" w:rsidRDefault="00CA4A8D" w:rsidP="00CA4A8D">
      <w:pPr>
        <w:ind w:firstLine="567"/>
        <w:jc w:val="center"/>
      </w:pPr>
    </w:p>
    <w:p w:rsidR="00CA4A8D" w:rsidRDefault="00CA4A8D" w:rsidP="00CA4A8D">
      <w:pPr>
        <w:ind w:firstLine="567"/>
        <w:jc w:val="center"/>
      </w:pPr>
    </w:p>
    <w:p w:rsidR="00CA4A8D" w:rsidRDefault="00CA4A8D" w:rsidP="00CA4A8D">
      <w:pPr>
        <w:ind w:firstLine="567"/>
        <w:jc w:val="center"/>
      </w:pPr>
    </w:p>
    <w:p w:rsidR="00CA4A8D" w:rsidRDefault="00CA4A8D" w:rsidP="00CA4A8D">
      <w:pPr>
        <w:ind w:firstLine="567"/>
        <w:jc w:val="center"/>
      </w:pPr>
    </w:p>
    <w:p w:rsidR="00CA4A8D" w:rsidRDefault="00CA4A8D" w:rsidP="00CA4A8D">
      <w:pPr>
        <w:ind w:firstLine="567"/>
        <w:jc w:val="center"/>
      </w:pPr>
    </w:p>
    <w:p w:rsidR="00CA4A8D" w:rsidRDefault="00CA4A8D" w:rsidP="00CA4A8D">
      <w:pPr>
        <w:ind w:firstLine="567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16930" cy="8378825"/>
            <wp:effectExtent l="0" t="0" r="7620" b="3175"/>
            <wp:docPr id="6" name="Рисунок 6" descr="приложение 1_Страница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приложение 1_Страница_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693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A8D" w:rsidRDefault="00CA4A8D" w:rsidP="00CA4A8D">
      <w:pPr>
        <w:ind w:firstLine="567"/>
        <w:jc w:val="center"/>
      </w:pPr>
    </w:p>
    <w:p w:rsidR="00CA4A8D" w:rsidRDefault="00CA4A8D" w:rsidP="00CA4A8D">
      <w:pPr>
        <w:ind w:firstLine="567"/>
        <w:jc w:val="center"/>
      </w:pPr>
    </w:p>
    <w:p w:rsidR="00CA4A8D" w:rsidRDefault="00CA4A8D" w:rsidP="00CA4A8D">
      <w:pPr>
        <w:ind w:firstLine="567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389880" cy="7623175"/>
            <wp:effectExtent l="0" t="0" r="1270" b="0"/>
            <wp:docPr id="5" name="Рисунок 5" descr="приложение 1_Страница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приложение 1_Страница_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880" cy="762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A8D" w:rsidRDefault="00CA4A8D" w:rsidP="00CA4A8D"/>
    <w:p w:rsidR="00CA4A8D" w:rsidRDefault="00CA4A8D" w:rsidP="00CA4A8D">
      <w:pPr>
        <w:tabs>
          <w:tab w:val="left" w:pos="2820"/>
        </w:tabs>
      </w:pPr>
      <w:r>
        <w:tab/>
      </w:r>
    </w:p>
    <w:p w:rsidR="00CA4A8D" w:rsidRDefault="00CA4A8D" w:rsidP="00CA4A8D">
      <w:pPr>
        <w:tabs>
          <w:tab w:val="left" w:pos="2820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34710" cy="8396605"/>
            <wp:effectExtent l="0" t="0" r="8890" b="4445"/>
            <wp:docPr id="4" name="Рисунок 4" descr="приложение 1_Страница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приложение 1_Страница_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39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A4A8D" w:rsidSect="001611AA">
      <w:footerReference w:type="default" r:id="rId12"/>
      <w:pgSz w:w="11906" w:h="16838"/>
      <w:pgMar w:top="567" w:right="85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3E1" w:rsidRDefault="00C273E1">
      <w:pPr>
        <w:spacing w:line="240" w:lineRule="auto"/>
      </w:pPr>
      <w:r>
        <w:separator/>
      </w:r>
    </w:p>
  </w:endnote>
  <w:endnote w:type="continuationSeparator" w:id="0">
    <w:p w:rsidR="00C273E1" w:rsidRDefault="00C273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5068"/>
      <w:gridCol w:w="5069"/>
    </w:tblGrid>
    <w:tr w:rsidR="00CA4A8D" w:rsidRPr="00E17003" w:rsidTr="00E17003">
      <w:tc>
        <w:tcPr>
          <w:tcW w:w="5210" w:type="dxa"/>
        </w:tcPr>
        <w:p w:rsidR="00CA4A8D" w:rsidRPr="00E17003" w:rsidRDefault="00CA4A8D" w:rsidP="006E0657">
          <w:pPr>
            <w:pStyle w:val="ad"/>
          </w:pPr>
          <w:r w:rsidRPr="00E17003">
            <w:t>Заказчик</w:t>
          </w:r>
        </w:p>
        <w:p w:rsidR="00CA4A8D" w:rsidRPr="00E17003" w:rsidRDefault="00CA4A8D" w:rsidP="006E0657">
          <w:pPr>
            <w:pStyle w:val="ad"/>
          </w:pPr>
          <w:r w:rsidRPr="00E17003">
            <w:t>__________________________</w:t>
          </w:r>
        </w:p>
      </w:tc>
      <w:tc>
        <w:tcPr>
          <w:tcW w:w="5211" w:type="dxa"/>
        </w:tcPr>
        <w:p w:rsidR="00CA4A8D" w:rsidRPr="00E17003" w:rsidRDefault="00CA4A8D" w:rsidP="00E17003">
          <w:pPr>
            <w:pStyle w:val="ad"/>
            <w:jc w:val="right"/>
          </w:pPr>
          <w:r w:rsidRPr="00E17003">
            <w:t>Подрядчик</w:t>
          </w:r>
        </w:p>
        <w:p w:rsidR="00CA4A8D" w:rsidRPr="00E17003" w:rsidRDefault="00CA4A8D" w:rsidP="00E17003">
          <w:pPr>
            <w:pStyle w:val="ad"/>
            <w:jc w:val="right"/>
          </w:pPr>
          <w:r w:rsidRPr="00E17003">
            <w:t>__________________________</w:t>
          </w:r>
        </w:p>
      </w:tc>
    </w:tr>
  </w:tbl>
  <w:p w:rsidR="00CA4A8D" w:rsidRPr="006E0657" w:rsidRDefault="00CA4A8D">
    <w:pPr>
      <w:pStyle w:val="ad"/>
      <w:jc w:val="center"/>
    </w:pPr>
    <w:r w:rsidRPr="006E0657">
      <w:t xml:space="preserve">Страница </w:t>
    </w:r>
    <w:r w:rsidRPr="006E0657">
      <w:rPr>
        <w:b/>
        <w:sz w:val="24"/>
        <w:szCs w:val="24"/>
      </w:rPr>
      <w:fldChar w:fldCharType="begin"/>
    </w:r>
    <w:r w:rsidRPr="006E0657">
      <w:rPr>
        <w:b/>
      </w:rPr>
      <w:instrText>PAGE</w:instrText>
    </w:r>
    <w:r w:rsidRPr="006E0657">
      <w:rPr>
        <w:b/>
        <w:sz w:val="24"/>
        <w:szCs w:val="24"/>
      </w:rPr>
      <w:fldChar w:fldCharType="separate"/>
    </w:r>
    <w:r w:rsidR="00CA2E30">
      <w:rPr>
        <w:b/>
        <w:noProof/>
      </w:rPr>
      <w:t>2</w:t>
    </w:r>
    <w:r w:rsidRPr="006E0657">
      <w:rPr>
        <w:b/>
        <w:sz w:val="24"/>
        <w:szCs w:val="24"/>
      </w:rPr>
      <w:fldChar w:fldCharType="end"/>
    </w:r>
    <w:r w:rsidRPr="006E0657">
      <w:t xml:space="preserve"> из </w:t>
    </w:r>
    <w:r w:rsidRPr="006E0657">
      <w:rPr>
        <w:b/>
        <w:sz w:val="24"/>
        <w:szCs w:val="24"/>
      </w:rPr>
      <w:fldChar w:fldCharType="begin"/>
    </w:r>
    <w:r w:rsidRPr="006E0657">
      <w:rPr>
        <w:b/>
      </w:rPr>
      <w:instrText>NUMPAGES</w:instrText>
    </w:r>
    <w:r w:rsidRPr="006E0657">
      <w:rPr>
        <w:b/>
        <w:sz w:val="24"/>
        <w:szCs w:val="24"/>
      </w:rPr>
      <w:fldChar w:fldCharType="separate"/>
    </w:r>
    <w:r w:rsidR="00CA2E30">
      <w:rPr>
        <w:b/>
        <w:noProof/>
      </w:rPr>
      <w:t>18</w:t>
    </w:r>
    <w:r w:rsidRPr="006E0657">
      <w:rPr>
        <w:b/>
        <w:sz w:val="24"/>
        <w:szCs w:val="24"/>
      </w:rPr>
      <w:fldChar w:fldCharType="end"/>
    </w:r>
  </w:p>
  <w:p w:rsidR="00CA4A8D" w:rsidRDefault="00CA4A8D">
    <w:pPr>
      <w:pStyle w:val="ad"/>
    </w:pPr>
  </w:p>
  <w:p w:rsidR="00CA4A8D" w:rsidRDefault="00CA4A8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3E1" w:rsidRDefault="00C273E1">
      <w:pPr>
        <w:spacing w:line="240" w:lineRule="auto"/>
      </w:pPr>
      <w:r>
        <w:separator/>
      </w:r>
    </w:p>
  </w:footnote>
  <w:footnote w:type="continuationSeparator" w:id="0">
    <w:p w:rsidR="00C273E1" w:rsidRDefault="00C273E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F60BD"/>
    <w:multiLevelType w:val="multilevel"/>
    <w:tmpl w:val="FCF86A52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>
    <w:nsid w:val="03F03CA0"/>
    <w:multiLevelType w:val="multilevel"/>
    <w:tmpl w:val="31B6956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6D558CD"/>
    <w:multiLevelType w:val="multilevel"/>
    <w:tmpl w:val="CE52C91C"/>
    <w:lvl w:ilvl="0">
      <w:start w:val="3"/>
      <w:numFmt w:val="decimal"/>
      <w:lvlText w:val="%1."/>
      <w:lvlJc w:val="left"/>
      <w:pPr>
        <w:ind w:left="1095" w:hanging="10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5" w:hanging="10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55" w:hanging="109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80" w:hanging="109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15" w:hanging="109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3">
    <w:nsid w:val="075F0460"/>
    <w:multiLevelType w:val="multilevel"/>
    <w:tmpl w:val="46E894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9687FEF"/>
    <w:multiLevelType w:val="multilevel"/>
    <w:tmpl w:val="E1A0460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5">
    <w:nsid w:val="0B75461C"/>
    <w:multiLevelType w:val="multilevel"/>
    <w:tmpl w:val="B2503D92"/>
    <w:lvl w:ilvl="0">
      <w:start w:val="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0BB26721"/>
    <w:multiLevelType w:val="multilevel"/>
    <w:tmpl w:val="730AC81E"/>
    <w:lvl w:ilvl="0">
      <w:start w:val="3"/>
      <w:numFmt w:val="decimal"/>
      <w:lvlText w:val="%1."/>
      <w:lvlJc w:val="left"/>
      <w:pPr>
        <w:ind w:left="1125" w:hanging="11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05" w:hanging="112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85" w:hanging="1125"/>
      </w:pPr>
      <w:rPr>
        <w:rFonts w:hint="default"/>
      </w:rPr>
    </w:lvl>
    <w:lvl w:ilvl="3">
      <w:start w:val="4"/>
      <w:numFmt w:val="decimal"/>
      <w:lvlText w:val="%1.%2.%3.%4."/>
      <w:lvlJc w:val="left"/>
      <w:pPr>
        <w:ind w:left="1665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7">
    <w:nsid w:val="0CF66768"/>
    <w:multiLevelType w:val="hybridMultilevel"/>
    <w:tmpl w:val="7E7E3A6A"/>
    <w:lvl w:ilvl="0" w:tplc="E8D4CAF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0D022BD5"/>
    <w:multiLevelType w:val="hybridMultilevel"/>
    <w:tmpl w:val="741E41F0"/>
    <w:lvl w:ilvl="0" w:tplc="02F01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C32A81"/>
    <w:multiLevelType w:val="hybridMultilevel"/>
    <w:tmpl w:val="C63A2450"/>
    <w:lvl w:ilvl="0" w:tplc="E8D4CAF6">
      <w:start w:val="1"/>
      <w:numFmt w:val="bullet"/>
      <w:lvlText w:val="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0">
    <w:nsid w:val="159E794B"/>
    <w:multiLevelType w:val="hybridMultilevel"/>
    <w:tmpl w:val="089E1846"/>
    <w:lvl w:ilvl="0" w:tplc="02F01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1EB65CFF"/>
    <w:multiLevelType w:val="hybridMultilevel"/>
    <w:tmpl w:val="E0049558"/>
    <w:lvl w:ilvl="0" w:tplc="02F0157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>
    <w:nsid w:val="282420A1"/>
    <w:multiLevelType w:val="multilevel"/>
    <w:tmpl w:val="0E30C73A"/>
    <w:lvl w:ilvl="0">
      <w:start w:val="2"/>
      <w:numFmt w:val="decimal"/>
      <w:lvlText w:val="%1."/>
      <w:lvlJc w:val="left"/>
      <w:pPr>
        <w:ind w:left="900" w:hanging="900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136" w:hanging="900"/>
      </w:pPr>
      <w:rPr>
        <w:rFonts w:hint="default"/>
        <w:b w:val="0"/>
        <w:i w:val="0"/>
      </w:rPr>
    </w:lvl>
    <w:lvl w:ilvl="2">
      <w:start w:val="5"/>
      <w:numFmt w:val="decimal"/>
      <w:lvlText w:val="%1.%2.%3."/>
      <w:lvlJc w:val="left"/>
      <w:pPr>
        <w:ind w:left="1372" w:hanging="90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620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16" w:hanging="180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452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048" w:hanging="2160"/>
      </w:pPr>
      <w:rPr>
        <w:rFonts w:hint="default"/>
        <w:b w:val="0"/>
        <w:i w:val="0"/>
      </w:rPr>
    </w:lvl>
  </w:abstractNum>
  <w:abstractNum w:abstractNumId="14">
    <w:nsid w:val="2CE3464D"/>
    <w:multiLevelType w:val="multilevel"/>
    <w:tmpl w:val="86C4722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15">
    <w:nsid w:val="2D066EA7"/>
    <w:multiLevelType w:val="multilevel"/>
    <w:tmpl w:val="9AC62FB0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>
    <w:nsid w:val="319B4448"/>
    <w:multiLevelType w:val="multilevel"/>
    <w:tmpl w:val="E8CEBB9C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>
    <w:nsid w:val="31CA59F2"/>
    <w:multiLevelType w:val="multilevel"/>
    <w:tmpl w:val="BA666A9A"/>
    <w:lvl w:ilvl="0">
      <w:start w:val="2"/>
      <w:numFmt w:val="decimal"/>
      <w:lvlText w:val="%1."/>
      <w:lvlJc w:val="left"/>
      <w:pPr>
        <w:ind w:left="1125" w:hanging="11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02" w:hanging="112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79" w:hanging="11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56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3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2160"/>
      </w:pPr>
      <w:rPr>
        <w:rFonts w:hint="default"/>
      </w:rPr>
    </w:lvl>
  </w:abstractNum>
  <w:abstractNum w:abstractNumId="18">
    <w:nsid w:val="342C3223"/>
    <w:multiLevelType w:val="multilevel"/>
    <w:tmpl w:val="59A81C9E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9">
    <w:nsid w:val="43735106"/>
    <w:multiLevelType w:val="hybridMultilevel"/>
    <w:tmpl w:val="52A878C8"/>
    <w:lvl w:ilvl="0" w:tplc="02F015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8B1636F"/>
    <w:multiLevelType w:val="hybridMultilevel"/>
    <w:tmpl w:val="C994C5FC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2">
    <w:nsid w:val="524B4CB6"/>
    <w:multiLevelType w:val="hybridMultilevel"/>
    <w:tmpl w:val="28E2EF52"/>
    <w:lvl w:ilvl="0" w:tplc="0419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3">
    <w:nsid w:val="584105DB"/>
    <w:multiLevelType w:val="multilevel"/>
    <w:tmpl w:val="4B44C83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7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2160"/>
      </w:pPr>
      <w:rPr>
        <w:rFonts w:hint="default"/>
      </w:rPr>
    </w:lvl>
  </w:abstractNum>
  <w:abstractNum w:abstractNumId="24">
    <w:nsid w:val="5AFE0FA5"/>
    <w:multiLevelType w:val="multilevel"/>
    <w:tmpl w:val="BC3CFA4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>
    <w:nsid w:val="5D584F60"/>
    <w:multiLevelType w:val="multilevel"/>
    <w:tmpl w:val="A08210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F57604B"/>
    <w:multiLevelType w:val="multilevel"/>
    <w:tmpl w:val="E0906E8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>
    <w:nsid w:val="5FBF6096"/>
    <w:multiLevelType w:val="multilevel"/>
    <w:tmpl w:val="31527EE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8">
    <w:nsid w:val="6257698F"/>
    <w:multiLevelType w:val="hybridMultilevel"/>
    <w:tmpl w:val="B5AABCBE"/>
    <w:lvl w:ilvl="0" w:tplc="02F015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2936831"/>
    <w:multiLevelType w:val="multilevel"/>
    <w:tmpl w:val="F20C707E"/>
    <w:lvl w:ilvl="0">
      <w:start w:val="2"/>
      <w:numFmt w:val="decimal"/>
      <w:lvlText w:val="%1."/>
      <w:lvlJc w:val="left"/>
      <w:pPr>
        <w:ind w:left="1125" w:hanging="11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02" w:hanging="11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9" w:hanging="1125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656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3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2160"/>
      </w:pPr>
      <w:rPr>
        <w:rFonts w:hint="default"/>
      </w:rPr>
    </w:lvl>
  </w:abstractNum>
  <w:abstractNum w:abstractNumId="30">
    <w:nsid w:val="62A50E0E"/>
    <w:multiLevelType w:val="multilevel"/>
    <w:tmpl w:val="9E12B0A6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31">
    <w:nsid w:val="6CDB4BE0"/>
    <w:multiLevelType w:val="multilevel"/>
    <w:tmpl w:val="4B44C83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7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2160"/>
      </w:pPr>
      <w:rPr>
        <w:rFonts w:hint="default"/>
      </w:rPr>
    </w:lvl>
  </w:abstractNum>
  <w:abstractNum w:abstractNumId="32">
    <w:nsid w:val="6FCB0ECB"/>
    <w:multiLevelType w:val="multilevel"/>
    <w:tmpl w:val="78DE41A4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728E759C"/>
    <w:multiLevelType w:val="multilevel"/>
    <w:tmpl w:val="78108E0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4">
    <w:nsid w:val="76463B36"/>
    <w:multiLevelType w:val="multilevel"/>
    <w:tmpl w:val="F7783B3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09" w:hanging="15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09" w:hanging="15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09" w:hanging="15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09" w:hanging="15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9" w:hanging="15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2"/>
  </w:num>
  <w:num w:numId="4">
    <w:abstractNumId w:val="0"/>
  </w:num>
  <w:num w:numId="5">
    <w:abstractNumId w:val="33"/>
  </w:num>
  <w:num w:numId="6">
    <w:abstractNumId w:val="18"/>
  </w:num>
  <w:num w:numId="7">
    <w:abstractNumId w:val="34"/>
  </w:num>
  <w:num w:numId="8">
    <w:abstractNumId w:val="10"/>
  </w:num>
  <w:num w:numId="9">
    <w:abstractNumId w:val="8"/>
  </w:num>
  <w:num w:numId="10">
    <w:abstractNumId w:val="2"/>
  </w:num>
  <w:num w:numId="11">
    <w:abstractNumId w:val="15"/>
  </w:num>
  <w:num w:numId="12">
    <w:abstractNumId w:val="30"/>
  </w:num>
  <w:num w:numId="13">
    <w:abstractNumId w:val="16"/>
  </w:num>
  <w:num w:numId="14">
    <w:abstractNumId w:val="26"/>
  </w:num>
  <w:num w:numId="15">
    <w:abstractNumId w:val="3"/>
  </w:num>
  <w:num w:numId="16">
    <w:abstractNumId w:val="24"/>
  </w:num>
  <w:num w:numId="17">
    <w:abstractNumId w:val="7"/>
  </w:num>
  <w:num w:numId="18">
    <w:abstractNumId w:val="9"/>
  </w:num>
  <w:num w:numId="19">
    <w:abstractNumId w:val="29"/>
  </w:num>
  <w:num w:numId="20">
    <w:abstractNumId w:val="31"/>
  </w:num>
  <w:num w:numId="21">
    <w:abstractNumId w:val="23"/>
  </w:num>
  <w:num w:numId="22">
    <w:abstractNumId w:val="25"/>
  </w:num>
  <w:num w:numId="23">
    <w:abstractNumId w:val="17"/>
  </w:num>
  <w:num w:numId="24">
    <w:abstractNumId w:val="13"/>
  </w:num>
  <w:num w:numId="25">
    <w:abstractNumId w:val="11"/>
  </w:num>
  <w:num w:numId="26">
    <w:abstractNumId w:val="5"/>
  </w:num>
  <w:num w:numId="27">
    <w:abstractNumId w:val="19"/>
  </w:num>
  <w:num w:numId="28">
    <w:abstractNumId w:val="21"/>
  </w:num>
  <w:num w:numId="29">
    <w:abstractNumId w:val="22"/>
  </w:num>
  <w:num w:numId="30">
    <w:abstractNumId w:val="12"/>
  </w:num>
  <w:num w:numId="31">
    <w:abstractNumId w:val="28"/>
  </w:num>
  <w:num w:numId="32">
    <w:abstractNumId w:val="6"/>
  </w:num>
  <w:num w:numId="33">
    <w:abstractNumId w:val="14"/>
  </w:num>
  <w:num w:numId="34">
    <w:abstractNumId w:val="27"/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E0E"/>
    <w:rsid w:val="000001B1"/>
    <w:rsid w:val="00004BBD"/>
    <w:rsid w:val="000143B5"/>
    <w:rsid w:val="000147F0"/>
    <w:rsid w:val="000203BA"/>
    <w:rsid w:val="000249D3"/>
    <w:rsid w:val="00025294"/>
    <w:rsid w:val="000260E0"/>
    <w:rsid w:val="00026F0A"/>
    <w:rsid w:val="00030DBC"/>
    <w:rsid w:val="00031011"/>
    <w:rsid w:val="00031920"/>
    <w:rsid w:val="00032CDF"/>
    <w:rsid w:val="00033080"/>
    <w:rsid w:val="00033E4F"/>
    <w:rsid w:val="00036565"/>
    <w:rsid w:val="0004081A"/>
    <w:rsid w:val="00044253"/>
    <w:rsid w:val="000471F9"/>
    <w:rsid w:val="00047206"/>
    <w:rsid w:val="00050201"/>
    <w:rsid w:val="00052DC7"/>
    <w:rsid w:val="00053ABE"/>
    <w:rsid w:val="00053E65"/>
    <w:rsid w:val="00055845"/>
    <w:rsid w:val="000610E9"/>
    <w:rsid w:val="00061213"/>
    <w:rsid w:val="000676F4"/>
    <w:rsid w:val="0007072A"/>
    <w:rsid w:val="00075861"/>
    <w:rsid w:val="00076645"/>
    <w:rsid w:val="000821AD"/>
    <w:rsid w:val="000854C4"/>
    <w:rsid w:val="00086687"/>
    <w:rsid w:val="00086A1D"/>
    <w:rsid w:val="00093CBC"/>
    <w:rsid w:val="00096657"/>
    <w:rsid w:val="00096B1E"/>
    <w:rsid w:val="000A7569"/>
    <w:rsid w:val="000B08F1"/>
    <w:rsid w:val="000B0F76"/>
    <w:rsid w:val="000B440F"/>
    <w:rsid w:val="000B5874"/>
    <w:rsid w:val="000B7589"/>
    <w:rsid w:val="000B7EAD"/>
    <w:rsid w:val="000C45AD"/>
    <w:rsid w:val="000D3B9C"/>
    <w:rsid w:val="000F66D3"/>
    <w:rsid w:val="000F67EA"/>
    <w:rsid w:val="00100020"/>
    <w:rsid w:val="001017CC"/>
    <w:rsid w:val="0010351C"/>
    <w:rsid w:val="00104550"/>
    <w:rsid w:val="001075ED"/>
    <w:rsid w:val="0012174A"/>
    <w:rsid w:val="00123EC0"/>
    <w:rsid w:val="00134AAD"/>
    <w:rsid w:val="00142C35"/>
    <w:rsid w:val="00147805"/>
    <w:rsid w:val="001512E0"/>
    <w:rsid w:val="00151470"/>
    <w:rsid w:val="00153210"/>
    <w:rsid w:val="001568ED"/>
    <w:rsid w:val="001569A3"/>
    <w:rsid w:val="001611AA"/>
    <w:rsid w:val="001615F2"/>
    <w:rsid w:val="00161716"/>
    <w:rsid w:val="00167DC3"/>
    <w:rsid w:val="00172B97"/>
    <w:rsid w:val="00174FB7"/>
    <w:rsid w:val="00175887"/>
    <w:rsid w:val="00176B38"/>
    <w:rsid w:val="0017762F"/>
    <w:rsid w:val="001830AD"/>
    <w:rsid w:val="00184D0B"/>
    <w:rsid w:val="0018553D"/>
    <w:rsid w:val="001908A2"/>
    <w:rsid w:val="00191938"/>
    <w:rsid w:val="00191B81"/>
    <w:rsid w:val="001923BE"/>
    <w:rsid w:val="00193B90"/>
    <w:rsid w:val="0019470F"/>
    <w:rsid w:val="00195869"/>
    <w:rsid w:val="00195CDA"/>
    <w:rsid w:val="00195D9D"/>
    <w:rsid w:val="001A07F4"/>
    <w:rsid w:val="001A521C"/>
    <w:rsid w:val="001B5879"/>
    <w:rsid w:val="001B6313"/>
    <w:rsid w:val="001C4692"/>
    <w:rsid w:val="001D7CB7"/>
    <w:rsid w:val="001E0363"/>
    <w:rsid w:val="001E0DBA"/>
    <w:rsid w:val="001E1162"/>
    <w:rsid w:val="001E52C2"/>
    <w:rsid w:val="001F27DA"/>
    <w:rsid w:val="00202301"/>
    <w:rsid w:val="002023DE"/>
    <w:rsid w:val="00203079"/>
    <w:rsid w:val="00203E59"/>
    <w:rsid w:val="00204D28"/>
    <w:rsid w:val="00207355"/>
    <w:rsid w:val="00212E11"/>
    <w:rsid w:val="002131F7"/>
    <w:rsid w:val="002137F7"/>
    <w:rsid w:val="00213BF3"/>
    <w:rsid w:val="00213DE4"/>
    <w:rsid w:val="002201A5"/>
    <w:rsid w:val="002221B7"/>
    <w:rsid w:val="00223ED3"/>
    <w:rsid w:val="00224B0E"/>
    <w:rsid w:val="00231E0E"/>
    <w:rsid w:val="00232EDF"/>
    <w:rsid w:val="002331B5"/>
    <w:rsid w:val="00237CB9"/>
    <w:rsid w:val="00237CFE"/>
    <w:rsid w:val="00242C39"/>
    <w:rsid w:val="00243207"/>
    <w:rsid w:val="002448EE"/>
    <w:rsid w:val="002456D2"/>
    <w:rsid w:val="002473F3"/>
    <w:rsid w:val="0025166A"/>
    <w:rsid w:val="00254565"/>
    <w:rsid w:val="0025589F"/>
    <w:rsid w:val="00257A48"/>
    <w:rsid w:val="00261874"/>
    <w:rsid w:val="00261973"/>
    <w:rsid w:val="00265022"/>
    <w:rsid w:val="002661C9"/>
    <w:rsid w:val="002767E4"/>
    <w:rsid w:val="00280553"/>
    <w:rsid w:val="00287341"/>
    <w:rsid w:val="00291EC3"/>
    <w:rsid w:val="00292100"/>
    <w:rsid w:val="002A226C"/>
    <w:rsid w:val="002A2DC3"/>
    <w:rsid w:val="002A55D6"/>
    <w:rsid w:val="002B4EA5"/>
    <w:rsid w:val="002C0459"/>
    <w:rsid w:val="002C40CC"/>
    <w:rsid w:val="002C515F"/>
    <w:rsid w:val="002C7C57"/>
    <w:rsid w:val="002D0AA5"/>
    <w:rsid w:val="002D167F"/>
    <w:rsid w:val="002D464B"/>
    <w:rsid w:val="002D5478"/>
    <w:rsid w:val="002D5A90"/>
    <w:rsid w:val="002E01E5"/>
    <w:rsid w:val="002E647E"/>
    <w:rsid w:val="002E750F"/>
    <w:rsid w:val="002F0519"/>
    <w:rsid w:val="002F171B"/>
    <w:rsid w:val="002F28FF"/>
    <w:rsid w:val="0030107A"/>
    <w:rsid w:val="0030706F"/>
    <w:rsid w:val="0031584C"/>
    <w:rsid w:val="00317847"/>
    <w:rsid w:val="00317A23"/>
    <w:rsid w:val="00317BC2"/>
    <w:rsid w:val="00320483"/>
    <w:rsid w:val="00320E7E"/>
    <w:rsid w:val="003236F6"/>
    <w:rsid w:val="00325266"/>
    <w:rsid w:val="00332F66"/>
    <w:rsid w:val="00340704"/>
    <w:rsid w:val="00340819"/>
    <w:rsid w:val="00345FD9"/>
    <w:rsid w:val="00347D03"/>
    <w:rsid w:val="00352F1D"/>
    <w:rsid w:val="00353D98"/>
    <w:rsid w:val="00353D9B"/>
    <w:rsid w:val="00354A9A"/>
    <w:rsid w:val="00356B51"/>
    <w:rsid w:val="003600F4"/>
    <w:rsid w:val="00362605"/>
    <w:rsid w:val="00362BF0"/>
    <w:rsid w:val="00365241"/>
    <w:rsid w:val="0037069C"/>
    <w:rsid w:val="00374807"/>
    <w:rsid w:val="00375ED2"/>
    <w:rsid w:val="00381EB6"/>
    <w:rsid w:val="00385DE1"/>
    <w:rsid w:val="00394B6C"/>
    <w:rsid w:val="00394D1D"/>
    <w:rsid w:val="003A0D12"/>
    <w:rsid w:val="003A2C27"/>
    <w:rsid w:val="003A3353"/>
    <w:rsid w:val="003A5ED5"/>
    <w:rsid w:val="003A72AD"/>
    <w:rsid w:val="003B44A8"/>
    <w:rsid w:val="003B55A5"/>
    <w:rsid w:val="003B58B8"/>
    <w:rsid w:val="003C2216"/>
    <w:rsid w:val="003C27B6"/>
    <w:rsid w:val="003C2AFE"/>
    <w:rsid w:val="003C5420"/>
    <w:rsid w:val="003C6065"/>
    <w:rsid w:val="003D10C7"/>
    <w:rsid w:val="003D32F8"/>
    <w:rsid w:val="003D3352"/>
    <w:rsid w:val="003E1B17"/>
    <w:rsid w:val="003E3571"/>
    <w:rsid w:val="003E43A9"/>
    <w:rsid w:val="003E4AE1"/>
    <w:rsid w:val="003E7600"/>
    <w:rsid w:val="003E7982"/>
    <w:rsid w:val="003F0B6B"/>
    <w:rsid w:val="003F4067"/>
    <w:rsid w:val="003F6A66"/>
    <w:rsid w:val="003F7324"/>
    <w:rsid w:val="00402B40"/>
    <w:rsid w:val="00403085"/>
    <w:rsid w:val="00410407"/>
    <w:rsid w:val="0041183F"/>
    <w:rsid w:val="004154F6"/>
    <w:rsid w:val="00417007"/>
    <w:rsid w:val="00417AE7"/>
    <w:rsid w:val="00426983"/>
    <w:rsid w:val="004342E4"/>
    <w:rsid w:val="0043543E"/>
    <w:rsid w:val="00437037"/>
    <w:rsid w:val="0044026B"/>
    <w:rsid w:val="00441275"/>
    <w:rsid w:val="00446299"/>
    <w:rsid w:val="00446B4E"/>
    <w:rsid w:val="00446E98"/>
    <w:rsid w:val="00446EB1"/>
    <w:rsid w:val="0045326B"/>
    <w:rsid w:val="004541AC"/>
    <w:rsid w:val="0045461C"/>
    <w:rsid w:val="00456D0E"/>
    <w:rsid w:val="00465D9B"/>
    <w:rsid w:val="00467608"/>
    <w:rsid w:val="00467FE4"/>
    <w:rsid w:val="00472CD7"/>
    <w:rsid w:val="00475593"/>
    <w:rsid w:val="004758B0"/>
    <w:rsid w:val="00480E49"/>
    <w:rsid w:val="00484834"/>
    <w:rsid w:val="004850A6"/>
    <w:rsid w:val="00487849"/>
    <w:rsid w:val="0049054D"/>
    <w:rsid w:val="00493D1C"/>
    <w:rsid w:val="00497292"/>
    <w:rsid w:val="00497FBC"/>
    <w:rsid w:val="004A1D80"/>
    <w:rsid w:val="004A3E43"/>
    <w:rsid w:val="004A6297"/>
    <w:rsid w:val="004B2332"/>
    <w:rsid w:val="004B2795"/>
    <w:rsid w:val="004C3C2E"/>
    <w:rsid w:val="004C484B"/>
    <w:rsid w:val="004C55B7"/>
    <w:rsid w:val="004C56E5"/>
    <w:rsid w:val="004C6D4B"/>
    <w:rsid w:val="004D29E9"/>
    <w:rsid w:val="004D43D4"/>
    <w:rsid w:val="004D599F"/>
    <w:rsid w:val="004D6A41"/>
    <w:rsid w:val="004E2C73"/>
    <w:rsid w:val="004E492C"/>
    <w:rsid w:val="004F280D"/>
    <w:rsid w:val="004F7EE2"/>
    <w:rsid w:val="00500D05"/>
    <w:rsid w:val="005026D0"/>
    <w:rsid w:val="00503242"/>
    <w:rsid w:val="00506AED"/>
    <w:rsid w:val="0051110C"/>
    <w:rsid w:val="005114FC"/>
    <w:rsid w:val="00514802"/>
    <w:rsid w:val="00522A11"/>
    <w:rsid w:val="005237DF"/>
    <w:rsid w:val="00530C5D"/>
    <w:rsid w:val="00541333"/>
    <w:rsid w:val="0054143F"/>
    <w:rsid w:val="00543FD3"/>
    <w:rsid w:val="00547BA6"/>
    <w:rsid w:val="00552E01"/>
    <w:rsid w:val="0055452D"/>
    <w:rsid w:val="00555F71"/>
    <w:rsid w:val="00556C04"/>
    <w:rsid w:val="00560366"/>
    <w:rsid w:val="005628EE"/>
    <w:rsid w:val="005630BE"/>
    <w:rsid w:val="00563337"/>
    <w:rsid w:val="00564186"/>
    <w:rsid w:val="0056517F"/>
    <w:rsid w:val="00570993"/>
    <w:rsid w:val="00574FBB"/>
    <w:rsid w:val="00575E72"/>
    <w:rsid w:val="0057707F"/>
    <w:rsid w:val="00581DC9"/>
    <w:rsid w:val="00587489"/>
    <w:rsid w:val="00590787"/>
    <w:rsid w:val="00590850"/>
    <w:rsid w:val="00590F39"/>
    <w:rsid w:val="0059118F"/>
    <w:rsid w:val="0059154D"/>
    <w:rsid w:val="00596570"/>
    <w:rsid w:val="005A01EB"/>
    <w:rsid w:val="005A18C5"/>
    <w:rsid w:val="005A2E6F"/>
    <w:rsid w:val="005A37E0"/>
    <w:rsid w:val="005A6182"/>
    <w:rsid w:val="005A775F"/>
    <w:rsid w:val="005B182E"/>
    <w:rsid w:val="005B187B"/>
    <w:rsid w:val="005B2F0C"/>
    <w:rsid w:val="005B561F"/>
    <w:rsid w:val="005B6DF2"/>
    <w:rsid w:val="005B78A7"/>
    <w:rsid w:val="005B79F1"/>
    <w:rsid w:val="005C08DF"/>
    <w:rsid w:val="005D19BF"/>
    <w:rsid w:val="005D201E"/>
    <w:rsid w:val="005D295F"/>
    <w:rsid w:val="005D5C0D"/>
    <w:rsid w:val="005D68C5"/>
    <w:rsid w:val="005E1FC1"/>
    <w:rsid w:val="005E5D9D"/>
    <w:rsid w:val="005F1016"/>
    <w:rsid w:val="005F1FF8"/>
    <w:rsid w:val="005F3462"/>
    <w:rsid w:val="005F6B55"/>
    <w:rsid w:val="005F797D"/>
    <w:rsid w:val="00600468"/>
    <w:rsid w:val="0060257B"/>
    <w:rsid w:val="00604340"/>
    <w:rsid w:val="0060531D"/>
    <w:rsid w:val="006100FD"/>
    <w:rsid w:val="00615890"/>
    <w:rsid w:val="00615C20"/>
    <w:rsid w:val="00621C87"/>
    <w:rsid w:val="006247CD"/>
    <w:rsid w:val="00625143"/>
    <w:rsid w:val="00626784"/>
    <w:rsid w:val="006277E6"/>
    <w:rsid w:val="00632C6E"/>
    <w:rsid w:val="00632D89"/>
    <w:rsid w:val="0063520B"/>
    <w:rsid w:val="006532EF"/>
    <w:rsid w:val="00653BA2"/>
    <w:rsid w:val="00654C0B"/>
    <w:rsid w:val="00655694"/>
    <w:rsid w:val="0066441E"/>
    <w:rsid w:val="00664644"/>
    <w:rsid w:val="00665CA7"/>
    <w:rsid w:val="00666AF7"/>
    <w:rsid w:val="00666D7E"/>
    <w:rsid w:val="006720D4"/>
    <w:rsid w:val="00672AC5"/>
    <w:rsid w:val="00674491"/>
    <w:rsid w:val="00674F51"/>
    <w:rsid w:val="006770F6"/>
    <w:rsid w:val="006822B5"/>
    <w:rsid w:val="006826EF"/>
    <w:rsid w:val="006A33BD"/>
    <w:rsid w:val="006A36EA"/>
    <w:rsid w:val="006A60AB"/>
    <w:rsid w:val="006A6E99"/>
    <w:rsid w:val="006B018C"/>
    <w:rsid w:val="006B1214"/>
    <w:rsid w:val="006C07FC"/>
    <w:rsid w:val="006C1B07"/>
    <w:rsid w:val="006C2841"/>
    <w:rsid w:val="006C5434"/>
    <w:rsid w:val="006C76C8"/>
    <w:rsid w:val="006D42C3"/>
    <w:rsid w:val="006D6CB7"/>
    <w:rsid w:val="006D7EB0"/>
    <w:rsid w:val="006E753E"/>
    <w:rsid w:val="006E7BDF"/>
    <w:rsid w:val="006F21A3"/>
    <w:rsid w:val="006F3F7C"/>
    <w:rsid w:val="006F4DC4"/>
    <w:rsid w:val="006F5331"/>
    <w:rsid w:val="006F5E18"/>
    <w:rsid w:val="006F7FD3"/>
    <w:rsid w:val="00700BF5"/>
    <w:rsid w:val="007026BB"/>
    <w:rsid w:val="00704BD1"/>
    <w:rsid w:val="00705617"/>
    <w:rsid w:val="00705C8B"/>
    <w:rsid w:val="00711172"/>
    <w:rsid w:val="00715571"/>
    <w:rsid w:val="007170E7"/>
    <w:rsid w:val="00720434"/>
    <w:rsid w:val="007222B1"/>
    <w:rsid w:val="00724D0B"/>
    <w:rsid w:val="00726CEC"/>
    <w:rsid w:val="007271FC"/>
    <w:rsid w:val="00727222"/>
    <w:rsid w:val="0074030C"/>
    <w:rsid w:val="00747DFA"/>
    <w:rsid w:val="007501DB"/>
    <w:rsid w:val="007517C6"/>
    <w:rsid w:val="007533FC"/>
    <w:rsid w:val="0075502D"/>
    <w:rsid w:val="00761B5C"/>
    <w:rsid w:val="00763080"/>
    <w:rsid w:val="00764105"/>
    <w:rsid w:val="00764422"/>
    <w:rsid w:val="00766314"/>
    <w:rsid w:val="00767814"/>
    <w:rsid w:val="0077447F"/>
    <w:rsid w:val="007759EC"/>
    <w:rsid w:val="00776113"/>
    <w:rsid w:val="00781249"/>
    <w:rsid w:val="00782D9D"/>
    <w:rsid w:val="00783739"/>
    <w:rsid w:val="0078495E"/>
    <w:rsid w:val="007862BC"/>
    <w:rsid w:val="00786423"/>
    <w:rsid w:val="0078665B"/>
    <w:rsid w:val="0078672A"/>
    <w:rsid w:val="007926BF"/>
    <w:rsid w:val="007927E9"/>
    <w:rsid w:val="00795EB0"/>
    <w:rsid w:val="007960CF"/>
    <w:rsid w:val="0079760C"/>
    <w:rsid w:val="007A00EC"/>
    <w:rsid w:val="007A10C0"/>
    <w:rsid w:val="007A21C9"/>
    <w:rsid w:val="007A2C80"/>
    <w:rsid w:val="007A314A"/>
    <w:rsid w:val="007A427E"/>
    <w:rsid w:val="007A5762"/>
    <w:rsid w:val="007B04C5"/>
    <w:rsid w:val="007B26C1"/>
    <w:rsid w:val="007B3B92"/>
    <w:rsid w:val="007B3EAC"/>
    <w:rsid w:val="007B5529"/>
    <w:rsid w:val="007B59C4"/>
    <w:rsid w:val="007B6997"/>
    <w:rsid w:val="007C546D"/>
    <w:rsid w:val="007C5A89"/>
    <w:rsid w:val="007C5E1F"/>
    <w:rsid w:val="007C68BB"/>
    <w:rsid w:val="007D216C"/>
    <w:rsid w:val="007D5D57"/>
    <w:rsid w:val="007E3DC9"/>
    <w:rsid w:val="007E5005"/>
    <w:rsid w:val="007E5D13"/>
    <w:rsid w:val="007F0A3E"/>
    <w:rsid w:val="007F1B3F"/>
    <w:rsid w:val="007F52C9"/>
    <w:rsid w:val="00807719"/>
    <w:rsid w:val="00807838"/>
    <w:rsid w:val="00807905"/>
    <w:rsid w:val="0081272B"/>
    <w:rsid w:val="0081418B"/>
    <w:rsid w:val="00816FCD"/>
    <w:rsid w:val="0082341B"/>
    <w:rsid w:val="00826429"/>
    <w:rsid w:val="008267A3"/>
    <w:rsid w:val="00837059"/>
    <w:rsid w:val="00837BBD"/>
    <w:rsid w:val="0085163E"/>
    <w:rsid w:val="00851716"/>
    <w:rsid w:val="008527D3"/>
    <w:rsid w:val="00852D09"/>
    <w:rsid w:val="00852FB2"/>
    <w:rsid w:val="0085422A"/>
    <w:rsid w:val="00855B0A"/>
    <w:rsid w:val="00862E06"/>
    <w:rsid w:val="00865F1C"/>
    <w:rsid w:val="00866532"/>
    <w:rsid w:val="00867094"/>
    <w:rsid w:val="00880B7C"/>
    <w:rsid w:val="008823CA"/>
    <w:rsid w:val="00883F22"/>
    <w:rsid w:val="00890885"/>
    <w:rsid w:val="008940F1"/>
    <w:rsid w:val="00894581"/>
    <w:rsid w:val="008A52CD"/>
    <w:rsid w:val="008A5B1A"/>
    <w:rsid w:val="008A6BCA"/>
    <w:rsid w:val="008B1832"/>
    <w:rsid w:val="008B2F5B"/>
    <w:rsid w:val="008B43AC"/>
    <w:rsid w:val="008C1523"/>
    <w:rsid w:val="008C2974"/>
    <w:rsid w:val="008C55C5"/>
    <w:rsid w:val="008D2254"/>
    <w:rsid w:val="008D3C34"/>
    <w:rsid w:val="008D7FA7"/>
    <w:rsid w:val="008E04DB"/>
    <w:rsid w:val="008E143B"/>
    <w:rsid w:val="008E39CA"/>
    <w:rsid w:val="008E4DE4"/>
    <w:rsid w:val="008E5F51"/>
    <w:rsid w:val="008E6689"/>
    <w:rsid w:val="008E69B2"/>
    <w:rsid w:val="008F3555"/>
    <w:rsid w:val="00900C49"/>
    <w:rsid w:val="00907907"/>
    <w:rsid w:val="00911D9F"/>
    <w:rsid w:val="00913712"/>
    <w:rsid w:val="009162F7"/>
    <w:rsid w:val="00916441"/>
    <w:rsid w:val="00923748"/>
    <w:rsid w:val="00925B9F"/>
    <w:rsid w:val="0092640C"/>
    <w:rsid w:val="00927196"/>
    <w:rsid w:val="009323AD"/>
    <w:rsid w:val="00934678"/>
    <w:rsid w:val="0093582A"/>
    <w:rsid w:val="00936CD8"/>
    <w:rsid w:val="0094084A"/>
    <w:rsid w:val="009417AD"/>
    <w:rsid w:val="00945C22"/>
    <w:rsid w:val="00945CB2"/>
    <w:rsid w:val="009513D6"/>
    <w:rsid w:val="009547DF"/>
    <w:rsid w:val="00954BDC"/>
    <w:rsid w:val="0095758A"/>
    <w:rsid w:val="0096116D"/>
    <w:rsid w:val="00965D78"/>
    <w:rsid w:val="00967193"/>
    <w:rsid w:val="009701D6"/>
    <w:rsid w:val="009705C1"/>
    <w:rsid w:val="009714BD"/>
    <w:rsid w:val="009747E5"/>
    <w:rsid w:val="00975AD5"/>
    <w:rsid w:val="00986470"/>
    <w:rsid w:val="00987563"/>
    <w:rsid w:val="00992A73"/>
    <w:rsid w:val="00996A15"/>
    <w:rsid w:val="00996B58"/>
    <w:rsid w:val="00997C4C"/>
    <w:rsid w:val="009A4980"/>
    <w:rsid w:val="009B390E"/>
    <w:rsid w:val="009B43DB"/>
    <w:rsid w:val="009B4956"/>
    <w:rsid w:val="009B58BC"/>
    <w:rsid w:val="009B62F9"/>
    <w:rsid w:val="009C2AD5"/>
    <w:rsid w:val="009C6FDD"/>
    <w:rsid w:val="009C7FE8"/>
    <w:rsid w:val="009D0967"/>
    <w:rsid w:val="009D12AD"/>
    <w:rsid w:val="009D2999"/>
    <w:rsid w:val="009D3AA5"/>
    <w:rsid w:val="009D529F"/>
    <w:rsid w:val="009D54D7"/>
    <w:rsid w:val="009E03D4"/>
    <w:rsid w:val="009E3146"/>
    <w:rsid w:val="009E49E3"/>
    <w:rsid w:val="009F0323"/>
    <w:rsid w:val="00A003F4"/>
    <w:rsid w:val="00A02FCA"/>
    <w:rsid w:val="00A03E39"/>
    <w:rsid w:val="00A04BC3"/>
    <w:rsid w:val="00A0586B"/>
    <w:rsid w:val="00A0688C"/>
    <w:rsid w:val="00A06986"/>
    <w:rsid w:val="00A1447A"/>
    <w:rsid w:val="00A21D5C"/>
    <w:rsid w:val="00A23C8D"/>
    <w:rsid w:val="00A32DC2"/>
    <w:rsid w:val="00A366A7"/>
    <w:rsid w:val="00A410C0"/>
    <w:rsid w:val="00A45506"/>
    <w:rsid w:val="00A45BB0"/>
    <w:rsid w:val="00A47593"/>
    <w:rsid w:val="00A47CFF"/>
    <w:rsid w:val="00A47E4F"/>
    <w:rsid w:val="00A51A40"/>
    <w:rsid w:val="00A52626"/>
    <w:rsid w:val="00A55A6F"/>
    <w:rsid w:val="00A57B02"/>
    <w:rsid w:val="00A57E2B"/>
    <w:rsid w:val="00A60E80"/>
    <w:rsid w:val="00A71AF1"/>
    <w:rsid w:val="00A755D7"/>
    <w:rsid w:val="00A7690C"/>
    <w:rsid w:val="00A77D98"/>
    <w:rsid w:val="00A81421"/>
    <w:rsid w:val="00A83ADE"/>
    <w:rsid w:val="00A86701"/>
    <w:rsid w:val="00A90649"/>
    <w:rsid w:val="00A917DF"/>
    <w:rsid w:val="00A967C9"/>
    <w:rsid w:val="00A971CD"/>
    <w:rsid w:val="00AA03F3"/>
    <w:rsid w:val="00AA4477"/>
    <w:rsid w:val="00AA5077"/>
    <w:rsid w:val="00AB3992"/>
    <w:rsid w:val="00AB436F"/>
    <w:rsid w:val="00AB4788"/>
    <w:rsid w:val="00AB5E2B"/>
    <w:rsid w:val="00AB5E93"/>
    <w:rsid w:val="00AB6DD8"/>
    <w:rsid w:val="00AB7002"/>
    <w:rsid w:val="00AC134B"/>
    <w:rsid w:val="00AC13E7"/>
    <w:rsid w:val="00AC1A99"/>
    <w:rsid w:val="00AD160A"/>
    <w:rsid w:val="00AD68DA"/>
    <w:rsid w:val="00AD73A7"/>
    <w:rsid w:val="00AE3300"/>
    <w:rsid w:val="00AE39B2"/>
    <w:rsid w:val="00AE4265"/>
    <w:rsid w:val="00AE46F1"/>
    <w:rsid w:val="00AE53FB"/>
    <w:rsid w:val="00AE6896"/>
    <w:rsid w:val="00AE6D30"/>
    <w:rsid w:val="00AF15C2"/>
    <w:rsid w:val="00AF51B2"/>
    <w:rsid w:val="00AF6519"/>
    <w:rsid w:val="00B01A04"/>
    <w:rsid w:val="00B04DED"/>
    <w:rsid w:val="00B05109"/>
    <w:rsid w:val="00B059E8"/>
    <w:rsid w:val="00B06FBE"/>
    <w:rsid w:val="00B07EC4"/>
    <w:rsid w:val="00B1086E"/>
    <w:rsid w:val="00B1322D"/>
    <w:rsid w:val="00B161B8"/>
    <w:rsid w:val="00B20DD5"/>
    <w:rsid w:val="00B23357"/>
    <w:rsid w:val="00B23D5F"/>
    <w:rsid w:val="00B241FC"/>
    <w:rsid w:val="00B254CB"/>
    <w:rsid w:val="00B304FE"/>
    <w:rsid w:val="00B349F8"/>
    <w:rsid w:val="00B3511D"/>
    <w:rsid w:val="00B36BF6"/>
    <w:rsid w:val="00B43517"/>
    <w:rsid w:val="00B43F77"/>
    <w:rsid w:val="00B56625"/>
    <w:rsid w:val="00B577E8"/>
    <w:rsid w:val="00B6059D"/>
    <w:rsid w:val="00B632D9"/>
    <w:rsid w:val="00B64608"/>
    <w:rsid w:val="00B6676B"/>
    <w:rsid w:val="00B8228F"/>
    <w:rsid w:val="00B82BDF"/>
    <w:rsid w:val="00B834A3"/>
    <w:rsid w:val="00B85511"/>
    <w:rsid w:val="00B860C4"/>
    <w:rsid w:val="00B86CDA"/>
    <w:rsid w:val="00B91DA0"/>
    <w:rsid w:val="00B935B5"/>
    <w:rsid w:val="00BA11EB"/>
    <w:rsid w:val="00BA199A"/>
    <w:rsid w:val="00BA74C3"/>
    <w:rsid w:val="00BA7F24"/>
    <w:rsid w:val="00BB3D3F"/>
    <w:rsid w:val="00BB5C59"/>
    <w:rsid w:val="00BC2C78"/>
    <w:rsid w:val="00BD3D11"/>
    <w:rsid w:val="00BE02C4"/>
    <w:rsid w:val="00BE24FE"/>
    <w:rsid w:val="00BE3A03"/>
    <w:rsid w:val="00BE7F3F"/>
    <w:rsid w:val="00BF034E"/>
    <w:rsid w:val="00BF699B"/>
    <w:rsid w:val="00BF7E27"/>
    <w:rsid w:val="00C042D7"/>
    <w:rsid w:val="00C04EE8"/>
    <w:rsid w:val="00C07067"/>
    <w:rsid w:val="00C134AF"/>
    <w:rsid w:val="00C13D90"/>
    <w:rsid w:val="00C14726"/>
    <w:rsid w:val="00C14E8C"/>
    <w:rsid w:val="00C214A3"/>
    <w:rsid w:val="00C228E4"/>
    <w:rsid w:val="00C273E1"/>
    <w:rsid w:val="00C32340"/>
    <w:rsid w:val="00C338F8"/>
    <w:rsid w:val="00C34B36"/>
    <w:rsid w:val="00C42349"/>
    <w:rsid w:val="00C4265D"/>
    <w:rsid w:val="00C463B5"/>
    <w:rsid w:val="00C62762"/>
    <w:rsid w:val="00C62FA0"/>
    <w:rsid w:val="00C65EA3"/>
    <w:rsid w:val="00C66619"/>
    <w:rsid w:val="00C66709"/>
    <w:rsid w:val="00C74604"/>
    <w:rsid w:val="00C74BCB"/>
    <w:rsid w:val="00C75F67"/>
    <w:rsid w:val="00C77957"/>
    <w:rsid w:val="00C77AEC"/>
    <w:rsid w:val="00C82FCF"/>
    <w:rsid w:val="00C84248"/>
    <w:rsid w:val="00C846C3"/>
    <w:rsid w:val="00C87759"/>
    <w:rsid w:val="00C9026E"/>
    <w:rsid w:val="00C95C9C"/>
    <w:rsid w:val="00CA1FFD"/>
    <w:rsid w:val="00CA2E30"/>
    <w:rsid w:val="00CA4A8D"/>
    <w:rsid w:val="00CA7198"/>
    <w:rsid w:val="00CB0ECF"/>
    <w:rsid w:val="00CB2E52"/>
    <w:rsid w:val="00CB4C11"/>
    <w:rsid w:val="00CB5D97"/>
    <w:rsid w:val="00CC081C"/>
    <w:rsid w:val="00CC0E96"/>
    <w:rsid w:val="00CC1A87"/>
    <w:rsid w:val="00CC45E4"/>
    <w:rsid w:val="00CC7014"/>
    <w:rsid w:val="00CD43CF"/>
    <w:rsid w:val="00CE01FE"/>
    <w:rsid w:val="00CE247A"/>
    <w:rsid w:val="00CE392B"/>
    <w:rsid w:val="00CE466A"/>
    <w:rsid w:val="00CE56E0"/>
    <w:rsid w:val="00CE7CAC"/>
    <w:rsid w:val="00CF0321"/>
    <w:rsid w:val="00CF4ED3"/>
    <w:rsid w:val="00CF6D03"/>
    <w:rsid w:val="00CF70AA"/>
    <w:rsid w:val="00D05865"/>
    <w:rsid w:val="00D07145"/>
    <w:rsid w:val="00D1132F"/>
    <w:rsid w:val="00D149A0"/>
    <w:rsid w:val="00D233FD"/>
    <w:rsid w:val="00D240BC"/>
    <w:rsid w:val="00D24512"/>
    <w:rsid w:val="00D272AF"/>
    <w:rsid w:val="00D27753"/>
    <w:rsid w:val="00D302E0"/>
    <w:rsid w:val="00D317E8"/>
    <w:rsid w:val="00D37298"/>
    <w:rsid w:val="00D4729B"/>
    <w:rsid w:val="00D51B43"/>
    <w:rsid w:val="00D524F3"/>
    <w:rsid w:val="00D52B36"/>
    <w:rsid w:val="00D633F4"/>
    <w:rsid w:val="00D64143"/>
    <w:rsid w:val="00D66A07"/>
    <w:rsid w:val="00D877AA"/>
    <w:rsid w:val="00D93090"/>
    <w:rsid w:val="00D94889"/>
    <w:rsid w:val="00D9498D"/>
    <w:rsid w:val="00D95686"/>
    <w:rsid w:val="00D960E6"/>
    <w:rsid w:val="00DA3407"/>
    <w:rsid w:val="00DA6CB4"/>
    <w:rsid w:val="00DA7611"/>
    <w:rsid w:val="00DA7EE5"/>
    <w:rsid w:val="00DB2185"/>
    <w:rsid w:val="00DB3644"/>
    <w:rsid w:val="00DB7BF8"/>
    <w:rsid w:val="00DC07DE"/>
    <w:rsid w:val="00DC0854"/>
    <w:rsid w:val="00DC566C"/>
    <w:rsid w:val="00DC5C34"/>
    <w:rsid w:val="00DC7E36"/>
    <w:rsid w:val="00DD2735"/>
    <w:rsid w:val="00DD3DD4"/>
    <w:rsid w:val="00DE38D4"/>
    <w:rsid w:val="00DE4CCB"/>
    <w:rsid w:val="00DE5BFE"/>
    <w:rsid w:val="00DE613E"/>
    <w:rsid w:val="00DE761B"/>
    <w:rsid w:val="00DF5C04"/>
    <w:rsid w:val="00DF5CD5"/>
    <w:rsid w:val="00DF63E6"/>
    <w:rsid w:val="00DF7923"/>
    <w:rsid w:val="00DF7DA0"/>
    <w:rsid w:val="00E04143"/>
    <w:rsid w:val="00E0555D"/>
    <w:rsid w:val="00E05C63"/>
    <w:rsid w:val="00E065D2"/>
    <w:rsid w:val="00E073A0"/>
    <w:rsid w:val="00E1086C"/>
    <w:rsid w:val="00E1290D"/>
    <w:rsid w:val="00E169F8"/>
    <w:rsid w:val="00E16C98"/>
    <w:rsid w:val="00E17E20"/>
    <w:rsid w:val="00E22E9D"/>
    <w:rsid w:val="00E250FB"/>
    <w:rsid w:val="00E2587B"/>
    <w:rsid w:val="00E26676"/>
    <w:rsid w:val="00E26C97"/>
    <w:rsid w:val="00E27A27"/>
    <w:rsid w:val="00E31C17"/>
    <w:rsid w:val="00E33F10"/>
    <w:rsid w:val="00E37EAC"/>
    <w:rsid w:val="00E41E42"/>
    <w:rsid w:val="00E44F7A"/>
    <w:rsid w:val="00E478F8"/>
    <w:rsid w:val="00E47F10"/>
    <w:rsid w:val="00E50640"/>
    <w:rsid w:val="00E57A85"/>
    <w:rsid w:val="00E60BB7"/>
    <w:rsid w:val="00E60CC5"/>
    <w:rsid w:val="00E61D8B"/>
    <w:rsid w:val="00E61EEA"/>
    <w:rsid w:val="00E63558"/>
    <w:rsid w:val="00E6547C"/>
    <w:rsid w:val="00E667D3"/>
    <w:rsid w:val="00E67193"/>
    <w:rsid w:val="00E67903"/>
    <w:rsid w:val="00E724B3"/>
    <w:rsid w:val="00E72707"/>
    <w:rsid w:val="00E748D0"/>
    <w:rsid w:val="00E76D44"/>
    <w:rsid w:val="00E935F2"/>
    <w:rsid w:val="00E95A89"/>
    <w:rsid w:val="00E96D11"/>
    <w:rsid w:val="00EA17C3"/>
    <w:rsid w:val="00EA1FBC"/>
    <w:rsid w:val="00EA701F"/>
    <w:rsid w:val="00EB2CE1"/>
    <w:rsid w:val="00EB54FF"/>
    <w:rsid w:val="00EB6A1D"/>
    <w:rsid w:val="00EB7F9B"/>
    <w:rsid w:val="00EC2CD7"/>
    <w:rsid w:val="00ED58D4"/>
    <w:rsid w:val="00ED6EE2"/>
    <w:rsid w:val="00EE3691"/>
    <w:rsid w:val="00EE3E01"/>
    <w:rsid w:val="00EE58EB"/>
    <w:rsid w:val="00EE6452"/>
    <w:rsid w:val="00EF0429"/>
    <w:rsid w:val="00EF123E"/>
    <w:rsid w:val="00EF23D7"/>
    <w:rsid w:val="00EF3206"/>
    <w:rsid w:val="00EF3361"/>
    <w:rsid w:val="00EF34B3"/>
    <w:rsid w:val="00EF47F0"/>
    <w:rsid w:val="00EF7149"/>
    <w:rsid w:val="00F008BB"/>
    <w:rsid w:val="00F00A14"/>
    <w:rsid w:val="00F03756"/>
    <w:rsid w:val="00F043ED"/>
    <w:rsid w:val="00F058A1"/>
    <w:rsid w:val="00F100E0"/>
    <w:rsid w:val="00F12B19"/>
    <w:rsid w:val="00F24A7F"/>
    <w:rsid w:val="00F258B2"/>
    <w:rsid w:val="00F31C5D"/>
    <w:rsid w:val="00F328E1"/>
    <w:rsid w:val="00F36D45"/>
    <w:rsid w:val="00F42A74"/>
    <w:rsid w:val="00F43EC7"/>
    <w:rsid w:val="00F45840"/>
    <w:rsid w:val="00F45F16"/>
    <w:rsid w:val="00F45FF6"/>
    <w:rsid w:val="00F46EE9"/>
    <w:rsid w:val="00F50DA7"/>
    <w:rsid w:val="00F5338A"/>
    <w:rsid w:val="00F53725"/>
    <w:rsid w:val="00F541A7"/>
    <w:rsid w:val="00F60C47"/>
    <w:rsid w:val="00F60E69"/>
    <w:rsid w:val="00F64E05"/>
    <w:rsid w:val="00F65876"/>
    <w:rsid w:val="00F739E7"/>
    <w:rsid w:val="00F7782D"/>
    <w:rsid w:val="00F80780"/>
    <w:rsid w:val="00F8289B"/>
    <w:rsid w:val="00F82F4C"/>
    <w:rsid w:val="00F846BB"/>
    <w:rsid w:val="00F85848"/>
    <w:rsid w:val="00F93979"/>
    <w:rsid w:val="00F94562"/>
    <w:rsid w:val="00FA2076"/>
    <w:rsid w:val="00FA4641"/>
    <w:rsid w:val="00FA59AE"/>
    <w:rsid w:val="00FB0589"/>
    <w:rsid w:val="00FB1B22"/>
    <w:rsid w:val="00FB2B07"/>
    <w:rsid w:val="00FB7BCA"/>
    <w:rsid w:val="00FC0013"/>
    <w:rsid w:val="00FC1406"/>
    <w:rsid w:val="00FC4394"/>
    <w:rsid w:val="00FC4C6B"/>
    <w:rsid w:val="00FC4F1F"/>
    <w:rsid w:val="00FD029D"/>
    <w:rsid w:val="00FD6932"/>
    <w:rsid w:val="00FE7AE0"/>
    <w:rsid w:val="00FF3A28"/>
    <w:rsid w:val="00FF4D7A"/>
    <w:rsid w:val="00FF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A2E30"/>
    <w:pPr>
      <w:keepNext/>
      <w:numPr>
        <w:numId w:val="35"/>
      </w:numPr>
      <w:spacing w:line="240" w:lineRule="auto"/>
      <w:jc w:val="right"/>
      <w:outlineLvl w:val="0"/>
    </w:pPr>
    <w:rPr>
      <w:rFonts w:eastAsia="Times New Roman"/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CA2E30"/>
    <w:pPr>
      <w:keepNext/>
      <w:numPr>
        <w:ilvl w:val="1"/>
        <w:numId w:val="35"/>
      </w:numPr>
      <w:spacing w:before="240" w:after="60" w:line="240" w:lineRule="auto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semiHidden/>
    <w:unhideWhenUsed/>
    <w:rsid w:val="00B161B8"/>
    <w:pPr>
      <w:spacing w:before="100" w:beforeAutospacing="1" w:after="100" w:afterAutospacing="1" w:line="240" w:lineRule="auto"/>
      <w:jc w:val="left"/>
    </w:pPr>
    <w:rPr>
      <w:rFonts w:eastAsia="Times New Roman"/>
      <w:lang w:eastAsia="ru-RU"/>
    </w:rPr>
  </w:style>
  <w:style w:type="paragraph" w:styleId="a6">
    <w:name w:val="List Paragraph"/>
    <w:basedOn w:val="a0"/>
    <w:uiPriority w:val="34"/>
    <w:qFormat/>
    <w:rsid w:val="00564186"/>
    <w:pPr>
      <w:spacing w:line="240" w:lineRule="auto"/>
      <w:ind w:left="720"/>
      <w:contextualSpacing/>
      <w:jc w:val="left"/>
    </w:pPr>
    <w:rPr>
      <w:rFonts w:eastAsia="Times New Roman"/>
      <w:lang w:eastAsia="ru-RU"/>
    </w:rPr>
  </w:style>
  <w:style w:type="table" w:styleId="a7">
    <w:name w:val="Table Grid"/>
    <w:basedOn w:val="a2"/>
    <w:uiPriority w:val="99"/>
    <w:rsid w:val="002D46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0"/>
    <w:link w:val="a9"/>
    <w:uiPriority w:val="99"/>
    <w:semiHidden/>
    <w:unhideWhenUsed/>
    <w:rsid w:val="008940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8940F1"/>
    <w:rPr>
      <w:rFonts w:ascii="Tahoma" w:hAnsi="Tahoma" w:cs="Tahoma"/>
      <w:sz w:val="16"/>
      <w:szCs w:val="16"/>
    </w:rPr>
  </w:style>
  <w:style w:type="character" w:customStyle="1" w:styleId="FontStyle17">
    <w:name w:val="Font Style17"/>
    <w:basedOn w:val="a1"/>
    <w:rsid w:val="00F93979"/>
    <w:rPr>
      <w:rFonts w:ascii="Times New Roman" w:hAnsi="Times New Roman" w:cs="Times New Roman"/>
      <w:sz w:val="26"/>
      <w:szCs w:val="26"/>
    </w:rPr>
  </w:style>
  <w:style w:type="paragraph" w:styleId="aa">
    <w:name w:val="Body Text"/>
    <w:basedOn w:val="a0"/>
    <w:link w:val="ab"/>
    <w:uiPriority w:val="99"/>
    <w:unhideWhenUsed/>
    <w:rsid w:val="003600F4"/>
    <w:pPr>
      <w:spacing w:after="120" w:line="240" w:lineRule="auto"/>
      <w:jc w:val="left"/>
    </w:pPr>
    <w:rPr>
      <w:rFonts w:eastAsia="Times New Roman"/>
      <w:sz w:val="28"/>
      <w:szCs w:val="28"/>
      <w:lang w:eastAsia="ru-RU"/>
    </w:rPr>
  </w:style>
  <w:style w:type="character" w:customStyle="1" w:styleId="ab">
    <w:name w:val="Основной текст Знак"/>
    <w:basedOn w:val="a1"/>
    <w:link w:val="aa"/>
    <w:uiPriority w:val="99"/>
    <w:rsid w:val="003600F4"/>
    <w:rPr>
      <w:rFonts w:eastAsia="Times New Roman"/>
      <w:sz w:val="28"/>
      <w:szCs w:val="28"/>
      <w:lang w:eastAsia="ru-RU"/>
    </w:rPr>
  </w:style>
  <w:style w:type="character" w:styleId="ac">
    <w:name w:val="Hyperlink"/>
    <w:basedOn w:val="a1"/>
    <w:uiPriority w:val="99"/>
    <w:semiHidden/>
    <w:unhideWhenUsed/>
    <w:rsid w:val="007E3DC9"/>
    <w:rPr>
      <w:color w:val="0000FF"/>
      <w:u w:val="single"/>
    </w:rPr>
  </w:style>
  <w:style w:type="paragraph" w:styleId="ad">
    <w:name w:val="footer"/>
    <w:basedOn w:val="a0"/>
    <w:link w:val="ae"/>
    <w:uiPriority w:val="99"/>
    <w:unhideWhenUsed/>
    <w:rsid w:val="00AA4477"/>
    <w:pPr>
      <w:tabs>
        <w:tab w:val="center" w:pos="4677"/>
        <w:tab w:val="right" w:pos="9355"/>
      </w:tabs>
      <w:spacing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e">
    <w:name w:val="Нижний колонтитул Знак"/>
    <w:basedOn w:val="a1"/>
    <w:link w:val="ad"/>
    <w:uiPriority w:val="99"/>
    <w:rsid w:val="00AA4477"/>
    <w:rPr>
      <w:rFonts w:eastAsia="Times New Roman"/>
      <w:sz w:val="20"/>
      <w:szCs w:val="20"/>
      <w:lang w:eastAsia="ru-RU"/>
    </w:rPr>
  </w:style>
  <w:style w:type="paragraph" w:styleId="af">
    <w:name w:val="No Spacing"/>
    <w:uiPriority w:val="1"/>
    <w:qFormat/>
    <w:rsid w:val="0045326B"/>
    <w:pPr>
      <w:spacing w:line="240" w:lineRule="auto"/>
      <w:jc w:val="left"/>
    </w:pPr>
    <w:rPr>
      <w:rFonts w:ascii="Calibri" w:eastAsia="Calibri" w:hAnsi="Calibri"/>
      <w:sz w:val="22"/>
      <w:szCs w:val="22"/>
    </w:rPr>
  </w:style>
  <w:style w:type="paragraph" w:customStyle="1" w:styleId="-">
    <w:name w:val="Контракт-раздел"/>
    <w:basedOn w:val="a0"/>
    <w:next w:val="a0"/>
    <w:uiPriority w:val="99"/>
    <w:rsid w:val="00033E4F"/>
    <w:pPr>
      <w:keepNext/>
      <w:numPr>
        <w:numId w:val="25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eastAsia="Times New Roman"/>
      <w:b/>
      <w:bCs/>
      <w:caps/>
      <w:smallCaps/>
      <w:lang w:eastAsia="ru-RU"/>
    </w:rPr>
  </w:style>
  <w:style w:type="paragraph" w:customStyle="1" w:styleId="-0">
    <w:name w:val="Контракт-пункт"/>
    <w:basedOn w:val="a0"/>
    <w:uiPriority w:val="99"/>
    <w:rsid w:val="00033E4F"/>
    <w:pPr>
      <w:numPr>
        <w:ilvl w:val="1"/>
        <w:numId w:val="25"/>
      </w:numPr>
      <w:spacing w:line="240" w:lineRule="auto"/>
    </w:pPr>
    <w:rPr>
      <w:rFonts w:eastAsia="Times New Roman"/>
      <w:lang w:eastAsia="ru-RU"/>
    </w:rPr>
  </w:style>
  <w:style w:type="paragraph" w:customStyle="1" w:styleId="-1">
    <w:name w:val="Контракт-подпункт"/>
    <w:basedOn w:val="a0"/>
    <w:uiPriority w:val="99"/>
    <w:rsid w:val="00033E4F"/>
    <w:pPr>
      <w:numPr>
        <w:ilvl w:val="2"/>
        <w:numId w:val="25"/>
      </w:numPr>
      <w:spacing w:line="240" w:lineRule="auto"/>
    </w:pPr>
    <w:rPr>
      <w:rFonts w:eastAsia="Times New Roman"/>
      <w:lang w:eastAsia="ru-RU"/>
    </w:rPr>
  </w:style>
  <w:style w:type="paragraph" w:customStyle="1" w:styleId="-2">
    <w:name w:val="Контракт-подподпункт"/>
    <w:basedOn w:val="a0"/>
    <w:uiPriority w:val="99"/>
    <w:rsid w:val="00033E4F"/>
    <w:pPr>
      <w:numPr>
        <w:ilvl w:val="3"/>
        <w:numId w:val="25"/>
      </w:numPr>
      <w:spacing w:line="240" w:lineRule="auto"/>
    </w:pPr>
    <w:rPr>
      <w:rFonts w:eastAsia="Times New Roman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A2E30"/>
    <w:rPr>
      <w:rFonts w:eastAsia="Times New Roman"/>
      <w:iCs/>
      <w:lang w:val="x-none" w:eastAsia="x-none"/>
    </w:rPr>
  </w:style>
  <w:style w:type="character" w:customStyle="1" w:styleId="20">
    <w:name w:val="Заголовок 2 Знак"/>
    <w:basedOn w:val="a1"/>
    <w:link w:val="2"/>
    <w:semiHidden/>
    <w:rsid w:val="00CA2E3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semiHidden/>
    <w:locked/>
    <w:rsid w:val="00CA2E30"/>
    <w:rPr>
      <w:rFonts w:eastAsia="Times New Roman"/>
      <w:lang w:eastAsia="ru-RU"/>
    </w:rPr>
  </w:style>
  <w:style w:type="paragraph" w:customStyle="1" w:styleId="a">
    <w:name w:val="Пункт"/>
    <w:basedOn w:val="a0"/>
    <w:rsid w:val="00CA2E30"/>
    <w:pPr>
      <w:numPr>
        <w:ilvl w:val="2"/>
        <w:numId w:val="35"/>
      </w:numPr>
      <w:snapToGrid w:val="0"/>
      <w:spacing w:line="360" w:lineRule="auto"/>
    </w:pPr>
    <w:rPr>
      <w:rFonts w:eastAsia="Times New Roman"/>
      <w:sz w:val="28"/>
      <w:szCs w:val="28"/>
      <w:lang w:eastAsia="ru-RU"/>
    </w:rPr>
  </w:style>
  <w:style w:type="character" w:customStyle="1" w:styleId="11">
    <w:name w:val="Название книги1"/>
    <w:uiPriority w:val="33"/>
    <w:qFormat/>
    <w:rsid w:val="00CA2E30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A2E30"/>
    <w:pPr>
      <w:keepNext/>
      <w:numPr>
        <w:numId w:val="35"/>
      </w:numPr>
      <w:spacing w:line="240" w:lineRule="auto"/>
      <w:jc w:val="right"/>
      <w:outlineLvl w:val="0"/>
    </w:pPr>
    <w:rPr>
      <w:rFonts w:eastAsia="Times New Roman"/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CA2E30"/>
    <w:pPr>
      <w:keepNext/>
      <w:numPr>
        <w:ilvl w:val="1"/>
        <w:numId w:val="35"/>
      </w:numPr>
      <w:spacing w:before="240" w:after="60" w:line="240" w:lineRule="auto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semiHidden/>
    <w:unhideWhenUsed/>
    <w:rsid w:val="00B161B8"/>
    <w:pPr>
      <w:spacing w:before="100" w:beforeAutospacing="1" w:after="100" w:afterAutospacing="1" w:line="240" w:lineRule="auto"/>
      <w:jc w:val="left"/>
    </w:pPr>
    <w:rPr>
      <w:rFonts w:eastAsia="Times New Roman"/>
      <w:lang w:eastAsia="ru-RU"/>
    </w:rPr>
  </w:style>
  <w:style w:type="paragraph" w:styleId="a6">
    <w:name w:val="List Paragraph"/>
    <w:basedOn w:val="a0"/>
    <w:uiPriority w:val="34"/>
    <w:qFormat/>
    <w:rsid w:val="00564186"/>
    <w:pPr>
      <w:spacing w:line="240" w:lineRule="auto"/>
      <w:ind w:left="720"/>
      <w:contextualSpacing/>
      <w:jc w:val="left"/>
    </w:pPr>
    <w:rPr>
      <w:rFonts w:eastAsia="Times New Roman"/>
      <w:lang w:eastAsia="ru-RU"/>
    </w:rPr>
  </w:style>
  <w:style w:type="table" w:styleId="a7">
    <w:name w:val="Table Grid"/>
    <w:basedOn w:val="a2"/>
    <w:uiPriority w:val="99"/>
    <w:rsid w:val="002D46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0"/>
    <w:link w:val="a9"/>
    <w:uiPriority w:val="99"/>
    <w:semiHidden/>
    <w:unhideWhenUsed/>
    <w:rsid w:val="008940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8940F1"/>
    <w:rPr>
      <w:rFonts w:ascii="Tahoma" w:hAnsi="Tahoma" w:cs="Tahoma"/>
      <w:sz w:val="16"/>
      <w:szCs w:val="16"/>
    </w:rPr>
  </w:style>
  <w:style w:type="character" w:customStyle="1" w:styleId="FontStyle17">
    <w:name w:val="Font Style17"/>
    <w:basedOn w:val="a1"/>
    <w:rsid w:val="00F93979"/>
    <w:rPr>
      <w:rFonts w:ascii="Times New Roman" w:hAnsi="Times New Roman" w:cs="Times New Roman"/>
      <w:sz w:val="26"/>
      <w:szCs w:val="26"/>
    </w:rPr>
  </w:style>
  <w:style w:type="paragraph" w:styleId="aa">
    <w:name w:val="Body Text"/>
    <w:basedOn w:val="a0"/>
    <w:link w:val="ab"/>
    <w:uiPriority w:val="99"/>
    <w:unhideWhenUsed/>
    <w:rsid w:val="003600F4"/>
    <w:pPr>
      <w:spacing w:after="120" w:line="240" w:lineRule="auto"/>
      <w:jc w:val="left"/>
    </w:pPr>
    <w:rPr>
      <w:rFonts w:eastAsia="Times New Roman"/>
      <w:sz w:val="28"/>
      <w:szCs w:val="28"/>
      <w:lang w:eastAsia="ru-RU"/>
    </w:rPr>
  </w:style>
  <w:style w:type="character" w:customStyle="1" w:styleId="ab">
    <w:name w:val="Основной текст Знак"/>
    <w:basedOn w:val="a1"/>
    <w:link w:val="aa"/>
    <w:uiPriority w:val="99"/>
    <w:rsid w:val="003600F4"/>
    <w:rPr>
      <w:rFonts w:eastAsia="Times New Roman"/>
      <w:sz w:val="28"/>
      <w:szCs w:val="28"/>
      <w:lang w:eastAsia="ru-RU"/>
    </w:rPr>
  </w:style>
  <w:style w:type="character" w:styleId="ac">
    <w:name w:val="Hyperlink"/>
    <w:basedOn w:val="a1"/>
    <w:uiPriority w:val="99"/>
    <w:semiHidden/>
    <w:unhideWhenUsed/>
    <w:rsid w:val="007E3DC9"/>
    <w:rPr>
      <w:color w:val="0000FF"/>
      <w:u w:val="single"/>
    </w:rPr>
  </w:style>
  <w:style w:type="paragraph" w:styleId="ad">
    <w:name w:val="footer"/>
    <w:basedOn w:val="a0"/>
    <w:link w:val="ae"/>
    <w:uiPriority w:val="99"/>
    <w:unhideWhenUsed/>
    <w:rsid w:val="00AA4477"/>
    <w:pPr>
      <w:tabs>
        <w:tab w:val="center" w:pos="4677"/>
        <w:tab w:val="right" w:pos="9355"/>
      </w:tabs>
      <w:spacing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e">
    <w:name w:val="Нижний колонтитул Знак"/>
    <w:basedOn w:val="a1"/>
    <w:link w:val="ad"/>
    <w:uiPriority w:val="99"/>
    <w:rsid w:val="00AA4477"/>
    <w:rPr>
      <w:rFonts w:eastAsia="Times New Roman"/>
      <w:sz w:val="20"/>
      <w:szCs w:val="20"/>
      <w:lang w:eastAsia="ru-RU"/>
    </w:rPr>
  </w:style>
  <w:style w:type="paragraph" w:styleId="af">
    <w:name w:val="No Spacing"/>
    <w:uiPriority w:val="1"/>
    <w:qFormat/>
    <w:rsid w:val="0045326B"/>
    <w:pPr>
      <w:spacing w:line="240" w:lineRule="auto"/>
      <w:jc w:val="left"/>
    </w:pPr>
    <w:rPr>
      <w:rFonts w:ascii="Calibri" w:eastAsia="Calibri" w:hAnsi="Calibri"/>
      <w:sz w:val="22"/>
      <w:szCs w:val="22"/>
    </w:rPr>
  </w:style>
  <w:style w:type="paragraph" w:customStyle="1" w:styleId="-">
    <w:name w:val="Контракт-раздел"/>
    <w:basedOn w:val="a0"/>
    <w:next w:val="a0"/>
    <w:uiPriority w:val="99"/>
    <w:rsid w:val="00033E4F"/>
    <w:pPr>
      <w:keepNext/>
      <w:numPr>
        <w:numId w:val="25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eastAsia="Times New Roman"/>
      <w:b/>
      <w:bCs/>
      <w:caps/>
      <w:smallCaps/>
      <w:lang w:eastAsia="ru-RU"/>
    </w:rPr>
  </w:style>
  <w:style w:type="paragraph" w:customStyle="1" w:styleId="-0">
    <w:name w:val="Контракт-пункт"/>
    <w:basedOn w:val="a0"/>
    <w:uiPriority w:val="99"/>
    <w:rsid w:val="00033E4F"/>
    <w:pPr>
      <w:numPr>
        <w:ilvl w:val="1"/>
        <w:numId w:val="25"/>
      </w:numPr>
      <w:spacing w:line="240" w:lineRule="auto"/>
    </w:pPr>
    <w:rPr>
      <w:rFonts w:eastAsia="Times New Roman"/>
      <w:lang w:eastAsia="ru-RU"/>
    </w:rPr>
  </w:style>
  <w:style w:type="paragraph" w:customStyle="1" w:styleId="-1">
    <w:name w:val="Контракт-подпункт"/>
    <w:basedOn w:val="a0"/>
    <w:uiPriority w:val="99"/>
    <w:rsid w:val="00033E4F"/>
    <w:pPr>
      <w:numPr>
        <w:ilvl w:val="2"/>
        <w:numId w:val="25"/>
      </w:numPr>
      <w:spacing w:line="240" w:lineRule="auto"/>
    </w:pPr>
    <w:rPr>
      <w:rFonts w:eastAsia="Times New Roman"/>
      <w:lang w:eastAsia="ru-RU"/>
    </w:rPr>
  </w:style>
  <w:style w:type="paragraph" w:customStyle="1" w:styleId="-2">
    <w:name w:val="Контракт-подподпункт"/>
    <w:basedOn w:val="a0"/>
    <w:uiPriority w:val="99"/>
    <w:rsid w:val="00033E4F"/>
    <w:pPr>
      <w:numPr>
        <w:ilvl w:val="3"/>
        <w:numId w:val="25"/>
      </w:numPr>
      <w:spacing w:line="240" w:lineRule="auto"/>
    </w:pPr>
    <w:rPr>
      <w:rFonts w:eastAsia="Times New Roman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A2E30"/>
    <w:rPr>
      <w:rFonts w:eastAsia="Times New Roman"/>
      <w:iCs/>
      <w:lang w:val="x-none" w:eastAsia="x-none"/>
    </w:rPr>
  </w:style>
  <w:style w:type="character" w:customStyle="1" w:styleId="20">
    <w:name w:val="Заголовок 2 Знак"/>
    <w:basedOn w:val="a1"/>
    <w:link w:val="2"/>
    <w:semiHidden/>
    <w:rsid w:val="00CA2E3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semiHidden/>
    <w:locked/>
    <w:rsid w:val="00CA2E30"/>
    <w:rPr>
      <w:rFonts w:eastAsia="Times New Roman"/>
      <w:lang w:eastAsia="ru-RU"/>
    </w:rPr>
  </w:style>
  <w:style w:type="paragraph" w:customStyle="1" w:styleId="a">
    <w:name w:val="Пункт"/>
    <w:basedOn w:val="a0"/>
    <w:rsid w:val="00CA2E30"/>
    <w:pPr>
      <w:numPr>
        <w:ilvl w:val="2"/>
        <w:numId w:val="35"/>
      </w:numPr>
      <w:snapToGrid w:val="0"/>
      <w:spacing w:line="360" w:lineRule="auto"/>
    </w:pPr>
    <w:rPr>
      <w:rFonts w:eastAsia="Times New Roman"/>
      <w:sz w:val="28"/>
      <w:szCs w:val="28"/>
      <w:lang w:eastAsia="ru-RU"/>
    </w:rPr>
  </w:style>
  <w:style w:type="character" w:customStyle="1" w:styleId="11">
    <w:name w:val="Название книги1"/>
    <w:uiPriority w:val="33"/>
    <w:qFormat/>
    <w:rsid w:val="00CA2E30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0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B4575-B9EF-4BF3-B922-C338A46CF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5982</TotalTime>
  <Pages>18</Pages>
  <Words>4074</Words>
  <Characters>23226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27246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Науменко Григорий Леонидович</dc:creator>
  <cp:lastModifiedBy>Вишнякова Марина Васильевна</cp:lastModifiedBy>
  <cp:revision>19</cp:revision>
  <cp:lastPrinted>2015-04-28T12:03:00Z</cp:lastPrinted>
  <dcterms:created xsi:type="dcterms:W3CDTF">2015-04-09T06:58:00Z</dcterms:created>
  <dcterms:modified xsi:type="dcterms:W3CDTF">2015-04-28T12:15:00Z</dcterms:modified>
</cp:coreProperties>
</file>