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5B05" w:rsidRPr="00DD5EEB" w:rsidRDefault="00F35B05" w:rsidP="00F35B05">
      <w:pPr>
        <w:jc w:val="center"/>
        <w:outlineLvl w:val="0"/>
        <w:rPr>
          <w:sz w:val="28"/>
          <w:szCs w:val="28"/>
        </w:rPr>
      </w:pPr>
      <w:bookmarkStart w:id="0" w:name="_Toc390267571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35B05" w:rsidRPr="00DD5EEB" w:rsidRDefault="00F35B05" w:rsidP="00F35B0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35B05" w:rsidRPr="009C0FFF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>
        <w:rPr>
          <w:spacing w:val="-6"/>
          <w:sz w:val="28"/>
          <w:szCs w:val="28"/>
        </w:rPr>
        <w:t xml:space="preserve"> а</w:t>
      </w:r>
      <w:r w:rsidRPr="0017648D">
        <w:rPr>
          <w:spacing w:val="-6"/>
          <w:sz w:val="28"/>
          <w:szCs w:val="28"/>
        </w:rPr>
        <w:t xml:space="preserve">нализ текущего уровня безопасности эксплуатируемого объекта и прогнозный расчет по установлению </w:t>
      </w:r>
      <w:proofErr w:type="spellStart"/>
      <w:r w:rsidRPr="0017648D">
        <w:rPr>
          <w:spacing w:val="-6"/>
          <w:sz w:val="28"/>
          <w:szCs w:val="28"/>
        </w:rPr>
        <w:t>радионуклидного</w:t>
      </w:r>
      <w:proofErr w:type="spellEnd"/>
      <w:r w:rsidRPr="0017648D">
        <w:rPr>
          <w:spacing w:val="-6"/>
          <w:sz w:val="28"/>
          <w:szCs w:val="28"/>
        </w:rPr>
        <w:t xml:space="preserve"> состава, допустимой суммарной активности жидких радиоактивных отходов в пункте глубинного захоронения жидких радиоактивных отходов филиала «Северский» ФГУП «НО РАО», допустимого содержания долгоживущих радионуклидов в захораниваемых жидких радиоактивных отходах</w:t>
      </w:r>
      <w:r w:rsidRPr="009C0FFF">
        <w:rPr>
          <w:spacing w:val="-6"/>
          <w:sz w:val="28"/>
          <w:szCs w:val="28"/>
        </w:rPr>
        <w:t>.</w:t>
      </w:r>
    </w:p>
    <w:p w:rsidR="00F35B05" w:rsidRPr="003D4F7D" w:rsidRDefault="00F35B05" w:rsidP="00F35B05">
      <w:pPr>
        <w:numPr>
          <w:ilvl w:val="0"/>
          <w:numId w:val="1"/>
        </w:numPr>
        <w:tabs>
          <w:tab w:val="clear" w:pos="720"/>
          <w:tab w:val="num" w:pos="567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Заказчик</w:t>
      </w:r>
      <w:r w:rsidRPr="00DD5EEB">
        <w:rPr>
          <w:b/>
          <w:spacing w:val="-6"/>
          <w:sz w:val="28"/>
          <w:szCs w:val="28"/>
        </w:rPr>
        <w:t xml:space="preserve"> </w:t>
      </w:r>
      <w:r w:rsidRPr="003D4F7D">
        <w:rPr>
          <w:spacing w:val="-6"/>
          <w:sz w:val="28"/>
          <w:szCs w:val="28"/>
        </w:rPr>
        <w:t>федеральное государственное унитарное предприятие «Национальный оператор по обращ</w:t>
      </w:r>
      <w:r>
        <w:rPr>
          <w:spacing w:val="-6"/>
          <w:sz w:val="28"/>
          <w:szCs w:val="28"/>
        </w:rPr>
        <w:t>ению с радиоактивными отходами».</w:t>
      </w:r>
    </w:p>
    <w:p w:rsidR="00F35B05" w:rsidRPr="003D4F7D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Место нахождения: 119017, г. Москва, Пятницкая улица, 49А, стр. 2</w:t>
      </w:r>
      <w:r>
        <w:rPr>
          <w:spacing w:val="-6"/>
          <w:sz w:val="28"/>
          <w:szCs w:val="28"/>
        </w:rPr>
        <w:t>.</w:t>
      </w:r>
    </w:p>
    <w:p w:rsidR="00F35B05" w:rsidRPr="003D4F7D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>Почтовый адрес: 119017, г. Москв</w:t>
      </w:r>
      <w:r>
        <w:rPr>
          <w:spacing w:val="-6"/>
          <w:sz w:val="28"/>
          <w:szCs w:val="28"/>
        </w:rPr>
        <w:t>а, Пятницкая улица, 49А, стр. 2.</w:t>
      </w:r>
    </w:p>
    <w:p w:rsidR="00F35B05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3D4F7D">
        <w:rPr>
          <w:spacing w:val="-6"/>
          <w:sz w:val="28"/>
          <w:szCs w:val="28"/>
        </w:rPr>
        <w:t xml:space="preserve">Контактное лицо: </w:t>
      </w:r>
      <w:r>
        <w:rPr>
          <w:spacing w:val="-6"/>
          <w:sz w:val="28"/>
          <w:szCs w:val="28"/>
        </w:rPr>
        <w:t>Спешилов Сергей Леонидович.</w:t>
      </w:r>
    </w:p>
    <w:p w:rsidR="00F35B05" w:rsidRPr="003D4F7D" w:rsidRDefault="00F35B05" w:rsidP="00F35B05">
      <w:pPr>
        <w:tabs>
          <w:tab w:val="num" w:pos="567"/>
          <w:tab w:val="left" w:pos="1134"/>
        </w:tabs>
        <w:ind w:firstLine="709"/>
        <w:contextualSpacing/>
        <w:jc w:val="both"/>
        <w:rPr>
          <w:i/>
        </w:rPr>
      </w:pPr>
      <w:r w:rsidRPr="003D4F7D">
        <w:rPr>
          <w:spacing w:val="-6"/>
          <w:sz w:val="28"/>
          <w:szCs w:val="28"/>
        </w:rPr>
        <w:t xml:space="preserve">тел./факс </w:t>
      </w:r>
      <w:r>
        <w:rPr>
          <w:spacing w:val="-6"/>
          <w:sz w:val="28"/>
          <w:szCs w:val="28"/>
        </w:rPr>
        <w:t>8-</w:t>
      </w:r>
      <w:r w:rsidRPr="003D4F7D">
        <w:rPr>
          <w:spacing w:val="-6"/>
          <w:sz w:val="28"/>
          <w:szCs w:val="28"/>
        </w:rPr>
        <w:t>9</w:t>
      </w:r>
      <w:r>
        <w:rPr>
          <w:spacing w:val="-6"/>
          <w:sz w:val="28"/>
          <w:szCs w:val="28"/>
        </w:rPr>
        <w:t>1</w:t>
      </w:r>
      <w:r w:rsidRPr="003D4F7D">
        <w:rPr>
          <w:spacing w:val="-6"/>
          <w:sz w:val="28"/>
          <w:szCs w:val="28"/>
        </w:rPr>
        <w:t>5-</w:t>
      </w:r>
      <w:r>
        <w:rPr>
          <w:spacing w:val="-6"/>
          <w:sz w:val="28"/>
          <w:szCs w:val="28"/>
        </w:rPr>
        <w:t>135</w:t>
      </w:r>
      <w:r w:rsidRPr="003D4F7D">
        <w:rPr>
          <w:spacing w:val="-6"/>
          <w:sz w:val="28"/>
          <w:szCs w:val="28"/>
        </w:rPr>
        <w:t>-</w:t>
      </w:r>
      <w:r>
        <w:rPr>
          <w:spacing w:val="-6"/>
          <w:sz w:val="28"/>
          <w:szCs w:val="28"/>
        </w:rPr>
        <w:t>0962</w:t>
      </w:r>
      <w:r w:rsidRPr="003D4F7D">
        <w:rPr>
          <w:spacing w:val="-6"/>
          <w:sz w:val="28"/>
          <w:szCs w:val="28"/>
        </w:rPr>
        <w:t xml:space="preserve">, эл. </w:t>
      </w:r>
      <w:r>
        <w:rPr>
          <w:spacing w:val="-6"/>
          <w:sz w:val="28"/>
          <w:szCs w:val="28"/>
        </w:rPr>
        <w:t>п</w:t>
      </w:r>
      <w:r w:rsidRPr="003D4F7D">
        <w:rPr>
          <w:spacing w:val="-6"/>
          <w:sz w:val="28"/>
          <w:szCs w:val="28"/>
        </w:rPr>
        <w:t>очта</w:t>
      </w:r>
      <w:r>
        <w:rPr>
          <w:spacing w:val="-6"/>
          <w:sz w:val="28"/>
          <w:szCs w:val="28"/>
        </w:rPr>
        <w:t xml:space="preserve"> </w:t>
      </w:r>
      <w:r w:rsidRPr="003D4F7D">
        <w:rPr>
          <w:spacing w:val="-6"/>
          <w:sz w:val="28"/>
          <w:szCs w:val="28"/>
        </w:rPr>
        <w:t>SLSpeshilov@norao.ru</w:t>
      </w:r>
      <w:r>
        <w:rPr>
          <w:spacing w:val="-6"/>
          <w:sz w:val="28"/>
          <w:szCs w:val="28"/>
        </w:rPr>
        <w:t>.</w:t>
      </w:r>
    </w:p>
    <w:p w:rsidR="00F35B05" w:rsidRPr="00FC009D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3D4F7D">
        <w:rPr>
          <w:sz w:val="28"/>
          <w:szCs w:val="28"/>
        </w:rPr>
        <w:t>ФГУП «НО РАО»</w:t>
      </w:r>
      <w:r>
        <w:rPr>
          <w:sz w:val="28"/>
          <w:szCs w:val="28"/>
        </w:rPr>
        <w:t>.</w:t>
      </w:r>
    </w:p>
    <w:p w:rsidR="00F35B05" w:rsidRPr="003D4F7D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z w:val="28"/>
          <w:szCs w:val="28"/>
        </w:rPr>
        <w:t>Место нахождения: 119017, г. Москв</w:t>
      </w:r>
      <w:r>
        <w:rPr>
          <w:sz w:val="28"/>
          <w:szCs w:val="28"/>
        </w:rPr>
        <w:t>а, Пятницкая улица, 49А, стр. 2.</w:t>
      </w:r>
    </w:p>
    <w:p w:rsidR="00F35B05" w:rsidRPr="003D4F7D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z w:val="28"/>
          <w:szCs w:val="28"/>
        </w:rPr>
        <w:t>Почтовый адрес: 119017, г. Москв</w:t>
      </w:r>
      <w:r>
        <w:rPr>
          <w:sz w:val="28"/>
          <w:szCs w:val="28"/>
        </w:rPr>
        <w:t>а, Пятницкая улица, 49А, стр. 2.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D4F7D">
        <w:rPr>
          <w:sz w:val="28"/>
          <w:szCs w:val="28"/>
        </w:rPr>
        <w:t>Контактное лицо: Княжева К.Ю., тел. 8-916-991-41-85, эл. почта KYKnyazheva@norao.ru.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договор:</w:t>
      </w:r>
      <w:r w:rsidRPr="00DD5EEB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</w:t>
      </w:r>
      <w:r w:rsidRPr="0017648D">
        <w:rPr>
          <w:spacing w:val="-6"/>
          <w:sz w:val="28"/>
          <w:szCs w:val="28"/>
        </w:rPr>
        <w:t xml:space="preserve">нализ текущего уровня безопасности эксплуатируемого объекта и прогнозный расчет по установлению </w:t>
      </w:r>
      <w:proofErr w:type="spellStart"/>
      <w:r w:rsidRPr="0017648D">
        <w:rPr>
          <w:spacing w:val="-6"/>
          <w:sz w:val="28"/>
          <w:szCs w:val="28"/>
        </w:rPr>
        <w:t>радионуклидного</w:t>
      </w:r>
      <w:proofErr w:type="spellEnd"/>
      <w:r w:rsidRPr="0017648D">
        <w:rPr>
          <w:spacing w:val="-6"/>
          <w:sz w:val="28"/>
          <w:szCs w:val="28"/>
        </w:rPr>
        <w:t xml:space="preserve"> состава, допустимой суммарной активности жидких радиоактивных отходов в пункте глубинного захоронения жидких радиоактивных отходов филиала «Северский» ФГУП «НО РАО», допустимого содержания долгоживущих радионуклидов в захораниваемых жидких радиоактивных отходах</w:t>
      </w:r>
      <w:r>
        <w:rPr>
          <w:spacing w:val="-6"/>
          <w:sz w:val="28"/>
          <w:szCs w:val="28"/>
        </w:rPr>
        <w:t>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Состав и объем </w:t>
      </w:r>
      <w:r w:rsidRPr="00C3360B">
        <w:rPr>
          <w:sz w:val="28"/>
        </w:rPr>
        <w:t>работ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CC32B4">
        <w:rPr>
          <w:sz w:val="28"/>
          <w:szCs w:val="28"/>
        </w:rPr>
        <w:t>все необходимые сведения приведены в конкурсной документации</w:t>
      </w:r>
      <w:r>
        <w:rPr>
          <w:sz w:val="28"/>
          <w:szCs w:val="28"/>
        </w:rPr>
        <w:t>, в соответствии с томом 2 «Техническая часть».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3E52A2">
        <w:rPr>
          <w:sz w:val="28"/>
        </w:rPr>
        <w:t>выполнения работ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 до 2</w:t>
      </w:r>
      <w:r w:rsidR="002D10D2">
        <w:rPr>
          <w:sz w:val="28"/>
          <w:szCs w:val="28"/>
        </w:rPr>
        <w:t>5</w:t>
      </w:r>
      <w:bookmarkStart w:id="1" w:name="_GoBack"/>
      <w:bookmarkEnd w:id="1"/>
      <w:r>
        <w:rPr>
          <w:sz w:val="28"/>
          <w:szCs w:val="28"/>
        </w:rPr>
        <w:t xml:space="preserve"> </w:t>
      </w:r>
      <w:r w:rsidR="00627FDC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Место</w:t>
      </w:r>
      <w:r w:rsidRPr="00DD5EEB">
        <w:rPr>
          <w:b/>
          <w:i/>
        </w:rPr>
        <w:t xml:space="preserve"> </w:t>
      </w:r>
      <w:r w:rsidRPr="00A14C15">
        <w:rPr>
          <w:sz w:val="28"/>
          <w:szCs w:val="28"/>
        </w:rPr>
        <w:t xml:space="preserve">выполнения работ: </w:t>
      </w:r>
      <w:r>
        <w:rPr>
          <w:spacing w:val="-6"/>
          <w:sz w:val="28"/>
          <w:szCs w:val="28"/>
        </w:rPr>
        <w:t xml:space="preserve">г. Москва, </w:t>
      </w:r>
      <w:r w:rsidRPr="003D4F7D">
        <w:rPr>
          <w:sz w:val="28"/>
          <w:szCs w:val="28"/>
        </w:rPr>
        <w:t>Пятницкая улица, 49А, стр. 2</w:t>
      </w:r>
      <w:r>
        <w:rPr>
          <w:sz w:val="28"/>
          <w:szCs w:val="28"/>
        </w:rPr>
        <w:t>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 xml:space="preserve">Аукционный конкурсный дом </w:t>
      </w:r>
      <w:r w:rsidRPr="00DD5EEB">
        <w:rPr>
          <w:sz w:val="28"/>
          <w:szCs w:val="28"/>
        </w:rPr>
        <w:t xml:space="preserve">в сети «Интернет» по адресу: </w:t>
      </w:r>
      <w:r>
        <w:rPr>
          <w:sz w:val="28"/>
          <w:szCs w:val="28"/>
        </w:rPr>
        <w:t>http://a-k-d.ru/</w:t>
      </w:r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</w:t>
      </w:r>
      <w:r w:rsidRPr="00DD5EEB">
        <w:rPr>
          <w:sz w:val="28"/>
          <w:szCs w:val="28"/>
        </w:rPr>
        <w:lastRenderedPageBreak/>
        <w:t>наилучшие условия исполнения договора, по совокупности критериев, объявленных в документации по запросу предложений.</w:t>
      </w:r>
    </w:p>
    <w:p w:rsidR="00F35B05" w:rsidRPr="001B0D49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DD5EEB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DD5EEB">
        <w:rPr>
          <w:sz w:val="28"/>
          <w:szCs w:val="28"/>
        </w:rPr>
        <w:t xml:space="preserve">: </w:t>
      </w:r>
      <w:r w:rsidRPr="001B0D49">
        <w:rPr>
          <w:rFonts w:eastAsia="Calibri"/>
          <w:bCs/>
          <w:sz w:val="28"/>
        </w:rPr>
        <w:t>4 500 000,00 (Четыре миллиона пятьсот тысяч) рублей 00 копеек, включая НДС 686 440,68 (Шестьсот восемьдесят шесть тысяч четыреста сорок) рублей 68 копеек.</w:t>
      </w:r>
    </w:p>
    <w:p w:rsidR="00F35B05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>Начальн</w:t>
      </w:r>
      <w:r>
        <w:rPr>
          <w:sz w:val="28"/>
          <w:szCs w:val="28"/>
        </w:rPr>
        <w:t>ая (максимальная) цена договора</w:t>
      </w:r>
      <w:r w:rsidRPr="00E25B1F">
        <w:rPr>
          <w:sz w:val="28"/>
          <w:szCs w:val="28"/>
        </w:rPr>
        <w:t xml:space="preserve">: </w:t>
      </w:r>
      <w:r>
        <w:rPr>
          <w:sz w:val="28"/>
          <w:szCs w:val="28"/>
        </w:rPr>
        <w:t>3 813 559,32 (три миллиона восемьсот тринадцать тысяч пятьсот пятьдесят девять) рублей, 32 копейки</w:t>
      </w:r>
      <w:r w:rsidRPr="00E25B1F">
        <w:rPr>
          <w:sz w:val="28"/>
          <w:szCs w:val="28"/>
        </w:rPr>
        <w:t xml:space="preserve">, без учета НДС. 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Цена договора включает в себя: </w:t>
      </w:r>
      <w:r w:rsidRPr="00480069">
        <w:rPr>
          <w:sz w:val="28"/>
          <w:szCs w:val="28"/>
        </w:rPr>
        <w:t>все налоги и сборы, сформирована с учётом НДС.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35B05" w:rsidRPr="00DD5EEB" w:rsidRDefault="00F35B05" w:rsidP="00F35B0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240FD4">
        <w:rPr>
          <w:sz w:val="28"/>
          <w:szCs w:val="28"/>
        </w:rPr>
        <w:t>, определенном Федеральным законом от 18 июля 2011 года № 223-ФЗ «О закупках товаров, работ, услуг отдельными видами юридических лиц»</w:t>
      </w:r>
      <w:r w:rsidRPr="00DD5EEB">
        <w:rPr>
          <w:sz w:val="28"/>
          <w:szCs w:val="28"/>
        </w:rPr>
        <w:t xml:space="preserve"> (</w:t>
      </w:r>
      <w:hyperlink r:id="rId8" w:history="1">
        <w:r w:rsidRPr="00DD5EEB">
          <w:rPr>
            <w:rStyle w:val="a3"/>
            <w:sz w:val="28"/>
            <w:szCs w:val="28"/>
          </w:rPr>
          <w:t>http://www.zakupki.gov.ru</w:t>
        </w:r>
      </w:hyperlink>
      <w:r w:rsidRPr="00DD5EEB">
        <w:rPr>
          <w:sz w:val="28"/>
          <w:szCs w:val="28"/>
        </w:rPr>
        <w:t xml:space="preserve">), на официальном сайте по закупкам атомной отрасли </w:t>
      </w:r>
      <w:r w:rsidRPr="00DD5EEB">
        <w:rPr>
          <w:spacing w:val="-6"/>
          <w:sz w:val="28"/>
          <w:szCs w:val="28"/>
        </w:rPr>
        <w:t>(</w:t>
      </w:r>
      <w:hyperlink r:id="rId9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DD5EEB">
        <w:rPr>
          <w:spacing w:val="-6"/>
          <w:sz w:val="28"/>
          <w:szCs w:val="28"/>
        </w:rPr>
        <w:t xml:space="preserve"> открытом </w:t>
      </w:r>
      <w:proofErr w:type="gramStart"/>
      <w:r w:rsidRPr="00DD5EEB">
        <w:rPr>
          <w:spacing w:val="-6"/>
          <w:sz w:val="28"/>
          <w:szCs w:val="28"/>
        </w:rPr>
        <w:t>доступе</w:t>
      </w:r>
      <w:proofErr w:type="gramEnd"/>
      <w:r w:rsidRPr="00DD5EEB">
        <w:rPr>
          <w:spacing w:val="-6"/>
          <w:sz w:val="28"/>
          <w:szCs w:val="28"/>
        </w:rPr>
        <w:t xml:space="preserve">, начиная </w:t>
      </w:r>
      <w:r w:rsidRPr="00DD5EEB">
        <w:rPr>
          <w:sz w:val="28"/>
          <w:szCs w:val="28"/>
        </w:rPr>
        <w:t xml:space="preserve">с даты </w:t>
      </w:r>
      <w:r w:rsidRPr="00240FD4">
        <w:rPr>
          <w:sz w:val="28"/>
          <w:szCs w:val="28"/>
        </w:rPr>
        <w:t>официальной публикации</w:t>
      </w:r>
      <w:r w:rsidRPr="00240FD4" w:rsidDel="00A16E2A">
        <w:rPr>
          <w:sz w:val="28"/>
          <w:szCs w:val="28"/>
        </w:rPr>
        <w:t xml:space="preserve"> </w:t>
      </w:r>
      <w:r w:rsidRPr="00DD5EEB">
        <w:rPr>
          <w:sz w:val="28"/>
          <w:szCs w:val="28"/>
        </w:rPr>
        <w:t>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hyperlink r:id="rId10" w:history="1">
        <w:r w:rsidRPr="00B146C9">
          <w:rPr>
            <w:rStyle w:val="a3"/>
            <w:sz w:val="28"/>
            <w:szCs w:val="28"/>
          </w:rPr>
          <w:t>http://a-k-d.ru/</w:t>
        </w:r>
      </w:hyperlink>
      <w:r>
        <w:rPr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Обеспечение заявки на участие в запросе предложений</w:t>
      </w:r>
      <w:r w:rsidRPr="00DD5EEB">
        <w:rPr>
          <w:sz w:val="28"/>
        </w:rPr>
        <w:t>:</w:t>
      </w:r>
      <w:r w:rsidRPr="00240FD4">
        <w:rPr>
          <w:sz w:val="28"/>
          <w:szCs w:val="28"/>
        </w:rPr>
        <w:t xml:space="preserve"> </w:t>
      </w:r>
      <w:r w:rsidRPr="00240FD4">
        <w:rPr>
          <w:sz w:val="28"/>
        </w:rPr>
        <w:t>денежные средства</w:t>
      </w:r>
      <w:r w:rsidR="002F64F1" w:rsidRPr="002F64F1">
        <w:rPr>
          <w:bCs/>
        </w:rPr>
        <w:t xml:space="preserve"> </w:t>
      </w:r>
      <w:r w:rsidR="002F64F1" w:rsidRPr="002F64F1">
        <w:rPr>
          <w:bCs/>
          <w:sz w:val="28"/>
        </w:rPr>
        <w:t>либо безотзывная банковская гарантия, выданная банком</w:t>
      </w:r>
      <w:r w:rsidRPr="00240FD4">
        <w:rPr>
          <w:sz w:val="28"/>
        </w:rPr>
        <w:t>,</w:t>
      </w:r>
      <w:r w:rsidRPr="00240FD4" w:rsidDel="004D6B13">
        <w:rPr>
          <w:sz w:val="28"/>
        </w:rPr>
        <w:t xml:space="preserve"> </w:t>
      </w:r>
      <w:r w:rsidRPr="00240FD4">
        <w:rPr>
          <w:sz w:val="28"/>
        </w:rPr>
        <w:t xml:space="preserve">в размере </w:t>
      </w:r>
      <w:r w:rsidRPr="00F53CBA">
        <w:rPr>
          <w:bCs/>
          <w:sz w:val="28"/>
        </w:rPr>
        <w:t>5%, от начальной максимальной цены договора,</w:t>
      </w:r>
      <w:r w:rsidR="002F64F1">
        <w:rPr>
          <w:bCs/>
          <w:sz w:val="28"/>
        </w:rPr>
        <w:t xml:space="preserve"> </w:t>
      </w:r>
      <w:r w:rsidRPr="00F53CBA">
        <w:rPr>
          <w:bCs/>
          <w:sz w:val="28"/>
        </w:rPr>
        <w:t>225</w:t>
      </w:r>
      <w:r w:rsidR="002F64F1">
        <w:rPr>
          <w:bCs/>
          <w:sz w:val="28"/>
        </w:rPr>
        <w:t> </w:t>
      </w:r>
      <w:r w:rsidRPr="00F53CBA">
        <w:rPr>
          <w:bCs/>
          <w:sz w:val="28"/>
        </w:rPr>
        <w:t>000,00 (двести двадцать пять тысяч) рублей 00 копеек</w:t>
      </w:r>
      <w:r w:rsidRPr="00F53CBA">
        <w:rPr>
          <w:b/>
          <w:i/>
          <w:sz w:val="28"/>
        </w:rPr>
        <w:t xml:space="preserve"> </w:t>
      </w:r>
      <w:r w:rsidRPr="006849E7">
        <w:rPr>
          <w:sz w:val="28"/>
          <w:szCs w:val="28"/>
        </w:rPr>
        <w:t>предоставля</w:t>
      </w:r>
      <w:r>
        <w:rPr>
          <w:sz w:val="28"/>
          <w:szCs w:val="28"/>
        </w:rPr>
        <w:t>ю</w:t>
      </w:r>
      <w:r w:rsidRPr="006849E7">
        <w:rPr>
          <w:sz w:val="28"/>
          <w:szCs w:val="28"/>
        </w:rPr>
        <w:t>тся в порядке и сроки, указанные в подразделе </w:t>
      </w:r>
      <w:r w:rsidRPr="006849E7">
        <w:rPr>
          <w:sz w:val="28"/>
          <w:szCs w:val="28"/>
        </w:rPr>
        <w:fldChar w:fldCharType="begin"/>
      </w:r>
      <w:r w:rsidRPr="006849E7">
        <w:rPr>
          <w:sz w:val="28"/>
          <w:szCs w:val="28"/>
        </w:rPr>
        <w:instrText xml:space="preserve"> REF _Ref317258254 \r \h </w:instrText>
      </w:r>
      <w:r>
        <w:rPr>
          <w:sz w:val="28"/>
          <w:szCs w:val="28"/>
        </w:rPr>
        <w:instrText xml:space="preserve"> \* MERGEFORMAT </w:instrText>
      </w:r>
      <w:r w:rsidRPr="006849E7">
        <w:rPr>
          <w:sz w:val="28"/>
          <w:szCs w:val="28"/>
        </w:rPr>
      </w:r>
      <w:r w:rsidRPr="006849E7">
        <w:rPr>
          <w:sz w:val="28"/>
          <w:szCs w:val="28"/>
        </w:rPr>
        <w:fldChar w:fldCharType="separate"/>
      </w:r>
      <w:r>
        <w:rPr>
          <w:sz w:val="28"/>
          <w:szCs w:val="28"/>
        </w:rPr>
        <w:t>4.9</w:t>
      </w:r>
      <w:r w:rsidRPr="006849E7">
        <w:rPr>
          <w:sz w:val="28"/>
          <w:szCs w:val="28"/>
        </w:rPr>
        <w:fldChar w:fldCharType="end"/>
      </w:r>
      <w:r w:rsidRPr="006849E7">
        <w:rPr>
          <w:sz w:val="28"/>
          <w:szCs w:val="28"/>
        </w:rPr>
        <w:t xml:space="preserve"> документации</w:t>
      </w:r>
      <w:r w:rsidRPr="00240FD4">
        <w:rPr>
          <w:sz w:val="28"/>
          <w:szCs w:val="28"/>
        </w:rPr>
        <w:t xml:space="preserve"> по запросу предложений</w:t>
      </w:r>
      <w:r>
        <w:rPr>
          <w:b/>
          <w:i/>
        </w:rPr>
        <w:t>.</w:t>
      </w:r>
    </w:p>
    <w:p w:rsidR="00F35B05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0330EB">
        <w:rPr>
          <w:sz w:val="28"/>
        </w:rPr>
        <w:t>первоначально указанной в заявке на участие в запросе предложений цены</w:t>
      </w:r>
      <w:r w:rsidRPr="00DD5EE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>возможна.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35B05" w:rsidRPr="00DD5EEB" w:rsidRDefault="00F35B05" w:rsidP="00F35B05">
      <w:pPr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hyperlink r:id="rId11" w:history="1">
        <w:r w:rsidRPr="00B146C9">
          <w:rPr>
            <w:rStyle w:val="a3"/>
            <w:sz w:val="28"/>
            <w:szCs w:val="28"/>
          </w:rPr>
          <w:t>http://a-k-d.ru/</w:t>
        </w:r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12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  <w:sz w:val="28"/>
          <w:szCs w:val="28"/>
        </w:rPr>
        <w:t>электронная</w:t>
      </w:r>
      <w:r w:rsidRPr="00FC009D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FC009D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FC009D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Аукционный конкурсный дом</w:t>
      </w:r>
      <w:r w:rsidRPr="00DD5EEB">
        <w:rPr>
          <w:b/>
          <w:i/>
        </w:rPr>
        <w:t xml:space="preserve"> </w:t>
      </w:r>
      <w:hyperlink r:id="rId12" w:history="1">
        <w:r w:rsidRPr="00B146C9">
          <w:rPr>
            <w:rStyle w:val="a3"/>
            <w:sz w:val="28"/>
            <w:szCs w:val="28"/>
          </w:rPr>
          <w:t>http://a-k-d.ru/</w:t>
        </w:r>
      </w:hyperlink>
      <w:r>
        <w:rPr>
          <w:b/>
          <w:i/>
        </w:rPr>
        <w:t xml:space="preserve"> </w:t>
      </w:r>
      <w:r>
        <w:rPr>
          <w:spacing w:val="-6"/>
          <w:sz w:val="28"/>
          <w:szCs w:val="28"/>
        </w:rPr>
        <w:t>12</w:t>
      </w:r>
      <w:r w:rsidRPr="00FC009D">
        <w:rPr>
          <w:spacing w:val="-6"/>
          <w:sz w:val="28"/>
          <w:szCs w:val="28"/>
        </w:rPr>
        <w:t xml:space="preserve">-00 (время московское) </w:t>
      </w:r>
      <w:r w:rsidRPr="00DD5EEB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29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FC009D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lastRenderedPageBreak/>
        <w:t xml:space="preserve">Место и дата проведения отборочной стадии: </w:t>
      </w:r>
      <w:r>
        <w:rPr>
          <w:sz w:val="28"/>
          <w:szCs w:val="28"/>
        </w:rPr>
        <w:t>119017, г. Москва, Пятницкая улица, 49А, стр. 2, не позднее «02» октября 2014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>
        <w:rPr>
          <w:sz w:val="28"/>
          <w:szCs w:val="28"/>
        </w:rPr>
        <w:t>119017, г. Москва, Пятницкая улица, 49А, стр. 2, не позднее «08» октября 2014 года.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="000330EB" w:rsidRPr="008C3445">
        <w:rPr>
          <w:spacing w:val="-6"/>
          <w:sz w:val="28"/>
          <w:szCs w:val="28"/>
        </w:rPr>
        <w:t xml:space="preserve">в </w:t>
      </w:r>
      <w:r w:rsidR="000330EB">
        <w:rPr>
          <w:spacing w:val="-6"/>
          <w:sz w:val="28"/>
          <w:szCs w:val="28"/>
        </w:rPr>
        <w:t>размере</w:t>
      </w:r>
      <w:r w:rsidR="000330EB" w:rsidRPr="008C3445">
        <w:rPr>
          <w:spacing w:val="-6"/>
          <w:sz w:val="28"/>
          <w:szCs w:val="28"/>
        </w:rPr>
        <w:t xml:space="preserve"> 15% от цены договора в форме денежных средств путём их перечисления заказчику или </w:t>
      </w:r>
      <w:r w:rsidR="000330EB">
        <w:rPr>
          <w:spacing w:val="-6"/>
          <w:sz w:val="28"/>
          <w:szCs w:val="28"/>
        </w:rPr>
        <w:t xml:space="preserve">в форме безотзывной банковской гарантии, </w:t>
      </w:r>
      <w:r w:rsidR="000330EB" w:rsidRPr="000330EB">
        <w:rPr>
          <w:bCs/>
          <w:spacing w:val="-6"/>
          <w:sz w:val="28"/>
          <w:szCs w:val="28"/>
        </w:rPr>
        <w:t>или поручительство</w:t>
      </w:r>
      <w:r w:rsidRPr="00F53CBA">
        <w:rPr>
          <w:color w:val="000000"/>
          <w:sz w:val="28"/>
        </w:rPr>
        <w:t>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35B05" w:rsidRPr="00AB4A39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F35B05" w:rsidRPr="0048246A" w:rsidRDefault="00F35B05" w:rsidP="00F35B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F35B05" w:rsidRPr="0048246A" w:rsidRDefault="00F35B05" w:rsidP="00F35B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35B05" w:rsidRPr="00FC009D" w:rsidRDefault="00F35B05" w:rsidP="00F35B05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F35B05" w:rsidRPr="00DD5EEB" w:rsidRDefault="00F35B05" w:rsidP="00F35B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C0A7B" w:rsidRDefault="008D3C90"/>
    <w:sectPr w:rsidR="008C0A7B" w:rsidSect="00F35B05">
      <w:headerReference w:type="default" r:id="rId13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3C90" w:rsidRDefault="008D3C90" w:rsidP="00F35B05">
      <w:r>
        <w:separator/>
      </w:r>
    </w:p>
  </w:endnote>
  <w:endnote w:type="continuationSeparator" w:id="0">
    <w:p w:rsidR="008D3C90" w:rsidRDefault="008D3C90" w:rsidP="00F35B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3C90" w:rsidRDefault="008D3C90" w:rsidP="00F35B05">
      <w:r>
        <w:separator/>
      </w:r>
    </w:p>
  </w:footnote>
  <w:footnote w:type="continuationSeparator" w:id="0">
    <w:p w:rsidR="008D3C90" w:rsidRDefault="008D3C90" w:rsidP="00F35B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4673422"/>
      <w:docPartObj>
        <w:docPartGallery w:val="Page Numbers (Top of Page)"/>
        <w:docPartUnique/>
      </w:docPartObj>
    </w:sdtPr>
    <w:sdtEndPr/>
    <w:sdtContent>
      <w:p w:rsidR="00F35B05" w:rsidRDefault="00F35B0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10D2">
          <w:rPr>
            <w:noProof/>
          </w:rPr>
          <w:t>3</w:t>
        </w:r>
        <w:r>
          <w:fldChar w:fldCharType="end"/>
        </w:r>
      </w:p>
    </w:sdtContent>
  </w:sdt>
  <w:p w:rsidR="00F35B05" w:rsidRDefault="00F35B0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5B05"/>
    <w:rsid w:val="000330EB"/>
    <w:rsid w:val="001E245C"/>
    <w:rsid w:val="001F147B"/>
    <w:rsid w:val="002D10D2"/>
    <w:rsid w:val="002F64F1"/>
    <w:rsid w:val="005049F0"/>
    <w:rsid w:val="00627FDC"/>
    <w:rsid w:val="007866D6"/>
    <w:rsid w:val="00835596"/>
    <w:rsid w:val="008D3C90"/>
    <w:rsid w:val="00E406B4"/>
    <w:rsid w:val="00F35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5B05"/>
    <w:rPr>
      <w:color w:val="0000FF"/>
      <w:u w:val="single"/>
    </w:rPr>
  </w:style>
  <w:style w:type="paragraph" w:styleId="a4">
    <w:name w:val="List Continue"/>
    <w:basedOn w:val="a"/>
    <w:rsid w:val="00F35B05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5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35B05"/>
    <w:rPr>
      <w:color w:val="0000FF"/>
      <w:u w:val="single"/>
    </w:rPr>
  </w:style>
  <w:style w:type="paragraph" w:styleId="a4">
    <w:name w:val="List Continue"/>
    <w:basedOn w:val="a"/>
    <w:rsid w:val="00F35B05"/>
    <w:pPr>
      <w:spacing w:after="120"/>
      <w:ind w:left="283"/>
    </w:pPr>
  </w:style>
  <w:style w:type="paragraph" w:styleId="a5">
    <w:name w:val="header"/>
    <w:basedOn w:val="a"/>
    <w:link w:val="a6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F35B0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F35B0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1078</Words>
  <Characters>6149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Княжева Ксения Юрьевна</dc:creator>
  <cp:lastModifiedBy>Княжева Ксения Юрьевна</cp:lastModifiedBy>
  <cp:revision>5</cp:revision>
  <dcterms:created xsi:type="dcterms:W3CDTF">2014-09-09T07:34:00Z</dcterms:created>
  <dcterms:modified xsi:type="dcterms:W3CDTF">2014-09-23T08:11:00Z</dcterms:modified>
</cp:coreProperties>
</file>