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1AA" w:rsidRPr="005B3539" w:rsidRDefault="009E51AA" w:rsidP="009E51AA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5B3539">
        <w:rPr>
          <w:rFonts w:ascii="Times New Roman" w:hAnsi="Times New Roman"/>
          <w:b/>
          <w:sz w:val="24"/>
          <w:szCs w:val="24"/>
        </w:rPr>
        <w:t xml:space="preserve">Федеральное государственное унитарное предприятие </w:t>
      </w:r>
    </w:p>
    <w:p w:rsidR="009E51AA" w:rsidRPr="005B3539" w:rsidRDefault="009E51AA" w:rsidP="009E51AA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5B3539">
        <w:rPr>
          <w:rFonts w:ascii="Times New Roman" w:hAnsi="Times New Roman"/>
          <w:b/>
          <w:sz w:val="24"/>
          <w:szCs w:val="24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9E51AA" w:rsidRPr="005B3539" w:rsidRDefault="00C5641B" w:rsidP="009E51AA">
      <w:pPr>
        <w:jc w:val="both"/>
        <w:rPr>
          <w:rFonts w:ascii="Times New Roman" w:hAnsi="Times New Roman"/>
          <w:b/>
          <w:sz w:val="24"/>
          <w:szCs w:val="24"/>
        </w:rPr>
      </w:pPr>
      <w:r w:rsidRPr="00C5641B">
        <w:rPr>
          <w:rFonts w:ascii="Times New Roman" w:hAnsi="Times New Roman"/>
          <w:sz w:val="24"/>
          <w:szCs w:val="24"/>
        </w:rPr>
        <w:pict>
          <v:line id="_x0000_s1027" style="position:absolute;left:0;text-align:left;z-index:1" from="-27pt,4.7pt" to="477pt,4.7pt" strokeweight="3pt">
            <v:stroke linestyle="thinThin"/>
          </v:line>
        </w:pict>
      </w:r>
    </w:p>
    <w:p w:rsidR="0043601C" w:rsidRPr="00366C85" w:rsidRDefault="00BA64E3" w:rsidP="0043601C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СОГЛАСОВАНО: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3601C" w:rsidRPr="00366C85">
        <w:rPr>
          <w:rFonts w:ascii="Times New Roman" w:hAnsi="Times New Roman"/>
          <w:sz w:val="28"/>
          <w:szCs w:val="28"/>
        </w:rPr>
        <w:t>УТВЕРЖДАЮ:</w:t>
      </w:r>
    </w:p>
    <w:p w:rsidR="0043601C" w:rsidRPr="00366C85" w:rsidRDefault="00BA64E3" w:rsidP="0043601C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Руководитель подразделения-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3601C" w:rsidRPr="00366C85">
        <w:rPr>
          <w:rFonts w:ascii="Times New Roman" w:hAnsi="Times New Roman"/>
          <w:sz w:val="28"/>
          <w:szCs w:val="28"/>
        </w:rPr>
        <w:t>Заместитель Председателя</w:t>
      </w:r>
    </w:p>
    <w:p w:rsidR="0043601C" w:rsidRPr="00366C85" w:rsidRDefault="0043601C" w:rsidP="0043601C">
      <w:pPr>
        <w:pStyle w:val="a9"/>
        <w:rPr>
          <w:rFonts w:ascii="Times New Roman" w:hAnsi="Times New Roman"/>
          <w:sz w:val="28"/>
          <w:szCs w:val="28"/>
        </w:rPr>
      </w:pPr>
      <w:r w:rsidRPr="00366C85">
        <w:rPr>
          <w:rFonts w:ascii="Times New Roman" w:hAnsi="Times New Roman"/>
          <w:sz w:val="28"/>
          <w:szCs w:val="28"/>
        </w:rPr>
        <w:t>Заказ</w:t>
      </w:r>
      <w:r w:rsidR="00BA64E3">
        <w:rPr>
          <w:rFonts w:ascii="Times New Roman" w:hAnsi="Times New Roman"/>
          <w:sz w:val="28"/>
          <w:szCs w:val="28"/>
        </w:rPr>
        <w:t>чика</w:t>
      </w:r>
      <w:r w:rsidR="00BA64E3">
        <w:rPr>
          <w:rFonts w:ascii="Times New Roman" w:hAnsi="Times New Roman"/>
          <w:sz w:val="28"/>
          <w:szCs w:val="28"/>
        </w:rPr>
        <w:tab/>
      </w:r>
      <w:r w:rsidR="00BA64E3">
        <w:rPr>
          <w:rFonts w:ascii="Times New Roman" w:hAnsi="Times New Roman"/>
          <w:sz w:val="28"/>
          <w:szCs w:val="28"/>
        </w:rPr>
        <w:tab/>
      </w:r>
      <w:r w:rsidR="00BA64E3">
        <w:rPr>
          <w:rFonts w:ascii="Times New Roman" w:hAnsi="Times New Roman"/>
          <w:sz w:val="28"/>
          <w:szCs w:val="28"/>
        </w:rPr>
        <w:tab/>
      </w:r>
      <w:r w:rsidR="00BA64E3">
        <w:rPr>
          <w:rFonts w:ascii="Times New Roman" w:hAnsi="Times New Roman"/>
          <w:sz w:val="28"/>
          <w:szCs w:val="28"/>
        </w:rPr>
        <w:tab/>
      </w:r>
      <w:r w:rsidR="00BA64E3">
        <w:rPr>
          <w:rFonts w:ascii="Times New Roman" w:hAnsi="Times New Roman"/>
          <w:sz w:val="28"/>
          <w:szCs w:val="28"/>
        </w:rPr>
        <w:tab/>
      </w:r>
      <w:r w:rsidR="00BA64E3">
        <w:rPr>
          <w:rFonts w:ascii="Times New Roman" w:hAnsi="Times New Roman"/>
          <w:sz w:val="28"/>
          <w:szCs w:val="28"/>
        </w:rPr>
        <w:tab/>
      </w:r>
      <w:r w:rsidRPr="00366C85">
        <w:rPr>
          <w:rFonts w:ascii="Times New Roman" w:hAnsi="Times New Roman"/>
          <w:sz w:val="28"/>
          <w:szCs w:val="28"/>
        </w:rPr>
        <w:t>Закупочного комитета</w:t>
      </w:r>
    </w:p>
    <w:p w:rsidR="0043601C" w:rsidRPr="00366C85" w:rsidRDefault="0043601C" w:rsidP="0043601C">
      <w:pPr>
        <w:pStyle w:val="a9"/>
        <w:rPr>
          <w:rFonts w:ascii="Times New Roman" w:hAnsi="Times New Roman"/>
          <w:sz w:val="28"/>
          <w:szCs w:val="28"/>
        </w:rPr>
      </w:pPr>
    </w:p>
    <w:p w:rsidR="0043601C" w:rsidRPr="00366C85" w:rsidRDefault="0043601C" w:rsidP="0043601C">
      <w:pPr>
        <w:pStyle w:val="a9"/>
        <w:rPr>
          <w:rFonts w:ascii="Times New Roman" w:hAnsi="Times New Roman"/>
          <w:sz w:val="28"/>
          <w:szCs w:val="28"/>
        </w:rPr>
      </w:pPr>
      <w:r w:rsidRPr="00366C85">
        <w:rPr>
          <w:rFonts w:ascii="Times New Roman" w:hAnsi="Times New Roman"/>
          <w:sz w:val="28"/>
          <w:szCs w:val="28"/>
        </w:rPr>
        <w:t xml:space="preserve">______________ </w:t>
      </w:r>
      <w:r w:rsidR="00BA64E3">
        <w:rPr>
          <w:rFonts w:ascii="Times New Roman" w:hAnsi="Times New Roman"/>
          <w:sz w:val="28"/>
          <w:szCs w:val="28"/>
        </w:rPr>
        <w:t>Н.В. Завьялов</w:t>
      </w:r>
      <w:r w:rsidR="00BA64E3">
        <w:rPr>
          <w:rFonts w:ascii="Times New Roman" w:hAnsi="Times New Roman"/>
          <w:sz w:val="28"/>
          <w:szCs w:val="28"/>
        </w:rPr>
        <w:tab/>
      </w:r>
      <w:r w:rsidR="00BA64E3">
        <w:rPr>
          <w:rFonts w:ascii="Times New Roman" w:hAnsi="Times New Roman"/>
          <w:sz w:val="28"/>
          <w:szCs w:val="28"/>
        </w:rPr>
        <w:tab/>
      </w:r>
      <w:r w:rsidRPr="00366C85">
        <w:rPr>
          <w:rFonts w:ascii="Times New Roman" w:hAnsi="Times New Roman"/>
          <w:sz w:val="28"/>
          <w:szCs w:val="28"/>
        </w:rPr>
        <w:t>______________ Г.В.Комаров</w:t>
      </w:r>
    </w:p>
    <w:p w:rsidR="0043601C" w:rsidRPr="00394F03" w:rsidRDefault="00CB26B0" w:rsidP="0043601C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  </w:t>
      </w:r>
      <w:r w:rsidR="00394F03" w:rsidRPr="00394F03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="00394F03" w:rsidRPr="00394F03">
        <w:rPr>
          <w:rFonts w:ascii="Times New Roman" w:hAnsi="Times New Roman"/>
          <w:sz w:val="28"/>
          <w:szCs w:val="28"/>
        </w:rPr>
        <w:t xml:space="preserve"> </w:t>
      </w:r>
      <w:r w:rsidR="00BA64E3">
        <w:rPr>
          <w:rFonts w:ascii="Times New Roman" w:hAnsi="Times New Roman"/>
          <w:sz w:val="28"/>
          <w:szCs w:val="28"/>
        </w:rPr>
        <w:t xml:space="preserve">    </w:t>
      </w:r>
      <w:r w:rsidR="00394F03" w:rsidRPr="00394F03">
        <w:rPr>
          <w:rFonts w:ascii="Times New Roman" w:hAnsi="Times New Roman"/>
          <w:sz w:val="28"/>
          <w:szCs w:val="28"/>
        </w:rPr>
        <w:t>201</w:t>
      </w:r>
      <w:r w:rsidR="00BA64E3">
        <w:rPr>
          <w:rFonts w:ascii="Times New Roman" w:hAnsi="Times New Roman"/>
          <w:sz w:val="28"/>
          <w:szCs w:val="28"/>
        </w:rPr>
        <w:t>4</w:t>
      </w:r>
      <w:r w:rsidR="00394F03" w:rsidRPr="00394F03">
        <w:rPr>
          <w:rFonts w:ascii="Times New Roman" w:hAnsi="Times New Roman"/>
          <w:sz w:val="28"/>
          <w:szCs w:val="28"/>
        </w:rPr>
        <w:t xml:space="preserve"> г.</w:t>
      </w:r>
      <w:r w:rsidR="0043601C" w:rsidRPr="00394F03">
        <w:rPr>
          <w:rFonts w:ascii="Times New Roman" w:hAnsi="Times New Roman"/>
          <w:sz w:val="28"/>
          <w:szCs w:val="28"/>
        </w:rPr>
        <w:tab/>
      </w:r>
      <w:r w:rsidR="0043601C" w:rsidRPr="00394F03">
        <w:rPr>
          <w:rFonts w:ascii="Times New Roman" w:hAnsi="Times New Roman"/>
          <w:sz w:val="28"/>
          <w:szCs w:val="28"/>
        </w:rPr>
        <w:tab/>
      </w:r>
      <w:r w:rsidR="0043601C" w:rsidRPr="00394F03">
        <w:rPr>
          <w:rFonts w:ascii="Times New Roman" w:hAnsi="Times New Roman"/>
          <w:sz w:val="28"/>
          <w:szCs w:val="28"/>
        </w:rPr>
        <w:tab/>
      </w:r>
      <w:r w:rsidR="0043601C" w:rsidRPr="00394F0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«   </w:t>
      </w:r>
      <w:r w:rsidR="00394F03" w:rsidRPr="00394F03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="00394F03" w:rsidRPr="00394F03">
        <w:rPr>
          <w:rFonts w:ascii="Times New Roman" w:hAnsi="Times New Roman"/>
          <w:sz w:val="28"/>
          <w:szCs w:val="28"/>
        </w:rPr>
        <w:t xml:space="preserve"> </w:t>
      </w:r>
      <w:r w:rsidR="00BA64E3">
        <w:rPr>
          <w:rFonts w:ascii="Times New Roman" w:hAnsi="Times New Roman"/>
          <w:sz w:val="28"/>
          <w:szCs w:val="28"/>
        </w:rPr>
        <w:t xml:space="preserve">    </w:t>
      </w:r>
      <w:r w:rsidR="00394F03" w:rsidRPr="00394F03">
        <w:rPr>
          <w:rFonts w:ascii="Times New Roman" w:hAnsi="Times New Roman"/>
          <w:sz w:val="28"/>
          <w:szCs w:val="28"/>
        </w:rPr>
        <w:t>201</w:t>
      </w:r>
      <w:r w:rsidR="00BA64E3">
        <w:rPr>
          <w:rFonts w:ascii="Times New Roman" w:hAnsi="Times New Roman"/>
          <w:sz w:val="28"/>
          <w:szCs w:val="28"/>
        </w:rPr>
        <w:t>4</w:t>
      </w:r>
      <w:r w:rsidR="00394F03" w:rsidRPr="00394F03">
        <w:rPr>
          <w:rFonts w:ascii="Times New Roman" w:hAnsi="Times New Roman"/>
          <w:sz w:val="28"/>
          <w:szCs w:val="28"/>
        </w:rPr>
        <w:t xml:space="preserve"> г.</w:t>
      </w:r>
    </w:p>
    <w:p w:rsidR="00CE0495" w:rsidRPr="005B3539" w:rsidRDefault="00CE0495" w:rsidP="009E51AA">
      <w:pPr>
        <w:jc w:val="both"/>
        <w:rPr>
          <w:rFonts w:ascii="Times New Roman" w:hAnsi="Times New Roman"/>
          <w:b/>
          <w:sz w:val="24"/>
          <w:szCs w:val="24"/>
        </w:rPr>
      </w:pPr>
    </w:p>
    <w:p w:rsidR="00CE0495" w:rsidRPr="005B3539" w:rsidRDefault="00CE0495" w:rsidP="009E51AA">
      <w:pPr>
        <w:jc w:val="both"/>
        <w:rPr>
          <w:rFonts w:ascii="Times New Roman" w:hAnsi="Times New Roman"/>
          <w:b/>
          <w:sz w:val="24"/>
          <w:szCs w:val="24"/>
        </w:rPr>
      </w:pPr>
    </w:p>
    <w:p w:rsidR="0037410A" w:rsidRPr="00BA64E3" w:rsidRDefault="0037410A" w:rsidP="0037410A">
      <w:pPr>
        <w:jc w:val="center"/>
        <w:rPr>
          <w:rFonts w:ascii="Times New Roman" w:hAnsi="Times New Roman"/>
          <w:bCs/>
          <w:sz w:val="28"/>
          <w:szCs w:val="28"/>
        </w:rPr>
      </w:pPr>
      <w:r w:rsidRPr="00BA64E3">
        <w:rPr>
          <w:rFonts w:ascii="Times New Roman" w:hAnsi="Times New Roman"/>
          <w:bCs/>
          <w:sz w:val="28"/>
          <w:szCs w:val="28"/>
        </w:rPr>
        <w:t>ДОКУМЕНТАЦИЯ ПО ПРОВЕДЕНИЮ ЗАПРОСА ЦЕН В ЭЛЕКТРОННОЙ ФОРМЕ</w:t>
      </w:r>
    </w:p>
    <w:p w:rsidR="0037410A" w:rsidRPr="00BA64E3" w:rsidRDefault="0037410A" w:rsidP="0037410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02323" w:rsidRPr="002170F1" w:rsidRDefault="0037410A" w:rsidP="00702323">
      <w:pPr>
        <w:tabs>
          <w:tab w:val="left" w:pos="2220"/>
        </w:tabs>
        <w:spacing w:line="260" w:lineRule="exact"/>
        <w:jc w:val="center"/>
        <w:rPr>
          <w:rFonts w:ascii="Times New Roman" w:hAnsi="Times New Roman"/>
          <w:sz w:val="28"/>
          <w:szCs w:val="28"/>
        </w:rPr>
      </w:pPr>
      <w:r w:rsidRPr="00BA64E3">
        <w:rPr>
          <w:rFonts w:ascii="Times New Roman" w:hAnsi="Times New Roman"/>
          <w:sz w:val="28"/>
          <w:szCs w:val="28"/>
        </w:rPr>
        <w:t>Открытый запрос цен на право заключения договора</w:t>
      </w:r>
      <w:r w:rsidRPr="00BA64E3">
        <w:rPr>
          <w:rFonts w:ascii="Times New Roman" w:hAnsi="Times New Roman"/>
          <w:bCs/>
          <w:sz w:val="28"/>
          <w:szCs w:val="28"/>
        </w:rPr>
        <w:t xml:space="preserve"> </w:t>
      </w:r>
      <w:r w:rsidR="00702323" w:rsidRPr="00BA64E3">
        <w:rPr>
          <w:rFonts w:ascii="Times New Roman" w:hAnsi="Times New Roman"/>
          <w:sz w:val="28"/>
          <w:szCs w:val="28"/>
        </w:rPr>
        <w:t xml:space="preserve">на </w:t>
      </w:r>
      <w:r w:rsidR="00BA64E3" w:rsidRPr="00BA64E3">
        <w:rPr>
          <w:rFonts w:ascii="Times New Roman" w:hAnsi="Times New Roman"/>
          <w:sz w:val="28"/>
          <w:szCs w:val="28"/>
        </w:rPr>
        <w:t xml:space="preserve">выполнение </w:t>
      </w:r>
      <w:r w:rsidR="002170F1" w:rsidRPr="002170F1">
        <w:rPr>
          <w:rFonts w:ascii="Times New Roman" w:hAnsi="Times New Roman"/>
          <w:sz w:val="28"/>
          <w:szCs w:val="28"/>
        </w:rPr>
        <w:t>ремонта участка тепловой сети, включая ввод в пристройку производственного здания промышленной площадки</w:t>
      </w:r>
      <w:r w:rsidR="00394F03" w:rsidRPr="002170F1">
        <w:rPr>
          <w:rFonts w:ascii="Times New Roman" w:hAnsi="Times New Roman"/>
          <w:sz w:val="28"/>
          <w:szCs w:val="28"/>
        </w:rPr>
        <w:t>.</w:t>
      </w:r>
    </w:p>
    <w:p w:rsidR="005B3539" w:rsidRPr="002170F1" w:rsidRDefault="005B3539" w:rsidP="005B3539">
      <w:pPr>
        <w:tabs>
          <w:tab w:val="left" w:pos="2220"/>
        </w:tabs>
        <w:spacing w:line="260" w:lineRule="exact"/>
        <w:jc w:val="center"/>
        <w:rPr>
          <w:rFonts w:ascii="Times New Roman" w:hAnsi="Times New Roman"/>
          <w:sz w:val="24"/>
          <w:szCs w:val="24"/>
        </w:rPr>
      </w:pPr>
    </w:p>
    <w:p w:rsidR="0037410A" w:rsidRPr="005B3539" w:rsidRDefault="0037410A" w:rsidP="0037410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7410A" w:rsidRDefault="0037410A" w:rsidP="0037410A">
      <w:pPr>
        <w:jc w:val="center"/>
        <w:rPr>
          <w:rFonts w:ascii="Times New Roman" w:hAnsi="Times New Roman"/>
          <w:sz w:val="24"/>
          <w:szCs w:val="24"/>
        </w:rPr>
      </w:pPr>
    </w:p>
    <w:p w:rsidR="00366C85" w:rsidRPr="005B3539" w:rsidRDefault="00366C85" w:rsidP="0037410A">
      <w:pPr>
        <w:jc w:val="center"/>
        <w:rPr>
          <w:rFonts w:ascii="Times New Roman" w:hAnsi="Times New Roman"/>
          <w:sz w:val="24"/>
          <w:szCs w:val="24"/>
        </w:rPr>
      </w:pPr>
    </w:p>
    <w:p w:rsidR="0037410A" w:rsidRPr="005B3539" w:rsidRDefault="0037410A" w:rsidP="0037410A">
      <w:pPr>
        <w:jc w:val="center"/>
        <w:rPr>
          <w:rFonts w:ascii="Times New Roman" w:hAnsi="Times New Roman"/>
          <w:sz w:val="24"/>
          <w:szCs w:val="24"/>
        </w:rPr>
      </w:pPr>
    </w:p>
    <w:p w:rsidR="0037410A" w:rsidRPr="00366C85" w:rsidRDefault="0037410A" w:rsidP="0037410A">
      <w:pPr>
        <w:jc w:val="center"/>
        <w:rPr>
          <w:rFonts w:ascii="Times New Roman" w:hAnsi="Times New Roman"/>
          <w:caps/>
          <w:sz w:val="28"/>
          <w:szCs w:val="28"/>
        </w:rPr>
      </w:pPr>
      <w:r w:rsidRPr="00366C85"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37410A" w:rsidRPr="005B3539" w:rsidRDefault="0037410A" w:rsidP="0037410A">
      <w:pPr>
        <w:jc w:val="center"/>
        <w:rPr>
          <w:rFonts w:ascii="Times New Roman" w:hAnsi="Times New Roman"/>
          <w:sz w:val="24"/>
          <w:szCs w:val="24"/>
        </w:rPr>
      </w:pPr>
    </w:p>
    <w:p w:rsidR="0037410A" w:rsidRPr="005B3539" w:rsidRDefault="0037410A" w:rsidP="0037410A">
      <w:pPr>
        <w:jc w:val="center"/>
        <w:rPr>
          <w:rFonts w:ascii="Times New Roman" w:hAnsi="Times New Roman"/>
          <w:sz w:val="24"/>
          <w:szCs w:val="24"/>
        </w:rPr>
      </w:pPr>
    </w:p>
    <w:p w:rsidR="0037410A" w:rsidRDefault="0037410A" w:rsidP="0037410A">
      <w:pPr>
        <w:jc w:val="center"/>
        <w:rPr>
          <w:rFonts w:ascii="Times New Roman" w:hAnsi="Times New Roman"/>
          <w:sz w:val="24"/>
          <w:szCs w:val="24"/>
        </w:rPr>
      </w:pPr>
    </w:p>
    <w:p w:rsidR="00B620D7" w:rsidRPr="005B3539" w:rsidRDefault="00B620D7" w:rsidP="0043601C">
      <w:pPr>
        <w:rPr>
          <w:rFonts w:ascii="Times New Roman" w:hAnsi="Times New Roman"/>
          <w:sz w:val="24"/>
          <w:szCs w:val="24"/>
        </w:rPr>
      </w:pPr>
    </w:p>
    <w:p w:rsidR="00366C85" w:rsidRDefault="00366C85" w:rsidP="002170F1">
      <w:pPr>
        <w:rPr>
          <w:rFonts w:ascii="Times New Roman" w:hAnsi="Times New Roman"/>
          <w:sz w:val="24"/>
          <w:szCs w:val="24"/>
        </w:rPr>
      </w:pPr>
    </w:p>
    <w:p w:rsidR="00394F03" w:rsidRDefault="00394F03" w:rsidP="0037410A">
      <w:pPr>
        <w:jc w:val="center"/>
        <w:rPr>
          <w:rFonts w:ascii="Times New Roman" w:hAnsi="Times New Roman"/>
          <w:sz w:val="24"/>
          <w:szCs w:val="24"/>
        </w:rPr>
      </w:pPr>
    </w:p>
    <w:p w:rsidR="00394F03" w:rsidRDefault="00394F03" w:rsidP="0037410A">
      <w:pPr>
        <w:jc w:val="center"/>
        <w:rPr>
          <w:rFonts w:ascii="Times New Roman" w:hAnsi="Times New Roman"/>
          <w:sz w:val="24"/>
          <w:szCs w:val="24"/>
        </w:rPr>
      </w:pPr>
    </w:p>
    <w:p w:rsidR="0037410A" w:rsidRPr="00EE7463" w:rsidRDefault="0037410A" w:rsidP="00394F03">
      <w:pPr>
        <w:jc w:val="center"/>
        <w:rPr>
          <w:rFonts w:ascii="Times New Roman" w:hAnsi="Times New Roman"/>
          <w:sz w:val="28"/>
          <w:szCs w:val="28"/>
        </w:rPr>
      </w:pPr>
      <w:r w:rsidRPr="00EE7463">
        <w:rPr>
          <w:rFonts w:ascii="Times New Roman" w:hAnsi="Times New Roman"/>
          <w:sz w:val="28"/>
          <w:szCs w:val="28"/>
        </w:rPr>
        <w:t>г.</w:t>
      </w:r>
      <w:r w:rsidR="00394F03" w:rsidRPr="00EE7463">
        <w:rPr>
          <w:rFonts w:ascii="Times New Roman" w:hAnsi="Times New Roman"/>
          <w:sz w:val="28"/>
          <w:szCs w:val="28"/>
        </w:rPr>
        <w:t xml:space="preserve"> </w:t>
      </w:r>
      <w:r w:rsidR="009E51AA" w:rsidRPr="00EE7463">
        <w:rPr>
          <w:rFonts w:ascii="Times New Roman" w:hAnsi="Times New Roman"/>
          <w:sz w:val="28"/>
          <w:szCs w:val="28"/>
        </w:rPr>
        <w:t>Саров</w:t>
      </w:r>
      <w:r w:rsidR="00394F03" w:rsidRPr="00EE7463">
        <w:rPr>
          <w:rFonts w:ascii="Times New Roman" w:hAnsi="Times New Roman"/>
          <w:sz w:val="28"/>
          <w:szCs w:val="28"/>
        </w:rPr>
        <w:t xml:space="preserve"> </w:t>
      </w:r>
      <w:r w:rsidRPr="00EE7463">
        <w:rPr>
          <w:rFonts w:ascii="Times New Roman" w:hAnsi="Times New Roman"/>
          <w:sz w:val="28"/>
          <w:szCs w:val="28"/>
        </w:rPr>
        <w:t>201</w:t>
      </w:r>
      <w:r w:rsidR="00BA64E3" w:rsidRPr="00EE7463">
        <w:rPr>
          <w:rFonts w:ascii="Times New Roman" w:hAnsi="Times New Roman"/>
          <w:sz w:val="28"/>
          <w:szCs w:val="28"/>
        </w:rPr>
        <w:t>4</w:t>
      </w:r>
      <w:r w:rsidRPr="00EE7463">
        <w:rPr>
          <w:rFonts w:ascii="Times New Roman" w:hAnsi="Times New Roman"/>
          <w:sz w:val="28"/>
          <w:szCs w:val="28"/>
        </w:rPr>
        <w:t xml:space="preserve"> г.</w:t>
      </w:r>
    </w:p>
    <w:p w:rsidR="003941C8" w:rsidRDefault="003941C8" w:rsidP="003941C8">
      <w:pPr>
        <w:rPr>
          <w:rFonts w:ascii="Times New Roman" w:hAnsi="Times New Roman"/>
          <w:sz w:val="24"/>
          <w:szCs w:val="24"/>
        </w:rPr>
      </w:pPr>
    </w:p>
    <w:p w:rsidR="003941C8" w:rsidRPr="00EE7463" w:rsidRDefault="003941C8" w:rsidP="003941C8">
      <w:pPr>
        <w:jc w:val="center"/>
        <w:rPr>
          <w:rFonts w:ascii="Times New Roman" w:hAnsi="Times New Roman"/>
          <w:b/>
          <w:sz w:val="28"/>
          <w:szCs w:val="28"/>
        </w:rPr>
      </w:pPr>
      <w:r w:rsidRPr="00EE7463">
        <w:rPr>
          <w:rFonts w:ascii="Times New Roman" w:hAnsi="Times New Roman"/>
          <w:b/>
          <w:sz w:val="28"/>
          <w:szCs w:val="28"/>
        </w:rPr>
        <w:t>ТЕХНИЧЕСКОЕ ЗАДАНИЕ.</w:t>
      </w:r>
    </w:p>
    <w:tbl>
      <w:tblPr>
        <w:tblW w:w="10556" w:type="dxa"/>
        <w:jc w:val="center"/>
        <w:tblInd w:w="93" w:type="dxa"/>
        <w:tblLook w:val="04A0"/>
      </w:tblPr>
      <w:tblGrid>
        <w:gridCol w:w="657"/>
        <w:gridCol w:w="6239"/>
        <w:gridCol w:w="1712"/>
        <w:gridCol w:w="876"/>
        <w:gridCol w:w="1073"/>
      </w:tblGrid>
      <w:tr w:rsidR="00EE7463" w:rsidRPr="00EE7463" w:rsidTr="004A5D37">
        <w:trPr>
          <w:trHeight w:val="300"/>
          <w:jc w:val="center"/>
        </w:trPr>
        <w:tc>
          <w:tcPr>
            <w:tcW w:w="105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EE7463">
              <w:rPr>
                <w:rFonts w:ascii="Times New Roman" w:hAnsi="Times New Roman"/>
                <w:b/>
                <w:bCs/>
                <w:sz w:val="24"/>
                <w:szCs w:val="24"/>
              </w:rPr>
              <w:t>ВЕДОМОСТЬ ОБЪЕМОВ РАБОТ № 1</w:t>
            </w:r>
          </w:p>
        </w:tc>
      </w:tr>
      <w:tr w:rsidR="00EE7463" w:rsidRPr="00EE7463" w:rsidTr="004A5D37">
        <w:trPr>
          <w:trHeight w:val="255"/>
          <w:jc w:val="center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Ремонт участка тепловой сети, включая ввод в пристройку производственного здания промышленной площадки</w:t>
            </w:r>
          </w:p>
        </w:tc>
      </w:tr>
      <w:tr w:rsidR="00EE7463" w:rsidRPr="00EE7463" w:rsidTr="004A5D37">
        <w:trPr>
          <w:trHeight w:val="495"/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№ пп</w:t>
            </w:r>
          </w:p>
        </w:tc>
        <w:tc>
          <w:tcPr>
            <w:tcW w:w="62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Кол.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Прим.</w:t>
            </w:r>
          </w:p>
        </w:tc>
      </w:tr>
      <w:tr w:rsidR="00EE7463" w:rsidRPr="00EE7463" w:rsidTr="004A5D37">
        <w:trPr>
          <w:trHeight w:val="25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E7463" w:rsidRPr="00EE7463" w:rsidTr="004A5D37">
        <w:trPr>
          <w:trHeight w:val="413"/>
          <w:jc w:val="center"/>
        </w:trPr>
        <w:tc>
          <w:tcPr>
            <w:tcW w:w="105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E7463">
              <w:rPr>
                <w:rFonts w:ascii="Times New Roman" w:hAnsi="Times New Roman"/>
                <w:b/>
                <w:bCs/>
                <w:sz w:val="24"/>
                <w:szCs w:val="24"/>
              </w:rPr>
              <w:t>Раздел 1. Демонтажные работы</w:t>
            </w:r>
          </w:p>
        </w:tc>
      </w:tr>
      <w:tr w:rsidR="00EE7463" w:rsidRPr="00EE7463" w:rsidTr="004A5D37">
        <w:trPr>
          <w:trHeight w:val="76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Демонтаж трубопроводов в непроходных каналах краном диаметром труб: до 50 мм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100 м трубопровода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2.25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76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Демонтаж трубопроводов в непроходных каналах краном диаметром труб: до 80 мм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100 м трубопровода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76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Демонтаж трубопроводов в непроходных каналах краном диаметром труб: до 150 мм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100 м трубопровода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4.75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76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Демонтаж трубопроводов в непроходных каналах краном диаметром труб: до 200 мм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100 м трубопровода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76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Демонтаж П-образных компенсаторов диаметром труб: до 200 мм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 компенсатор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25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Демонтаж задвижек диаметром: до 50 мм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 задвижка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25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Демонтаж задвижек диаметром: до 100 мм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 задвижка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25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Демонтаж задвижек диаметром: до 150 мм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 задвижка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786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Разборка тепловой изоляции: из ваты минеральной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100 м2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6.36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76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Погрузочные работы при автомобильных перевозках: прочих материалов, деталей (с использованием погрузчика)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 т груза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102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Перевозка грузов автомобилями-самосвалами грузоподъемностью 10 т работающих вне карьера: расстояние перевозки 15 км; нормативное время пробега 1,264 час; класс груза 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 тонна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413"/>
          <w:jc w:val="center"/>
        </w:trPr>
        <w:tc>
          <w:tcPr>
            <w:tcW w:w="105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E7463">
              <w:rPr>
                <w:rFonts w:ascii="Times New Roman" w:hAnsi="Times New Roman"/>
                <w:b/>
                <w:bCs/>
                <w:sz w:val="24"/>
                <w:szCs w:val="24"/>
              </w:rPr>
              <w:t>Раздел 2. Земляные работы</w:t>
            </w:r>
          </w:p>
        </w:tc>
      </w:tr>
      <w:tr w:rsidR="00EE7463" w:rsidRPr="00EE7463" w:rsidTr="004A5D37">
        <w:trPr>
          <w:trHeight w:val="76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Разработка грунта в отвал экскаваторами «драглайн» или «обратная лопата» с ковшом вместимостью: 0,5 (0,5-0,63) м3, группа грунтов 2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1000 м3 грунта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0.525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51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Разработка грунта вручную в траншеях глубиной до 2 м без креплений с откосами, группа грунтов: 2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100 м3 грунта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0.5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51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Засыпка вручную траншей, пазух котлованов и ям, группа грунтов: 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100 м3 грунта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0.5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76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Обратная засыпка  грунта из отвала экскаваторами «драглайн» или «обратная лопата» с ковшом вместимостью: 0,5 (0,5-0,63) м3, группа грунтов 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1000 м3 грунта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0.525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76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Подвешивание подземных коммуникаций при пересечении их трассой трубопровода, площадь сечения коробов: до 0,25 м2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 м короба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413"/>
          <w:jc w:val="center"/>
        </w:trPr>
        <w:tc>
          <w:tcPr>
            <w:tcW w:w="105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E7463">
              <w:rPr>
                <w:rFonts w:ascii="Times New Roman" w:hAnsi="Times New Roman"/>
                <w:b/>
                <w:bCs/>
                <w:sz w:val="24"/>
                <w:szCs w:val="24"/>
              </w:rPr>
              <w:t>Раздел 3. Монтажные работы</w:t>
            </w:r>
          </w:p>
        </w:tc>
      </w:tr>
      <w:tr w:rsidR="00EE7463" w:rsidRPr="00EE7463" w:rsidTr="004A5D37">
        <w:trPr>
          <w:trHeight w:val="76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Прокладка трубопроводов в непроходном канале при условном давлении 1,6 МПа, температуре 150°С, диаметр труб: 40 мм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 км трубопровода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0.15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1020"/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Трубы стальные электросварные прямошовные со снятой фаской из стали марок БСт2кп-БСт4кп и БСт2пс-БСт4пс наружный диаметр: 48 мм, толщина стенки 3,0 мм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151.5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765"/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Прокладка трубопроводов в непроходном канале при условном давлении 1,6 МПа, температуре 150°С, диаметр труб: 70 мм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 км трубопровода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0.25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102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Трубы стальные электросварные прямошовные со снятой фаской из стали марок БСт2кп-БСт4кп и БСт2пс-БСт4пс наружный диаметр: 76 мм, толщина стенки 3,5 мм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252.5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76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Прокладка трубопроводов в непроходном канале при условном давлении 1,6 МПа, температуре 150°С, диаметр труб: 150 мм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 км трубопровода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0.5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102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Трубы стальные электросварные прямошовные со снятой фаской из стали марок БСт2кп-БСт4кп и БСт2пс-БСт4пс наружный диаметр: 159 мм, толщина стенки 4 мм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76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Установка П-образных компенсаторов диаметром труб: 150 мм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 компенсатор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102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Установка задвижек или клапанов стальных для горячей воды и пара диаметром: 40 мм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 xml:space="preserve">1 компл. задвижек или </w:t>
            </w:r>
            <w:r w:rsidRPr="00EE7463">
              <w:rPr>
                <w:rFonts w:ascii="Times New Roman" w:hAnsi="Times New Roman"/>
                <w:sz w:val="24"/>
                <w:szCs w:val="24"/>
              </w:rPr>
              <w:lastRenderedPageBreak/>
              <w:t>клапана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76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Вентили проходные фланцевые: 15С22НЖ для воды и пара, давлением 4 МПа (40 кгс/см2), диаметром 40 мм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76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Фланцы стальные плоские приварные из стали ВСт3сп2, ВСт3сп3, давлением: 2,5 МПа (25 кгс/см2), диаметром 40 мм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102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Установка задвижек или клапанов стальных для горячей воды и пара диаметром: 80 мм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 компл. задвижек или клапана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76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Вентили проходные фланцевые: 15С22НЖ для воды и пара, давлением 4 МПа (40 кгс/см2), диаметром 70 мм   Ц/о:7800/1,18/4,53*1,06=1546,75 руб.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76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Фланцы стальные плоские приварные из стали ВСт3сп2, ВСт3сп3, давлением: 2,5 МПа (25 кгс/см2), диаметром 70 мм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102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Установка задвижек или клапанов стальных для горячей воды и пара диаметром: 150 мм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 компл. задвижек или клапана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76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Вентили проходные фланцевые: 15С22НЖ для воды и пара, давлением 4 МПа (40 кгс/см2), диаметром 125 мм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76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Фланцы стальные плоские приварные из стали ВСт3сп2, ВСт3сп3, давлением: 2,5 МПа (25 кгс/см2), диаметром 125 мм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76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Вентили проходные фланцевые: 15С22НЖ для воды и пара, давлением 4 МПа (40 кгс/см2), диаметром 150 мм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76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Фланцы стальные плоские приварные из стали ВСт3сп2, ВСт3сп3, давлением: 2,5 МПа (25 кгс/см2), диаметром 150 мм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1020"/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Установка задвижек или клапанов стальных для горячей воды и пара диаметром: 50 мм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 компл. задвижек или клапана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510"/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6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Краны шаровые PN25 BALLOMAX под приварку диаметром: 25 мм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102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Устройство плит перекрытий каналов площадью: до 5 м2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100 шт. сборных конструкций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0.58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76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Плита перекрытия: П18д-8а /бетон В25 (М350), объем 0,24 м3, расход ар-ры 18,1 кг/ (серия 3.006.1-2.87 вып.2)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413"/>
          <w:jc w:val="center"/>
        </w:trPr>
        <w:tc>
          <w:tcPr>
            <w:tcW w:w="105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E7463">
              <w:rPr>
                <w:rFonts w:ascii="Times New Roman" w:hAnsi="Times New Roman"/>
                <w:b/>
                <w:bCs/>
                <w:sz w:val="24"/>
                <w:szCs w:val="24"/>
              </w:rPr>
              <w:t>Раздел 4. Теплоизоляционные работы</w:t>
            </w:r>
          </w:p>
        </w:tc>
      </w:tr>
      <w:tr w:rsidR="00EE7463" w:rsidRPr="00EE7463" w:rsidTr="004A5D37">
        <w:trPr>
          <w:trHeight w:val="76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Изоляция трубопроводов цилиндрами и полуцилиндрами из минеральной ваты на синтетическом связующем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 м3 изоляции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17.81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76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Цилиндры и полуцилиндры теплоизоляционные из минваты на синтетическом связующем: М-200, внутренним диаметром 18-57 мм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м3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1.71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76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Цилиндры и полуцилиндры теплоизоляционные из минваты на синтетическом связующем: М-200, внутренний диаметр 76-108 мм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м3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3.77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76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Цилиндры и полуцилиндры теплоизоляционные из минваты на синтетическом связующем: М-200, внутренний диаметр 114-219 мм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м3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12.9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102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Покрытие поверхности изоляции трубопроводов: стеклопластиками РСТ, тканями стеклянными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100 м2 поверхности покрытия изоляции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5.58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463" w:rsidRPr="00EE7463" w:rsidTr="004A5D37">
        <w:trPr>
          <w:trHeight w:val="25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6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Стеклопластик рулонный марки: РСТ-Х-Л-В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1000 м2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7463">
              <w:rPr>
                <w:rFonts w:ascii="Times New Roman" w:hAnsi="Times New Roman"/>
                <w:sz w:val="24"/>
                <w:szCs w:val="24"/>
              </w:rPr>
              <w:t>0.6473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463" w:rsidRPr="00EE7463" w:rsidRDefault="00EE7463" w:rsidP="004A5D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A64E3" w:rsidRDefault="00BA64E3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BA64E3" w:rsidRDefault="00BA64E3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BA64E3" w:rsidRDefault="00BA64E3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BA64E3" w:rsidRDefault="00BA64E3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BA64E3" w:rsidRDefault="00BA64E3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BA64E3" w:rsidRDefault="00BA64E3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BA64E3" w:rsidRDefault="00BA64E3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BA64E3" w:rsidRDefault="00BA64E3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BA64E3" w:rsidRDefault="00BA64E3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BA64E3" w:rsidRDefault="00BA64E3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EE7463" w:rsidRDefault="00EE7463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EE7463" w:rsidRDefault="00EE7463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EE7463" w:rsidRDefault="00EE7463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EE7463" w:rsidRDefault="00EE7463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EE7463" w:rsidRDefault="00EE7463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EE7463" w:rsidRDefault="00EE7463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EE7463" w:rsidRDefault="00EE7463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EE7463" w:rsidRDefault="00EE7463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EE7463" w:rsidRDefault="00EE7463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EE7463" w:rsidRDefault="00EE7463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EE7463" w:rsidRDefault="00EE7463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EE7463" w:rsidRDefault="00EE7463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CD64A0" w:rsidRDefault="00CD64A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CD64A0" w:rsidRDefault="00CD64A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CD64A0" w:rsidRPr="009E2FB2" w:rsidRDefault="00CD64A0" w:rsidP="00CD64A0">
      <w:pPr>
        <w:pStyle w:val="a9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Бнятова Светлана Викторовна </w:t>
      </w:r>
    </w:p>
    <w:p w:rsidR="00CD64A0" w:rsidRPr="009E2FB2" w:rsidRDefault="00CD64A0" w:rsidP="00CD64A0">
      <w:pPr>
        <w:pStyle w:val="a9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</w:t>
      </w:r>
    </w:p>
    <w:p w:rsidR="00CD64A0" w:rsidRPr="00CD64A0" w:rsidRDefault="00BA64E3" w:rsidP="00CD64A0">
      <w:pPr>
        <w:pStyle w:val="a9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1 БС 24</w:t>
      </w:r>
      <w:r w:rsidR="00CD64A0" w:rsidRPr="009E2FB2">
        <w:rPr>
          <w:rFonts w:ascii="Times New Roman" w:hAnsi="Times New Roman"/>
          <w:sz w:val="18"/>
          <w:szCs w:val="18"/>
        </w:rPr>
        <w:t>.</w:t>
      </w:r>
      <w:r>
        <w:rPr>
          <w:rFonts w:ascii="Times New Roman" w:hAnsi="Times New Roman"/>
          <w:sz w:val="18"/>
          <w:szCs w:val="18"/>
        </w:rPr>
        <w:t>0</w:t>
      </w:r>
      <w:r w:rsidR="00CD64A0">
        <w:rPr>
          <w:rFonts w:ascii="Times New Roman" w:hAnsi="Times New Roman"/>
          <w:sz w:val="18"/>
          <w:szCs w:val="18"/>
        </w:rPr>
        <w:t>2</w:t>
      </w:r>
      <w:r w:rsidR="00CD64A0" w:rsidRPr="009E2FB2">
        <w:rPr>
          <w:rFonts w:ascii="Times New Roman" w:hAnsi="Times New Roman"/>
          <w:sz w:val="18"/>
          <w:szCs w:val="18"/>
        </w:rPr>
        <w:t>.201</w:t>
      </w:r>
      <w:r>
        <w:rPr>
          <w:rFonts w:ascii="Times New Roman" w:hAnsi="Times New Roman"/>
          <w:sz w:val="18"/>
          <w:szCs w:val="18"/>
        </w:rPr>
        <w:t xml:space="preserve">4 </w:t>
      </w:r>
      <w:r w:rsidR="00CD64A0" w:rsidRPr="009E2FB2">
        <w:rPr>
          <w:rFonts w:ascii="Times New Roman" w:hAnsi="Times New Roman"/>
          <w:sz w:val="18"/>
          <w:szCs w:val="18"/>
        </w:rPr>
        <w:t>г</w:t>
      </w:r>
      <w:r>
        <w:rPr>
          <w:rFonts w:ascii="Times New Roman" w:hAnsi="Times New Roman"/>
          <w:sz w:val="18"/>
          <w:szCs w:val="18"/>
        </w:rPr>
        <w:t>.</w:t>
      </w:r>
    </w:p>
    <w:sectPr w:rsidR="00CD64A0" w:rsidRPr="00CD64A0" w:rsidSect="00FF70D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06E7" w:rsidRDefault="006B06E7">
      <w:r>
        <w:separator/>
      </w:r>
    </w:p>
  </w:endnote>
  <w:endnote w:type="continuationSeparator" w:id="1">
    <w:p w:rsidR="006B06E7" w:rsidRDefault="006B06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06E7" w:rsidRDefault="006B06E7">
      <w:r>
        <w:separator/>
      </w:r>
    </w:p>
  </w:footnote>
  <w:footnote w:type="continuationSeparator" w:id="1">
    <w:p w:rsidR="006B06E7" w:rsidRDefault="006B06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30492"/>
    <w:multiLevelType w:val="hybridMultilevel"/>
    <w:tmpl w:val="17F6B75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85F37BF"/>
    <w:multiLevelType w:val="multilevel"/>
    <w:tmpl w:val="CDE8B8B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FA6EA0"/>
    <w:multiLevelType w:val="hybridMultilevel"/>
    <w:tmpl w:val="6F1C00A4"/>
    <w:lvl w:ilvl="0" w:tplc="632E330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F67542"/>
    <w:multiLevelType w:val="hybridMultilevel"/>
    <w:tmpl w:val="57EA44DC"/>
    <w:lvl w:ilvl="0" w:tplc="067E8FA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26B8DA6C">
      <w:numFmt w:val="none"/>
      <w:lvlText w:val=""/>
      <w:lvlJc w:val="left"/>
      <w:pPr>
        <w:tabs>
          <w:tab w:val="num" w:pos="360"/>
        </w:tabs>
      </w:pPr>
    </w:lvl>
    <w:lvl w:ilvl="2" w:tplc="00D8C9B8">
      <w:numFmt w:val="none"/>
      <w:lvlText w:val=""/>
      <w:lvlJc w:val="left"/>
      <w:pPr>
        <w:tabs>
          <w:tab w:val="num" w:pos="360"/>
        </w:tabs>
      </w:pPr>
    </w:lvl>
    <w:lvl w:ilvl="3" w:tplc="0F36F64C">
      <w:numFmt w:val="none"/>
      <w:lvlText w:val=""/>
      <w:lvlJc w:val="left"/>
      <w:pPr>
        <w:tabs>
          <w:tab w:val="num" w:pos="360"/>
        </w:tabs>
      </w:pPr>
    </w:lvl>
    <w:lvl w:ilvl="4" w:tplc="7368E5AE">
      <w:numFmt w:val="none"/>
      <w:lvlText w:val=""/>
      <w:lvlJc w:val="left"/>
      <w:pPr>
        <w:tabs>
          <w:tab w:val="num" w:pos="360"/>
        </w:tabs>
      </w:pPr>
    </w:lvl>
    <w:lvl w:ilvl="5" w:tplc="DF52CF02">
      <w:numFmt w:val="none"/>
      <w:lvlText w:val=""/>
      <w:lvlJc w:val="left"/>
      <w:pPr>
        <w:tabs>
          <w:tab w:val="num" w:pos="360"/>
        </w:tabs>
      </w:pPr>
    </w:lvl>
    <w:lvl w:ilvl="6" w:tplc="F97EEA5A">
      <w:numFmt w:val="none"/>
      <w:lvlText w:val=""/>
      <w:lvlJc w:val="left"/>
      <w:pPr>
        <w:tabs>
          <w:tab w:val="num" w:pos="360"/>
        </w:tabs>
      </w:pPr>
    </w:lvl>
    <w:lvl w:ilvl="7" w:tplc="347E3BB2">
      <w:numFmt w:val="none"/>
      <w:lvlText w:val=""/>
      <w:lvlJc w:val="left"/>
      <w:pPr>
        <w:tabs>
          <w:tab w:val="num" w:pos="360"/>
        </w:tabs>
      </w:pPr>
    </w:lvl>
    <w:lvl w:ilvl="8" w:tplc="678E0C82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4E1D6D11"/>
    <w:multiLevelType w:val="hybridMultilevel"/>
    <w:tmpl w:val="70C83C12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E445179"/>
    <w:multiLevelType w:val="multilevel"/>
    <w:tmpl w:val="CDE8B8B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5638647E"/>
    <w:multiLevelType w:val="hybridMultilevel"/>
    <w:tmpl w:val="F7C26E4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97056C3"/>
    <w:multiLevelType w:val="hybridMultilevel"/>
    <w:tmpl w:val="785001BA"/>
    <w:lvl w:ilvl="0" w:tplc="4946503C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3AE5664"/>
    <w:multiLevelType w:val="hybridMultilevel"/>
    <w:tmpl w:val="CD3E6164"/>
    <w:lvl w:ilvl="0" w:tplc="A476CD1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5490083"/>
    <w:multiLevelType w:val="hybridMultilevel"/>
    <w:tmpl w:val="A680EAE8"/>
    <w:lvl w:ilvl="0" w:tplc="50DA41A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7D2B68"/>
    <w:multiLevelType w:val="hybridMultilevel"/>
    <w:tmpl w:val="CDE8B8BC"/>
    <w:lvl w:ilvl="0" w:tplc="5CD02E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7C9E1C85"/>
    <w:multiLevelType w:val="hybridMultilevel"/>
    <w:tmpl w:val="628274E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4"/>
  </w:num>
  <w:num w:numId="4">
    <w:abstractNumId w:val="3"/>
  </w:num>
  <w:num w:numId="5">
    <w:abstractNumId w:val="9"/>
  </w:num>
  <w:num w:numId="6">
    <w:abstractNumId w:val="14"/>
  </w:num>
  <w:num w:numId="7">
    <w:abstractNumId w:val="7"/>
  </w:num>
  <w:num w:numId="8">
    <w:abstractNumId w:val="5"/>
  </w:num>
  <w:num w:numId="9">
    <w:abstractNumId w:val="0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"/>
  </w:num>
  <w:num w:numId="13">
    <w:abstractNumId w:val="11"/>
  </w:num>
  <w:num w:numId="14">
    <w:abstractNumId w:val="6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410A"/>
    <w:rsid w:val="00055CD5"/>
    <w:rsid w:val="000C1568"/>
    <w:rsid w:val="000E7051"/>
    <w:rsid w:val="002170F1"/>
    <w:rsid w:val="002327B2"/>
    <w:rsid w:val="002B32E1"/>
    <w:rsid w:val="002E4F11"/>
    <w:rsid w:val="00313592"/>
    <w:rsid w:val="00366C85"/>
    <w:rsid w:val="00370237"/>
    <w:rsid w:val="0037410A"/>
    <w:rsid w:val="003941C8"/>
    <w:rsid w:val="00394F03"/>
    <w:rsid w:val="003A4C12"/>
    <w:rsid w:val="0043601C"/>
    <w:rsid w:val="005151EF"/>
    <w:rsid w:val="005735B8"/>
    <w:rsid w:val="005830A3"/>
    <w:rsid w:val="00592B98"/>
    <w:rsid w:val="005A2B9B"/>
    <w:rsid w:val="005B3539"/>
    <w:rsid w:val="005C13D1"/>
    <w:rsid w:val="006758F6"/>
    <w:rsid w:val="00676146"/>
    <w:rsid w:val="006B06E7"/>
    <w:rsid w:val="006D1C4A"/>
    <w:rsid w:val="00702323"/>
    <w:rsid w:val="00721205"/>
    <w:rsid w:val="00721A6E"/>
    <w:rsid w:val="007574DD"/>
    <w:rsid w:val="007A65F2"/>
    <w:rsid w:val="007E6DD0"/>
    <w:rsid w:val="00801FB3"/>
    <w:rsid w:val="0085085D"/>
    <w:rsid w:val="008861BF"/>
    <w:rsid w:val="00894D87"/>
    <w:rsid w:val="008A64DB"/>
    <w:rsid w:val="008F1847"/>
    <w:rsid w:val="00950F25"/>
    <w:rsid w:val="009C376D"/>
    <w:rsid w:val="009D6C1C"/>
    <w:rsid w:val="009E42F6"/>
    <w:rsid w:val="009E51AA"/>
    <w:rsid w:val="00A122F6"/>
    <w:rsid w:val="00A55D13"/>
    <w:rsid w:val="00A579E6"/>
    <w:rsid w:val="00B05061"/>
    <w:rsid w:val="00B33DC2"/>
    <w:rsid w:val="00B50B9D"/>
    <w:rsid w:val="00B620D7"/>
    <w:rsid w:val="00B77420"/>
    <w:rsid w:val="00BA4D42"/>
    <w:rsid w:val="00BA64E3"/>
    <w:rsid w:val="00C3346B"/>
    <w:rsid w:val="00C453CB"/>
    <w:rsid w:val="00C5417F"/>
    <w:rsid w:val="00C5641B"/>
    <w:rsid w:val="00C663F0"/>
    <w:rsid w:val="00CB26B0"/>
    <w:rsid w:val="00CD64A0"/>
    <w:rsid w:val="00CE0495"/>
    <w:rsid w:val="00CE26F2"/>
    <w:rsid w:val="00D0092F"/>
    <w:rsid w:val="00D13B9C"/>
    <w:rsid w:val="00D46C23"/>
    <w:rsid w:val="00D54CE9"/>
    <w:rsid w:val="00D73E18"/>
    <w:rsid w:val="00DB70DF"/>
    <w:rsid w:val="00E14F31"/>
    <w:rsid w:val="00E26267"/>
    <w:rsid w:val="00E67EB3"/>
    <w:rsid w:val="00E73625"/>
    <w:rsid w:val="00E81120"/>
    <w:rsid w:val="00E85473"/>
    <w:rsid w:val="00EB6D6C"/>
    <w:rsid w:val="00EC4D66"/>
    <w:rsid w:val="00EE31C1"/>
    <w:rsid w:val="00EE7463"/>
    <w:rsid w:val="00FA054A"/>
    <w:rsid w:val="00FF11BD"/>
    <w:rsid w:val="00FF7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7410A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77420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77420"/>
    <w:rPr>
      <w:sz w:val="28"/>
      <w:szCs w:val="24"/>
      <w:lang w:val="ru-RU" w:eastAsia="ru-RU" w:bidi="ar-SA"/>
    </w:rPr>
  </w:style>
  <w:style w:type="paragraph" w:styleId="a3">
    <w:name w:val="Normal (Web)"/>
    <w:basedOn w:val="a"/>
    <w:rsid w:val="0037410A"/>
    <w:pPr>
      <w:spacing w:before="100" w:after="100" w:line="240" w:lineRule="auto"/>
    </w:pPr>
    <w:rPr>
      <w:rFonts w:ascii="Times New Roman" w:hAnsi="Times New Roman"/>
      <w:sz w:val="24"/>
      <w:szCs w:val="20"/>
      <w:lang w:eastAsia="ru-RU"/>
    </w:rPr>
  </w:style>
  <w:style w:type="paragraph" w:styleId="2">
    <w:name w:val="List 2"/>
    <w:basedOn w:val="a"/>
    <w:rsid w:val="0037410A"/>
    <w:pPr>
      <w:spacing w:after="60" w:line="240" w:lineRule="auto"/>
      <w:ind w:left="566" w:hanging="283"/>
      <w:jc w:val="both"/>
    </w:pPr>
    <w:rPr>
      <w:rFonts w:ascii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semiHidden/>
    <w:rsid w:val="003741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a4">
    <w:name w:val="Знак Знак Знак Знак Знак Знак Знак Знак Знак Знак"/>
    <w:basedOn w:val="a"/>
    <w:rsid w:val="009E51A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styleId="20">
    <w:name w:val="Body Text Indent 2"/>
    <w:basedOn w:val="a"/>
    <w:rsid w:val="009E51AA"/>
    <w:pPr>
      <w:spacing w:after="120" w:line="480" w:lineRule="auto"/>
      <w:ind w:left="283"/>
    </w:pPr>
    <w:rPr>
      <w:rFonts w:ascii="Times New Roman" w:hAnsi="Times New Roman"/>
      <w:sz w:val="24"/>
      <w:szCs w:val="24"/>
      <w:lang w:eastAsia="ru-RU"/>
    </w:rPr>
  </w:style>
  <w:style w:type="paragraph" w:styleId="a5">
    <w:name w:val="Balloon Text"/>
    <w:basedOn w:val="a"/>
    <w:semiHidden/>
    <w:rsid w:val="00C663F0"/>
    <w:rPr>
      <w:rFonts w:ascii="Tahoma" w:hAnsi="Tahoma" w:cs="Tahoma"/>
      <w:sz w:val="16"/>
      <w:szCs w:val="16"/>
    </w:rPr>
  </w:style>
  <w:style w:type="paragraph" w:styleId="a6">
    <w:name w:val="header"/>
    <w:aliases w:val="Heder,Titul"/>
    <w:basedOn w:val="a"/>
    <w:link w:val="a7"/>
    <w:rsid w:val="005830A3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7">
    <w:name w:val="Верхний колонтитул Знак"/>
    <w:aliases w:val="Heder Знак,Titul Знак"/>
    <w:link w:val="a6"/>
    <w:locked/>
    <w:rsid w:val="005830A3"/>
    <w:rPr>
      <w:rFonts w:ascii="Courier New" w:hAnsi="Courier New" w:cs="Courier New"/>
      <w:lang w:val="ru-RU" w:eastAsia="ru-RU" w:bidi="ar-SA"/>
    </w:rPr>
  </w:style>
  <w:style w:type="paragraph" w:styleId="a8">
    <w:name w:val="Body Text"/>
    <w:basedOn w:val="a"/>
    <w:rsid w:val="00A579E6"/>
    <w:pPr>
      <w:spacing w:after="12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B77420"/>
    <w:rPr>
      <w:rFonts w:ascii="Calibri" w:eastAsia="Calibri" w:hAnsi="Calibri"/>
      <w:sz w:val="22"/>
      <w:szCs w:val="22"/>
      <w:lang w:eastAsia="en-US"/>
    </w:rPr>
  </w:style>
  <w:style w:type="paragraph" w:styleId="aa">
    <w:name w:val="List Paragraph"/>
    <w:basedOn w:val="a"/>
    <w:uiPriority w:val="34"/>
    <w:qFormat/>
    <w:rsid w:val="00702323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table" w:styleId="ab">
    <w:name w:val="Table Grid"/>
    <w:basedOn w:val="a1"/>
    <w:rsid w:val="0070232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rsid w:val="00394F03"/>
    <w:pPr>
      <w:spacing w:after="120"/>
      <w:ind w:left="283"/>
    </w:pPr>
    <w:rPr>
      <w:lang/>
    </w:rPr>
  </w:style>
  <w:style w:type="character" w:customStyle="1" w:styleId="ad">
    <w:name w:val="Основной текст с отступом Знак"/>
    <w:link w:val="ac"/>
    <w:rsid w:val="00394F03"/>
    <w:rPr>
      <w:rFonts w:ascii="Calibri" w:hAnsi="Calibri"/>
      <w:sz w:val="22"/>
      <w:szCs w:val="22"/>
      <w:lang w:eastAsia="en-US"/>
    </w:rPr>
  </w:style>
  <w:style w:type="paragraph" w:styleId="ae">
    <w:name w:val="footnote text"/>
    <w:basedOn w:val="a"/>
    <w:link w:val="af"/>
    <w:rsid w:val="002170F1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f">
    <w:name w:val="Текст сноски Знак"/>
    <w:basedOn w:val="a0"/>
    <w:link w:val="ae"/>
    <w:rsid w:val="002170F1"/>
  </w:style>
  <w:style w:type="paragraph" w:styleId="af0">
    <w:name w:val="Document Map"/>
    <w:basedOn w:val="a"/>
    <w:link w:val="af1"/>
    <w:rsid w:val="002170F1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f1">
    <w:name w:val="Схема документа Знак"/>
    <w:basedOn w:val="a0"/>
    <w:link w:val="af0"/>
    <w:rsid w:val="002170F1"/>
    <w:rPr>
      <w:rFonts w:ascii="Tahoma" w:hAnsi="Tahoma" w:cs="Tahoma"/>
      <w:sz w:val="16"/>
      <w:szCs w:val="16"/>
    </w:rPr>
  </w:style>
  <w:style w:type="paragraph" w:styleId="af2">
    <w:name w:val="footer"/>
    <w:basedOn w:val="a"/>
    <w:link w:val="af3"/>
    <w:rsid w:val="002170F1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rsid w:val="002170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9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1443EF5-16A6-40AE-ABD4-9D7CA46BC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5</Pages>
  <Words>931</Words>
  <Characters>5312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Company</Company>
  <LinksUpToDate>false</LinksUpToDate>
  <CharactersWithSpaces>6231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dc:description/>
  <cp:lastModifiedBy>devyatkina</cp:lastModifiedBy>
  <cp:revision>2</cp:revision>
  <cp:lastPrinted>2014-02-24T10:46:00Z</cp:lastPrinted>
  <dcterms:created xsi:type="dcterms:W3CDTF">2012-07-05T11:55:00Z</dcterms:created>
  <dcterms:modified xsi:type="dcterms:W3CDTF">2014-02-25T04:00:00Z</dcterms:modified>
</cp:coreProperties>
</file>