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760B8" w:rsidRPr="00D647DD" w:rsidRDefault="001760B8" w:rsidP="001760B8">
      <w:pPr>
        <w:jc w:val="center"/>
        <w:outlineLvl w:val="0"/>
        <w:rPr>
          <w:b/>
          <w:sz w:val="28"/>
          <w:szCs w:val="28"/>
        </w:rPr>
      </w:pPr>
      <w:bookmarkStart w:id="0" w:name="_Toc334705063"/>
      <w:r w:rsidRPr="00D647DD">
        <w:rPr>
          <w:b/>
          <w:sz w:val="28"/>
          <w:szCs w:val="28"/>
        </w:rPr>
        <w:t>ИЗВЕЩЕНИЕ О ПРОВЕДЕНИИ ЗАПРОСА ЦЕН</w:t>
      </w:r>
      <w:bookmarkEnd w:id="0"/>
    </w:p>
    <w:p w:rsidR="001760B8" w:rsidRPr="00D647DD" w:rsidRDefault="001760B8" w:rsidP="001760B8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D647DD">
        <w:rPr>
          <w:sz w:val="28"/>
          <w:szCs w:val="28"/>
        </w:rPr>
        <w:t xml:space="preserve">Форма и </w:t>
      </w:r>
      <w:r w:rsidRPr="00C35CFD">
        <w:rPr>
          <w:sz w:val="28"/>
          <w:szCs w:val="28"/>
        </w:rPr>
        <w:t>способ процедуры закупки: Открытый запрос цен в электронной форме.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left" w:pos="1134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Заказчик:</w:t>
      </w:r>
      <w:r w:rsidRPr="00C35CFD">
        <w:rPr>
          <w:b/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760B8" w:rsidRPr="00C35CFD" w:rsidRDefault="001760B8" w:rsidP="001760B8">
      <w:pPr>
        <w:tabs>
          <w:tab w:val="left" w:pos="1134"/>
        </w:tabs>
        <w:suppressAutoHyphens/>
        <w:ind w:left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1760B8" w:rsidRPr="00C35CFD" w:rsidRDefault="001760B8" w:rsidP="001760B8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1760B8" w:rsidRPr="00C35CFD" w:rsidRDefault="001760B8" w:rsidP="001760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5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left" w:pos="1134"/>
          <w:tab w:val="left" w:pos="1276"/>
        </w:tabs>
        <w:suppressAutoHyphens/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Организатор запроса цен</w:t>
      </w:r>
      <w:r w:rsidRPr="00C35CFD">
        <w:rPr>
          <w:b/>
          <w:sz w:val="28"/>
          <w:szCs w:val="28"/>
        </w:rPr>
        <w:t>:</w:t>
      </w:r>
      <w:r w:rsidRPr="00C35CFD">
        <w:rPr>
          <w:sz w:val="28"/>
          <w:szCs w:val="28"/>
        </w:rPr>
        <w:t xml:space="preserve">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«ВНИПИЭТ».</w:t>
      </w:r>
    </w:p>
    <w:p w:rsidR="001760B8" w:rsidRPr="00C35CFD" w:rsidRDefault="001760B8" w:rsidP="001760B8">
      <w:pPr>
        <w:tabs>
          <w:tab w:val="left" w:pos="1134"/>
          <w:tab w:val="left" w:pos="1276"/>
        </w:tabs>
        <w:suppressAutoHyphens/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нахождения: 197183, Санкт-Петербург, ул. Савушкина, д. 82</w:t>
      </w:r>
    </w:p>
    <w:p w:rsidR="001760B8" w:rsidRPr="00C35CFD" w:rsidRDefault="001760B8" w:rsidP="001760B8">
      <w:pPr>
        <w:tabs>
          <w:tab w:val="left" w:pos="1276"/>
        </w:tabs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Почтовый адрес: 197183, Санкт-Петербург, ул. Савушкина, д. 82</w:t>
      </w:r>
    </w:p>
    <w:p w:rsidR="001760B8" w:rsidRPr="00C35CFD" w:rsidRDefault="001760B8" w:rsidP="001760B8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Тел./факс, </w:t>
      </w:r>
      <w:proofErr w:type="spellStart"/>
      <w:r w:rsidRPr="00C35CFD">
        <w:rPr>
          <w:sz w:val="28"/>
          <w:szCs w:val="28"/>
        </w:rPr>
        <w:t>эл</w:t>
      </w:r>
      <w:proofErr w:type="spellEnd"/>
      <w:r w:rsidRPr="00C35CFD">
        <w:rPr>
          <w:sz w:val="28"/>
          <w:szCs w:val="28"/>
        </w:rPr>
        <w:t xml:space="preserve">. почта: тел. (812) 430-03-18, факс (812) 458-78-59, </w:t>
      </w:r>
      <w:hyperlink r:id="rId6" w:history="1">
        <w:r w:rsidRPr="00C35CFD">
          <w:rPr>
            <w:rStyle w:val="a3"/>
            <w:sz w:val="28"/>
            <w:szCs w:val="28"/>
          </w:rPr>
          <w:t>zakupki@givnipiet.ru</w:t>
        </w:r>
      </w:hyperlink>
    </w:p>
    <w:p w:rsidR="001760B8" w:rsidRPr="00C35CFD" w:rsidRDefault="001760B8" w:rsidP="001760B8">
      <w:pPr>
        <w:tabs>
          <w:tab w:val="left" w:pos="1134"/>
          <w:tab w:val="left" w:pos="1276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Контактное лицо: Антонова Анна Юрьевна</w:t>
      </w:r>
      <w:r>
        <w:rPr>
          <w:sz w:val="28"/>
          <w:szCs w:val="28"/>
        </w:rPr>
        <w:t>, Панфилова Юлия Михайловна</w:t>
      </w:r>
      <w:r w:rsidRPr="00C35CFD">
        <w:rPr>
          <w:sz w:val="28"/>
          <w:szCs w:val="28"/>
        </w:rPr>
        <w:t xml:space="preserve"> т. (812) 430-03-18, факс (812) 458-78-59, </w:t>
      </w:r>
      <w:hyperlink r:id="rId7" w:history="1">
        <w:r w:rsidRPr="00C35CFD">
          <w:rPr>
            <w:rStyle w:val="a3"/>
            <w:sz w:val="28"/>
            <w:szCs w:val="28"/>
          </w:rPr>
          <w:t>zakupki@givnipiet.ru</w:t>
        </w:r>
      </w:hyperlink>
      <w:r w:rsidRPr="00C35CFD">
        <w:rPr>
          <w:sz w:val="28"/>
          <w:szCs w:val="28"/>
        </w:rPr>
        <w:t xml:space="preserve">, по вопросам </w:t>
      </w:r>
      <w:r>
        <w:rPr>
          <w:sz w:val="28"/>
          <w:szCs w:val="28"/>
        </w:rPr>
        <w:t xml:space="preserve">поставляемых товаров, </w:t>
      </w:r>
      <w:r w:rsidRPr="00610E76">
        <w:rPr>
          <w:sz w:val="28"/>
          <w:szCs w:val="28"/>
        </w:rPr>
        <w:t xml:space="preserve">поставляемых товаров, </w:t>
      </w:r>
      <w:proofErr w:type="gramStart"/>
      <w:r w:rsidRPr="00610E76">
        <w:rPr>
          <w:sz w:val="28"/>
          <w:szCs w:val="28"/>
        </w:rPr>
        <w:t>выполняемы</w:t>
      </w:r>
      <w:proofErr w:type="gramEnd"/>
      <w:r w:rsidRPr="00610E76">
        <w:rPr>
          <w:sz w:val="28"/>
          <w:szCs w:val="28"/>
        </w:rPr>
        <w:t xml:space="preserve"> работ, оказываемых услуг</w:t>
      </w:r>
      <w:r>
        <w:rPr>
          <w:sz w:val="28"/>
          <w:szCs w:val="28"/>
        </w:rPr>
        <w:t xml:space="preserve">: </w:t>
      </w:r>
      <w:r w:rsidRPr="0036093F">
        <w:rPr>
          <w:sz w:val="28"/>
          <w:szCs w:val="28"/>
        </w:rPr>
        <w:t>Орлов Андрей Владимирович. Тел.: (812)458-78-81, Адрес электронной почты: itsec@givnipiet.ru</w:t>
      </w:r>
    </w:p>
    <w:p w:rsidR="001760B8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36093F">
        <w:rPr>
          <w:sz w:val="28"/>
          <w:szCs w:val="28"/>
        </w:rPr>
        <w:t xml:space="preserve">Предмет договора: </w:t>
      </w:r>
      <w:r>
        <w:rPr>
          <w:sz w:val="28"/>
          <w:szCs w:val="28"/>
        </w:rPr>
        <w:t xml:space="preserve">поставка </w:t>
      </w:r>
      <w:r w:rsidRPr="00F468EB">
        <w:rPr>
          <w:sz w:val="28"/>
          <w:szCs w:val="28"/>
        </w:rPr>
        <w:t>оборудовани</w:t>
      </w:r>
      <w:r>
        <w:rPr>
          <w:sz w:val="28"/>
          <w:szCs w:val="28"/>
        </w:rPr>
        <w:t>я</w:t>
      </w:r>
      <w:r w:rsidRPr="00F468EB">
        <w:rPr>
          <w:sz w:val="28"/>
          <w:szCs w:val="28"/>
        </w:rPr>
        <w:t xml:space="preserve"> системы мониторинга оптического волокна, выполнение работ по монтажу и пуско-наладке и оказанию услуг</w:t>
      </w:r>
      <w:r>
        <w:rPr>
          <w:sz w:val="28"/>
          <w:szCs w:val="28"/>
        </w:rPr>
        <w:t xml:space="preserve"> по обучению сотрудников</w:t>
      </w:r>
      <w:r w:rsidRPr="0036093F">
        <w:rPr>
          <w:sz w:val="28"/>
          <w:szCs w:val="28"/>
        </w:rPr>
        <w:t xml:space="preserve"> </w:t>
      </w:r>
    </w:p>
    <w:p w:rsidR="001760B8" w:rsidRPr="0036093F" w:rsidRDefault="001760B8" w:rsidP="001760B8">
      <w:pPr>
        <w:tabs>
          <w:tab w:val="left" w:pos="1134"/>
        </w:tabs>
        <w:ind w:left="709"/>
        <w:contextualSpacing/>
        <w:jc w:val="both"/>
        <w:rPr>
          <w:sz w:val="28"/>
          <w:szCs w:val="28"/>
        </w:rPr>
      </w:pPr>
      <w:r w:rsidRPr="0036093F">
        <w:rPr>
          <w:sz w:val="28"/>
          <w:szCs w:val="28"/>
        </w:rPr>
        <w:t>Состав и объем товар</w:t>
      </w:r>
      <w:r>
        <w:rPr>
          <w:sz w:val="28"/>
          <w:szCs w:val="28"/>
        </w:rPr>
        <w:t>а, работ, услуг</w:t>
      </w:r>
      <w:r w:rsidRPr="0036093F">
        <w:rPr>
          <w:sz w:val="28"/>
          <w:szCs w:val="28"/>
        </w:rPr>
        <w:t>: все необходимые сведения приведены в документации по запросу цен.</w:t>
      </w:r>
    </w:p>
    <w:p w:rsidR="001760B8" w:rsidRPr="00C35CFD" w:rsidRDefault="001760B8" w:rsidP="001760B8">
      <w:pPr>
        <w:tabs>
          <w:tab w:val="left" w:pos="709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</w:r>
      <w:r w:rsidRPr="00C35CFD">
        <w:rPr>
          <w:sz w:val="28"/>
          <w:szCs w:val="28"/>
        </w:rPr>
        <w:t>Срок поставки товара</w:t>
      </w:r>
      <w:r>
        <w:rPr>
          <w:sz w:val="28"/>
          <w:szCs w:val="28"/>
        </w:rPr>
        <w:t>, выполнения работ, оказания услуг</w:t>
      </w:r>
      <w:r w:rsidRPr="00C35CFD">
        <w:rPr>
          <w:sz w:val="28"/>
          <w:szCs w:val="28"/>
        </w:rPr>
        <w:t xml:space="preserve">: </w:t>
      </w:r>
      <w:r w:rsidRPr="008879C3">
        <w:rPr>
          <w:sz w:val="28"/>
          <w:szCs w:val="28"/>
        </w:rPr>
        <w:t xml:space="preserve">не более 80 рабочих дней со дня поступления денежных средств в качестве аванса </w:t>
      </w:r>
      <w:proofErr w:type="gramStart"/>
      <w:r w:rsidRPr="008879C3">
        <w:rPr>
          <w:sz w:val="28"/>
          <w:szCs w:val="28"/>
        </w:rPr>
        <w:t>на</w:t>
      </w:r>
      <w:proofErr w:type="gramEnd"/>
      <w:r w:rsidRPr="008879C3">
        <w:rPr>
          <w:sz w:val="28"/>
          <w:szCs w:val="28"/>
        </w:rPr>
        <w:t xml:space="preserve"> расчетный счет Поставщика.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Место поставки товара</w:t>
      </w:r>
      <w:r>
        <w:rPr>
          <w:sz w:val="28"/>
          <w:szCs w:val="28"/>
        </w:rPr>
        <w:t>, выполнения работ, оказания услуг</w:t>
      </w:r>
      <w:r w:rsidRPr="00C35CFD">
        <w:rPr>
          <w:sz w:val="28"/>
          <w:szCs w:val="28"/>
        </w:rPr>
        <w:t xml:space="preserve">: </w:t>
      </w:r>
      <w:r w:rsidRPr="0036093F">
        <w:rPr>
          <w:sz w:val="28"/>
          <w:szCs w:val="28"/>
        </w:rPr>
        <w:t xml:space="preserve">ОАО «Головной институт «ВНИПИЭТ», 197183 г. Санкт-Петербург, ул. Савушкина 82 и ул. </w:t>
      </w:r>
      <w:proofErr w:type="spellStart"/>
      <w:r w:rsidRPr="0036093F">
        <w:rPr>
          <w:sz w:val="28"/>
          <w:szCs w:val="28"/>
        </w:rPr>
        <w:t>Дибуновкая</w:t>
      </w:r>
      <w:proofErr w:type="spellEnd"/>
      <w:r w:rsidRPr="0036093F">
        <w:rPr>
          <w:sz w:val="28"/>
          <w:szCs w:val="28"/>
        </w:rPr>
        <w:t xml:space="preserve"> 55</w:t>
      </w:r>
      <w:r>
        <w:rPr>
          <w:sz w:val="28"/>
          <w:szCs w:val="28"/>
        </w:rPr>
        <w:t>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Сведения о порядке проведения, в том числе об оформлении участия в запросе цен, определении лица, выигравшего запрос цен:</w:t>
      </w:r>
    </w:p>
    <w:p w:rsidR="001760B8" w:rsidRPr="00C35CFD" w:rsidRDefault="001760B8" w:rsidP="001760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Запрос цен проводится на электронной торговой площадке ООО «Аукционный Конкурсный Дом» в сети «Интернет» по адресу: </w:t>
      </w:r>
      <w:hyperlink r:id="rId8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в порядке, установленном регламентом данной электронной торговой площадки в соответствии с условиями и требованиями документации по запросу цен.</w:t>
      </w:r>
    </w:p>
    <w:p w:rsidR="001760B8" w:rsidRPr="00C35CFD" w:rsidRDefault="001760B8" w:rsidP="001760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1760B8" w:rsidRPr="00C35CFD" w:rsidRDefault="001760B8" w:rsidP="001760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Победителем запроса цен признается, по решению закупочной комиссии, допущенный участник запроса цен, предложивший наименьшую цену договора.</w:t>
      </w:r>
    </w:p>
    <w:p w:rsidR="001760B8" w:rsidRPr="00C35CFD" w:rsidRDefault="001760B8" w:rsidP="001760B8">
      <w:pPr>
        <w:suppressAutoHyphens/>
        <w:ind w:firstLine="709"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Заказчик имеет право применить налоговый вычет НДС в отношении предлагаемой участником цены договора, в связи с чем, в качестве единого </w:t>
      </w:r>
      <w:r w:rsidRPr="00C35CFD">
        <w:rPr>
          <w:sz w:val="28"/>
          <w:szCs w:val="28"/>
        </w:rPr>
        <w:lastRenderedPageBreak/>
        <w:t>базиса сравнения ценовых предложений используются цены предложений участников без учета НДС. Приведение ценовых предложений участников процедуры закупки к единому базису осуществляется путем вычета суммы НДС из цен, предлагаемых участниками процедуры закупки, являющимися плательщиками НДС.</w:t>
      </w:r>
    </w:p>
    <w:p w:rsidR="001760B8" w:rsidRPr="00C35CFD" w:rsidRDefault="001760B8" w:rsidP="001760B8">
      <w:pPr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Заявки на участие в запросе цен предоставляются на сайт электронной торговой площадки «Аукционный Конкурсный Дом»  </w:t>
      </w:r>
      <w:hyperlink r:id="rId9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>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Начальна</w:t>
      </w:r>
      <w:r>
        <w:rPr>
          <w:sz w:val="28"/>
          <w:szCs w:val="28"/>
        </w:rPr>
        <w:t>я (максимальная) цена договора: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4848"/>
        <w:gridCol w:w="4615"/>
      </w:tblGrid>
      <w:tr w:rsidR="001760B8" w:rsidRPr="00D81AFF" w:rsidTr="009F3347">
        <w:tc>
          <w:tcPr>
            <w:tcW w:w="5103" w:type="dxa"/>
          </w:tcPr>
          <w:p w:rsidR="001760B8" w:rsidRPr="00D81AFF" w:rsidRDefault="001760B8" w:rsidP="009F334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D81AFF">
              <w:rPr>
                <w:b/>
                <w:sz w:val="28"/>
                <w:szCs w:val="28"/>
              </w:rPr>
              <w:t>Включая НДС, руб.</w:t>
            </w:r>
          </w:p>
        </w:tc>
        <w:tc>
          <w:tcPr>
            <w:tcW w:w="4820" w:type="dxa"/>
          </w:tcPr>
          <w:p w:rsidR="001760B8" w:rsidRPr="00D81AFF" w:rsidRDefault="001760B8" w:rsidP="009F3347">
            <w:pPr>
              <w:ind w:left="23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4 846 000,00</w:t>
            </w:r>
          </w:p>
        </w:tc>
      </w:tr>
      <w:tr w:rsidR="001760B8" w:rsidRPr="00D81AFF" w:rsidTr="009F3347">
        <w:tc>
          <w:tcPr>
            <w:tcW w:w="5103" w:type="dxa"/>
          </w:tcPr>
          <w:p w:rsidR="001760B8" w:rsidRPr="005F7EFF" w:rsidRDefault="001760B8" w:rsidP="009F3347">
            <w:pPr>
              <w:jc w:val="center"/>
              <w:rPr>
                <w:b/>
                <w:sz w:val="28"/>
                <w:szCs w:val="28"/>
              </w:rPr>
            </w:pPr>
            <w:r w:rsidRPr="005F7EFF">
              <w:rPr>
                <w:b/>
                <w:sz w:val="28"/>
                <w:szCs w:val="28"/>
              </w:rPr>
              <w:t>Без НДС, руб.</w:t>
            </w:r>
          </w:p>
        </w:tc>
        <w:tc>
          <w:tcPr>
            <w:tcW w:w="4820" w:type="dxa"/>
          </w:tcPr>
          <w:p w:rsidR="001760B8" w:rsidRPr="005F7EFF" w:rsidRDefault="001760B8" w:rsidP="009F334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F7EFF">
              <w:rPr>
                <w:b/>
                <w:sz w:val="28"/>
                <w:szCs w:val="28"/>
              </w:rPr>
              <w:t>4 106 779,66</w:t>
            </w:r>
          </w:p>
        </w:tc>
      </w:tr>
      <w:tr w:rsidR="001760B8" w:rsidRPr="00D81AFF" w:rsidTr="009F3347">
        <w:tc>
          <w:tcPr>
            <w:tcW w:w="5103" w:type="dxa"/>
          </w:tcPr>
          <w:p w:rsidR="001760B8" w:rsidRPr="005F7EFF" w:rsidRDefault="001760B8" w:rsidP="009F3347">
            <w:pPr>
              <w:ind w:left="-142"/>
              <w:jc w:val="center"/>
              <w:rPr>
                <w:b/>
                <w:sz w:val="28"/>
                <w:szCs w:val="28"/>
              </w:rPr>
            </w:pPr>
            <w:r w:rsidRPr="005F7EFF">
              <w:rPr>
                <w:b/>
                <w:sz w:val="28"/>
                <w:szCs w:val="28"/>
              </w:rPr>
              <w:t>Сумма НДС, руб.</w:t>
            </w:r>
          </w:p>
        </w:tc>
        <w:tc>
          <w:tcPr>
            <w:tcW w:w="4820" w:type="dxa"/>
          </w:tcPr>
          <w:p w:rsidR="001760B8" w:rsidRPr="005F7EFF" w:rsidRDefault="001760B8" w:rsidP="009F3347">
            <w:pPr>
              <w:ind w:left="23"/>
              <w:jc w:val="center"/>
              <w:rPr>
                <w:b/>
                <w:sz w:val="28"/>
                <w:szCs w:val="28"/>
              </w:rPr>
            </w:pPr>
            <w:r w:rsidRPr="005F7EFF">
              <w:rPr>
                <w:b/>
                <w:sz w:val="28"/>
                <w:szCs w:val="28"/>
              </w:rPr>
              <w:t>739 220,34</w:t>
            </w:r>
          </w:p>
        </w:tc>
      </w:tr>
    </w:tbl>
    <w:p w:rsidR="001760B8" w:rsidRPr="004A6C5F" w:rsidRDefault="001760B8" w:rsidP="001760B8">
      <w:pPr>
        <w:tabs>
          <w:tab w:val="left" w:pos="1134"/>
        </w:tabs>
        <w:ind w:firstLine="720"/>
        <w:contextualSpacing/>
        <w:jc w:val="both"/>
        <w:rPr>
          <w:sz w:val="28"/>
          <w:szCs w:val="28"/>
        </w:rPr>
      </w:pPr>
      <w:r w:rsidRPr="00A873B1">
        <w:rPr>
          <w:sz w:val="28"/>
          <w:szCs w:val="28"/>
        </w:rPr>
        <w:t>Цена договора включает в себя</w:t>
      </w:r>
      <w:r>
        <w:rPr>
          <w:sz w:val="28"/>
          <w:szCs w:val="28"/>
        </w:rPr>
        <w:t>:</w:t>
      </w:r>
      <w:r w:rsidRPr="00A873B1">
        <w:rPr>
          <w:sz w:val="28"/>
          <w:szCs w:val="28"/>
        </w:rPr>
        <w:t xml:space="preserve"> стоимость </w:t>
      </w:r>
      <w:r>
        <w:rPr>
          <w:sz w:val="28"/>
          <w:szCs w:val="28"/>
        </w:rPr>
        <w:t>о</w:t>
      </w:r>
      <w:r w:rsidRPr="00A873B1">
        <w:rPr>
          <w:sz w:val="28"/>
          <w:szCs w:val="28"/>
        </w:rPr>
        <w:t xml:space="preserve">борудования, монтажных и пуско-наладочных работ и услуг по обучению. </w:t>
      </w:r>
      <w:proofErr w:type="gramStart"/>
      <w:r w:rsidRPr="00A873B1">
        <w:rPr>
          <w:sz w:val="28"/>
          <w:szCs w:val="28"/>
        </w:rPr>
        <w:t xml:space="preserve">Кроме того в цену Договора входят расходы по упаковке, маркировке, доставке </w:t>
      </w:r>
      <w:r>
        <w:rPr>
          <w:sz w:val="28"/>
          <w:szCs w:val="28"/>
        </w:rPr>
        <w:t>о</w:t>
      </w:r>
      <w:r w:rsidRPr="00A873B1">
        <w:rPr>
          <w:sz w:val="28"/>
          <w:szCs w:val="28"/>
        </w:rPr>
        <w:t xml:space="preserve">борудования, проведению погрузо-разгрузочных работ, демонстрации работоспособности приобретаемого </w:t>
      </w:r>
      <w:r>
        <w:rPr>
          <w:sz w:val="28"/>
          <w:szCs w:val="28"/>
        </w:rPr>
        <w:t>о</w:t>
      </w:r>
      <w:r w:rsidRPr="00A873B1">
        <w:rPr>
          <w:sz w:val="28"/>
          <w:szCs w:val="28"/>
        </w:rPr>
        <w:t>борудования, и прочие издержки Поставщика, необходимые для исполнения обязательств по Договору (в том числе все налоги, пошлины, сборы, и другие обязательные платежи, которые Поставщик должен выплатить в связи с выполнением обязательств по Договору в соответствии с законодательством РФ).</w:t>
      </w:r>
      <w:proofErr w:type="gramEnd"/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Срок, место и порядок предоставления документации по запросу цен:</w:t>
      </w:r>
    </w:p>
    <w:p w:rsidR="001760B8" w:rsidRPr="00C35CFD" w:rsidRDefault="001760B8" w:rsidP="001760B8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На официальном сайте в информационно-телекоммуникационной сети «Интернет» по закупкам атомной отрасли </w:t>
      </w:r>
      <w:proofErr w:type="spellStart"/>
      <w:r w:rsidRPr="00C35CFD">
        <w:rPr>
          <w:sz w:val="28"/>
          <w:szCs w:val="28"/>
        </w:rPr>
        <w:t>Госкорпорации</w:t>
      </w:r>
      <w:proofErr w:type="spellEnd"/>
      <w:r w:rsidRPr="00C35CFD">
        <w:rPr>
          <w:sz w:val="28"/>
          <w:szCs w:val="28"/>
        </w:rPr>
        <w:t xml:space="preserve"> «</w:t>
      </w:r>
      <w:proofErr w:type="spellStart"/>
      <w:r w:rsidRPr="00C35CFD">
        <w:rPr>
          <w:sz w:val="28"/>
          <w:szCs w:val="28"/>
        </w:rPr>
        <w:t>Росатом</w:t>
      </w:r>
      <w:proofErr w:type="spellEnd"/>
      <w:r w:rsidRPr="00C35CFD">
        <w:rPr>
          <w:sz w:val="28"/>
          <w:szCs w:val="28"/>
        </w:rPr>
        <w:t>»</w:t>
      </w:r>
      <w:r w:rsidRPr="00C35CFD">
        <w:rPr>
          <w:rStyle w:val="a3"/>
          <w:sz w:val="28"/>
          <w:szCs w:val="28"/>
        </w:rPr>
        <w:t xml:space="preserve"> </w:t>
      </w:r>
      <w:hyperlink r:id="rId10" w:history="1">
        <w:r w:rsidRPr="00C35CFD">
          <w:rPr>
            <w:rStyle w:val="a3"/>
            <w:sz w:val="28"/>
            <w:szCs w:val="28"/>
          </w:rPr>
          <w:t>http://zakupki.rosatom.ru</w:t>
        </w:r>
      </w:hyperlink>
      <w:r w:rsidRPr="00C35CFD">
        <w:rPr>
          <w:sz w:val="28"/>
          <w:szCs w:val="28"/>
        </w:rPr>
        <w:t xml:space="preserve"> документация по запросу цен находится в открытом доступе, начиная </w:t>
      </w:r>
      <w:proofErr w:type="gramStart"/>
      <w:r w:rsidRPr="00C35CFD">
        <w:rPr>
          <w:sz w:val="28"/>
          <w:szCs w:val="28"/>
        </w:rPr>
        <w:t>с даты размещения</w:t>
      </w:r>
      <w:proofErr w:type="gramEnd"/>
      <w:r w:rsidRPr="00C35CFD">
        <w:rPr>
          <w:sz w:val="28"/>
          <w:szCs w:val="28"/>
        </w:rPr>
        <w:t xml:space="preserve"> настоящего извещения и документации по запросу цен. Порядок получения документации по запросу цен на электронной торговой площадке ООО «Аукционный Конкурсный Дом» в сети «Интернет» по адресу: </w:t>
      </w:r>
      <w:hyperlink r:id="rId11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 определяется правилами данной электронной торговой площадки.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Возможность проведения процедуры переторжки по снижению первоначально указанной в заявке на участие в запросе цен цены: </w:t>
      </w:r>
      <w:r w:rsidRPr="00C35CFD">
        <w:rPr>
          <w:b/>
          <w:sz w:val="28"/>
          <w:szCs w:val="28"/>
        </w:rPr>
        <w:t>возможна.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Дата начала и дата и время окончания подачи заявок на участие в запросе цен, место и порядок их подачи участниками:</w:t>
      </w:r>
    </w:p>
    <w:p w:rsidR="001760B8" w:rsidRPr="00C35CFD" w:rsidRDefault="001760B8" w:rsidP="001760B8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C35CFD">
        <w:rPr>
          <w:sz w:val="28"/>
          <w:szCs w:val="28"/>
        </w:rPr>
        <w:t xml:space="preserve">Заявки на участие в запросе цен предоставляются на электронную торговую площадку ООО «Аукционный Конкурсный Дом» в сети «Интернет» по адресу: </w:t>
      </w:r>
      <w:hyperlink r:id="rId12" w:history="1">
        <w:r w:rsidRPr="00C35CFD">
          <w:rPr>
            <w:sz w:val="28"/>
            <w:szCs w:val="28"/>
          </w:rPr>
          <w:t>www.a-k-d.ru</w:t>
        </w:r>
      </w:hyperlink>
      <w:r w:rsidRPr="00C35CFD">
        <w:rPr>
          <w:sz w:val="28"/>
          <w:szCs w:val="28"/>
        </w:rPr>
        <w:t xml:space="preserve">, начиная с даты размещения настоящего извещения и документации по запросу цен на официальном сайте и на данной ЭТП, в порядке и в соответствии с регламентом работы данной ЭТП, в срок </w:t>
      </w:r>
      <w:r w:rsidRPr="00C35CFD">
        <w:rPr>
          <w:b/>
          <w:sz w:val="28"/>
          <w:szCs w:val="28"/>
        </w:rPr>
        <w:t xml:space="preserve">не позднее 08:45 (время московское) </w:t>
      </w:r>
      <w:r>
        <w:rPr>
          <w:b/>
          <w:sz w:val="28"/>
          <w:szCs w:val="28"/>
        </w:rPr>
        <w:t>«0</w:t>
      </w:r>
      <w:r w:rsidR="002B22BF">
        <w:rPr>
          <w:b/>
          <w:sz w:val="28"/>
          <w:szCs w:val="28"/>
        </w:rPr>
        <w:t>9</w:t>
      </w:r>
      <w:proofErr w:type="gramEnd"/>
      <w:r>
        <w:rPr>
          <w:b/>
          <w:sz w:val="28"/>
          <w:szCs w:val="28"/>
        </w:rPr>
        <w:t>» октября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12 </w:t>
      </w:r>
      <w:r w:rsidRPr="00C35CFD">
        <w:rPr>
          <w:b/>
          <w:sz w:val="28"/>
          <w:szCs w:val="28"/>
        </w:rPr>
        <w:t>года.</w:t>
      </w:r>
      <w:r w:rsidRPr="00C35CFD">
        <w:rPr>
          <w:sz w:val="28"/>
          <w:szCs w:val="28"/>
        </w:rPr>
        <w:t xml:space="preserve"> 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Место и дата проведения отборочной стадии: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>ОАО «Головной институт «ВНИПИЭТ»,</w:t>
      </w:r>
      <w:r w:rsidRPr="00C35CFD">
        <w:rPr>
          <w:sz w:val="28"/>
          <w:szCs w:val="28"/>
        </w:rPr>
        <w:t xml:space="preserve">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>«26» октября</w:t>
      </w:r>
      <w:r w:rsidRPr="00C35CFD">
        <w:rPr>
          <w:b/>
          <w:sz w:val="28"/>
          <w:szCs w:val="28"/>
        </w:rPr>
        <w:t xml:space="preserve"> 20</w:t>
      </w:r>
      <w:r>
        <w:rPr>
          <w:b/>
          <w:sz w:val="28"/>
          <w:szCs w:val="28"/>
        </w:rPr>
        <w:t xml:space="preserve">12 </w:t>
      </w:r>
      <w:r w:rsidRPr="00C35CFD">
        <w:rPr>
          <w:b/>
          <w:sz w:val="28"/>
          <w:szCs w:val="28"/>
        </w:rPr>
        <w:t>года.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lastRenderedPageBreak/>
        <w:t xml:space="preserve">Место и дата подведения итогов запроса цен: Санкт-Петербург, ул. Савушкина, д. 82, </w:t>
      </w:r>
      <w:r w:rsidRPr="00C35CFD">
        <w:rPr>
          <w:bCs/>
          <w:sz w:val="28"/>
          <w:szCs w:val="28"/>
          <w:shd w:val="clear" w:color="auto" w:fill="FFFFFF"/>
        </w:rPr>
        <w:t xml:space="preserve">ОАО «Головной институт «ВНИПИЭТ», </w:t>
      </w:r>
      <w:r w:rsidRPr="00C35CFD">
        <w:rPr>
          <w:b/>
          <w:sz w:val="28"/>
          <w:szCs w:val="28"/>
        </w:rPr>
        <w:t xml:space="preserve">не позднее </w:t>
      </w:r>
      <w:r>
        <w:rPr>
          <w:b/>
          <w:sz w:val="28"/>
          <w:szCs w:val="28"/>
        </w:rPr>
        <w:t xml:space="preserve">« 01» ноября </w:t>
      </w:r>
      <w:r w:rsidRPr="00C35CFD">
        <w:rPr>
          <w:b/>
          <w:sz w:val="28"/>
          <w:szCs w:val="28"/>
        </w:rPr>
        <w:t>20</w:t>
      </w:r>
      <w:r>
        <w:rPr>
          <w:b/>
          <w:sz w:val="28"/>
          <w:szCs w:val="28"/>
        </w:rPr>
        <w:t>12</w:t>
      </w:r>
      <w:r w:rsidRPr="00C35CFD">
        <w:rPr>
          <w:b/>
          <w:sz w:val="28"/>
          <w:szCs w:val="28"/>
        </w:rPr>
        <w:t xml:space="preserve"> года.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color w:val="000000"/>
          <w:sz w:val="28"/>
          <w:szCs w:val="28"/>
        </w:rPr>
      </w:pPr>
      <w:r w:rsidRPr="00C35CFD">
        <w:rPr>
          <w:sz w:val="28"/>
          <w:szCs w:val="28"/>
        </w:rPr>
        <w:t xml:space="preserve">Срок заключения договора после определения победителя запроса цен: </w:t>
      </w:r>
      <w:r w:rsidRPr="00C35CFD">
        <w:rPr>
          <w:b/>
          <w:sz w:val="28"/>
          <w:szCs w:val="28"/>
        </w:rPr>
        <w:t>в течение 20 (двадцати) дней, но не ранее чем через 10 (десять) дней</w:t>
      </w:r>
      <w:r w:rsidRPr="00C35CFD">
        <w:rPr>
          <w:sz w:val="28"/>
          <w:szCs w:val="28"/>
        </w:rPr>
        <w:t xml:space="preserve"> после размещения </w:t>
      </w:r>
      <w:proofErr w:type="gramStart"/>
      <w:r w:rsidRPr="00C35CFD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C35CFD">
        <w:rPr>
          <w:sz w:val="28"/>
          <w:szCs w:val="28"/>
        </w:rPr>
        <w:t xml:space="preserve"> или признания запроса цен несостоявшимся на официальном сайте и на ЭТП.</w:t>
      </w:r>
    </w:p>
    <w:p w:rsidR="001760B8" w:rsidRPr="00033838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33838">
        <w:rPr>
          <w:sz w:val="28"/>
          <w:szCs w:val="28"/>
        </w:rPr>
        <w:t xml:space="preserve">Форма, размер и срок предоставления обеспечения исполнения договора: </w:t>
      </w:r>
      <w:r>
        <w:rPr>
          <w:sz w:val="28"/>
          <w:szCs w:val="28"/>
        </w:rPr>
        <w:t xml:space="preserve">обеспечение возврата аванса должно быть </w:t>
      </w:r>
      <w:r w:rsidRPr="00033838">
        <w:rPr>
          <w:sz w:val="28"/>
          <w:szCs w:val="28"/>
        </w:rPr>
        <w:t xml:space="preserve">в виде безотзывной банковской гарантии кредитной организации, которая обеспечивает возврат аванса, перечисленного Покупателем Поставщику, в случае неисполнения последним обязательства по возврату аванса согласно Договору. Банковская гарантия должна быть представлена Покупателю не позднее 15 (пятнадцати) рабочих дней </w:t>
      </w:r>
      <w:proofErr w:type="gramStart"/>
      <w:r w:rsidRPr="00033838">
        <w:rPr>
          <w:sz w:val="28"/>
          <w:szCs w:val="28"/>
        </w:rPr>
        <w:t>с даты заключения</w:t>
      </w:r>
      <w:proofErr w:type="gramEnd"/>
      <w:r w:rsidRPr="00033838">
        <w:rPr>
          <w:sz w:val="28"/>
          <w:szCs w:val="28"/>
        </w:rPr>
        <w:t xml:space="preserve"> Договора.</w:t>
      </w:r>
    </w:p>
    <w:p w:rsidR="001760B8" w:rsidRPr="00033838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033838">
        <w:rPr>
          <w:sz w:val="28"/>
          <w:szCs w:val="28"/>
        </w:rPr>
        <w:t>Процедура запроса цен не является торгами по законодательству Российской Федерации и заказчик/организатор запроса цен имеет право, но не обязанность заключить договор с победителем запроса цен.</w:t>
      </w:r>
    </w:p>
    <w:p w:rsidR="001760B8" w:rsidRPr="00C35CF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 xml:space="preserve">Организатор запроса цен вправе отказаться от проведения запроса цен </w:t>
      </w:r>
      <w:r w:rsidRPr="00C35CFD">
        <w:rPr>
          <w:b/>
          <w:sz w:val="28"/>
          <w:szCs w:val="28"/>
        </w:rPr>
        <w:t>не позднее, чем за 1 (один) день</w:t>
      </w:r>
      <w:r w:rsidRPr="00C35CFD">
        <w:rPr>
          <w:sz w:val="28"/>
          <w:szCs w:val="28"/>
        </w:rPr>
        <w:t xml:space="preserve">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</w:r>
    </w:p>
    <w:p w:rsidR="001760B8" w:rsidRPr="00D647DD" w:rsidRDefault="001760B8" w:rsidP="001760B8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C35CFD">
        <w:rPr>
          <w:sz w:val="28"/>
          <w:szCs w:val="28"/>
        </w:rPr>
        <w:t>Остальные и более подробные</w:t>
      </w:r>
      <w:r w:rsidRPr="00D647DD">
        <w:rPr>
          <w:sz w:val="28"/>
          <w:szCs w:val="28"/>
        </w:rPr>
        <w:t xml:space="preserve"> условия запроса цен содержатся в документации по запросу цен, являющейся неотъемлемым приложением к данному извещению.</w:t>
      </w:r>
    </w:p>
    <w:p w:rsidR="005B1012" w:rsidRDefault="005B1012"/>
    <w:sectPr w:rsidR="005B1012" w:rsidSect="005B101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C6960896"/>
    <w:lvl w:ilvl="0" w:tplc="1C9C0B1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i w:val="0"/>
        <w:sz w:val="28"/>
        <w:szCs w:val="28"/>
      </w:rPr>
    </w:lvl>
    <w:lvl w:ilvl="1" w:tplc="E07CA960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/>
        <w:i w:val="0"/>
        <w:sz w:val="28"/>
        <w:szCs w:val="22"/>
      </w:rPr>
    </w:lvl>
    <w:lvl w:ilvl="2" w:tplc="6414CF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E8CBEB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76EFE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846D65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F5EDA8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0E4004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6486BC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1760B8"/>
    <w:rsid w:val="001760B8"/>
    <w:rsid w:val="002B22BF"/>
    <w:rsid w:val="005B1012"/>
    <w:rsid w:val="007430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760B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1760B8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zakupki@givnipiet.ru" TargetMode="External"/><Relationship Id="rId12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kupki@givnipiet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@givnipiet.ru" TargetMode="External"/><Relationship Id="rId10" Type="http://schemas.openxmlformats.org/officeDocument/2006/relationships/hyperlink" Target="http://zakupki.rosatom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1000</Words>
  <Characters>5703</Characters>
  <Application>Microsoft Office Word</Application>
  <DocSecurity>0</DocSecurity>
  <Lines>47</Lines>
  <Paragraphs>13</Paragraphs>
  <ScaleCrop>false</ScaleCrop>
  <Company>VNIPIET</Company>
  <LinksUpToDate>false</LinksUpToDate>
  <CharactersWithSpaces>6690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3727</dc:creator>
  <cp:keywords/>
  <dc:description/>
  <cp:lastModifiedBy>3727</cp:lastModifiedBy>
  <cp:revision>3</cp:revision>
  <dcterms:created xsi:type="dcterms:W3CDTF">2012-10-02T06:59:00Z</dcterms:created>
  <dcterms:modified xsi:type="dcterms:W3CDTF">2012-10-02T09:25:00Z</dcterms:modified>
</cp:coreProperties>
</file>