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93A" w:rsidRPr="00D92444" w:rsidRDefault="00BD493A" w:rsidP="00BD493A">
      <w:pPr>
        <w:jc w:val="center"/>
        <w:outlineLvl w:val="0"/>
      </w:pPr>
      <w:bookmarkStart w:id="0" w:name="_Toc381885941"/>
      <w:r w:rsidRPr="00D92444">
        <w:t>ИЗВЕЩЕНИЕ О ПРОВЕДЕНИИ ЗАПРОСА ПРЕДЛОЖЕНИЙ</w:t>
      </w:r>
      <w:bookmarkEnd w:id="0"/>
    </w:p>
    <w:p w:rsidR="00BD493A" w:rsidRPr="00D92444" w:rsidRDefault="00BD493A" w:rsidP="00BD493A">
      <w:pPr>
        <w:tabs>
          <w:tab w:val="left" w:pos="1134"/>
        </w:tabs>
        <w:ind w:firstLine="709"/>
        <w:jc w:val="center"/>
      </w:pP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BD493A" w:rsidRPr="00D92444" w:rsidRDefault="00BD493A" w:rsidP="00BD493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BD493A" w:rsidRPr="00D92444" w:rsidRDefault="00BD493A" w:rsidP="00BD493A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BD493A" w:rsidRPr="00D92444" w:rsidRDefault="00BD493A" w:rsidP="00BD493A">
      <w:pPr>
        <w:pStyle w:val="a4"/>
        <w:spacing w:after="0"/>
        <w:ind w:left="709"/>
      </w:pPr>
      <w:r w:rsidRPr="00D92444">
        <w:t>Тел.: (499) 261-41-87</w:t>
      </w:r>
    </w:p>
    <w:p w:rsidR="00BD493A" w:rsidRPr="00D92444" w:rsidRDefault="00BD493A" w:rsidP="00BD493A">
      <w:pPr>
        <w:pStyle w:val="a4"/>
        <w:spacing w:after="0"/>
        <w:ind w:left="709"/>
      </w:pPr>
      <w:r w:rsidRPr="00D92444">
        <w:t>Факс: (499) 265-09-74</w:t>
      </w:r>
    </w:p>
    <w:p w:rsidR="00BD493A" w:rsidRPr="00D92444" w:rsidRDefault="00BD493A" w:rsidP="00BD493A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BD493A" w:rsidRPr="00D92444" w:rsidRDefault="00BD493A" w:rsidP="00BD493A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BD493A" w:rsidRPr="00D92444" w:rsidRDefault="00BD493A" w:rsidP="00BD493A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BD493A" w:rsidRPr="00D92444" w:rsidRDefault="00BD493A" w:rsidP="00BD493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Контактное лицо:</w:t>
      </w:r>
      <w:r w:rsidRPr="0040060B">
        <w:rPr>
          <w:sz w:val="24"/>
          <w:szCs w:val="24"/>
        </w:rPr>
        <w:t xml:space="preserve"> Александр Валерьевич Симашков, (495)633-50-50 доб. 38-18. </w:t>
      </w:r>
      <w:hyperlink r:id="rId7" w:history="1">
        <w:r w:rsidRPr="0040060B">
          <w:rPr>
            <w:sz w:val="24"/>
            <w:szCs w:val="24"/>
          </w:rPr>
          <w:t>Simashkov_AV@aep.ru</w:t>
        </w:r>
      </w:hyperlink>
      <w:r>
        <w:rPr>
          <w:sz w:val="24"/>
          <w:szCs w:val="24"/>
        </w:rPr>
        <w:t>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Предмет договора</w:t>
      </w:r>
      <w:r w:rsidRPr="00D92444">
        <w:rPr>
          <w:b/>
        </w:rPr>
        <w:t>:</w:t>
      </w:r>
      <w:r w:rsidRPr="00D92444">
        <w:t xml:space="preserve"> </w:t>
      </w:r>
      <w:r w:rsidRPr="0040060B">
        <w:t>проведение радиационно-экологических исследований состояния</w:t>
      </w:r>
      <w:r w:rsidRPr="008A524A">
        <w:rPr>
          <w:bCs/>
        </w:rPr>
        <w:t xml:space="preserve"> наземных и водных </w:t>
      </w:r>
      <w:r w:rsidRPr="00D65E2F">
        <w:rPr>
          <w:bCs/>
          <w:color w:val="000000"/>
        </w:rPr>
        <w:t>экосистем района размещения Нижегородской АЭС</w:t>
      </w:r>
      <w:r>
        <w:rPr>
          <w:bCs/>
          <w:color w:val="000000"/>
        </w:rPr>
        <w:t>.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</w:pP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 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</w:t>
      </w:r>
      <w:r>
        <w:t>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</w:pPr>
      <w:r w:rsidRPr="00D924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</w:t>
      </w:r>
      <w:r w:rsidRPr="0040060B">
        <w:rPr>
          <w:spacing w:val="-6"/>
        </w:rPr>
        <w:t>договора: 9 964 628  (Девять миллионов девятьсот шестьдесят четыре тысячи шестьсот двадцать восемь) рублей 00 копеек, включая НДС (18%)</w:t>
      </w:r>
      <w:r>
        <w:rPr>
          <w:spacing w:val="-6"/>
        </w:rPr>
        <w:t xml:space="preserve"> 1 520 028 (один миллион пятьсот двадцать тысяч двадцать восемь) рублей 00 копеек.</w:t>
      </w:r>
      <w:r w:rsidRPr="00D92444">
        <w:t xml:space="preserve"> 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</w:t>
        </w:r>
        <w:r w:rsidRPr="00D92444">
          <w:rPr>
            <w:spacing w:val="-6"/>
          </w:rPr>
          <w:t>w</w:t>
        </w:r>
        <w:r w:rsidRPr="00D92444">
          <w:rPr>
            <w:spacing w:val="-6"/>
          </w:rPr>
          <w:t>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lastRenderedPageBreak/>
        <w:t>Обеспечение заявки на участие в запросе предложений</w:t>
      </w:r>
      <w:r w:rsidRPr="0040060B">
        <w:t>:</w:t>
      </w:r>
      <w:r>
        <w:t xml:space="preserve"> не требуется.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D493A" w:rsidRPr="00D92444" w:rsidRDefault="00BD493A" w:rsidP="00BD493A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D493A" w:rsidRPr="00D92444" w:rsidRDefault="00BD493A" w:rsidP="00BD493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02</w:t>
      </w:r>
      <w:r w:rsidRPr="00D92444">
        <w:rPr>
          <w:spacing w:val="-6"/>
        </w:rPr>
        <w:t xml:space="preserve">» </w:t>
      </w:r>
      <w:r>
        <w:rPr>
          <w:spacing w:val="-6"/>
        </w:rPr>
        <w:t>04</w:t>
      </w:r>
      <w:r w:rsidRPr="00D92444">
        <w:rPr>
          <w:spacing w:val="-6"/>
        </w:rPr>
        <w:t xml:space="preserve"> 20</w:t>
      </w:r>
      <w:r>
        <w:rPr>
          <w:spacing w:val="-6"/>
        </w:rPr>
        <w:t xml:space="preserve">14 </w:t>
      </w:r>
      <w:r w:rsidRPr="00D92444">
        <w:rPr>
          <w:spacing w:val="-6"/>
        </w:rPr>
        <w:t xml:space="preserve">года. 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BD493A" w:rsidRPr="00D92444" w:rsidRDefault="00BD493A" w:rsidP="00BD493A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02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09</w:t>
      </w:r>
      <w:r w:rsidRPr="00D92444">
        <w:t xml:space="preserve">» </w:t>
      </w:r>
      <w:r>
        <w:t>04</w:t>
      </w:r>
      <w:r w:rsidRPr="00D92444">
        <w:t xml:space="preserve"> 20</w:t>
      </w:r>
      <w:r>
        <w:t xml:space="preserve">14 </w:t>
      </w:r>
      <w:r w:rsidRPr="00D92444">
        <w:t xml:space="preserve">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BD493A" w:rsidRPr="00D92444" w:rsidRDefault="00BD493A" w:rsidP="00BD49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16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BD493A" w:rsidRPr="00D92444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D493A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D493A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BD493A" w:rsidRPr="00FF12E7" w:rsidRDefault="00BD493A" w:rsidP="00BD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EF3578" w:rsidRDefault="00BD493A" w:rsidP="00BD493A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EF3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BEE"/>
    <w:rsid w:val="003D3BEE"/>
    <w:rsid w:val="00BD493A"/>
    <w:rsid w:val="00E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49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493A"/>
    <w:rPr>
      <w:color w:val="0000FF"/>
      <w:u w:val="single"/>
    </w:rPr>
  </w:style>
  <w:style w:type="paragraph" w:styleId="a4">
    <w:name w:val="Body Text"/>
    <w:basedOn w:val="a"/>
    <w:link w:val="a5"/>
    <w:rsid w:val="00BD493A"/>
    <w:pPr>
      <w:spacing w:after="120"/>
    </w:pPr>
  </w:style>
  <w:style w:type="character" w:customStyle="1" w:styleId="a5">
    <w:name w:val="Основной текст Знак"/>
    <w:basedOn w:val="a0"/>
    <w:link w:val="a4"/>
    <w:rsid w:val="00BD493A"/>
    <w:rPr>
      <w:sz w:val="24"/>
      <w:szCs w:val="24"/>
    </w:rPr>
  </w:style>
  <w:style w:type="character" w:customStyle="1" w:styleId="Bodytext">
    <w:name w:val="Body text_"/>
    <w:link w:val="Bodytext1"/>
    <w:locked/>
    <w:rsid w:val="00BD493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D493A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D493A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49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493A"/>
    <w:rPr>
      <w:color w:val="0000FF"/>
      <w:u w:val="single"/>
    </w:rPr>
  </w:style>
  <w:style w:type="paragraph" w:styleId="a4">
    <w:name w:val="Body Text"/>
    <w:basedOn w:val="a"/>
    <w:link w:val="a5"/>
    <w:rsid w:val="00BD493A"/>
    <w:pPr>
      <w:spacing w:after="120"/>
    </w:pPr>
  </w:style>
  <w:style w:type="character" w:customStyle="1" w:styleId="a5">
    <w:name w:val="Основной текст Знак"/>
    <w:basedOn w:val="a0"/>
    <w:link w:val="a4"/>
    <w:rsid w:val="00BD493A"/>
    <w:rPr>
      <w:sz w:val="24"/>
      <w:szCs w:val="24"/>
    </w:rPr>
  </w:style>
  <w:style w:type="character" w:customStyle="1" w:styleId="Bodytext">
    <w:name w:val="Body text_"/>
    <w:link w:val="Bodytext1"/>
    <w:locked/>
    <w:rsid w:val="00BD493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D493A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D493A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2014-03-21T12:03:00Z</dcterms:created>
  <dcterms:modified xsi:type="dcterms:W3CDTF">2014-03-21T12:03:00Z</dcterms:modified>
</cp:coreProperties>
</file>