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E8C" w:rsidRPr="006B2E96" w:rsidRDefault="00F55BF9" w:rsidP="00F55B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4496406"/>
      <w:bookmarkStart w:id="1" w:name="_Toc283989115"/>
      <w:r>
        <w:rPr>
          <w:rFonts w:ascii="Times New Roman" w:hAnsi="Times New Roman" w:cs="Times New Roman"/>
        </w:rPr>
        <w:t xml:space="preserve">        </w:t>
      </w:r>
      <w:r w:rsidR="006B2E96" w:rsidRPr="006B2E96">
        <w:rPr>
          <w:rFonts w:ascii="Times New Roman" w:hAnsi="Times New Roman" w:cs="Times New Roman"/>
          <w:sz w:val="28"/>
          <w:szCs w:val="28"/>
        </w:rPr>
        <w:t>У</w:t>
      </w:r>
      <w:r w:rsidR="00336E8C" w:rsidRPr="006B2E96">
        <w:rPr>
          <w:rFonts w:ascii="Times New Roman" w:hAnsi="Times New Roman" w:cs="Times New Roman"/>
          <w:sz w:val="28"/>
          <w:szCs w:val="28"/>
        </w:rPr>
        <w:t>тверждаю</w:t>
      </w:r>
    </w:p>
    <w:p w:rsidR="00336E8C" w:rsidRPr="006B2E96" w:rsidRDefault="00336E8C" w:rsidP="00336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  <w:t>Председатель закупочной комиссии №</w:t>
      </w:r>
      <w:r w:rsidR="002B5F3C" w:rsidRPr="006B2E96">
        <w:rPr>
          <w:rFonts w:ascii="Times New Roman" w:hAnsi="Times New Roman" w:cs="Times New Roman"/>
          <w:sz w:val="28"/>
          <w:szCs w:val="28"/>
        </w:rPr>
        <w:t>3</w:t>
      </w:r>
    </w:p>
    <w:p w:rsidR="00336E8C" w:rsidRPr="006B2E96" w:rsidRDefault="00336E8C" w:rsidP="00336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6E8C" w:rsidRPr="006B2E96" w:rsidRDefault="00336E8C" w:rsidP="00336E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</w:r>
      <w:r w:rsidRPr="006B2E96">
        <w:rPr>
          <w:rFonts w:ascii="Times New Roman" w:hAnsi="Times New Roman" w:cs="Times New Roman"/>
          <w:sz w:val="28"/>
          <w:szCs w:val="28"/>
        </w:rPr>
        <w:tab/>
        <w:t>__________</w:t>
      </w:r>
      <w:r w:rsidR="006B2E96">
        <w:rPr>
          <w:rFonts w:ascii="Times New Roman" w:hAnsi="Times New Roman" w:cs="Times New Roman"/>
          <w:sz w:val="28"/>
          <w:szCs w:val="28"/>
        </w:rPr>
        <w:t>________</w:t>
      </w:r>
      <w:r w:rsidRPr="006B2E96">
        <w:rPr>
          <w:rFonts w:ascii="Times New Roman" w:hAnsi="Times New Roman" w:cs="Times New Roman"/>
          <w:sz w:val="28"/>
          <w:szCs w:val="28"/>
        </w:rPr>
        <w:t xml:space="preserve">__ </w:t>
      </w:r>
      <w:r w:rsidR="002B5F3C" w:rsidRPr="006B2E96">
        <w:rPr>
          <w:rFonts w:ascii="Times New Roman" w:hAnsi="Times New Roman" w:cs="Times New Roman"/>
          <w:sz w:val="28"/>
          <w:szCs w:val="28"/>
        </w:rPr>
        <w:t>А.</w:t>
      </w:r>
      <w:r w:rsidRPr="006B2E96">
        <w:rPr>
          <w:rFonts w:ascii="Times New Roman" w:hAnsi="Times New Roman" w:cs="Times New Roman"/>
          <w:sz w:val="28"/>
          <w:szCs w:val="28"/>
        </w:rPr>
        <w:t>С</w:t>
      </w:r>
      <w:r w:rsidR="002B5F3C" w:rsidRPr="006B2E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B5F3C" w:rsidRPr="006B2E96">
        <w:rPr>
          <w:rFonts w:ascii="Times New Roman" w:hAnsi="Times New Roman" w:cs="Times New Roman"/>
          <w:sz w:val="28"/>
          <w:szCs w:val="28"/>
        </w:rPr>
        <w:t>Пульников</w:t>
      </w:r>
      <w:proofErr w:type="spellEnd"/>
    </w:p>
    <w:p w:rsidR="00336E8C" w:rsidRPr="006B2E96" w:rsidRDefault="00AD09E7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«30» декабря 2015 г.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58B">
        <w:rPr>
          <w:rFonts w:ascii="Times New Roman" w:hAnsi="Times New Roman" w:cs="Times New Roman"/>
          <w:b/>
          <w:sz w:val="28"/>
          <w:szCs w:val="28"/>
        </w:rPr>
        <w:t>Техническая часть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F68" w:rsidRPr="00755664" w:rsidRDefault="008D5686" w:rsidP="006B2F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5664">
        <w:rPr>
          <w:rFonts w:ascii="Times New Roman" w:hAnsi="Times New Roman" w:cs="Times New Roman"/>
          <w:sz w:val="28"/>
          <w:szCs w:val="28"/>
        </w:rPr>
        <w:t>Закрытый одноэтапный запрос предложений в</w:t>
      </w:r>
      <w:r w:rsidR="00336E8C" w:rsidRPr="00755664">
        <w:rPr>
          <w:rFonts w:ascii="Times New Roman" w:hAnsi="Times New Roman" w:cs="Times New Roman"/>
          <w:sz w:val="28"/>
          <w:szCs w:val="28"/>
        </w:rPr>
        <w:t xml:space="preserve"> электронной форме на право заключения договора </w:t>
      </w:r>
      <w:r w:rsidRPr="00755664">
        <w:rPr>
          <w:rFonts w:ascii="Times New Roman" w:hAnsi="Times New Roman" w:cs="Times New Roman"/>
          <w:sz w:val="28"/>
          <w:szCs w:val="28"/>
        </w:rPr>
        <w:t xml:space="preserve">на оказание услуг по </w:t>
      </w:r>
      <w:r w:rsidR="00F55BF9" w:rsidRPr="00755664">
        <w:rPr>
          <w:rFonts w:ascii="Times New Roman" w:hAnsi="Times New Roman" w:cs="Times New Roman"/>
          <w:sz w:val="28"/>
          <w:szCs w:val="28"/>
        </w:rPr>
        <w:t>обязательному страхованию гражданской ответственности владельца опасного объект</w:t>
      </w:r>
      <w:bookmarkStart w:id="2" w:name="_GoBack"/>
      <w:bookmarkEnd w:id="2"/>
      <w:r w:rsidR="00F55BF9" w:rsidRPr="00755664">
        <w:rPr>
          <w:rFonts w:ascii="Times New Roman" w:hAnsi="Times New Roman" w:cs="Times New Roman"/>
          <w:sz w:val="28"/>
          <w:szCs w:val="28"/>
        </w:rPr>
        <w:t>а</w:t>
      </w:r>
      <w:r w:rsidR="003C0E3F" w:rsidRPr="00755664">
        <w:rPr>
          <w:bCs/>
          <w:sz w:val="28"/>
          <w:szCs w:val="28"/>
        </w:rPr>
        <w:t xml:space="preserve"> </w:t>
      </w:r>
      <w:r w:rsidR="003C0E3F" w:rsidRPr="00755664">
        <w:rPr>
          <w:rFonts w:ascii="Times New Roman" w:hAnsi="Times New Roman" w:cs="Times New Roman"/>
          <w:sz w:val="28"/>
          <w:szCs w:val="28"/>
        </w:rPr>
        <w:t>за причинение вреда в результате аварии на опасном объекте</w:t>
      </w:r>
    </w:p>
    <w:p w:rsidR="00336E8C" w:rsidRDefault="00336E8C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2E96" w:rsidRDefault="006B2E96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2E96" w:rsidRDefault="006B2E96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2E96" w:rsidRDefault="006B2E96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2E96" w:rsidRPr="0029758B" w:rsidRDefault="006B2E96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9758B">
        <w:rPr>
          <w:rFonts w:ascii="Times New Roman" w:eastAsia="Times New Roman" w:hAnsi="Times New Roman" w:cs="Times New Roman"/>
          <w:sz w:val="28"/>
          <w:szCs w:val="28"/>
        </w:rPr>
        <w:t>№15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F55BF9">
        <w:rPr>
          <w:rFonts w:ascii="Times New Roman" w:eastAsia="Times New Roman" w:hAnsi="Times New Roman" w:cs="Times New Roman"/>
          <w:sz w:val="28"/>
          <w:szCs w:val="28"/>
        </w:rPr>
        <w:t>2</w:t>
      </w:r>
      <w:r w:rsidR="005352A9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29758B">
        <w:rPr>
          <w:rFonts w:ascii="Times New Roman" w:hAnsi="Times New Roman" w:cs="Times New Roman"/>
          <w:sz w:val="28"/>
          <w:szCs w:val="28"/>
        </w:rPr>
        <w:t>/7143/</w:t>
      </w:r>
      <w:r w:rsidR="006B2E96">
        <w:rPr>
          <w:rFonts w:ascii="Times New Roman" w:hAnsi="Times New Roman" w:cs="Times New Roman"/>
          <w:sz w:val="28"/>
          <w:szCs w:val="28"/>
        </w:rPr>
        <w:t>227</w:t>
      </w:r>
    </w:p>
    <w:p w:rsidR="00336E8C" w:rsidRPr="0029758B" w:rsidRDefault="00336E8C" w:rsidP="00336E8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28CF" w:rsidRPr="00F128CF" w:rsidRDefault="00F128CF" w:rsidP="00F128CF">
      <w:pPr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Zakupki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gov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ru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 xml:space="preserve"> №_________________________________</w:t>
      </w:r>
    </w:p>
    <w:p w:rsidR="00F128CF" w:rsidRPr="00F128CF" w:rsidRDefault="00F128CF" w:rsidP="00F128CF">
      <w:pPr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Zakupki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rosatom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spellStart"/>
      <w:r w:rsidRPr="00F128CF">
        <w:rPr>
          <w:rFonts w:ascii="Times New Roman" w:hAnsi="Times New Roman" w:cs="Times New Roman"/>
          <w:color w:val="0000FF"/>
          <w:sz w:val="28"/>
          <w:szCs w:val="28"/>
          <w:lang w:val="en-US"/>
        </w:rPr>
        <w:t>ru</w:t>
      </w:r>
      <w:proofErr w:type="spellEnd"/>
      <w:r w:rsidRPr="00F128CF">
        <w:rPr>
          <w:rFonts w:ascii="Times New Roman" w:hAnsi="Times New Roman" w:cs="Times New Roman"/>
          <w:color w:val="0000FF"/>
          <w:sz w:val="28"/>
          <w:szCs w:val="28"/>
        </w:rPr>
        <w:t xml:space="preserve"> №______________________________</w:t>
      </w:r>
    </w:p>
    <w:p w:rsidR="00F128CF" w:rsidRPr="00F128CF" w:rsidRDefault="00755664" w:rsidP="00F128CF">
      <w:pPr>
        <w:ind w:left="1418" w:firstLine="709"/>
        <w:rPr>
          <w:rFonts w:ascii="Times New Roman" w:hAnsi="Times New Roman" w:cs="Times New Roman"/>
          <w:color w:val="0000FF"/>
          <w:sz w:val="28"/>
          <w:szCs w:val="28"/>
        </w:rPr>
      </w:pPr>
      <w:hyperlink r:id="rId5" w:history="1"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128CF" w:rsidRPr="00F128C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F128CF" w:rsidRPr="00F128CF">
        <w:rPr>
          <w:rFonts w:ascii="Times New Roman" w:hAnsi="Times New Roman" w:cs="Times New Roman"/>
          <w:color w:val="0000FF"/>
          <w:sz w:val="28"/>
          <w:szCs w:val="28"/>
        </w:rPr>
        <w:t>:_______________________________</w:t>
      </w:r>
    </w:p>
    <w:p w:rsidR="00F128CF" w:rsidRPr="00FC009D" w:rsidRDefault="00F128CF" w:rsidP="00F128CF">
      <w:pPr>
        <w:jc w:val="center"/>
        <w:rPr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6B2F68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758B">
        <w:rPr>
          <w:rFonts w:ascii="Times New Roman" w:hAnsi="Times New Roman" w:cs="Times New Roman"/>
          <w:sz w:val="28"/>
          <w:szCs w:val="28"/>
        </w:rPr>
        <w:t>Том 2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6E8C" w:rsidRPr="006B2E96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2E96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6B2E96">
        <w:rPr>
          <w:rFonts w:ascii="Times New Roman" w:hAnsi="Times New Roman" w:cs="Times New Roman"/>
          <w:sz w:val="28"/>
          <w:szCs w:val="28"/>
        </w:rPr>
        <w:t>Трансэнерго</w:t>
      </w:r>
      <w:proofErr w:type="spellEnd"/>
      <w:r w:rsidRPr="006B2E96">
        <w:rPr>
          <w:rFonts w:ascii="Times New Roman" w:hAnsi="Times New Roman" w:cs="Times New Roman"/>
          <w:sz w:val="28"/>
          <w:szCs w:val="28"/>
        </w:rPr>
        <w:t>»</w:t>
      </w:r>
    </w:p>
    <w:p w:rsidR="00336E8C" w:rsidRPr="006B2E96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6E8C" w:rsidRPr="006B2E96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2E96">
        <w:rPr>
          <w:rFonts w:ascii="Times New Roman" w:hAnsi="Times New Roman" w:cs="Times New Roman"/>
          <w:sz w:val="28"/>
          <w:szCs w:val="28"/>
        </w:rPr>
        <w:t>2015</w:t>
      </w:r>
    </w:p>
    <w:p w:rsidR="00336E8C" w:rsidRPr="0029758B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bookmarkStart w:id="3" w:name="_Toc341885286"/>
      <w:r w:rsidRPr="0029758B">
        <w:rPr>
          <w:rFonts w:ascii="Times New Roman" w:hAnsi="Times New Roman" w:cs="Times New Roman"/>
          <w:color w:val="000000"/>
        </w:rPr>
        <w:lastRenderedPageBreak/>
        <w:t>СОДЕРЖАНИЕ</w:t>
      </w:r>
    </w:p>
    <w:p w:rsidR="00336E8C" w:rsidRDefault="00336E8C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1. Основные требования к предмету закупки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2.Объект страхования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3.Территория страхования</w:t>
      </w:r>
    </w:p>
    <w:p w:rsidR="006509BF" w:rsidRPr="006509BF" w:rsidRDefault="006509BF" w:rsidP="006509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Страхово</w:t>
      </w:r>
      <w:r w:rsidR="005E3821">
        <w:rPr>
          <w:rFonts w:ascii="Times New Roman" w:hAnsi="Times New Roman" w:cs="Times New Roman"/>
          <w:bCs/>
          <w:color w:val="000000"/>
          <w:sz w:val="24"/>
          <w:szCs w:val="24"/>
        </w:rPr>
        <w:t>й риск, страховой случай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5. </w:t>
      </w: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Страховая сумма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6. Страховая премия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kern w:val="32"/>
          <w:sz w:val="24"/>
          <w:szCs w:val="24"/>
        </w:rPr>
        <w:t>7.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Начальная (максимальная) цена </w:t>
      </w:r>
      <w:r w:rsidR="005E3821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>оговора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>8.</w:t>
      </w:r>
      <w:r w:rsidRPr="006509BF">
        <w:rPr>
          <w:rFonts w:ascii="Times New Roman" w:hAnsi="Times New Roman" w:cs="Times New Roman"/>
          <w:color w:val="000000"/>
          <w:sz w:val="24"/>
          <w:szCs w:val="24"/>
        </w:rPr>
        <w:t xml:space="preserve"> Сроки действия </w:t>
      </w:r>
      <w:r w:rsidR="005E3821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6509BF">
        <w:rPr>
          <w:rFonts w:ascii="Times New Roman" w:hAnsi="Times New Roman" w:cs="Times New Roman"/>
          <w:color w:val="000000"/>
          <w:sz w:val="24"/>
          <w:szCs w:val="24"/>
        </w:rPr>
        <w:t>оговора, страховых полисов</w:t>
      </w:r>
    </w:p>
    <w:p w:rsidR="006509BF" w:rsidRPr="006509BF" w:rsidRDefault="006509BF" w:rsidP="006509B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509BF">
        <w:rPr>
          <w:rFonts w:ascii="Times New Roman" w:hAnsi="Times New Roman" w:cs="Times New Roman"/>
          <w:color w:val="000000"/>
          <w:sz w:val="24"/>
          <w:szCs w:val="24"/>
        </w:rPr>
        <w:t>9.</w:t>
      </w:r>
      <w:r w:rsidRPr="006509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3821">
        <w:rPr>
          <w:rFonts w:ascii="Times New Roman" w:hAnsi="Times New Roman" w:cs="Times New Roman"/>
          <w:bCs/>
          <w:color w:val="000000"/>
          <w:sz w:val="24"/>
          <w:szCs w:val="24"/>
        </w:rPr>
        <w:t>Место оказания услуг</w:t>
      </w:r>
    </w:p>
    <w:p w:rsidR="006509BF" w:rsidRPr="0029758B" w:rsidRDefault="006509BF" w:rsidP="00336E8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336E8C" w:rsidRPr="00336E8C" w:rsidRDefault="00336E8C" w:rsidP="00336E8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9758B">
        <w:rPr>
          <w:rFonts w:ascii="Times New Roman" w:hAnsi="Times New Roman" w:cs="Times New Roman"/>
          <w:i/>
          <w:color w:val="000000"/>
        </w:rPr>
        <w:br w:type="page"/>
      </w:r>
      <w:bookmarkEnd w:id="3"/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Организация обязательного страхования гражданской ответственности владельц</w:t>
      </w:r>
      <w:r w:rsidR="007960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 w:rsidRPr="00336E8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960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опасного объекта</w:t>
      </w:r>
      <w:bookmarkEnd w:id="0"/>
      <w:bookmarkEnd w:id="1"/>
    </w:p>
    <w:p w:rsidR="006509BF" w:rsidRDefault="006509BF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6E8C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FA31C9">
        <w:rPr>
          <w:rFonts w:ascii="Times New Roman" w:hAnsi="Times New Roman" w:cs="Times New Roman"/>
          <w:b/>
          <w:color w:val="000000"/>
          <w:sz w:val="24"/>
          <w:szCs w:val="24"/>
        </w:rPr>
        <w:t>. Основные требования к предмету закупки</w:t>
      </w:r>
    </w:p>
    <w:p w:rsidR="00F55BF9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Организация обязательного страхования гражданской ответственности владельц</w:t>
      </w:r>
      <w:r w:rsidR="00F55BF9"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55BF9" w:rsidRPr="00FA31C9">
        <w:rPr>
          <w:rFonts w:ascii="Times New Roman" w:hAnsi="Times New Roman"/>
          <w:sz w:val="24"/>
          <w:szCs w:val="24"/>
        </w:rPr>
        <w:t>опасного объекта за причинение вреда в результате аварии на опасном объекте</w:t>
      </w: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осуществляется 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r w:rsidR="00F55BF9" w:rsidRPr="00FA31C9">
        <w:rPr>
          <w:rFonts w:ascii="Times New Roman" w:hAnsi="Times New Roman"/>
          <w:sz w:val="24"/>
          <w:szCs w:val="24"/>
        </w:rPr>
        <w:t>Федеральным Законом «Об обязательном страховании гражданской ответственности владельца опасного объекта за причинение вреда в результате аварии на опасном объекте» № 225-ФЗ от 27 июля 2010</w:t>
      </w:r>
      <w:r w:rsidR="0079607E">
        <w:rPr>
          <w:rFonts w:ascii="Times New Roman" w:hAnsi="Times New Roman"/>
          <w:sz w:val="24"/>
          <w:szCs w:val="24"/>
        </w:rPr>
        <w:t xml:space="preserve"> </w:t>
      </w:r>
      <w:r w:rsidR="00F55BF9" w:rsidRPr="00FA31C9">
        <w:rPr>
          <w:rFonts w:ascii="Times New Roman" w:hAnsi="Times New Roman"/>
          <w:sz w:val="24"/>
          <w:szCs w:val="24"/>
        </w:rPr>
        <w:t>г.), "Правилами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объекте", утвержденными Постановлением Правительства РФ № 916 от 03.11.2011</w:t>
      </w:r>
      <w:r w:rsidR="0079607E">
        <w:rPr>
          <w:rFonts w:ascii="Times New Roman" w:hAnsi="Times New Roman"/>
          <w:sz w:val="24"/>
          <w:szCs w:val="24"/>
        </w:rPr>
        <w:t>.</w:t>
      </w:r>
    </w:p>
    <w:p w:rsid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</w:t>
      </w:r>
      <w:r w:rsidR="0020528D" w:rsidRPr="00FA31C9">
        <w:rPr>
          <w:rFonts w:ascii="Times New Roman" w:hAnsi="Times New Roman" w:cs="Times New Roman"/>
          <w:color w:val="000000"/>
          <w:sz w:val="24"/>
          <w:szCs w:val="24"/>
        </w:rPr>
        <w:t>опасных объектов, характеристики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необходимые для расчета страховой премии указаны в </w:t>
      </w:r>
      <w:r w:rsidRPr="0079607E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Приложении №1</w:t>
      </w: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к Технической части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9607E" w:rsidRPr="00FA31C9" w:rsidRDefault="0079607E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Объект страхования</w:t>
      </w:r>
    </w:p>
    <w:p w:rsid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Объектом обязательного страхования являются </w:t>
      </w:r>
      <w:r w:rsidR="0020528D" w:rsidRPr="00FA31C9">
        <w:rPr>
          <w:rFonts w:ascii="Times New Roman" w:hAnsi="Times New Roman"/>
          <w:sz w:val="24"/>
          <w:szCs w:val="24"/>
        </w:rPr>
        <w:t>имущественные интересы владельца опасного объекта, связанные с его обязанностью возместить вред, причиненный потерпевшим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9607E" w:rsidRPr="00FA31C9" w:rsidRDefault="0079607E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6E8C" w:rsidRPr="00FA31C9" w:rsidRDefault="00336E8C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color w:val="000000"/>
          <w:sz w:val="24"/>
          <w:szCs w:val="24"/>
        </w:rPr>
        <w:t>3. Территория страхования</w:t>
      </w:r>
    </w:p>
    <w:p w:rsidR="00336E8C" w:rsidRDefault="00336E8C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>Территорией страхования является территория Российской Федерации.</w:t>
      </w:r>
    </w:p>
    <w:p w:rsidR="0079607E" w:rsidRPr="00FA31C9" w:rsidRDefault="0079607E" w:rsidP="0033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36E8C" w:rsidRPr="00FA31C9" w:rsidRDefault="00336E8C" w:rsidP="00336E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</w:t>
      </w: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Страхово</w:t>
      </w:r>
      <w:r w:rsidR="00A61A0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й риск, страховой случай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Toc341953366"/>
      <w:bookmarkStart w:id="5" w:name="_Toc341952909"/>
      <w:r w:rsidRPr="00FA31C9">
        <w:rPr>
          <w:rFonts w:ascii="Times New Roman" w:hAnsi="Times New Roman" w:cs="Times New Roman"/>
          <w:sz w:val="24"/>
          <w:szCs w:val="24"/>
        </w:rPr>
        <w:t xml:space="preserve">4.1.Страховым риском является возможность наступления гражданской ответственности владельца опасного объекта по обязательствам, возникающим вследствие причинения вреда потерпевшим в результате аварии на опасном объекте. 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4.2. Страховым случаем </w:t>
      </w:r>
      <w:r w:rsidRPr="00C03496">
        <w:rPr>
          <w:rFonts w:ascii="Times New Roman" w:hAnsi="Times New Roman" w:cs="Times New Roman"/>
          <w:color w:val="0000FF"/>
          <w:sz w:val="24"/>
          <w:szCs w:val="24"/>
        </w:rPr>
        <w:t>по каждому из Полисов</w:t>
      </w:r>
      <w:r w:rsidRPr="00FA31C9">
        <w:rPr>
          <w:rFonts w:ascii="Times New Roman" w:hAnsi="Times New Roman" w:cs="Times New Roman"/>
          <w:sz w:val="24"/>
          <w:szCs w:val="24"/>
        </w:rPr>
        <w:t xml:space="preserve"> является наступление гражданской ответственности страхователя по обязательствам, возникающим вследствие причинения вреда потерпевшим в период действия договора обязательного страхования, которое влечет за собой обязанность страховщика произвести страховую выплату потерпевшим.</w:t>
      </w:r>
    </w:p>
    <w:p w:rsidR="0020528D" w:rsidRPr="00FA31C9" w:rsidRDefault="0020528D" w:rsidP="0020528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>4.3. По договору обязательного страхования страховщик не возмещает: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 а) вред, причиненный имуществу страхователя;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 б) расходы потерпевшего, связанные с неисполнением или ненадлежащим исполнением своих гражданско-правовых обязательств, определяемые в соответствии с Гражданским кодексом Российской Федерации, федеральными законами и принятыми в соответствии с ними иными нормативными правовыми актами, включающие в том числе неполученные доходы (упущенную выгоду) потерпевшего, непредвиденные, судебные и иные расходы; 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 в) вред, причиненный имуществу потерпевшего, умышленные действия которого явились причиной аварии на опасном объекте;</w:t>
      </w:r>
    </w:p>
    <w:p w:rsidR="0020528D" w:rsidRPr="00FA31C9" w:rsidRDefault="0020528D" w:rsidP="0020528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 г) убытки, являющиеся упущенной выгодой, в том числе связанные с утратой стоимости имущества, а также моральный вред.</w:t>
      </w:r>
    </w:p>
    <w:p w:rsidR="0020528D" w:rsidRPr="00FA31C9" w:rsidRDefault="00433D02" w:rsidP="00433D02">
      <w:pPr>
        <w:pStyle w:val="a7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 xml:space="preserve">4.4. </w:t>
      </w:r>
      <w:r w:rsidR="0020528D" w:rsidRPr="00FA31C9">
        <w:rPr>
          <w:rFonts w:ascii="Times New Roman" w:hAnsi="Times New Roman" w:cs="Times New Roman"/>
          <w:sz w:val="24"/>
          <w:szCs w:val="24"/>
        </w:rPr>
        <w:t>Страховщик освобождается от обязанности осуществить страховую выплату, если вред потерпевшим причинен в результате аварии на опасном объекте, произошедшей вследствие обстоятельств, предусмотренных пунктом 1 статьи 964 Гражданского кодекса Российской Федерации, а именно:</w:t>
      </w:r>
    </w:p>
    <w:p w:rsidR="0020528D" w:rsidRPr="004C7D6B" w:rsidRDefault="0020528D" w:rsidP="004C7D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7D6B">
        <w:rPr>
          <w:rFonts w:ascii="Times New Roman" w:hAnsi="Times New Roman" w:cs="Times New Roman"/>
          <w:sz w:val="24"/>
          <w:szCs w:val="24"/>
        </w:rPr>
        <w:t>- воздействия ядерного взрыва, радиации или радиоактивного заражения;</w:t>
      </w:r>
    </w:p>
    <w:p w:rsidR="0020528D" w:rsidRPr="004C7D6B" w:rsidRDefault="0020528D" w:rsidP="004C7D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7D6B">
        <w:rPr>
          <w:rFonts w:ascii="Times New Roman" w:hAnsi="Times New Roman" w:cs="Times New Roman"/>
          <w:sz w:val="24"/>
          <w:szCs w:val="24"/>
        </w:rPr>
        <w:t>- военных действий, а также маневров или иных военных действия;</w:t>
      </w:r>
    </w:p>
    <w:p w:rsidR="0020528D" w:rsidRPr="004C7D6B" w:rsidRDefault="0020528D" w:rsidP="004C7D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7D6B">
        <w:rPr>
          <w:rFonts w:ascii="Times New Roman" w:hAnsi="Times New Roman" w:cs="Times New Roman"/>
          <w:sz w:val="24"/>
          <w:szCs w:val="24"/>
        </w:rPr>
        <w:t>- гражданской войны, народных волнений всякого рода или забастовок</w:t>
      </w:r>
      <w:r w:rsidR="004C7D6B" w:rsidRPr="004C7D6B">
        <w:rPr>
          <w:rFonts w:ascii="Times New Roman" w:hAnsi="Times New Roman" w:cs="Times New Roman"/>
          <w:sz w:val="24"/>
          <w:szCs w:val="24"/>
        </w:rPr>
        <w:t>,</w:t>
      </w:r>
    </w:p>
    <w:p w:rsidR="0020528D" w:rsidRPr="004C7D6B" w:rsidRDefault="0020528D" w:rsidP="004C7D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7D6B">
        <w:rPr>
          <w:rFonts w:ascii="Times New Roman" w:hAnsi="Times New Roman" w:cs="Times New Roman"/>
          <w:sz w:val="24"/>
          <w:szCs w:val="24"/>
        </w:rPr>
        <w:t>а также в результате диверсий и террористических актов.</w:t>
      </w:r>
    </w:p>
    <w:p w:rsidR="0020528D" w:rsidRPr="00B178D8" w:rsidRDefault="0020528D" w:rsidP="00B17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8D8">
        <w:rPr>
          <w:rFonts w:ascii="Times New Roman" w:hAnsi="Times New Roman" w:cs="Times New Roman"/>
          <w:sz w:val="24"/>
          <w:szCs w:val="24"/>
        </w:rPr>
        <w:lastRenderedPageBreak/>
        <w:t xml:space="preserve">При наступлении страхового случая страховщик возмещает страхователю расходы в целях уменьшения убытков (вреда) от страхового случая, если такие расходы были необходимы или были произведены для выполнения указаний страховщика. </w:t>
      </w:r>
    </w:p>
    <w:p w:rsidR="0020528D" w:rsidRPr="00B178D8" w:rsidRDefault="0020528D" w:rsidP="00B178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8D8">
        <w:rPr>
          <w:rFonts w:ascii="Times New Roman" w:hAnsi="Times New Roman" w:cs="Times New Roman"/>
          <w:sz w:val="24"/>
          <w:szCs w:val="24"/>
        </w:rPr>
        <w:t xml:space="preserve">Расходы в целях уменьшения убытков (вреда), подлежащих возмещению страховщиком, должны быть возмещены страховщиком страхователю, даже если соответствующие меры оказались безуспешными. </w:t>
      </w:r>
    </w:p>
    <w:p w:rsidR="00C03496" w:rsidRPr="00FA31C9" w:rsidRDefault="00C03496" w:rsidP="0020528D">
      <w:pPr>
        <w:pStyle w:val="a7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6E8C" w:rsidRPr="00FA31C9" w:rsidRDefault="00336E8C" w:rsidP="00336E8C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r w:rsidRPr="00FA31C9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5. Страховая сумма</w:t>
      </w:r>
      <w:bookmarkEnd w:id="4"/>
      <w:bookmarkEnd w:id="5"/>
    </w:p>
    <w:p w:rsidR="00433D02" w:rsidRPr="00FA31C9" w:rsidRDefault="00433D02" w:rsidP="00433D02">
      <w:pPr>
        <w:widowControl w:val="0"/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bookmarkStart w:id="6" w:name="_Toc341953367"/>
      <w:bookmarkStart w:id="7" w:name="_Toc341952910"/>
      <w:r w:rsidRPr="00FA31C9">
        <w:rPr>
          <w:rFonts w:ascii="Times New Roman" w:hAnsi="Times New Roman"/>
          <w:sz w:val="24"/>
          <w:szCs w:val="24"/>
        </w:rPr>
        <w:t>5.1. 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указывается в каждом Полисе в зависимости от вида опасного объекта и определяется в соответствии с Федеральным законом «Об обязательном страховании гражданской ответственности владельца опасного объекта за причинение вреда в результате аварии на опасном объекте».</w:t>
      </w:r>
    </w:p>
    <w:p w:rsidR="00433D02" w:rsidRPr="00FA31C9" w:rsidRDefault="00433D02" w:rsidP="00433D02">
      <w:pPr>
        <w:widowControl w:val="0"/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FA31C9">
        <w:rPr>
          <w:rFonts w:ascii="Times New Roman" w:hAnsi="Times New Roman"/>
          <w:sz w:val="24"/>
          <w:szCs w:val="24"/>
        </w:rPr>
        <w:t>5.2. Страховая выплата по каждому страховому случаю не может превышать величину установленной страховой суммы.</w:t>
      </w:r>
    </w:p>
    <w:p w:rsidR="00336E8C" w:rsidRPr="00FA31C9" w:rsidRDefault="00336E8C" w:rsidP="00336E8C">
      <w:pPr>
        <w:keepNext/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r w:rsidRPr="00FA31C9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6. Страховая премия</w:t>
      </w:r>
      <w:bookmarkEnd w:id="6"/>
      <w:bookmarkEnd w:id="7"/>
    </w:p>
    <w:p w:rsidR="00E0126E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Размер подлежащей уплате Страхователем страховой премии по каждому страховому полису, </w:t>
      </w:r>
      <w:r w:rsidRPr="00E0126E">
        <w:rPr>
          <w:rFonts w:ascii="Times New Roman" w:hAnsi="Times New Roman" w:cs="Times New Roman"/>
          <w:color w:val="0000FF"/>
          <w:sz w:val="24"/>
          <w:szCs w:val="24"/>
        </w:rPr>
        <w:t>выдаваемому на кажд</w:t>
      </w:r>
      <w:r w:rsidR="00E0126E" w:rsidRPr="00E0126E">
        <w:rPr>
          <w:rFonts w:ascii="Times New Roman" w:hAnsi="Times New Roman" w:cs="Times New Roman"/>
          <w:color w:val="0000FF"/>
          <w:sz w:val="24"/>
          <w:szCs w:val="24"/>
        </w:rPr>
        <w:t>ый опасный объект</w:t>
      </w:r>
      <w:r w:rsidRPr="00E0126E">
        <w:rPr>
          <w:rFonts w:ascii="Times New Roman" w:hAnsi="Times New Roman" w:cs="Times New Roman"/>
          <w:color w:val="0000FF"/>
          <w:sz w:val="24"/>
          <w:szCs w:val="24"/>
        </w:rPr>
        <w:t>, указанн</w:t>
      </w:r>
      <w:r w:rsidR="00E0126E" w:rsidRPr="00E0126E">
        <w:rPr>
          <w:rFonts w:ascii="Times New Roman" w:hAnsi="Times New Roman" w:cs="Times New Roman"/>
          <w:color w:val="0000FF"/>
          <w:sz w:val="24"/>
          <w:szCs w:val="24"/>
        </w:rPr>
        <w:t>ый</w:t>
      </w:r>
      <w:r w:rsidRPr="00E0126E">
        <w:rPr>
          <w:rFonts w:ascii="Times New Roman" w:hAnsi="Times New Roman" w:cs="Times New Roman"/>
          <w:color w:val="0000FF"/>
          <w:sz w:val="24"/>
          <w:szCs w:val="24"/>
        </w:rPr>
        <w:t xml:space="preserve"> в </w:t>
      </w:r>
      <w:r w:rsidR="00E0126E" w:rsidRPr="00E0126E">
        <w:rPr>
          <w:rFonts w:ascii="Times New Roman" w:hAnsi="Times New Roman" w:cs="Times New Roman"/>
          <w:color w:val="0000FF"/>
          <w:sz w:val="24"/>
          <w:szCs w:val="24"/>
        </w:rPr>
        <w:t>Приложении № 1 к «Технической части»</w:t>
      </w:r>
      <w:r w:rsidRPr="00E0126E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определяется в соответствии со страховыми тарифами, установленными </w:t>
      </w:r>
      <w:r w:rsidR="00532D30">
        <w:rPr>
          <w:rFonts w:ascii="Times New Roman" w:hAnsi="Times New Roman"/>
          <w:sz w:val="24"/>
          <w:szCs w:val="24"/>
        </w:rPr>
        <w:t>Указанием Банка России от 23.07.2015 № 3739-У «О страховых тарифах, структуре страховых тарифов и порядке их применения страховщиками при расчете страховой премии по обязательному страхованию гражданской ответственности владельца опасного объекта за причинение вреда в результате аварии на опасном объекте»</w:t>
      </w:r>
      <w:r w:rsidR="00532D30" w:rsidRPr="00FA31C9">
        <w:rPr>
          <w:rFonts w:ascii="Times New Roman" w:hAnsi="Times New Roman"/>
          <w:sz w:val="24"/>
          <w:szCs w:val="24"/>
        </w:rPr>
        <w:t xml:space="preserve"> </w:t>
      </w:r>
      <w:r w:rsidR="00532D30">
        <w:rPr>
          <w:rFonts w:ascii="Times New Roman" w:hAnsi="Times New Roman"/>
          <w:sz w:val="24"/>
          <w:szCs w:val="24"/>
        </w:rPr>
        <w:t>.</w:t>
      </w: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7. Начальная (максимальная) цена </w:t>
      </w:r>
      <w:r w:rsidR="00E012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</w:t>
      </w: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оговора</w:t>
      </w:r>
    </w:p>
    <w:p w:rsidR="00336E8C" w:rsidRPr="00FA4090" w:rsidRDefault="00433D02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FA31C9">
        <w:rPr>
          <w:rFonts w:ascii="Times New Roman" w:hAnsi="Times New Roman"/>
          <w:sz w:val="24"/>
          <w:szCs w:val="24"/>
        </w:rPr>
        <w:t>7.1. Страховая премия определяется как произведение устанавливаем</w:t>
      </w:r>
      <w:r w:rsidR="00E0126E">
        <w:rPr>
          <w:rFonts w:ascii="Times New Roman" w:hAnsi="Times New Roman"/>
          <w:sz w:val="24"/>
          <w:szCs w:val="24"/>
        </w:rPr>
        <w:t>ых</w:t>
      </w:r>
      <w:r w:rsidRPr="00FA31C9">
        <w:rPr>
          <w:rFonts w:ascii="Times New Roman" w:hAnsi="Times New Roman"/>
          <w:sz w:val="24"/>
          <w:szCs w:val="24"/>
        </w:rPr>
        <w:t xml:space="preserve"> в соответствии с Федеральным законом </w:t>
      </w:r>
      <w:r w:rsidR="00E0126E">
        <w:rPr>
          <w:rFonts w:ascii="Times New Roman" w:hAnsi="Times New Roman"/>
          <w:sz w:val="24"/>
          <w:szCs w:val="24"/>
        </w:rPr>
        <w:t xml:space="preserve">от 27.07.2010 №225-ФЗ </w:t>
      </w:r>
      <w:r w:rsidRPr="00FA31C9">
        <w:rPr>
          <w:rFonts w:ascii="Times New Roman" w:hAnsi="Times New Roman"/>
          <w:sz w:val="24"/>
          <w:szCs w:val="24"/>
        </w:rPr>
        <w:t>«Об обязательном страховании гражданской ответственности владельца опасного объекта за причинение вреда в результате аварии на опасном объекте» страховой суммы и страхового тарифа</w:t>
      </w:r>
      <w:r w:rsidR="00E0126E">
        <w:rPr>
          <w:rFonts w:ascii="Times New Roman" w:hAnsi="Times New Roman"/>
          <w:sz w:val="24"/>
          <w:szCs w:val="24"/>
        </w:rPr>
        <w:t>,</w:t>
      </w:r>
      <w:r w:rsidRPr="00FA31C9">
        <w:rPr>
          <w:rFonts w:ascii="Times New Roman" w:hAnsi="Times New Roman"/>
          <w:sz w:val="24"/>
          <w:szCs w:val="24"/>
        </w:rPr>
        <w:t xml:space="preserve"> утвержденного </w:t>
      </w:r>
      <w:r w:rsidR="00E0126E">
        <w:rPr>
          <w:rFonts w:ascii="Times New Roman" w:hAnsi="Times New Roman"/>
          <w:sz w:val="24"/>
          <w:szCs w:val="24"/>
        </w:rPr>
        <w:t>Указанием Банка России от 23.07.2015 № 3739-У «О страховых тарифах, структ</w:t>
      </w:r>
      <w:r w:rsidR="00BF71DB">
        <w:rPr>
          <w:rFonts w:ascii="Times New Roman" w:hAnsi="Times New Roman"/>
          <w:sz w:val="24"/>
          <w:szCs w:val="24"/>
        </w:rPr>
        <w:t>уре страховых тарифов и порядке их применения страховщиками при расчете страховой премии по обязательному страхованию гражданской ответственности владельца опасного объекта за причинение вреда в результате аварии на опасном объекте»</w:t>
      </w:r>
      <w:r w:rsidRPr="00FA31C9">
        <w:rPr>
          <w:rFonts w:ascii="Times New Roman" w:hAnsi="Times New Roman"/>
          <w:sz w:val="24"/>
          <w:szCs w:val="24"/>
        </w:rPr>
        <w:t xml:space="preserve"> на </w:t>
      </w:r>
      <w:r w:rsidR="00336E8C" w:rsidRPr="00FA31C9">
        <w:rPr>
          <w:rFonts w:ascii="Times New Roman" w:hAnsi="Times New Roman" w:cs="Times New Roman"/>
          <w:color w:val="000000"/>
          <w:sz w:val="24"/>
          <w:szCs w:val="24"/>
        </w:rPr>
        <w:t>кажд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ый опасный </w:t>
      </w:r>
      <w:r w:rsidR="00BF71DB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>роизводственный объект</w:t>
      </w:r>
      <w:r w:rsidR="00FA4090">
        <w:rPr>
          <w:rFonts w:ascii="Times New Roman" w:hAnsi="Times New Roman" w:cs="Times New Roman"/>
          <w:color w:val="000000"/>
          <w:sz w:val="24"/>
          <w:szCs w:val="24"/>
        </w:rPr>
        <w:t xml:space="preserve"> (ОПО)</w:t>
      </w:r>
      <w:r w:rsidR="00336E8C" w:rsidRPr="00FA31C9">
        <w:rPr>
          <w:rFonts w:ascii="Times New Roman" w:hAnsi="Times New Roman" w:cs="Times New Roman"/>
          <w:color w:val="000000"/>
          <w:sz w:val="24"/>
          <w:szCs w:val="24"/>
        </w:rPr>
        <w:t>, указанн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="00336E8C"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336E8C" w:rsidRPr="00BF71DB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Приложении №1 к </w:t>
      </w:r>
      <w:r w:rsidR="00BF71D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36E8C" w:rsidRPr="00BF71DB">
        <w:rPr>
          <w:rFonts w:ascii="Times New Roman" w:hAnsi="Times New Roman" w:cs="Times New Roman"/>
          <w:color w:val="000000"/>
          <w:sz w:val="24"/>
          <w:szCs w:val="24"/>
        </w:rPr>
        <w:t>Технической части</w:t>
      </w:r>
      <w:r w:rsidR="00BF71D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336E8C" w:rsidRPr="00BF71DB">
        <w:rPr>
          <w:rFonts w:ascii="Times New Roman" w:hAnsi="Times New Roman" w:cs="Times New Roman"/>
          <w:color w:val="000000"/>
          <w:sz w:val="24"/>
          <w:szCs w:val="24"/>
        </w:rPr>
        <w:t xml:space="preserve">, и </w:t>
      </w:r>
      <w:r w:rsidR="00336E8C" w:rsidRPr="00FA4090">
        <w:rPr>
          <w:rFonts w:ascii="Times New Roman" w:hAnsi="Times New Roman" w:cs="Times New Roman"/>
          <w:color w:val="0000FF"/>
          <w:sz w:val="24"/>
          <w:szCs w:val="24"/>
        </w:rPr>
        <w:t xml:space="preserve">составляет </w:t>
      </w:r>
      <w:r w:rsidR="00FA31C9" w:rsidRPr="00FA4090">
        <w:rPr>
          <w:rFonts w:ascii="Times New Roman" w:hAnsi="Times New Roman" w:cs="Times New Roman"/>
          <w:color w:val="0000FF"/>
          <w:sz w:val="24"/>
          <w:szCs w:val="24"/>
        </w:rPr>
        <w:t>____</w:t>
      </w:r>
      <w:r w:rsidR="00BF71DB" w:rsidRPr="00FA4090">
        <w:rPr>
          <w:rFonts w:ascii="Times New Roman" w:hAnsi="Times New Roman" w:cs="Times New Roman"/>
          <w:color w:val="0000FF"/>
          <w:sz w:val="24"/>
          <w:szCs w:val="24"/>
        </w:rPr>
        <w:t>__________________</w:t>
      </w:r>
      <w:r w:rsidR="00FA31C9" w:rsidRPr="00FA4090">
        <w:rPr>
          <w:rFonts w:ascii="Times New Roman" w:hAnsi="Times New Roman" w:cs="Times New Roman"/>
          <w:color w:val="0000FF"/>
          <w:sz w:val="24"/>
          <w:szCs w:val="24"/>
        </w:rPr>
        <w:t>___</w:t>
      </w:r>
      <w:r w:rsidR="00336E8C" w:rsidRPr="00FA4090">
        <w:rPr>
          <w:rFonts w:ascii="Times New Roman" w:hAnsi="Times New Roman" w:cs="Times New Roman"/>
          <w:color w:val="0000FF"/>
          <w:sz w:val="24"/>
          <w:szCs w:val="24"/>
        </w:rPr>
        <w:t xml:space="preserve"> руб., НДС не облагается</w:t>
      </w:r>
      <w:r w:rsidR="00BF71DB" w:rsidRPr="00FA4090">
        <w:rPr>
          <w:rFonts w:ascii="Times New Roman" w:hAnsi="Times New Roman" w:cs="Times New Roman"/>
          <w:color w:val="0000FF"/>
          <w:sz w:val="24"/>
          <w:szCs w:val="24"/>
        </w:rPr>
        <w:t>.</w:t>
      </w:r>
      <w:r w:rsidR="00336E8C" w:rsidRPr="00FA4090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>7.2. Цена Договора включает в себя стоимость страхования с учетом уплаты всех сборов и других обязательных платежей, а также все затраты, издержки и иные расходы Страховщика связанные с исполнением Договора.</w:t>
      </w:r>
    </w:p>
    <w:p w:rsidR="00BE7699" w:rsidRDefault="00336E8C" w:rsidP="00BE76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7.3. Участник запроса предложений должен в заявке на участие в запросе предложений указать размер страховой премии по каждому </w:t>
      </w:r>
      <w:r w:rsidR="00FA31C9">
        <w:rPr>
          <w:rFonts w:ascii="Times New Roman" w:hAnsi="Times New Roman" w:cs="Times New Roman"/>
          <w:color w:val="000000"/>
          <w:sz w:val="24"/>
          <w:szCs w:val="24"/>
        </w:rPr>
        <w:t>ОПО</w:t>
      </w: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, указанному в </w:t>
      </w:r>
      <w:r w:rsidRPr="00FA4090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Приложении №1</w:t>
      </w: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к Технической части.</w:t>
      </w:r>
      <w:r w:rsidRPr="00FA31C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C93F5E" w:rsidRPr="00BE7699">
        <w:rPr>
          <w:rFonts w:ascii="Times New Roman" w:hAnsi="Times New Roman" w:cs="Times New Roman"/>
          <w:color w:val="000000"/>
          <w:sz w:val="24"/>
          <w:szCs w:val="24"/>
        </w:rPr>
        <w:t xml:space="preserve">Расчет </w:t>
      </w:r>
      <w:r w:rsidR="00E70D91">
        <w:rPr>
          <w:rFonts w:ascii="Times New Roman" w:hAnsi="Times New Roman" w:cs="Times New Roman"/>
          <w:color w:val="000000"/>
          <w:sz w:val="24"/>
          <w:szCs w:val="24"/>
        </w:rPr>
        <w:t xml:space="preserve">размера страховой премии </w:t>
      </w:r>
      <w:r w:rsidR="00C93F5E" w:rsidRPr="00BE7699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представляется </w:t>
      </w:r>
      <w:r w:rsidR="00BE7699">
        <w:rPr>
          <w:rFonts w:ascii="Times New Roman" w:hAnsi="Times New Roman" w:cs="Times New Roman"/>
          <w:color w:val="000000"/>
          <w:sz w:val="24"/>
          <w:szCs w:val="24"/>
        </w:rPr>
        <w:t>в виде таблицы:</w:t>
      </w:r>
    </w:p>
    <w:p w:rsidR="00BE7699" w:rsidRDefault="00BE7699" w:rsidP="00BE7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7699" w:rsidRPr="00BE7699" w:rsidRDefault="00BE7699" w:rsidP="00BE7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699">
        <w:rPr>
          <w:rFonts w:ascii="Times New Roman" w:hAnsi="Times New Roman" w:cs="Times New Roman"/>
          <w:b/>
          <w:sz w:val="24"/>
          <w:szCs w:val="24"/>
        </w:rPr>
        <w:t>Расчет стоимости страховой премии по опасным объектам</w:t>
      </w:r>
    </w:p>
    <w:tbl>
      <w:tblPr>
        <w:tblpPr w:leftFromText="180" w:rightFromText="180" w:vertAnchor="text" w:horzAnchor="margin" w:tblpXSpec="center" w:tblpY="200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2864"/>
        <w:gridCol w:w="1276"/>
        <w:gridCol w:w="1276"/>
        <w:gridCol w:w="1276"/>
        <w:gridCol w:w="1275"/>
        <w:gridCol w:w="1276"/>
      </w:tblGrid>
      <w:tr w:rsidR="00BE7699" w:rsidRPr="009E5825" w:rsidTr="003330B3">
        <w:trPr>
          <w:trHeight w:val="518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Наименование ОПО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Класс 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Страховая сумма,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Страховой тариф,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680D7A" w:rsidP="00680D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КУБ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Страховая премия, руб.</w:t>
            </w: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Участок механизации (пл.17)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aa"/>
              <w:widowControl w:val="0"/>
              <w:rPr>
                <w:sz w:val="22"/>
                <w:szCs w:val="22"/>
              </w:rPr>
            </w:pPr>
            <w:r w:rsidRPr="009E5825">
              <w:rPr>
                <w:sz w:val="22"/>
                <w:szCs w:val="22"/>
              </w:rPr>
              <w:t>Склад хлора (пл. 19)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680D7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3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aa"/>
              <w:widowControl w:val="0"/>
              <w:rPr>
                <w:sz w:val="22"/>
                <w:szCs w:val="22"/>
              </w:rPr>
            </w:pPr>
            <w:r w:rsidRPr="009E5825">
              <w:rPr>
                <w:sz w:val="22"/>
                <w:szCs w:val="22"/>
              </w:rPr>
              <w:t>Склад хлора (пл. 29)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Сеть газоснабжения города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 xml:space="preserve">Станция газонаполнительная (пл. 13)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Площадка воздухоразделительной установки (пл. 16)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Система теплоснабжения (пл. 420)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5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 xml:space="preserve">Сеть </w:t>
            </w:r>
            <w:proofErr w:type="spellStart"/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газопотребления</w:t>
            </w:r>
            <w:proofErr w:type="spellEnd"/>
            <w:r w:rsidRPr="009E5825">
              <w:rPr>
                <w:rFonts w:ascii="Times New Roman" w:hAnsi="Times New Roman" w:cs="Times New Roman"/>
                <w:sz w:val="22"/>
                <w:szCs w:val="22"/>
              </w:rPr>
              <w:t xml:space="preserve"> здание 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604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Склад ГСМ (</w:t>
            </w:r>
            <w:proofErr w:type="spellStart"/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зд</w:t>
            </w:r>
            <w:proofErr w:type="spellEnd"/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. 420)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Участок транспортирования опасных веществ автомобильным транспортом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Группа резервуаров и сливоналивных устройств (пл. 17)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Участок компрессорный (пл. 17)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5B24D0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7699" w:rsidRPr="009E5825" w:rsidTr="003330B3">
        <w:trPr>
          <w:trHeight w:val="39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825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699" w:rsidRPr="009E5825" w:rsidRDefault="00BE7699" w:rsidP="003330B3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E7699" w:rsidRPr="00540E57" w:rsidRDefault="00BE7699" w:rsidP="00BE7699">
      <w:pPr>
        <w:widowControl w:val="0"/>
        <w:ind w:left="567"/>
        <w:jc w:val="center"/>
      </w:pPr>
    </w:p>
    <w:p w:rsidR="00336E8C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color w:val="000000"/>
          <w:sz w:val="24"/>
          <w:szCs w:val="24"/>
        </w:rPr>
        <w:t xml:space="preserve">7.4. </w:t>
      </w:r>
      <w:r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Источник финансирования: собственные средства.</w:t>
      </w:r>
    </w:p>
    <w:p w:rsidR="00CA71F1" w:rsidRPr="00FA31C9" w:rsidRDefault="00CA71F1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36E8C" w:rsidRPr="00FA31C9" w:rsidRDefault="00336E8C" w:rsidP="00336E8C">
      <w:pPr>
        <w:pStyle w:val="ConsNormal0"/>
        <w:ind w:righ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color w:val="000000"/>
          <w:sz w:val="24"/>
          <w:szCs w:val="24"/>
        </w:rPr>
        <w:t>8. Сроки действия Договора, страховых полисов</w:t>
      </w:r>
    </w:p>
    <w:p w:rsidR="00532D30" w:rsidRPr="00785AE9" w:rsidRDefault="00336E8C" w:rsidP="00532D30">
      <w:pPr>
        <w:widowControl w:val="0"/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</w:rPr>
      </w:pPr>
      <w:r w:rsidRPr="00785AE9">
        <w:rPr>
          <w:bCs/>
          <w:color w:val="0000FF"/>
          <w:sz w:val="24"/>
          <w:szCs w:val="24"/>
        </w:rPr>
        <w:t xml:space="preserve">8.1. 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 xml:space="preserve">Настоящий договор вступает в силу с даты его подписания и действует </w:t>
      </w:r>
      <w:r w:rsidR="00785AE9" w:rsidRPr="00785AE9">
        <w:rPr>
          <w:rFonts w:ascii="Times New Roman" w:hAnsi="Times New Roman"/>
          <w:color w:val="0000FF"/>
          <w:sz w:val="24"/>
          <w:szCs w:val="24"/>
        </w:rPr>
        <w:t>по 04.03.2017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 xml:space="preserve">, а в части обязательств по страхованию до окончания действия последнего страхового полиса, оформленного на опасные производственные объекты Страхователя в период действия договора. Окончание срока действия </w:t>
      </w:r>
      <w:r w:rsidR="00785AE9" w:rsidRPr="00785AE9">
        <w:rPr>
          <w:rFonts w:ascii="Times New Roman" w:hAnsi="Times New Roman"/>
          <w:color w:val="0000FF"/>
          <w:sz w:val="24"/>
          <w:szCs w:val="24"/>
        </w:rPr>
        <w:t>д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 xml:space="preserve">оговора не освобождает </w:t>
      </w:r>
      <w:r w:rsidR="00785AE9" w:rsidRPr="00785AE9">
        <w:rPr>
          <w:rFonts w:ascii="Times New Roman" w:hAnsi="Times New Roman"/>
          <w:color w:val="0000FF"/>
          <w:sz w:val="24"/>
          <w:szCs w:val="24"/>
        </w:rPr>
        <w:t>с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>тороны от  исполнения принятых ими на себя обязательств.</w:t>
      </w:r>
    </w:p>
    <w:p w:rsidR="00CA71F1" w:rsidRPr="00785AE9" w:rsidRDefault="00785AE9" w:rsidP="00785AE9">
      <w:pPr>
        <w:widowControl w:val="0"/>
        <w:spacing w:after="0" w:line="240" w:lineRule="auto"/>
        <w:jc w:val="both"/>
        <w:rPr>
          <w:rFonts w:ascii="Times New Roman" w:hAnsi="Times New Roman"/>
          <w:color w:val="0000FF"/>
          <w:sz w:val="24"/>
          <w:szCs w:val="24"/>
        </w:rPr>
      </w:pPr>
      <w:r w:rsidRPr="00785AE9">
        <w:rPr>
          <w:rFonts w:ascii="Times New Roman" w:hAnsi="Times New Roman"/>
          <w:color w:val="0000FF"/>
          <w:sz w:val="24"/>
          <w:szCs w:val="24"/>
        </w:rPr>
        <w:t>8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 xml:space="preserve">.2. Срок действия </w:t>
      </w:r>
      <w:r w:rsidRPr="00785AE9">
        <w:rPr>
          <w:rFonts w:ascii="Times New Roman" w:hAnsi="Times New Roman"/>
          <w:color w:val="0000FF"/>
          <w:sz w:val="24"/>
          <w:szCs w:val="24"/>
        </w:rPr>
        <w:t>п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>олиса,</w:t>
      </w:r>
      <w:r w:rsidR="00532D30" w:rsidRPr="00785AE9">
        <w:rPr>
          <w:rFonts w:ascii="Times New Roman" w:hAnsi="Times New Roman"/>
          <w:b/>
          <w:bCs/>
          <w:color w:val="0000FF"/>
          <w:sz w:val="24"/>
          <w:szCs w:val="24"/>
        </w:rPr>
        <w:t xml:space="preserve"> 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>выдаваемого на основании настоящего договора в отношении каждого объекта, указанного в Приложении №1 к настоящему договору</w:t>
      </w:r>
      <w:r w:rsidR="00532D30" w:rsidRPr="00785AE9">
        <w:rPr>
          <w:rFonts w:ascii="Times New Roman" w:hAnsi="Times New Roman"/>
          <w:b/>
          <w:bCs/>
          <w:color w:val="0000FF"/>
          <w:sz w:val="24"/>
          <w:szCs w:val="24"/>
        </w:rPr>
        <w:t>,</w:t>
      </w:r>
      <w:r w:rsidR="00532D30" w:rsidRPr="00785AE9">
        <w:rPr>
          <w:rFonts w:ascii="Times New Roman" w:hAnsi="Times New Roman"/>
          <w:color w:val="0000FF"/>
          <w:sz w:val="24"/>
          <w:szCs w:val="24"/>
        </w:rPr>
        <w:t xml:space="preserve"> составляет 1 (один) год,  и указывается в каждом Полисе.</w:t>
      </w:r>
    </w:p>
    <w:p w:rsidR="00785AE9" w:rsidRPr="00FA31C9" w:rsidRDefault="00785AE9" w:rsidP="00785AE9">
      <w:pPr>
        <w:widowControl w:val="0"/>
        <w:spacing w:after="0" w:line="240" w:lineRule="auto"/>
        <w:jc w:val="both"/>
        <w:rPr>
          <w:bCs/>
          <w:color w:val="000000"/>
        </w:rPr>
      </w:pP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9. </w:t>
      </w:r>
      <w:r w:rsid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Место оказания услуг: </w:t>
      </w:r>
      <w:r w:rsidR="00FA31C9"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г.</w:t>
      </w:r>
      <w:r w:rsidR="005A564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FA31C9" w:rsidRPr="00FA31C9">
        <w:rPr>
          <w:rFonts w:ascii="Times New Roman" w:hAnsi="Times New Roman" w:cs="Times New Roman"/>
          <w:bCs/>
          <w:color w:val="000000"/>
          <w:sz w:val="24"/>
          <w:szCs w:val="24"/>
        </w:rPr>
        <w:t>Снежинск</w:t>
      </w:r>
      <w:proofErr w:type="spellEnd"/>
      <w:r w:rsidRPr="00FA31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336E8C" w:rsidRPr="00FA31C9" w:rsidRDefault="00336E8C" w:rsidP="00336E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754EC" w:rsidRPr="00FA31C9" w:rsidRDefault="00336E8C" w:rsidP="00336E8C">
      <w:pPr>
        <w:spacing w:after="0" w:line="240" w:lineRule="auto"/>
        <w:rPr>
          <w:sz w:val="24"/>
          <w:szCs w:val="24"/>
        </w:rPr>
      </w:pPr>
      <w:r w:rsidRPr="00FA31C9">
        <w:rPr>
          <w:rFonts w:ascii="Times New Roman" w:hAnsi="Times New Roman" w:cs="Times New Roman"/>
          <w:sz w:val="24"/>
          <w:szCs w:val="24"/>
        </w:rPr>
        <w:tab/>
      </w:r>
      <w:r w:rsidRPr="00FA31C9">
        <w:rPr>
          <w:rFonts w:ascii="Times New Roman" w:hAnsi="Times New Roman" w:cs="Times New Roman"/>
          <w:b/>
          <w:sz w:val="24"/>
          <w:szCs w:val="24"/>
        </w:rPr>
        <w:t>Приложение №1</w:t>
      </w:r>
      <w:r w:rsidRPr="00FA31C9">
        <w:rPr>
          <w:rFonts w:ascii="Times New Roman" w:hAnsi="Times New Roman" w:cs="Times New Roman"/>
          <w:sz w:val="24"/>
          <w:szCs w:val="24"/>
        </w:rPr>
        <w:t xml:space="preserve"> опубликовано отдельным файлом в формате </w:t>
      </w:r>
      <w:r w:rsidR="00661494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FA31C9">
        <w:rPr>
          <w:rFonts w:ascii="Times New Roman" w:hAnsi="Times New Roman" w:cs="Times New Roman"/>
          <w:sz w:val="24"/>
          <w:szCs w:val="24"/>
        </w:rPr>
        <w:t>.</w:t>
      </w:r>
    </w:p>
    <w:sectPr w:rsidR="005754EC" w:rsidRPr="00FA31C9" w:rsidSect="00FE7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7E8F0813"/>
    <w:multiLevelType w:val="multilevel"/>
    <w:tmpl w:val="0686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6E8C"/>
    <w:rsid w:val="0020528D"/>
    <w:rsid w:val="002257FF"/>
    <w:rsid w:val="002B5F3C"/>
    <w:rsid w:val="00336E8C"/>
    <w:rsid w:val="003C0E3F"/>
    <w:rsid w:val="00433D02"/>
    <w:rsid w:val="004C7D6B"/>
    <w:rsid w:val="00532D30"/>
    <w:rsid w:val="005352A9"/>
    <w:rsid w:val="005754EC"/>
    <w:rsid w:val="005A5646"/>
    <w:rsid w:val="005E3821"/>
    <w:rsid w:val="00605DC9"/>
    <w:rsid w:val="00613BF7"/>
    <w:rsid w:val="006509BF"/>
    <w:rsid w:val="00661494"/>
    <w:rsid w:val="00680D7A"/>
    <w:rsid w:val="006B2E96"/>
    <w:rsid w:val="006B2F68"/>
    <w:rsid w:val="006D4C6C"/>
    <w:rsid w:val="00755664"/>
    <w:rsid w:val="00785AE9"/>
    <w:rsid w:val="0079607E"/>
    <w:rsid w:val="00811441"/>
    <w:rsid w:val="008562A7"/>
    <w:rsid w:val="008D5686"/>
    <w:rsid w:val="00915D1F"/>
    <w:rsid w:val="009B6629"/>
    <w:rsid w:val="00A3747F"/>
    <w:rsid w:val="00A61A02"/>
    <w:rsid w:val="00AD09E7"/>
    <w:rsid w:val="00B178D8"/>
    <w:rsid w:val="00B44770"/>
    <w:rsid w:val="00BE7699"/>
    <w:rsid w:val="00BF71DB"/>
    <w:rsid w:val="00C03496"/>
    <w:rsid w:val="00C93F5E"/>
    <w:rsid w:val="00CA71F1"/>
    <w:rsid w:val="00DA048A"/>
    <w:rsid w:val="00E0126E"/>
    <w:rsid w:val="00E70D91"/>
    <w:rsid w:val="00F128CF"/>
    <w:rsid w:val="00F162AC"/>
    <w:rsid w:val="00F55BF9"/>
    <w:rsid w:val="00F679A5"/>
    <w:rsid w:val="00FA31C9"/>
    <w:rsid w:val="00FA4090"/>
    <w:rsid w:val="00FA5506"/>
    <w:rsid w:val="00FE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A14E4-9900-490D-8619-8B3D80CE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336E8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336E8C"/>
    <w:rPr>
      <w:rFonts w:ascii="Times New Roman" w:eastAsia="Times New Roman" w:hAnsi="Times New Roman" w:cs="Times New Roman"/>
      <w:sz w:val="24"/>
      <w:szCs w:val="24"/>
    </w:rPr>
  </w:style>
  <w:style w:type="character" w:customStyle="1" w:styleId="ConsNormal">
    <w:name w:val="ConsNormal Знак"/>
    <w:basedOn w:val="a0"/>
    <w:link w:val="ConsNormal0"/>
    <w:locked/>
    <w:rsid w:val="00336E8C"/>
    <w:rPr>
      <w:rFonts w:ascii="Arial" w:hAnsi="Arial" w:cs="Arial"/>
    </w:rPr>
  </w:style>
  <w:style w:type="paragraph" w:customStyle="1" w:styleId="ConsNormal0">
    <w:name w:val="ConsNormal"/>
    <w:link w:val="ConsNormal"/>
    <w:rsid w:val="00336E8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a3">
    <w:name w:val="Текст в заданном формате"/>
    <w:basedOn w:val="a"/>
    <w:rsid w:val="00336E8C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/>
    </w:rPr>
  </w:style>
  <w:style w:type="paragraph" w:styleId="a4">
    <w:name w:val="List Paragraph"/>
    <w:basedOn w:val="a"/>
    <w:link w:val="a5"/>
    <w:uiPriority w:val="99"/>
    <w:qFormat/>
    <w:rsid w:val="00336E8C"/>
    <w:pPr>
      <w:ind w:left="720"/>
      <w:contextualSpacing/>
    </w:pPr>
  </w:style>
  <w:style w:type="character" w:customStyle="1" w:styleId="a6">
    <w:name w:val="Не вступил в силу"/>
    <w:rsid w:val="00F55BF9"/>
    <w:rPr>
      <w:b/>
      <w:bCs/>
      <w:color w:val="008080"/>
    </w:rPr>
  </w:style>
  <w:style w:type="paragraph" w:styleId="a7">
    <w:name w:val="Body Text Indent"/>
    <w:basedOn w:val="a"/>
    <w:link w:val="a8"/>
    <w:uiPriority w:val="99"/>
    <w:semiHidden/>
    <w:unhideWhenUsed/>
    <w:rsid w:val="0020528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0528D"/>
  </w:style>
  <w:style w:type="character" w:styleId="a9">
    <w:name w:val="Hyperlink"/>
    <w:basedOn w:val="a0"/>
    <w:rsid w:val="00F128CF"/>
    <w:rPr>
      <w:color w:val="0000FF"/>
      <w:u w:val="single"/>
    </w:rPr>
  </w:style>
  <w:style w:type="paragraph" w:customStyle="1" w:styleId="Times12">
    <w:name w:val="Times 12"/>
    <w:basedOn w:val="a"/>
    <w:rsid w:val="00BE76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BE76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5">
    <w:name w:val="Абзац списка Знак"/>
    <w:link w:val="a4"/>
    <w:uiPriority w:val="99"/>
    <w:locked/>
    <w:rsid w:val="00BE7699"/>
  </w:style>
  <w:style w:type="paragraph" w:styleId="aa">
    <w:name w:val="No Spacing"/>
    <w:link w:val="ab"/>
    <w:uiPriority w:val="1"/>
    <w:qFormat/>
    <w:rsid w:val="00BE7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Без интервала Знак"/>
    <w:basedOn w:val="a0"/>
    <w:link w:val="aa"/>
    <w:uiPriority w:val="1"/>
    <w:rsid w:val="00BE7699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556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5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9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Харченко Ольга Андреевна</cp:lastModifiedBy>
  <cp:revision>40</cp:revision>
  <cp:lastPrinted>2015-12-30T04:31:00Z</cp:lastPrinted>
  <dcterms:created xsi:type="dcterms:W3CDTF">2015-09-24T05:52:00Z</dcterms:created>
  <dcterms:modified xsi:type="dcterms:W3CDTF">2015-12-30T04:31:00Z</dcterms:modified>
</cp:coreProperties>
</file>