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A7F5D" w:rsidRDefault="008812CB" w:rsidP="00D117AC">
            <w:r w:rsidRPr="009678AE">
              <w:t xml:space="preserve">Осциллограф </w:t>
            </w:r>
            <w:r>
              <w:rPr>
                <w:lang w:val="en-US"/>
              </w:rPr>
              <w:t>TPS</w:t>
            </w:r>
            <w:r w:rsidRPr="009678AE">
              <w:t xml:space="preserve"> 2024</w:t>
            </w:r>
            <w:r>
              <w:t xml:space="preserve">В </w:t>
            </w:r>
            <w:bookmarkStart w:id="2" w:name="_GoBack"/>
            <w:r w:rsidR="003D2024">
              <w:t>(</w:t>
            </w:r>
            <w:r>
              <w:t>или эквивалент)</w:t>
            </w:r>
            <w:bookmarkEnd w:id="2"/>
            <w:r>
              <w:t>, с аккумуляторным блоком и блоком подзарядки</w:t>
            </w:r>
          </w:p>
          <w:p w:rsidR="008812CB" w:rsidRPr="00B91FD3" w:rsidRDefault="008812CB" w:rsidP="00D117AC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>Кол-во каналов</w:t>
            </w:r>
            <w:r w:rsidRPr="00062976">
              <w:rPr>
                <w:lang w:val="en-US"/>
              </w:rPr>
              <w:t xml:space="preserve"> 4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>Полоса пропускания</w:t>
            </w:r>
            <w:r w:rsidRPr="00062976">
              <w:rPr>
                <w:lang w:val="en-US"/>
              </w:rPr>
              <w:t xml:space="preserve"> </w:t>
            </w:r>
            <w:r w:rsidRPr="00062976">
              <w:t>200 МГц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Гальванически изолированные каналы, изолированный вход внешней синхронизации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Цветной ЖКИ дисплей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Частота дискретизации </w:t>
            </w:r>
            <w:r w:rsidRPr="00062976">
              <w:rPr>
                <w:lang w:val="en-US"/>
              </w:rPr>
              <w:t>2</w:t>
            </w:r>
            <w:r w:rsidRPr="00062976">
              <w:t xml:space="preserve"> ГГц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Память 2,5K / канал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>Вертикальная чувствительность 2 мВ до 5</w:t>
            </w:r>
            <w:proofErr w:type="gramStart"/>
            <w:r w:rsidRPr="00062976">
              <w:t xml:space="preserve"> В</w:t>
            </w:r>
            <w:proofErr w:type="gramEnd"/>
            <w:r w:rsidRPr="00062976">
              <w:t xml:space="preserve">/дел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Горизонтальная развертка 2,5 </w:t>
            </w:r>
            <w:proofErr w:type="spellStart"/>
            <w:r w:rsidRPr="00062976">
              <w:t>нс</w:t>
            </w:r>
            <w:proofErr w:type="spellEnd"/>
            <w:r w:rsidRPr="00062976">
              <w:t xml:space="preserve"> - 50 c/дел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Быстрое преобразование Фурье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Универсальное питание, время работы от аккумулятора 4 часа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Интерфейсы RS-232, </w:t>
            </w:r>
            <w:proofErr w:type="spellStart"/>
            <w:r w:rsidRPr="00062976">
              <w:t>Centronix</w:t>
            </w:r>
            <w:proofErr w:type="spellEnd"/>
            <w:r w:rsidRPr="00062976">
              <w:t xml:space="preserve">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Встроенный слот для флэш-карт памяти </w:t>
            </w:r>
            <w:proofErr w:type="spellStart"/>
            <w:r w:rsidRPr="00062976">
              <w:t>CompactFlash</w:t>
            </w:r>
            <w:proofErr w:type="spellEnd"/>
            <w:r w:rsidRPr="00062976">
              <w:t xml:space="preserve">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 xml:space="preserve">Программное обеспечение </w:t>
            </w:r>
            <w:proofErr w:type="spellStart"/>
            <w:r w:rsidRPr="00062976">
              <w:t>OpenChoice</w:t>
            </w:r>
            <w:proofErr w:type="spellEnd"/>
            <w:r w:rsidRPr="00062976">
              <w:t xml:space="preserve">® </w:t>
            </w:r>
          </w:p>
          <w:p w:rsidR="008812CB" w:rsidRPr="00062976" w:rsidRDefault="008812CB" w:rsidP="008812CB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>Аккумуляторный блок TPS BAT</w:t>
            </w:r>
            <w:r>
              <w:t xml:space="preserve"> или (эквивалент)</w:t>
            </w:r>
          </w:p>
          <w:p w:rsidR="008812CB" w:rsidRPr="008812CB" w:rsidRDefault="008812CB" w:rsidP="00D117AC">
            <w:pPr>
              <w:numPr>
                <w:ilvl w:val="0"/>
                <w:numId w:val="3"/>
              </w:numPr>
              <w:suppressAutoHyphens w:val="0"/>
              <w:spacing w:before="100" w:beforeAutospacing="1" w:after="100" w:afterAutospacing="1"/>
              <w:jc w:val="left"/>
            </w:pPr>
            <w:r w:rsidRPr="00062976">
              <w:t>Блок подзарядки TPS CHG</w:t>
            </w:r>
            <w:r>
              <w:t xml:space="preserve"> или (эквивалент)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pPr>
              <w:jc w:val="center"/>
            </w:pPr>
            <w:r>
              <w:t>комплект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8812CB" w:rsidP="00D117AC">
            <w:pPr>
              <w:jc w:val="center"/>
            </w:pPr>
            <w:r>
              <w:t>4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8812CB">
        <w:t>– 12</w:t>
      </w:r>
      <w:r w:rsidR="00DF6A1C">
        <w:t xml:space="preserve"> недель </w:t>
      </w:r>
      <w:proofErr w:type="gramStart"/>
      <w:r w:rsidR="00DF6A1C">
        <w:t>с даты заключения</w:t>
      </w:r>
      <w:proofErr w:type="gramEnd"/>
      <w:r w:rsidR="00DF6A1C">
        <w:t xml:space="preserve">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</w:t>
      </w:r>
      <w:r w:rsidR="00F27D56" w:rsidRPr="00F27D56">
        <w:rPr>
          <w:color w:val="000000"/>
          <w:sz w:val="24"/>
          <w:szCs w:val="24"/>
        </w:rPr>
        <w:lastRenderedPageBreak/>
        <w:t>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8812CB">
        <w:rPr>
          <w:rFonts w:eastAsia="SimSun" w:cs="Tahoma"/>
          <w:kern w:val="1"/>
          <w:lang w:eastAsia="hi-IN" w:bidi="hi-IN"/>
        </w:rPr>
        <w:t>827 740,76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3D2024"/>
    <w:rsid w:val="0051199F"/>
    <w:rsid w:val="005C5979"/>
    <w:rsid w:val="007865B7"/>
    <w:rsid w:val="008812CB"/>
    <w:rsid w:val="009803F8"/>
    <w:rsid w:val="00AB563F"/>
    <w:rsid w:val="00C837D3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7378A-3A71-4052-AD9B-8CCA0115F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2012-05-17T10:00:00Z</cp:lastPrinted>
  <dcterms:created xsi:type="dcterms:W3CDTF">2012-09-03T06:23:00Z</dcterms:created>
  <dcterms:modified xsi:type="dcterms:W3CDTF">2012-09-11T10:29:00Z</dcterms:modified>
</cp:coreProperties>
</file>