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7F5" w:rsidRPr="00CD07F5" w:rsidRDefault="00CD07F5" w:rsidP="00CD07F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t>ОЕ ЗАДАНИЕ</w:t>
      </w:r>
    </w:p>
    <w:p w:rsidR="00CD07F5" w:rsidRPr="00AF008D" w:rsidRDefault="00CD07F5" w:rsidP="00CD07F5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6379"/>
        <w:gridCol w:w="709"/>
        <w:gridCol w:w="708"/>
      </w:tblGrid>
      <w:tr w:rsidR="00CD07F5" w:rsidRPr="00591E08" w:rsidTr="00FD78D8">
        <w:trPr>
          <w:trHeight w:val="1565"/>
        </w:trPr>
        <w:tc>
          <w:tcPr>
            <w:tcW w:w="568" w:type="dxa"/>
          </w:tcPr>
          <w:p w:rsidR="00CD07F5" w:rsidRPr="001F20B0" w:rsidRDefault="00CD07F5" w:rsidP="00FD78D8">
            <w:pPr>
              <w:rPr>
                <w:b/>
                <w:sz w:val="20"/>
                <w:szCs w:val="20"/>
              </w:rPr>
            </w:pPr>
          </w:p>
          <w:p w:rsidR="00CD07F5" w:rsidRPr="001F20B0" w:rsidRDefault="00CD07F5" w:rsidP="00FD78D8">
            <w:pPr>
              <w:rPr>
                <w:b/>
                <w:sz w:val="20"/>
                <w:szCs w:val="20"/>
              </w:rPr>
            </w:pPr>
          </w:p>
          <w:p w:rsidR="00CD07F5" w:rsidRPr="001F20B0" w:rsidRDefault="00CD07F5" w:rsidP="00FD78D8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CD07F5" w:rsidRPr="001F20B0" w:rsidRDefault="00CD07F5" w:rsidP="00FD78D8">
            <w:pPr>
              <w:rPr>
                <w:b/>
                <w:sz w:val="20"/>
                <w:szCs w:val="20"/>
              </w:rPr>
            </w:pPr>
          </w:p>
          <w:p w:rsidR="00CD07F5" w:rsidRPr="001F20B0" w:rsidRDefault="00CD07F5" w:rsidP="00FD78D8">
            <w:pPr>
              <w:rPr>
                <w:b/>
                <w:sz w:val="20"/>
                <w:szCs w:val="20"/>
              </w:rPr>
            </w:pPr>
          </w:p>
          <w:p w:rsidR="00CD07F5" w:rsidRPr="001F20B0" w:rsidRDefault="00CD07F5" w:rsidP="00FD78D8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379" w:type="dxa"/>
          </w:tcPr>
          <w:p w:rsidR="00CD07F5" w:rsidRPr="001F20B0" w:rsidRDefault="00CD07F5" w:rsidP="00FD78D8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CD07F5" w:rsidRPr="00F93387" w:rsidRDefault="00CD07F5" w:rsidP="00FD78D8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CD07F5" w:rsidRPr="001F20B0" w:rsidRDefault="00CD07F5" w:rsidP="00FD78D8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:rsidR="00CD07F5" w:rsidRPr="001F20B0" w:rsidRDefault="00CD07F5" w:rsidP="00FD78D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CD07F5" w:rsidRDefault="00CD07F5" w:rsidP="00FD78D8">
            <w:bookmarkStart w:id="8" w:name="OLE_LINK3"/>
            <w:bookmarkStart w:id="9" w:name="OLE_LINK4"/>
            <w:r>
              <w:rPr>
                <w:sz w:val="22"/>
                <w:szCs w:val="22"/>
              </w:rPr>
              <w:t>М</w:t>
            </w:r>
            <w:r w:rsidRPr="001122EA">
              <w:rPr>
                <w:sz w:val="22"/>
                <w:szCs w:val="22"/>
              </w:rPr>
              <w:t xml:space="preserve">еталлорукав </w:t>
            </w:r>
          </w:p>
          <w:p w:rsidR="00CD07F5" w:rsidRDefault="00CD07F5" w:rsidP="00FD78D8"/>
          <w:p w:rsidR="00CD07F5" w:rsidRPr="001122EA" w:rsidRDefault="00CD07F5" w:rsidP="00FD78D8">
            <w:pPr>
              <w:rPr>
                <w:bCs/>
                <w:iCs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1122EA">
              <w:rPr>
                <w:sz w:val="22"/>
                <w:szCs w:val="22"/>
              </w:rPr>
              <w:t xml:space="preserve">МР015 </w:t>
            </w:r>
            <w:bookmarkEnd w:id="8"/>
            <w:bookmarkEnd w:id="9"/>
            <w:r>
              <w:rPr>
                <w:sz w:val="22"/>
                <w:szCs w:val="22"/>
              </w:rPr>
              <w:t>или эквивалент.</w:t>
            </w:r>
          </w:p>
          <w:p w:rsidR="00CD07F5" w:rsidRPr="001122EA" w:rsidRDefault="00CD07F5" w:rsidP="00FD78D8">
            <w:pPr>
              <w:rPr>
                <w:bCs/>
                <w:iCs/>
              </w:rPr>
            </w:pP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Сильфонный</w:t>
            </w:r>
            <w:r>
              <w:rPr>
                <w:sz w:val="22"/>
                <w:szCs w:val="22"/>
              </w:rPr>
              <w:t xml:space="preserve"> </w:t>
            </w:r>
            <w:r w:rsidRPr="001122EA">
              <w:rPr>
                <w:sz w:val="22"/>
                <w:szCs w:val="22"/>
              </w:rPr>
              <w:t>с арматурой «Фланец свободный на приварном кольце» ГОСТ 12822-80</w:t>
            </w:r>
            <w:r>
              <w:rPr>
                <w:sz w:val="22"/>
                <w:szCs w:val="22"/>
              </w:rPr>
              <w:t xml:space="preserve"> </w:t>
            </w:r>
            <w:r w:rsidRPr="001122EA">
              <w:rPr>
                <w:bCs/>
                <w:iCs/>
                <w:sz w:val="22"/>
                <w:szCs w:val="22"/>
              </w:rPr>
              <w:t>(приложение 1, рисунок 1)</w:t>
            </w:r>
          </w:p>
          <w:p w:rsidR="00CD07F5" w:rsidRDefault="00CD07F5" w:rsidP="00FD78D8">
            <w:r w:rsidRPr="004D07D0">
              <w:t xml:space="preserve">материал </w:t>
            </w:r>
            <w:r>
              <w:t>металлорукава</w:t>
            </w:r>
            <w:r w:rsidRPr="004D07D0">
              <w:t xml:space="preserve"> – лента ГОСТ 4986-79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</w:t>
            </w:r>
            <w:r>
              <w:t>Т</w:t>
            </w:r>
          </w:p>
          <w:p w:rsidR="00CD07F5" w:rsidRDefault="00CD07F5" w:rsidP="00FD78D8">
            <w:r>
              <w:t xml:space="preserve">материал фланцев – коррозионностойкая сталь марки </w:t>
            </w:r>
            <w:r w:rsidRPr="004D07D0">
              <w:t>12Х18Н10</w:t>
            </w:r>
            <w:r>
              <w:t>Т</w:t>
            </w:r>
          </w:p>
          <w:p w:rsidR="00CD07F5" w:rsidRDefault="00CD07F5" w:rsidP="00FD78D8">
            <w:r>
              <w:t xml:space="preserve">материал исполнения оплетки - </w:t>
            </w:r>
            <w:r w:rsidRPr="004D07D0">
              <w:t xml:space="preserve">проволока ГОСТ 18143-72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12Х18Н10Т-ТС или её аналога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Диаметр условного прохода Ду65.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Рабочая среда – вода, максимальные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1.6 МПа.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>Окружающая среда – воздух/пар, температура 0 ÷ 150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 xml:space="preserve">давление 0.1÷0.5МПа.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 xml:space="preserve">Длина – </w:t>
            </w:r>
            <w:smartTag w:uri="urn:schemas-microsoft-com:office:smarttags" w:element="metricconverter">
              <w:smartTagPr>
                <w:attr w:name="ProductID" w:val="8 метров"/>
              </w:smartTagPr>
              <w:r w:rsidRPr="001122EA">
                <w:rPr>
                  <w:sz w:val="22"/>
                  <w:szCs w:val="22"/>
                </w:rPr>
                <w:t>8 метров</w:t>
              </w:r>
            </w:smartTag>
            <w:r w:rsidRPr="001122EA">
              <w:rPr>
                <w:sz w:val="22"/>
                <w:szCs w:val="22"/>
              </w:rPr>
              <w:t>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Параллельный гофр, стандартный шаг, с одной оплеткой. 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9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Default="00CD07F5" w:rsidP="00FD78D8">
            <w:r>
              <w:rPr>
                <w:sz w:val="22"/>
                <w:szCs w:val="22"/>
              </w:rPr>
              <w:t>М</w:t>
            </w:r>
            <w:r w:rsidRPr="001122EA">
              <w:rPr>
                <w:sz w:val="22"/>
                <w:szCs w:val="22"/>
              </w:rPr>
              <w:t xml:space="preserve">еталлорукав </w:t>
            </w:r>
          </w:p>
          <w:p w:rsidR="00CD07F5" w:rsidRDefault="00CD07F5" w:rsidP="00FD78D8"/>
          <w:p w:rsidR="00CD07F5" w:rsidRPr="001122EA" w:rsidRDefault="00CD07F5" w:rsidP="00FD78D8">
            <w:pPr>
              <w:rPr>
                <w:bCs/>
                <w:iCs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1122EA">
              <w:rPr>
                <w:sz w:val="22"/>
                <w:szCs w:val="22"/>
              </w:rPr>
              <w:t xml:space="preserve">МР015 </w:t>
            </w:r>
            <w:r>
              <w:rPr>
                <w:sz w:val="22"/>
                <w:szCs w:val="22"/>
              </w:rPr>
              <w:t>или эквивалент.</w:t>
            </w:r>
          </w:p>
          <w:p w:rsidR="00CD07F5" w:rsidRPr="001122EA" w:rsidRDefault="00CD07F5" w:rsidP="00FD78D8">
            <w:pPr>
              <w:rPr>
                <w:bCs/>
                <w:iCs/>
              </w:rPr>
            </w:pP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Сильфонный с арматурой «Фланец свободный на приварном кольце» ГОСТ 12822-80</w:t>
            </w:r>
            <w:r>
              <w:rPr>
                <w:sz w:val="22"/>
                <w:szCs w:val="22"/>
              </w:rPr>
              <w:t xml:space="preserve"> </w:t>
            </w:r>
            <w:r w:rsidRPr="001122EA">
              <w:rPr>
                <w:bCs/>
                <w:iCs/>
                <w:sz w:val="22"/>
                <w:szCs w:val="22"/>
              </w:rPr>
              <w:t>(приложение 1, рисунок 1)</w:t>
            </w:r>
          </w:p>
          <w:p w:rsidR="00CD07F5" w:rsidRDefault="00CD07F5" w:rsidP="00FD78D8">
            <w:r w:rsidRPr="004D07D0">
              <w:t xml:space="preserve">материал </w:t>
            </w:r>
            <w:r>
              <w:t>металлорукава</w:t>
            </w:r>
            <w:r w:rsidRPr="004D07D0">
              <w:t xml:space="preserve"> – лента ГОСТ 4986-79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</w:t>
            </w:r>
            <w:r>
              <w:t>Т</w:t>
            </w:r>
          </w:p>
          <w:p w:rsidR="00CD07F5" w:rsidRDefault="00CD07F5" w:rsidP="00FD78D8">
            <w:r>
              <w:t xml:space="preserve">материал фланцев – коррозионностойкая сталь марки </w:t>
            </w:r>
            <w:r w:rsidRPr="004D07D0">
              <w:t>12Х18Н10</w:t>
            </w:r>
            <w:r>
              <w:t>Т</w:t>
            </w:r>
          </w:p>
          <w:p w:rsidR="00CD07F5" w:rsidRDefault="00CD07F5" w:rsidP="00FD78D8">
            <w:r>
              <w:t xml:space="preserve">материал исполнения оплетки - </w:t>
            </w:r>
            <w:r w:rsidRPr="004D07D0">
              <w:t xml:space="preserve">проволока ГОСТ 18143-72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12Х18Н10Т-ТС или её аналога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Диаметр условного прохода Ду65.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Рабочая среда – вода, максимальные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1.6 МПа.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Окружающая среда – воздух/пар, температура 0 ÷ 150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давление 0.1÷0.5МПа.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Длина  – 2.5 метра.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Параллельный гофр, стандартный шаг, с одной оплеткой. 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2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Default="00CD07F5" w:rsidP="00FD78D8">
            <w:r>
              <w:rPr>
                <w:sz w:val="22"/>
                <w:szCs w:val="22"/>
              </w:rPr>
              <w:t>М</w:t>
            </w:r>
            <w:r w:rsidRPr="001122EA">
              <w:rPr>
                <w:sz w:val="22"/>
                <w:szCs w:val="22"/>
              </w:rPr>
              <w:t xml:space="preserve">еталлорукав </w:t>
            </w:r>
          </w:p>
          <w:p w:rsidR="00CD07F5" w:rsidRDefault="00CD07F5" w:rsidP="00FD78D8"/>
          <w:p w:rsidR="00CD07F5" w:rsidRPr="001122EA" w:rsidRDefault="00CD07F5" w:rsidP="00FD78D8">
            <w:pPr>
              <w:rPr>
                <w:bCs/>
                <w:iCs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1122EA">
              <w:rPr>
                <w:sz w:val="22"/>
                <w:szCs w:val="22"/>
              </w:rPr>
              <w:t xml:space="preserve">МР015 </w:t>
            </w:r>
            <w:r>
              <w:rPr>
                <w:sz w:val="22"/>
                <w:szCs w:val="22"/>
              </w:rPr>
              <w:t>или эквивалент.</w:t>
            </w:r>
          </w:p>
          <w:p w:rsidR="00CD07F5" w:rsidRPr="001122EA" w:rsidRDefault="00CD07F5" w:rsidP="00FD78D8">
            <w:pPr>
              <w:rPr>
                <w:bCs/>
                <w:iCs/>
              </w:rPr>
            </w:pP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Сильфонный с арматурой «Фланец свободный на приварном кольце» ГОСТ 12822-80</w:t>
            </w:r>
            <w:r>
              <w:rPr>
                <w:sz w:val="22"/>
                <w:szCs w:val="22"/>
              </w:rPr>
              <w:t xml:space="preserve"> </w:t>
            </w:r>
            <w:r w:rsidRPr="001122EA">
              <w:rPr>
                <w:bCs/>
                <w:iCs/>
                <w:sz w:val="22"/>
                <w:szCs w:val="22"/>
              </w:rPr>
              <w:t>(приложение 1, рисунок 1)</w:t>
            </w:r>
          </w:p>
          <w:p w:rsidR="00CD07F5" w:rsidRDefault="00CD07F5" w:rsidP="00FD78D8">
            <w:r w:rsidRPr="004D07D0">
              <w:t xml:space="preserve">материал </w:t>
            </w:r>
            <w:r>
              <w:t>металлорукава</w:t>
            </w:r>
            <w:r w:rsidRPr="004D07D0">
              <w:t xml:space="preserve"> – лента ГОСТ 4986-79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</w:t>
            </w:r>
            <w:r>
              <w:t>Т</w:t>
            </w:r>
          </w:p>
          <w:p w:rsidR="00CD07F5" w:rsidRDefault="00CD07F5" w:rsidP="00FD78D8">
            <w:r>
              <w:t xml:space="preserve">материал фланцев – коррозионностойкая сталь марки </w:t>
            </w:r>
            <w:r w:rsidRPr="004D07D0">
              <w:t>12Х18Н10</w:t>
            </w:r>
            <w:r>
              <w:t>Т</w:t>
            </w:r>
          </w:p>
          <w:p w:rsidR="00CD07F5" w:rsidRDefault="00CD07F5" w:rsidP="00FD78D8">
            <w:r>
              <w:t xml:space="preserve">материал исполнения оплетки - </w:t>
            </w:r>
            <w:r w:rsidRPr="004D07D0">
              <w:t xml:space="preserve">проволока ГОСТ 18143-72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12Х18Н10Т-ТС или её аналога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Диаметр условного прохода Ду25.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lastRenderedPageBreak/>
              <w:t>Рабочая среда – вода, максимальные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1.6 МПа.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Окружающая среда – воздух/пар, температура 0÷150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давление 0.1÷0.5МПа.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 xml:space="preserve">Длина рукава – </w:t>
            </w:r>
            <w:smartTag w:uri="urn:schemas-microsoft-com:office:smarttags" w:element="metricconverter">
              <w:smartTagPr>
                <w:attr w:name="ProductID" w:val="0,5 метра"/>
              </w:smartTagPr>
              <w:r w:rsidRPr="001122EA">
                <w:rPr>
                  <w:sz w:val="22"/>
                  <w:szCs w:val="22"/>
                </w:rPr>
                <w:t>8 метров</w:t>
              </w:r>
            </w:smartTag>
            <w:r w:rsidRPr="001122EA">
              <w:rPr>
                <w:sz w:val="22"/>
                <w:szCs w:val="22"/>
              </w:rPr>
              <w:t>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Параллельный гофр, стандартный шаг, с одной оплеткой. 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lastRenderedPageBreak/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2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Default="00CD07F5" w:rsidP="00FD78D8">
            <w:r>
              <w:rPr>
                <w:sz w:val="22"/>
                <w:szCs w:val="22"/>
              </w:rPr>
              <w:t>М</w:t>
            </w:r>
            <w:r w:rsidRPr="001122EA">
              <w:rPr>
                <w:sz w:val="22"/>
                <w:szCs w:val="22"/>
              </w:rPr>
              <w:t xml:space="preserve">еталлорукав </w:t>
            </w:r>
          </w:p>
          <w:p w:rsidR="00CD07F5" w:rsidRDefault="00CD07F5" w:rsidP="00FD78D8"/>
          <w:p w:rsidR="00CD07F5" w:rsidRPr="001122EA" w:rsidRDefault="00CD07F5" w:rsidP="00FD78D8">
            <w:pPr>
              <w:rPr>
                <w:bCs/>
                <w:iCs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1122EA">
              <w:rPr>
                <w:sz w:val="22"/>
                <w:szCs w:val="22"/>
              </w:rPr>
              <w:t xml:space="preserve">МР015 </w:t>
            </w:r>
            <w:r>
              <w:rPr>
                <w:sz w:val="22"/>
                <w:szCs w:val="22"/>
              </w:rPr>
              <w:t>или эквивалент.</w:t>
            </w:r>
          </w:p>
          <w:p w:rsidR="00CD07F5" w:rsidRPr="001122EA" w:rsidRDefault="00CD07F5" w:rsidP="00FD78D8">
            <w:pPr>
              <w:rPr>
                <w:bCs/>
                <w:iCs/>
              </w:rPr>
            </w:pP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Сильфонный с арматурой «Фланец свободный на приварном кольце» ГОСТ 12822-80</w:t>
            </w:r>
            <w:r>
              <w:rPr>
                <w:sz w:val="22"/>
                <w:szCs w:val="22"/>
              </w:rPr>
              <w:t xml:space="preserve"> </w:t>
            </w:r>
            <w:r w:rsidRPr="001122EA">
              <w:rPr>
                <w:bCs/>
                <w:iCs/>
                <w:sz w:val="22"/>
                <w:szCs w:val="22"/>
              </w:rPr>
              <w:t>(приложение 1, рисунок 1)</w:t>
            </w:r>
          </w:p>
          <w:p w:rsidR="00CD07F5" w:rsidRDefault="00CD07F5" w:rsidP="00FD78D8">
            <w:r w:rsidRPr="004D07D0">
              <w:t xml:space="preserve">материал </w:t>
            </w:r>
            <w:r>
              <w:t>металлорукава</w:t>
            </w:r>
            <w:r w:rsidRPr="004D07D0">
              <w:t xml:space="preserve"> – лента ГОСТ 4986-79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</w:t>
            </w:r>
            <w:r>
              <w:t>Т</w:t>
            </w:r>
          </w:p>
          <w:p w:rsidR="00CD07F5" w:rsidRDefault="00CD07F5" w:rsidP="00FD78D8">
            <w:r>
              <w:t xml:space="preserve">материал фланцев – коррозионностойкая сталь марки </w:t>
            </w:r>
            <w:r w:rsidRPr="004D07D0">
              <w:t>12Х18Н10</w:t>
            </w:r>
            <w:r>
              <w:t>Т</w:t>
            </w:r>
          </w:p>
          <w:p w:rsidR="00CD07F5" w:rsidRDefault="00CD07F5" w:rsidP="00FD78D8">
            <w:r>
              <w:t xml:space="preserve">материал исполнения оплетки - </w:t>
            </w:r>
            <w:r w:rsidRPr="004D07D0">
              <w:t xml:space="preserve">проволока ГОСТ 18143-72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12Х18Н10Т-ТС или её аналога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Диаметр условного прохода Ду25.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Рабочая среда – вода, максимальные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1.6 МПа.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Окружающая среда – воздух/пар, температура 0÷150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давление – 0.1÷0.5 МПа.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 xml:space="preserve">Длина – </w:t>
            </w:r>
            <w:smartTag w:uri="urn:schemas-microsoft-com:office:smarttags" w:element="metricconverter">
              <w:smartTagPr>
                <w:attr w:name="ProductID" w:val="0,5 метра"/>
              </w:smartTagPr>
              <w:r w:rsidRPr="001122EA">
                <w:rPr>
                  <w:sz w:val="22"/>
                  <w:szCs w:val="22"/>
                </w:rPr>
                <w:t>3 метра</w:t>
              </w:r>
            </w:smartTag>
            <w:r w:rsidRPr="001122EA">
              <w:rPr>
                <w:sz w:val="22"/>
                <w:szCs w:val="22"/>
              </w:rPr>
              <w:t>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Параллельный гофр, стандартный шаг, с одной оплеткой. 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1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Default="00CD07F5" w:rsidP="00FD78D8">
            <w:r>
              <w:rPr>
                <w:sz w:val="22"/>
                <w:szCs w:val="22"/>
              </w:rPr>
              <w:t>М</w:t>
            </w:r>
            <w:r w:rsidRPr="001122EA">
              <w:rPr>
                <w:sz w:val="22"/>
                <w:szCs w:val="22"/>
              </w:rPr>
              <w:t xml:space="preserve">еталлорукав </w:t>
            </w:r>
          </w:p>
          <w:p w:rsidR="00CD07F5" w:rsidRDefault="00CD07F5" w:rsidP="00FD78D8"/>
          <w:p w:rsidR="00CD07F5" w:rsidRPr="001122EA" w:rsidRDefault="00CD07F5" w:rsidP="00FD78D8">
            <w:pPr>
              <w:rPr>
                <w:bCs/>
                <w:iCs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1122EA">
              <w:rPr>
                <w:sz w:val="22"/>
                <w:szCs w:val="22"/>
              </w:rPr>
              <w:t xml:space="preserve">МР015 </w:t>
            </w:r>
            <w:r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 xml:space="preserve">Сильфонный </w:t>
            </w:r>
            <w:proofErr w:type="gramStart"/>
            <w:r w:rsidRPr="001122EA">
              <w:rPr>
                <w:sz w:val="22"/>
                <w:szCs w:val="22"/>
              </w:rPr>
              <w:t>стандартного</w:t>
            </w:r>
            <w:proofErr w:type="gramEnd"/>
            <w:r w:rsidRPr="001122EA">
              <w:rPr>
                <w:sz w:val="22"/>
                <w:szCs w:val="22"/>
              </w:rPr>
              <w:t xml:space="preserve"> исполнение с концевой арматурой под приварку </w:t>
            </w:r>
            <w:r w:rsidRPr="001122EA">
              <w:rPr>
                <w:bCs/>
                <w:iCs/>
                <w:sz w:val="22"/>
                <w:szCs w:val="22"/>
              </w:rPr>
              <w:t>(приложение 1, рисунок 2)</w:t>
            </w:r>
          </w:p>
          <w:p w:rsidR="00CD07F5" w:rsidRDefault="00CD07F5" w:rsidP="00FD78D8">
            <w:r w:rsidRPr="004D07D0">
              <w:t xml:space="preserve">материал </w:t>
            </w:r>
            <w:r>
              <w:t>металлорукава</w:t>
            </w:r>
            <w:r w:rsidRPr="004D07D0">
              <w:t xml:space="preserve"> – лента ГОСТ 4986-79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</w:t>
            </w:r>
            <w:r>
              <w:t>Т</w:t>
            </w:r>
          </w:p>
          <w:p w:rsidR="00CD07F5" w:rsidRDefault="00CD07F5" w:rsidP="00FD78D8">
            <w:r>
              <w:t xml:space="preserve">материал фланцев – коррозионностойкая сталь марки </w:t>
            </w:r>
            <w:r w:rsidRPr="004D07D0">
              <w:t>12Х18Н10</w:t>
            </w:r>
            <w:r>
              <w:t>Т</w:t>
            </w:r>
          </w:p>
          <w:p w:rsidR="00CD07F5" w:rsidRDefault="00CD07F5" w:rsidP="00FD78D8">
            <w:r>
              <w:t xml:space="preserve">материал исполнения оплетки - </w:t>
            </w:r>
            <w:r w:rsidRPr="004D07D0">
              <w:t xml:space="preserve">проволока ГОСТ 18143-72 из </w:t>
            </w:r>
            <w:proofErr w:type="spellStart"/>
            <w:r w:rsidRPr="004D07D0">
              <w:t>коррозионностойкой</w:t>
            </w:r>
            <w:proofErr w:type="spellEnd"/>
            <w:r w:rsidRPr="004D07D0">
              <w:t xml:space="preserve"> стали марки 12Х18Н10Т-ТС или её аналога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Диаметр условного прохода Ду65.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Рабочая среда – воздух, максимальная температура и давление рабочей среды – 60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20 МПа.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Окружающая среда – воздух/пар, температура 0÷150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давление 0.1÷0.5МПа.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Длина  –1.5 метра.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Параллельный гофр, стандартный шаг, с одной оплеткой. 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2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Pr="001122EA" w:rsidRDefault="00CD07F5" w:rsidP="00FD78D8">
            <w:pPr>
              <w:rPr>
                <w:bCs/>
                <w:iCs/>
              </w:rPr>
            </w:pPr>
            <w:bookmarkStart w:id="10" w:name="OLE_LINK1"/>
            <w:bookmarkStart w:id="11" w:name="OLE_LINK2"/>
            <w:r w:rsidRPr="001122EA">
              <w:rPr>
                <w:sz w:val="22"/>
                <w:szCs w:val="22"/>
              </w:rPr>
              <w:t xml:space="preserve">Арматура </w:t>
            </w:r>
            <w:bookmarkEnd w:id="10"/>
            <w:bookmarkEnd w:id="11"/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«Фланец свободный на приварном кольце» ГОСТ 12822-80.</w:t>
            </w:r>
            <w:r>
              <w:rPr>
                <w:sz w:val="22"/>
                <w:szCs w:val="22"/>
              </w:rPr>
              <w:t xml:space="preserve"> </w:t>
            </w:r>
          </w:p>
          <w:p w:rsidR="00CD07F5" w:rsidRDefault="00CD07F5" w:rsidP="00FD78D8">
            <w:r>
              <w:t xml:space="preserve">материал изделия – коррозионностойкая сталь марки </w:t>
            </w:r>
            <w:r w:rsidRPr="004D07D0">
              <w:t>12Х18Н10</w:t>
            </w:r>
            <w:r>
              <w:t>Т</w:t>
            </w:r>
            <w:r w:rsidRPr="001122EA">
              <w:rPr>
                <w:sz w:val="22"/>
                <w:szCs w:val="22"/>
              </w:rPr>
              <w:t xml:space="preserve">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Ответные фланцы на </w:t>
            </w:r>
            <w:proofErr w:type="spellStart"/>
            <w:r w:rsidRPr="001122EA">
              <w:rPr>
                <w:sz w:val="22"/>
                <w:szCs w:val="22"/>
              </w:rPr>
              <w:t>металлорукав</w:t>
            </w:r>
            <w:proofErr w:type="spellEnd"/>
            <w:r w:rsidRPr="001122EA">
              <w:rPr>
                <w:sz w:val="22"/>
                <w:szCs w:val="22"/>
              </w:rPr>
              <w:t xml:space="preserve"> Ду65,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рабочая среда – вода,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>максимальные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t xml:space="preserve"> </w:t>
            </w:r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1.6 МПа, окружающая среда – воздух/пар, температура - 0÷150</w:t>
            </w:r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 xml:space="preserve">С, давление 0.1÷0.5МПа. 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8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 xml:space="preserve">Арматура </w:t>
            </w:r>
          </w:p>
          <w:p w:rsidR="00CD07F5" w:rsidRPr="001122EA" w:rsidRDefault="00CD07F5" w:rsidP="00FD78D8">
            <w:pPr>
              <w:rPr>
                <w:bCs/>
                <w:iCs/>
              </w:rPr>
            </w:pP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«Фланец свободный на приварном кольце» ГОСТ 12822-80.</w:t>
            </w:r>
            <w:r>
              <w:rPr>
                <w:sz w:val="22"/>
                <w:szCs w:val="22"/>
              </w:rPr>
              <w:t xml:space="preserve"> </w:t>
            </w:r>
          </w:p>
          <w:p w:rsidR="00CD07F5" w:rsidRDefault="00CD07F5" w:rsidP="00FD78D8">
            <w:r>
              <w:t xml:space="preserve">материал изделия – коррозионностойкая сталь марки </w:t>
            </w:r>
            <w:r w:rsidRPr="004D07D0">
              <w:t>12Х18Н10</w:t>
            </w:r>
            <w:r>
              <w:t>Т</w:t>
            </w:r>
            <w:r w:rsidRPr="001122EA">
              <w:rPr>
                <w:sz w:val="22"/>
                <w:szCs w:val="22"/>
              </w:rPr>
              <w:t xml:space="preserve">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Ответные фланцы на </w:t>
            </w:r>
            <w:proofErr w:type="spellStart"/>
            <w:r w:rsidRPr="001122EA">
              <w:rPr>
                <w:sz w:val="22"/>
                <w:szCs w:val="22"/>
              </w:rPr>
              <w:t>металлорукав</w:t>
            </w:r>
            <w:proofErr w:type="spellEnd"/>
            <w:r w:rsidRPr="001122EA">
              <w:rPr>
                <w:sz w:val="22"/>
                <w:szCs w:val="22"/>
              </w:rPr>
              <w:t xml:space="preserve"> Ду25,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рабочая среда – вода,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>максимальные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1.6 МПа,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окружающая среда – воздух/пар,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>температура - 0÷150</w:t>
            </w:r>
            <w:proofErr w:type="gramStart"/>
            <w:r w:rsidRPr="001122EA">
              <w:rPr>
                <w:sz w:val="22"/>
                <w:szCs w:val="22"/>
              </w:rPr>
              <w:t xml:space="preserve"> </w:t>
            </w:r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давление 0.1÷0.5МПа. 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4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Pr="001122EA" w:rsidRDefault="00CD07F5" w:rsidP="00FD78D8">
            <w:pPr>
              <w:rPr>
                <w:bCs/>
                <w:iCs/>
              </w:rPr>
            </w:pPr>
            <w:r w:rsidRPr="001122EA">
              <w:rPr>
                <w:bCs/>
                <w:iCs/>
                <w:sz w:val="22"/>
                <w:szCs w:val="22"/>
              </w:rPr>
              <w:t xml:space="preserve">Участок трубопровода </w:t>
            </w:r>
            <w:r w:rsidRPr="001122EA">
              <w:rPr>
                <w:sz w:val="22"/>
                <w:szCs w:val="22"/>
              </w:rPr>
              <w:t xml:space="preserve">с арматурой </w:t>
            </w: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«Фланец свободный на приварном кольце» ГОСТ 12822-80</w:t>
            </w:r>
            <w:r>
              <w:rPr>
                <w:sz w:val="22"/>
                <w:szCs w:val="22"/>
              </w:rPr>
              <w:t xml:space="preserve"> </w:t>
            </w:r>
          </w:p>
          <w:p w:rsidR="00CD07F5" w:rsidRDefault="00CD07F5" w:rsidP="00FD78D8">
            <w:r>
              <w:t xml:space="preserve">материал изделия – коррозионностойкая сталь марки </w:t>
            </w:r>
            <w:r w:rsidRPr="004D07D0">
              <w:t>12Х18Н10</w:t>
            </w:r>
            <w:r>
              <w:t>Т</w:t>
            </w:r>
            <w:r w:rsidRPr="001122EA">
              <w:rPr>
                <w:sz w:val="22"/>
                <w:szCs w:val="22"/>
              </w:rPr>
              <w:t xml:space="preserve">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Диаметр условного прохода Ду25.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Рабочая среда – вода,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максимальная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1.6 МПа.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Окружающая среда – воздух,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>максимальные температура – 40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давление – 0.1 МПа.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>Длина  – 0.5 метра.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2</w:t>
            </w:r>
          </w:p>
        </w:tc>
      </w:tr>
      <w:tr w:rsidR="00CD07F5" w:rsidRPr="00591E08" w:rsidTr="00FD78D8">
        <w:tc>
          <w:tcPr>
            <w:tcW w:w="568" w:type="dxa"/>
          </w:tcPr>
          <w:p w:rsidR="00CD07F5" w:rsidRPr="00591E08" w:rsidRDefault="00CD07F5" w:rsidP="00CD07F5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D07F5" w:rsidRPr="001122EA" w:rsidRDefault="00CD07F5" w:rsidP="00FD78D8">
            <w:pPr>
              <w:rPr>
                <w:bCs/>
                <w:iCs/>
              </w:rPr>
            </w:pPr>
            <w:r w:rsidRPr="001122EA">
              <w:rPr>
                <w:bCs/>
                <w:iCs/>
                <w:sz w:val="22"/>
                <w:szCs w:val="22"/>
              </w:rPr>
              <w:t xml:space="preserve">Участок трубопровода </w:t>
            </w:r>
            <w:r w:rsidRPr="001122EA">
              <w:rPr>
                <w:sz w:val="22"/>
                <w:szCs w:val="22"/>
              </w:rPr>
              <w:t xml:space="preserve">с арматурой </w:t>
            </w:r>
          </w:p>
        </w:tc>
        <w:tc>
          <w:tcPr>
            <w:tcW w:w="6379" w:type="dxa"/>
          </w:tcPr>
          <w:p w:rsidR="00CD07F5" w:rsidRDefault="00CD07F5" w:rsidP="00FD78D8">
            <w:r w:rsidRPr="001122EA">
              <w:rPr>
                <w:sz w:val="22"/>
                <w:szCs w:val="22"/>
              </w:rPr>
              <w:t>«Фланец свободный на приварном кольце» ГОСТ 12822-80</w:t>
            </w:r>
            <w:r>
              <w:rPr>
                <w:sz w:val="22"/>
                <w:szCs w:val="22"/>
              </w:rPr>
              <w:t xml:space="preserve"> </w:t>
            </w:r>
          </w:p>
          <w:p w:rsidR="00CD07F5" w:rsidRDefault="00CD07F5" w:rsidP="00FD78D8">
            <w:r>
              <w:t xml:space="preserve">материал изделия – коррозионностойкая сталь марки </w:t>
            </w:r>
            <w:r w:rsidRPr="004D07D0">
              <w:t>12Х18Н10</w:t>
            </w:r>
            <w:r>
              <w:t>Т</w:t>
            </w:r>
            <w:r w:rsidRPr="001122EA">
              <w:rPr>
                <w:sz w:val="22"/>
                <w:szCs w:val="22"/>
              </w:rPr>
              <w:t xml:space="preserve">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Диаметр условного прохода Ду65.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Рабочая среда – вода, </w:t>
            </w:r>
          </w:p>
          <w:p w:rsidR="00CD07F5" w:rsidRPr="001122EA" w:rsidRDefault="00CD07F5" w:rsidP="00FD78D8">
            <w:r w:rsidRPr="001122EA">
              <w:rPr>
                <w:sz w:val="22"/>
                <w:szCs w:val="22"/>
              </w:rPr>
              <w:t>максимальная температура и давление рабочей среды – 100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>, 1.6 МПа.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Окружающая среда – воздух,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>максимальные температура – 40</w:t>
            </w:r>
            <w:proofErr w:type="gramStart"/>
            <w:r w:rsidRPr="001122EA">
              <w:rPr>
                <w:sz w:val="22"/>
                <w:szCs w:val="22"/>
              </w:rPr>
              <w:sym w:font="Symbol" w:char="F0B0"/>
            </w:r>
            <w:r w:rsidRPr="001122EA">
              <w:rPr>
                <w:sz w:val="22"/>
                <w:szCs w:val="22"/>
              </w:rPr>
              <w:t>С</w:t>
            </w:r>
            <w:proofErr w:type="gramEnd"/>
            <w:r w:rsidRPr="001122EA">
              <w:rPr>
                <w:sz w:val="22"/>
                <w:szCs w:val="22"/>
              </w:rPr>
              <w:t xml:space="preserve">, </w:t>
            </w:r>
          </w:p>
          <w:p w:rsidR="00CD07F5" w:rsidRDefault="00CD07F5" w:rsidP="00FD78D8">
            <w:r w:rsidRPr="001122EA">
              <w:rPr>
                <w:sz w:val="22"/>
                <w:szCs w:val="22"/>
              </w:rPr>
              <w:t xml:space="preserve">давление – 0.1 МПа. </w:t>
            </w:r>
          </w:p>
          <w:p w:rsidR="00CD07F5" w:rsidRDefault="00CD07F5" w:rsidP="00FD78D8">
            <w:proofErr w:type="spellStart"/>
            <w:r w:rsidRPr="001122EA">
              <w:rPr>
                <w:sz w:val="22"/>
                <w:szCs w:val="22"/>
              </w:rPr>
              <w:t>лина</w:t>
            </w:r>
            <w:proofErr w:type="spellEnd"/>
            <w:r w:rsidRPr="001122EA">
              <w:rPr>
                <w:sz w:val="22"/>
                <w:szCs w:val="22"/>
              </w:rPr>
              <w:t xml:space="preserve">  – 0.5 метра.</w:t>
            </w:r>
          </w:p>
          <w:p w:rsidR="00CD07F5" w:rsidRPr="001122EA" w:rsidRDefault="00CD07F5" w:rsidP="00FD78D8">
            <w:r>
              <w:t>В комплект поставки должны входить крепежные и уплотнительные элементы</w:t>
            </w:r>
          </w:p>
        </w:tc>
        <w:tc>
          <w:tcPr>
            <w:tcW w:w="709" w:type="dxa"/>
          </w:tcPr>
          <w:p w:rsidR="00CD07F5" w:rsidRPr="001122EA" w:rsidRDefault="00CD07F5" w:rsidP="00FD78D8">
            <w:r>
              <w:rPr>
                <w:sz w:val="22"/>
                <w:szCs w:val="22"/>
              </w:rPr>
              <w:t>ш</w:t>
            </w:r>
            <w:r w:rsidRPr="001122EA">
              <w:rPr>
                <w:sz w:val="22"/>
                <w:szCs w:val="22"/>
              </w:rPr>
              <w:t>т.</w:t>
            </w:r>
          </w:p>
        </w:tc>
        <w:tc>
          <w:tcPr>
            <w:tcW w:w="708" w:type="dxa"/>
          </w:tcPr>
          <w:p w:rsidR="00CD07F5" w:rsidRPr="001122EA" w:rsidRDefault="00CD07F5" w:rsidP="00FD78D8">
            <w:r w:rsidRPr="001122EA">
              <w:rPr>
                <w:sz w:val="22"/>
                <w:szCs w:val="22"/>
              </w:rPr>
              <w:t>4</w:t>
            </w:r>
          </w:p>
        </w:tc>
      </w:tr>
    </w:tbl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  <w:bookmarkStart w:id="12" w:name="_Toc384393780"/>
      <w:bookmarkStart w:id="13" w:name="_Toc384393887"/>
      <w:bookmarkStart w:id="14" w:name="_Toc384393786"/>
      <w:bookmarkStart w:id="15" w:name="_Toc384393893"/>
      <w:bookmarkStart w:id="16" w:name="_Toc370812246"/>
      <w:bookmarkStart w:id="17" w:name="_Toc384393810"/>
      <w:bookmarkStart w:id="18" w:name="_Toc384393917"/>
      <w:bookmarkStart w:id="19" w:name="_Toc388366371"/>
      <w:bookmarkStart w:id="20" w:name="_Toc389127176"/>
      <w:bookmarkStart w:id="21" w:name="_Toc389211801"/>
      <w:bookmarkEnd w:id="12"/>
      <w:bookmarkEnd w:id="13"/>
      <w:bookmarkEnd w:id="14"/>
      <w:bookmarkEnd w:id="15"/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</w:pPr>
      <w:r>
        <w:lastRenderedPageBreak/>
        <w:t>Приложение 1.</w:t>
      </w:r>
    </w:p>
    <w:p w:rsidR="00245354" w:rsidRDefault="00245354" w:rsidP="00245354">
      <w:pPr>
        <w:tabs>
          <w:tab w:val="left" w:pos="1843"/>
          <w:tab w:val="left" w:pos="3544"/>
          <w:tab w:val="left" w:pos="6237"/>
        </w:tabs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rFonts w:cs="Calibri-Bold"/>
          <w:b/>
          <w:bCs/>
          <w:lang w:bidi="sa-IN"/>
        </w:rPr>
      </w:pPr>
      <w:r>
        <w:rPr>
          <w:rFonts w:cs="Calibri-Bold"/>
          <w:b/>
          <w:bCs/>
          <w:lang w:bidi="sa-IN"/>
        </w:rPr>
        <w:t>Рисунок 1 - Исполнение МРВД с арматурой «Фланец свободный на приварном кольце» ГОСТ 12822-80.</w:t>
      </w: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rFonts w:cs="Calibri-Bold"/>
          <w:b/>
          <w:bCs/>
          <w:lang w:bidi="sa-IN"/>
        </w:rPr>
      </w:pPr>
    </w:p>
    <w:p w:rsidR="00245354" w:rsidRDefault="00245354" w:rsidP="00245354">
      <w:pPr>
        <w:autoSpaceDE w:val="0"/>
        <w:autoSpaceDN w:val="0"/>
        <w:adjustRightInd w:val="0"/>
        <w:jc w:val="both"/>
        <w:rPr>
          <w:lang w:val="en-US"/>
        </w:rPr>
      </w:pPr>
      <w:r>
        <w:rPr>
          <w:noProof/>
        </w:rPr>
        <w:drawing>
          <wp:inline distT="0" distB="0" distL="0" distR="0">
            <wp:extent cx="3533775" cy="2743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11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</w:pPr>
      <w:r>
        <w:t xml:space="preserve">Размеры в </w:t>
      </w:r>
      <w:proofErr w:type="gramStart"/>
      <w:r>
        <w:t>мм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20"/>
        <w:gridCol w:w="900"/>
        <w:gridCol w:w="900"/>
        <w:gridCol w:w="900"/>
        <w:gridCol w:w="900"/>
        <w:gridCol w:w="900"/>
      </w:tblGrid>
      <w:tr w:rsidR="00245354" w:rsidTr="0024535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bidi="sa-IN"/>
              </w:rPr>
            </w:pPr>
            <w:proofErr w:type="spellStart"/>
            <w:r>
              <w:rPr>
                <w:b/>
                <w:bCs/>
                <w:lang w:bidi="sa-IN"/>
              </w:rPr>
              <w:t>Ду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L1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D1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D2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b1</w:t>
            </w:r>
          </w:p>
        </w:tc>
      </w:tr>
      <w:tr w:rsidR="00245354" w:rsidTr="0024535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115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85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14</w:t>
            </w:r>
          </w:p>
        </w:tc>
      </w:tr>
      <w:tr w:rsidR="00245354" w:rsidTr="0024535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180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145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18</w:t>
            </w:r>
          </w:p>
        </w:tc>
      </w:tr>
    </w:tbl>
    <w:p w:rsidR="00245354" w:rsidRDefault="00245354" w:rsidP="00245354">
      <w:pPr>
        <w:autoSpaceDE w:val="0"/>
        <w:autoSpaceDN w:val="0"/>
        <w:adjustRightInd w:val="0"/>
        <w:jc w:val="both"/>
        <w:rPr>
          <w:rFonts w:cs="Calibri-Bold"/>
          <w:lang w:bidi="sa-IN"/>
        </w:rPr>
      </w:pPr>
    </w:p>
    <w:p w:rsidR="00245354" w:rsidRDefault="00245354" w:rsidP="00245354">
      <w:pPr>
        <w:autoSpaceDE w:val="0"/>
        <w:autoSpaceDN w:val="0"/>
        <w:adjustRightInd w:val="0"/>
        <w:jc w:val="both"/>
        <w:rPr>
          <w:rFonts w:cs="Calibri-Bold"/>
          <w:lang w:bidi="sa-IN"/>
        </w:rPr>
      </w:pPr>
      <w:r>
        <w:rPr>
          <w:rFonts w:cs="Calibri-Bold"/>
          <w:lang w:bidi="sa-IN"/>
        </w:rPr>
        <w:t xml:space="preserve">*размеры указаны </w:t>
      </w:r>
      <w:proofErr w:type="spellStart"/>
      <w:r>
        <w:rPr>
          <w:rFonts w:cs="Calibri-Bold"/>
          <w:lang w:bidi="sa-IN"/>
        </w:rPr>
        <w:t>справочно</w:t>
      </w:r>
      <w:proofErr w:type="spellEnd"/>
    </w:p>
    <w:p w:rsidR="00245354" w:rsidRDefault="00245354" w:rsidP="00245354">
      <w:pPr>
        <w:autoSpaceDE w:val="0"/>
        <w:autoSpaceDN w:val="0"/>
        <w:adjustRightInd w:val="0"/>
        <w:jc w:val="both"/>
        <w:rPr>
          <w:rFonts w:cs="Calibri-Bold"/>
          <w:lang w:bidi="sa-IN"/>
        </w:rPr>
      </w:pPr>
    </w:p>
    <w:p w:rsidR="00245354" w:rsidRDefault="00245354" w:rsidP="00245354">
      <w:pPr>
        <w:autoSpaceDE w:val="0"/>
        <w:autoSpaceDN w:val="0"/>
        <w:adjustRightInd w:val="0"/>
        <w:jc w:val="both"/>
      </w:pPr>
      <w:r>
        <w:rPr>
          <w:rFonts w:cs="Calibri-Bold"/>
          <w:b/>
          <w:bCs/>
          <w:lang w:bidi="sa-IN"/>
        </w:rPr>
        <w:t>Рисунок 2 - Стандартное исполнение МРВД из нержавеющей стали с концевой арматурой под приварку.</w:t>
      </w:r>
    </w:p>
    <w:p w:rsidR="00245354" w:rsidRDefault="00245354" w:rsidP="00245354">
      <w:pPr>
        <w:tabs>
          <w:tab w:val="left" w:pos="1843"/>
          <w:tab w:val="left" w:pos="3544"/>
          <w:tab w:val="left" w:pos="6237"/>
        </w:tabs>
      </w:pPr>
      <w:r>
        <w:rPr>
          <w:noProof/>
        </w:rPr>
        <w:drawing>
          <wp:inline distT="0" distB="0" distL="0" distR="0">
            <wp:extent cx="3181350" cy="23241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1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54" w:rsidRDefault="00245354" w:rsidP="00245354">
      <w:pPr>
        <w:tabs>
          <w:tab w:val="left" w:pos="1843"/>
          <w:tab w:val="left" w:pos="3544"/>
          <w:tab w:val="left" w:pos="6237"/>
        </w:tabs>
        <w:rPr>
          <w:lang w:val="en-US"/>
        </w:rPr>
      </w:pPr>
    </w:p>
    <w:p w:rsidR="00245354" w:rsidRDefault="00245354" w:rsidP="00245354">
      <w:pPr>
        <w:tabs>
          <w:tab w:val="left" w:pos="1843"/>
          <w:tab w:val="left" w:pos="3544"/>
          <w:tab w:val="left" w:pos="6237"/>
        </w:tabs>
      </w:pPr>
      <w:r>
        <w:t xml:space="preserve">Размеры в </w:t>
      </w:r>
      <w:proofErr w:type="gramStart"/>
      <w:r>
        <w:t>мм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20"/>
        <w:gridCol w:w="900"/>
        <w:gridCol w:w="900"/>
        <w:gridCol w:w="900"/>
      </w:tblGrid>
      <w:tr w:rsidR="00245354" w:rsidTr="0024535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bidi="sa-IN"/>
              </w:rPr>
            </w:pPr>
            <w:proofErr w:type="spellStart"/>
            <w:r>
              <w:rPr>
                <w:b/>
                <w:bCs/>
                <w:lang w:bidi="sa-IN"/>
              </w:rPr>
              <w:t>Ду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d1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L1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L2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jc w:val="center"/>
              <w:rPr>
                <w:b/>
                <w:bCs/>
                <w:lang w:val="en-US" w:bidi="sa-IN"/>
              </w:rPr>
            </w:pPr>
            <w:r>
              <w:rPr>
                <w:b/>
                <w:bCs/>
                <w:lang w:val="en-US" w:bidi="sa-IN"/>
              </w:rPr>
              <w:t>s</w:t>
            </w:r>
          </w:p>
        </w:tc>
      </w:tr>
      <w:tr w:rsidR="00245354" w:rsidTr="0024535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76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54" w:rsidRDefault="00245354">
            <w:pPr>
              <w:tabs>
                <w:tab w:val="left" w:pos="1843"/>
                <w:tab w:val="left" w:pos="3544"/>
                <w:tab w:val="left" w:pos="6237"/>
              </w:tabs>
              <w:rPr>
                <w:lang w:val="en-US" w:bidi="sa-IN"/>
              </w:rPr>
            </w:pPr>
            <w:r>
              <w:rPr>
                <w:lang w:val="en-US" w:bidi="sa-IN"/>
              </w:rPr>
              <w:t>3</w:t>
            </w:r>
          </w:p>
        </w:tc>
      </w:tr>
    </w:tbl>
    <w:p w:rsidR="00245354" w:rsidRDefault="00245354" w:rsidP="00245354">
      <w:pPr>
        <w:autoSpaceDE w:val="0"/>
        <w:autoSpaceDN w:val="0"/>
        <w:adjustRightInd w:val="0"/>
        <w:jc w:val="both"/>
        <w:rPr>
          <w:rFonts w:cs="Calibri-Bold"/>
          <w:lang w:bidi="sa-IN"/>
        </w:rPr>
      </w:pPr>
    </w:p>
    <w:p w:rsidR="00245354" w:rsidRDefault="00245354" w:rsidP="00245354">
      <w:pPr>
        <w:autoSpaceDE w:val="0"/>
        <w:autoSpaceDN w:val="0"/>
        <w:adjustRightInd w:val="0"/>
        <w:jc w:val="both"/>
        <w:rPr>
          <w:rFonts w:cs="Calibri-Bold"/>
          <w:lang w:bidi="sa-IN"/>
        </w:rPr>
      </w:pPr>
      <w:r>
        <w:rPr>
          <w:rFonts w:cs="Calibri-Bold"/>
          <w:lang w:bidi="sa-IN"/>
        </w:rPr>
        <w:t xml:space="preserve">*размеры указаны </w:t>
      </w:r>
      <w:proofErr w:type="spellStart"/>
      <w:r>
        <w:rPr>
          <w:rFonts w:cs="Calibri-Bold"/>
          <w:lang w:bidi="sa-IN"/>
        </w:rPr>
        <w:t>справочно</w:t>
      </w:r>
      <w:proofErr w:type="spellEnd"/>
    </w:p>
    <w:p w:rsidR="00CD07F5" w:rsidRDefault="00CD07F5" w:rsidP="00CD07F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</w:p>
    <w:p w:rsidR="00CD07F5" w:rsidRPr="00CB53CD" w:rsidRDefault="00CD07F5" w:rsidP="00CD07F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16"/>
      <w:bookmarkEnd w:id="17"/>
      <w:bookmarkEnd w:id="18"/>
      <w:bookmarkEnd w:id="19"/>
      <w:bookmarkEnd w:id="20"/>
      <w:bookmarkEnd w:id="21"/>
    </w:p>
    <w:p w:rsidR="00CD07F5" w:rsidRDefault="00CD07F5" w:rsidP="00CD07F5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D07F5" w:rsidRDefault="00CD07F5" w:rsidP="00CD07F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D07F5" w:rsidRDefault="00CD07F5" w:rsidP="00CD07F5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сертификат соответствия</w:t>
      </w:r>
      <w:r w:rsidRPr="00CB53CD">
        <w:t>);</w:t>
      </w:r>
    </w:p>
    <w:p w:rsidR="00CD07F5" w:rsidRPr="00CB53CD" w:rsidRDefault="00CD07F5" w:rsidP="00CD07F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хранения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CD07F5" w:rsidRDefault="00CD07F5" w:rsidP="00CD07F5">
      <w:pPr>
        <w:numPr>
          <w:ilvl w:val="0"/>
          <w:numId w:val="4"/>
        </w:numPr>
      </w:pPr>
      <w:r>
        <w:t xml:space="preserve">гарантийный </w:t>
      </w:r>
      <w:r w:rsidRPr="00CB53CD">
        <w:t>срок</w:t>
      </w:r>
      <w:r>
        <w:t>:</w:t>
      </w:r>
      <w:r w:rsidRPr="00CB53CD">
        <w:t xml:space="preserve"> </w:t>
      </w:r>
      <w:r w:rsidRPr="009E1840"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предприятием-изготовителем;</w:t>
      </w:r>
    </w:p>
    <w:p w:rsidR="00CD07F5" w:rsidRDefault="00CD07F5" w:rsidP="00CD07F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</w:pPr>
      <w:r>
        <w:t>вся продукция должна быть единообразной с возможностью монтажа «под ключ» без дополнительных закупок;</w:t>
      </w:r>
    </w:p>
    <w:p w:rsidR="00CD07F5" w:rsidRDefault="00CD07F5" w:rsidP="00CD07F5">
      <w:pPr>
        <w:numPr>
          <w:ilvl w:val="0"/>
          <w:numId w:val="4"/>
        </w:numPr>
      </w:pPr>
      <w:r>
        <w:t>продукция должна пройти гидравлические испытания, иметь сертификат соответствия;</w:t>
      </w:r>
    </w:p>
    <w:p w:rsidR="00CD07F5" w:rsidRPr="00CB53CD" w:rsidRDefault="00CD07F5" w:rsidP="00CD07F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CD07F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-Bold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7F5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4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0A35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7F5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423F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0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D07F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CD07F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D07F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CD07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uiPriority w:val="99"/>
    <w:rsid w:val="00CD07F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CD0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D07F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CD07F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D07F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D07F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D07F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2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1122</Words>
  <Characters>6397</Characters>
  <Application>Microsoft Office Word</Application>
  <DocSecurity>0</DocSecurity>
  <Lines>53</Lines>
  <Paragraphs>15</Paragraphs>
  <ScaleCrop>false</ScaleCrop>
  <Company>НИТИ им. А.П. Александрова</Company>
  <LinksUpToDate>false</LinksUpToDate>
  <CharactersWithSpaces>7504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2014-10-17T07:17:00Z</dcterms:created>
  <dcterms:modified xsi:type="dcterms:W3CDTF">2014-10-17T10:33:00Z</dcterms:modified>
</cp:coreProperties>
</file>