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D723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7B5E02" w:rsidRDefault="00164B95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>
        <w:rPr>
          <w:b/>
          <w:sz w:val="28"/>
          <w:szCs w:val="28"/>
        </w:rPr>
        <w:t>на выполнение строительно-монтажных работ по капитальному ремонту помещений здания №52а Ленинградского отделения</w:t>
      </w:r>
      <w:r>
        <w:rPr>
          <w:b/>
          <w:bCs/>
          <w:color w:val="000000"/>
          <w:sz w:val="28"/>
          <w:szCs w:val="28"/>
        </w:rPr>
        <w:t xml:space="preserve"> филиала «Северо-западный территориальный округ» ФГУП «РосРАО</w:t>
      </w:r>
      <w:proofErr w:type="gramStart"/>
      <w:r>
        <w:rPr>
          <w:b/>
          <w:bCs/>
          <w:color w:val="000000"/>
          <w:sz w:val="28"/>
          <w:szCs w:val="28"/>
        </w:rPr>
        <w:t>»</w:t>
      </w:r>
      <w:r w:rsidR="007B5E02">
        <w:rPr>
          <w:b/>
        </w:rPr>
        <w:t>О</w:t>
      </w:r>
      <w:proofErr w:type="gramEnd"/>
      <w:r w:rsidR="007B5E02">
        <w:rPr>
          <w:b/>
        </w:rPr>
        <w:t>фициальный государственный сайт</w:t>
      </w:r>
      <w:r w:rsidR="007B5E02">
        <w:rPr>
          <w:b/>
        </w:rPr>
        <w:br/>
      </w:r>
      <w:hyperlink r:id="rId9" w:history="1">
        <w:r w:rsidR="007B5E02">
          <w:rPr>
            <w:rStyle w:val="ad"/>
            <w:b/>
            <w:lang w:val="en-US"/>
          </w:rPr>
          <w:t>www</w:t>
        </w:r>
        <w:r w:rsidR="007B5E02">
          <w:rPr>
            <w:rStyle w:val="ad"/>
            <w:b/>
          </w:rPr>
          <w:t>.</w:t>
        </w:r>
        <w:proofErr w:type="spellStart"/>
        <w:r w:rsidR="007B5E02">
          <w:rPr>
            <w:rStyle w:val="ad"/>
            <w:b/>
            <w:lang w:val="en-US"/>
          </w:rPr>
          <w:t>zakupki</w:t>
        </w:r>
        <w:proofErr w:type="spellEnd"/>
        <w:r w:rsidR="007B5E02">
          <w:rPr>
            <w:rStyle w:val="ad"/>
            <w:b/>
          </w:rPr>
          <w:t>.</w:t>
        </w:r>
        <w:proofErr w:type="spellStart"/>
        <w:r w:rsidR="007B5E02">
          <w:rPr>
            <w:rStyle w:val="ad"/>
            <w:b/>
            <w:lang w:val="en-US"/>
          </w:rPr>
          <w:t>gov</w:t>
        </w:r>
        <w:proofErr w:type="spellEnd"/>
        <w:r w:rsidR="007B5E02">
          <w:rPr>
            <w:rStyle w:val="ad"/>
            <w:b/>
          </w:rPr>
          <w:t>.</w:t>
        </w:r>
        <w:proofErr w:type="spellStart"/>
        <w:r w:rsidR="007B5E02">
          <w:rPr>
            <w:rStyle w:val="ad"/>
            <w:b/>
            <w:lang w:val="en-US"/>
          </w:rPr>
          <w:t>ru</w:t>
        </w:r>
        <w:proofErr w:type="spellEnd"/>
      </w:hyperlink>
      <w:r w:rsidR="007B5E02"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164B95" w:rsidRPr="00164B95" w:rsidRDefault="00164B95" w:rsidP="00164B95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64B95">
        <w:rPr>
          <w:rFonts w:ascii="Times New Roman" w:hAnsi="Times New Roman"/>
          <w:b/>
          <w:sz w:val="24"/>
          <w:szCs w:val="24"/>
        </w:rPr>
        <w:t>Наименование  работ:</w:t>
      </w:r>
      <w:r w:rsidRPr="00164B95">
        <w:rPr>
          <w:rFonts w:ascii="Times New Roman" w:hAnsi="Times New Roman"/>
          <w:sz w:val="24"/>
          <w:szCs w:val="24"/>
        </w:rPr>
        <w:t xml:space="preserve"> капитальный ремонт помещений здания №52а Ленинградского отделения филиала «Северо-западный территориальный округ» ФГУП «РосРАО» </w:t>
      </w:r>
    </w:p>
    <w:p w:rsidR="00164B95" w:rsidRPr="00164B95" w:rsidRDefault="00164B95" w:rsidP="00164B95">
      <w:pPr>
        <w:ind w:firstLine="709"/>
        <w:jc w:val="both"/>
      </w:pPr>
      <w:r w:rsidRPr="00164B95">
        <w:rPr>
          <w:b/>
        </w:rPr>
        <w:t>Местонахождение  объекта</w:t>
      </w:r>
      <w:r w:rsidRPr="00164B95">
        <w:t xml:space="preserve">: 188540, Ленинградская область, </w:t>
      </w:r>
      <w:proofErr w:type="gramStart"/>
      <w:r w:rsidRPr="00164B95">
        <w:t>г</w:t>
      </w:r>
      <w:proofErr w:type="gramEnd"/>
      <w:r w:rsidRPr="00164B95">
        <w:t xml:space="preserve">. Сосновый Бор, </w:t>
      </w:r>
      <w:proofErr w:type="spellStart"/>
      <w:r w:rsidRPr="00164B95">
        <w:t>промзона</w:t>
      </w:r>
      <w:proofErr w:type="spellEnd"/>
      <w:r w:rsidRPr="00164B95">
        <w:t>.</w:t>
      </w:r>
    </w:p>
    <w:p w:rsidR="00164B95" w:rsidRPr="00164B95" w:rsidRDefault="00164B95" w:rsidP="00164B95">
      <w:pPr>
        <w:ind w:left="708"/>
        <w:jc w:val="both"/>
        <w:rPr>
          <w:b/>
        </w:rPr>
      </w:pPr>
    </w:p>
    <w:p w:rsidR="00164B95" w:rsidRPr="00164B95" w:rsidRDefault="00164B95" w:rsidP="00164B95">
      <w:pPr>
        <w:numPr>
          <w:ilvl w:val="0"/>
          <w:numId w:val="36"/>
        </w:numPr>
        <w:spacing w:after="200"/>
        <w:jc w:val="both"/>
        <w:rPr>
          <w:b/>
        </w:rPr>
      </w:pPr>
      <w:r w:rsidRPr="00164B95">
        <w:rPr>
          <w:b/>
        </w:rPr>
        <w:t xml:space="preserve">Основание:  </w:t>
      </w:r>
    </w:p>
    <w:p w:rsidR="00164B95" w:rsidRPr="00164B95" w:rsidRDefault="00164B95" w:rsidP="00164B95">
      <w:pPr>
        <w:jc w:val="both"/>
      </w:pPr>
      <w:r w:rsidRPr="00164B95">
        <w:tab/>
        <w:t>Утвержденный   годовой   план   закупок.</w:t>
      </w:r>
    </w:p>
    <w:p w:rsidR="00164B95" w:rsidRPr="00164B95" w:rsidRDefault="00164B95" w:rsidP="00164B95">
      <w:pPr>
        <w:numPr>
          <w:ilvl w:val="0"/>
          <w:numId w:val="36"/>
        </w:numPr>
        <w:spacing w:after="200"/>
        <w:jc w:val="both"/>
        <w:rPr>
          <w:b/>
        </w:rPr>
      </w:pPr>
      <w:r w:rsidRPr="00164B95">
        <w:rPr>
          <w:b/>
        </w:rPr>
        <w:t xml:space="preserve">Цель работы: </w:t>
      </w:r>
    </w:p>
    <w:p w:rsidR="00164B95" w:rsidRPr="00164B95" w:rsidRDefault="00164B95" w:rsidP="00164B95">
      <w:pPr>
        <w:jc w:val="both"/>
      </w:pPr>
      <w:r w:rsidRPr="00164B95">
        <w:tab/>
        <w:t>Подержание   основных   средств  в  исправном  состоянии, устранение  дефектов  и продление срока эксплуатации хранилища на Ленинградском отделении  филиала  « Северо-западный территориальный  округ» ФГУП «РосРАО».</w:t>
      </w:r>
    </w:p>
    <w:p w:rsidR="00164B95" w:rsidRPr="00164B95" w:rsidRDefault="00164B95" w:rsidP="00164B95">
      <w:pPr>
        <w:numPr>
          <w:ilvl w:val="0"/>
          <w:numId w:val="36"/>
        </w:numPr>
        <w:spacing w:after="200"/>
        <w:jc w:val="both"/>
        <w:rPr>
          <w:b/>
        </w:rPr>
      </w:pPr>
      <w:r w:rsidRPr="00164B95">
        <w:rPr>
          <w:b/>
        </w:rPr>
        <w:t xml:space="preserve">Состав  работ:                                                                                                                          </w:t>
      </w:r>
    </w:p>
    <w:p w:rsidR="00164B95" w:rsidRPr="00164B95" w:rsidRDefault="00164B95" w:rsidP="00164B95">
      <w:pPr>
        <w:ind w:firstLine="720"/>
        <w:jc w:val="both"/>
      </w:pPr>
      <w:r w:rsidRPr="00164B95">
        <w:t xml:space="preserve">Капитальный ремонт помещений здания № 52а выполнить в соответствии с требованиями действующих норм и правил и настоящим техническим заданием. </w:t>
      </w:r>
    </w:p>
    <w:p w:rsidR="00164B95" w:rsidRPr="00164B95" w:rsidRDefault="00164B95" w:rsidP="00164B95">
      <w:pPr>
        <w:ind w:firstLine="709"/>
        <w:jc w:val="both"/>
      </w:pPr>
      <w:r w:rsidRPr="00164B95">
        <w:t xml:space="preserve">Объем  необходимых работ в помещениях здания № 52а приведен в «Ведомости физических объемов работ» (приложение к Техническому заданию). </w:t>
      </w:r>
    </w:p>
    <w:p w:rsidR="00164B95" w:rsidRPr="00164B95" w:rsidRDefault="00164B95" w:rsidP="00164B95">
      <w:pPr>
        <w:numPr>
          <w:ilvl w:val="0"/>
          <w:numId w:val="36"/>
        </w:numPr>
        <w:spacing w:after="200"/>
        <w:jc w:val="both"/>
      </w:pPr>
      <w:r w:rsidRPr="00164B95">
        <w:rPr>
          <w:b/>
        </w:rPr>
        <w:t>Срок выполнения работ:</w:t>
      </w:r>
    </w:p>
    <w:p w:rsidR="00164B95" w:rsidRPr="00164B95" w:rsidRDefault="00164B95" w:rsidP="00164B95">
      <w:pPr>
        <w:ind w:left="720" w:hanging="720"/>
        <w:jc w:val="both"/>
      </w:pPr>
      <w:r w:rsidRPr="00164B95">
        <w:tab/>
        <w:t>В течение 30 (тридцати) рабочих дней с момента заключения договора.</w:t>
      </w:r>
    </w:p>
    <w:p w:rsidR="00164B95" w:rsidRPr="00164B95" w:rsidRDefault="00164B95" w:rsidP="00164B95">
      <w:pPr>
        <w:numPr>
          <w:ilvl w:val="0"/>
          <w:numId w:val="36"/>
        </w:numPr>
        <w:spacing w:after="200"/>
        <w:jc w:val="both"/>
        <w:rPr>
          <w:b/>
        </w:rPr>
      </w:pPr>
      <w:r w:rsidRPr="00164B95">
        <w:rPr>
          <w:b/>
        </w:rPr>
        <w:t>Основные  требования:</w:t>
      </w:r>
    </w:p>
    <w:p w:rsidR="00164B95" w:rsidRPr="00164B95" w:rsidRDefault="00164B95" w:rsidP="00164B95">
      <w:pPr>
        <w:numPr>
          <w:ilvl w:val="1"/>
          <w:numId w:val="36"/>
        </w:numPr>
        <w:ind w:left="0" w:firstLine="705"/>
        <w:jc w:val="both"/>
        <w:rPr>
          <w:b/>
        </w:rPr>
      </w:pPr>
      <w:r w:rsidRPr="00164B95">
        <w:rPr>
          <w:color w:val="000000"/>
        </w:rPr>
        <w:t xml:space="preserve">Подрядчик (Исполнитель) должен иметь действующие лицензии, свидетельства обеспечивающие выполнение  работ в соответствии с действующим законодательством РФ и ведомственными регламентами ГК « </w:t>
      </w:r>
      <w:proofErr w:type="spellStart"/>
      <w:r w:rsidRPr="00164B95">
        <w:rPr>
          <w:color w:val="000000"/>
        </w:rPr>
        <w:t>Росатом</w:t>
      </w:r>
      <w:proofErr w:type="spellEnd"/>
      <w:r w:rsidRPr="00164B95">
        <w:rPr>
          <w:color w:val="000000"/>
        </w:rPr>
        <w:t>»:</w:t>
      </w:r>
    </w:p>
    <w:p w:rsidR="00164B95" w:rsidRPr="00164B95" w:rsidRDefault="00164B95" w:rsidP="00164B95">
      <w:pPr>
        <w:numPr>
          <w:ilvl w:val="2"/>
          <w:numId w:val="36"/>
        </w:numPr>
        <w:ind w:left="0" w:firstLine="709"/>
        <w:jc w:val="both"/>
        <w:rPr>
          <w:b/>
        </w:rPr>
      </w:pPr>
      <w:r w:rsidRPr="00164B95">
        <w:rPr>
          <w:color w:val="000000"/>
        </w:rPr>
        <w:t>Лицензию Управления ФСБ России на осуществление работ с использованием  сведений,  составляющих  государственную  тайну.</w:t>
      </w:r>
    </w:p>
    <w:p w:rsidR="00164B95" w:rsidRPr="00164B95" w:rsidRDefault="00164B95" w:rsidP="00164B95">
      <w:pPr>
        <w:pStyle w:val="affff8"/>
        <w:numPr>
          <w:ilvl w:val="1"/>
          <w:numId w:val="36"/>
        </w:numPr>
        <w:spacing w:before="240"/>
        <w:ind w:left="1418" w:hanging="713"/>
        <w:jc w:val="both"/>
        <w:rPr>
          <w:color w:val="000000"/>
        </w:rPr>
      </w:pPr>
      <w:r w:rsidRPr="00164B95">
        <w:rPr>
          <w:color w:val="000000"/>
        </w:rPr>
        <w:t>Общие требования к проведению работ.</w:t>
      </w:r>
    </w:p>
    <w:p w:rsidR="00164B95" w:rsidRPr="00164B95" w:rsidRDefault="00164B95" w:rsidP="00164B95">
      <w:pPr>
        <w:pStyle w:val="affff8"/>
        <w:numPr>
          <w:ilvl w:val="2"/>
          <w:numId w:val="36"/>
        </w:numPr>
        <w:ind w:left="0" w:firstLine="709"/>
        <w:jc w:val="both"/>
        <w:rPr>
          <w:color w:val="000000"/>
        </w:rPr>
      </w:pPr>
      <w:r w:rsidRPr="00164B95">
        <w:rPr>
          <w:color w:val="000000"/>
        </w:rPr>
        <w:t>Выполнение работ производится силами и средствами Подрядчика (Исполнителя).</w:t>
      </w:r>
    </w:p>
    <w:p w:rsidR="00164B95" w:rsidRPr="00164B95" w:rsidRDefault="00164B95" w:rsidP="00164B95">
      <w:pPr>
        <w:pStyle w:val="affff8"/>
        <w:numPr>
          <w:ilvl w:val="2"/>
          <w:numId w:val="36"/>
        </w:numPr>
        <w:ind w:left="0" w:firstLine="709"/>
        <w:jc w:val="both"/>
        <w:rPr>
          <w:color w:val="000000"/>
        </w:rPr>
      </w:pPr>
      <w:r w:rsidRPr="00164B95">
        <w:rPr>
          <w:color w:val="000000"/>
        </w:rPr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работ.</w:t>
      </w:r>
    </w:p>
    <w:p w:rsidR="00164B95" w:rsidRPr="00164B95" w:rsidRDefault="00164B95" w:rsidP="00164B95">
      <w:pPr>
        <w:pStyle w:val="affff8"/>
        <w:numPr>
          <w:ilvl w:val="2"/>
          <w:numId w:val="36"/>
        </w:numPr>
        <w:spacing w:after="240"/>
        <w:ind w:left="0" w:firstLine="709"/>
        <w:jc w:val="both"/>
        <w:rPr>
          <w:color w:val="000000"/>
        </w:rPr>
      </w:pPr>
      <w:r w:rsidRPr="00164B95">
        <w:rPr>
          <w:color w:val="000000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работ.</w:t>
      </w:r>
    </w:p>
    <w:p w:rsidR="00164B95" w:rsidRPr="00164B95" w:rsidRDefault="00164B95" w:rsidP="00164B95">
      <w:pPr>
        <w:pStyle w:val="affff8"/>
        <w:numPr>
          <w:ilvl w:val="1"/>
          <w:numId w:val="36"/>
        </w:numPr>
        <w:ind w:left="0" w:firstLine="709"/>
        <w:jc w:val="both"/>
        <w:rPr>
          <w:color w:val="000000"/>
        </w:rPr>
      </w:pPr>
      <w:r w:rsidRPr="00164B95">
        <w:rPr>
          <w:color w:val="000000"/>
        </w:rPr>
        <w:t>Требования к организационному обеспечению.</w:t>
      </w:r>
    </w:p>
    <w:p w:rsidR="00164B95" w:rsidRPr="00164B95" w:rsidRDefault="00164B95" w:rsidP="00164B95">
      <w:pPr>
        <w:pStyle w:val="affff8"/>
        <w:numPr>
          <w:ilvl w:val="2"/>
          <w:numId w:val="36"/>
        </w:numPr>
        <w:ind w:left="0" w:firstLine="709"/>
        <w:jc w:val="both"/>
        <w:rPr>
          <w:color w:val="000000"/>
        </w:rPr>
      </w:pPr>
      <w:r w:rsidRPr="00164B95">
        <w:rPr>
          <w:color w:val="000000"/>
        </w:rPr>
        <w:t>Подрядчик (Исполнитель) организует выполнение работ с использованием собственных сил и средств.</w:t>
      </w:r>
    </w:p>
    <w:p w:rsidR="00164B95" w:rsidRPr="00164B95" w:rsidRDefault="00164B95" w:rsidP="00164B95">
      <w:pPr>
        <w:pStyle w:val="affff8"/>
        <w:numPr>
          <w:ilvl w:val="2"/>
          <w:numId w:val="36"/>
        </w:numPr>
        <w:ind w:left="0" w:firstLine="709"/>
        <w:jc w:val="both"/>
        <w:rPr>
          <w:color w:val="000000"/>
        </w:rPr>
      </w:pPr>
      <w:r w:rsidRPr="00164B95">
        <w:rPr>
          <w:color w:val="000000"/>
        </w:rPr>
        <w:t>Заказчик по согласованию обязан обеспечить установленным порядком необходимый доступ в помещения и к техническим средствам для проведения работ.</w:t>
      </w:r>
    </w:p>
    <w:p w:rsidR="00164B95" w:rsidRPr="00164B95" w:rsidRDefault="00164B95" w:rsidP="00164B95">
      <w:pPr>
        <w:pStyle w:val="affff8"/>
        <w:numPr>
          <w:ilvl w:val="2"/>
          <w:numId w:val="36"/>
        </w:numPr>
        <w:ind w:left="0" w:firstLine="709"/>
        <w:jc w:val="both"/>
        <w:rPr>
          <w:color w:val="000000"/>
        </w:rPr>
      </w:pPr>
      <w:r w:rsidRPr="00164B95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работам.</w:t>
      </w:r>
    </w:p>
    <w:p w:rsidR="00164B95" w:rsidRPr="00164B95" w:rsidRDefault="00164B95" w:rsidP="00164B95">
      <w:pPr>
        <w:pStyle w:val="affff8"/>
        <w:numPr>
          <w:ilvl w:val="2"/>
          <w:numId w:val="36"/>
        </w:numPr>
        <w:spacing w:after="240"/>
        <w:ind w:left="0" w:firstLine="709"/>
        <w:jc w:val="both"/>
        <w:rPr>
          <w:color w:val="000000"/>
        </w:rPr>
      </w:pPr>
      <w:r w:rsidRPr="00164B95">
        <w:rPr>
          <w:color w:val="000000"/>
        </w:rPr>
        <w:lastRenderedPageBreak/>
        <w:t>Подрядчик (Исполнитель) несет ответственность за сроки и качество выполнения всего комплекса работ.</w:t>
      </w:r>
    </w:p>
    <w:p w:rsidR="00164B95" w:rsidRPr="00164B95" w:rsidRDefault="00164B95" w:rsidP="00164B95">
      <w:pPr>
        <w:numPr>
          <w:ilvl w:val="1"/>
          <w:numId w:val="36"/>
        </w:numPr>
        <w:tabs>
          <w:tab w:val="left" w:pos="284"/>
        </w:tabs>
        <w:spacing w:after="240"/>
        <w:ind w:left="0" w:firstLine="709"/>
        <w:jc w:val="both"/>
        <w:rPr>
          <w:color w:val="000000"/>
        </w:rPr>
      </w:pPr>
      <w:r w:rsidRPr="00164B95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164B95" w:rsidRPr="00164B95" w:rsidRDefault="00164B95" w:rsidP="00164B95">
      <w:pPr>
        <w:numPr>
          <w:ilvl w:val="1"/>
          <w:numId w:val="36"/>
        </w:numPr>
        <w:tabs>
          <w:tab w:val="left" w:pos="284"/>
        </w:tabs>
        <w:spacing w:after="60"/>
        <w:ind w:left="0" w:firstLine="709"/>
        <w:jc w:val="both"/>
        <w:rPr>
          <w:color w:val="000000"/>
        </w:rPr>
      </w:pPr>
      <w:r w:rsidRPr="00164B95">
        <w:rPr>
          <w:color w:val="000000"/>
        </w:rPr>
        <w:t>Гарантийный срок на результаты  выполненных Подрядчиком (Исполнителем) работ устанавливается не менее 36</w:t>
      </w:r>
      <w:r w:rsidRPr="00164B95">
        <w:rPr>
          <w:color w:val="FF0000"/>
        </w:rPr>
        <w:t xml:space="preserve"> </w:t>
      </w:r>
      <w:r w:rsidRPr="00164B95">
        <w:t>(Тридцати шести)</w:t>
      </w:r>
      <w:r w:rsidRPr="00164B95">
        <w:rPr>
          <w:color w:val="000000"/>
        </w:rPr>
        <w:t xml:space="preserve">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 Подрядчик обязан оформить гарантийный паспорт на выполненные работы.</w:t>
      </w:r>
    </w:p>
    <w:p w:rsidR="00164B95" w:rsidRPr="00164B95" w:rsidRDefault="00164B95" w:rsidP="00164B95">
      <w:pPr>
        <w:numPr>
          <w:ilvl w:val="1"/>
          <w:numId w:val="36"/>
        </w:numPr>
        <w:spacing w:before="240" w:after="200" w:line="276" w:lineRule="auto"/>
        <w:ind w:left="0" w:firstLine="705"/>
        <w:jc w:val="both"/>
        <w:rPr>
          <w:color w:val="000000"/>
        </w:rPr>
      </w:pPr>
      <w:r w:rsidRPr="00164B95">
        <w:rPr>
          <w:color w:val="000000"/>
        </w:rPr>
        <w:t>Заказчик оплачивает Подрядчику (Исполнителю) стоимость выполненных работ, в течение 10 (десяти) банковских дней после подписания Сторонами «Актов о приёмке выполненных работ» (форма КС-2), Справки о стоимости выполненных работ и затрат (форма КС-3), путём перечисления денежных средств на расчётный счёт Подрядчика (Исполнителя), на основании счёта Подрядчика (Исполнителя).</w:t>
      </w:r>
    </w:p>
    <w:p w:rsidR="00164B95" w:rsidRPr="00164B95" w:rsidRDefault="00164B95" w:rsidP="00164B95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200"/>
        <w:jc w:val="both"/>
        <w:rPr>
          <w:b/>
          <w:color w:val="000000"/>
        </w:rPr>
      </w:pPr>
      <w:r w:rsidRPr="00164B95">
        <w:rPr>
          <w:b/>
          <w:color w:val="000000"/>
        </w:rPr>
        <w:t>Порядок приемки результатов работы:</w:t>
      </w:r>
    </w:p>
    <w:p w:rsidR="00164B95" w:rsidRPr="00164B95" w:rsidRDefault="00164B95" w:rsidP="00164B95">
      <w:pPr>
        <w:widowControl w:val="0"/>
        <w:numPr>
          <w:ilvl w:val="1"/>
          <w:numId w:val="36"/>
        </w:numPr>
        <w:autoSpaceDE w:val="0"/>
        <w:autoSpaceDN w:val="0"/>
        <w:adjustRightInd w:val="0"/>
        <w:spacing w:after="200"/>
        <w:ind w:left="0" w:firstLine="709"/>
        <w:jc w:val="both"/>
        <w:rPr>
          <w:color w:val="000000"/>
        </w:rPr>
      </w:pPr>
      <w:r w:rsidRPr="00164B95">
        <w:rPr>
          <w:color w:val="000000"/>
        </w:rPr>
        <w:t xml:space="preserve">Подрядчик (Исполнитель) ведет, а по </w:t>
      </w:r>
      <w:proofErr w:type="gramStart"/>
      <w:r w:rsidRPr="00164B95">
        <w:rPr>
          <w:color w:val="000000"/>
        </w:rPr>
        <w:t>завершении</w:t>
      </w:r>
      <w:proofErr w:type="gramEnd"/>
      <w:r w:rsidRPr="00164B95">
        <w:rPr>
          <w:color w:val="000000"/>
        </w:rPr>
        <w:t xml:space="preserve"> работ передает Заказчику исполнительную документацию в соответствии с </w:t>
      </w:r>
      <w:r w:rsidRPr="00164B95">
        <w:t>РД-11-02-2006, РД-11-05-2007.</w:t>
      </w:r>
    </w:p>
    <w:p w:rsidR="00164B95" w:rsidRPr="00164B95" w:rsidRDefault="00164B95" w:rsidP="00164B95">
      <w:pPr>
        <w:widowControl w:val="0"/>
        <w:numPr>
          <w:ilvl w:val="1"/>
          <w:numId w:val="36"/>
        </w:numPr>
        <w:autoSpaceDE w:val="0"/>
        <w:autoSpaceDN w:val="0"/>
        <w:adjustRightInd w:val="0"/>
        <w:spacing w:after="200"/>
        <w:ind w:left="0" w:firstLine="709"/>
        <w:jc w:val="both"/>
        <w:rPr>
          <w:color w:val="000000"/>
        </w:rPr>
      </w:pPr>
      <w:r w:rsidRPr="00164B95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164B95">
        <w:t>исполнительную документацию на выполненный объем работ.</w:t>
      </w:r>
    </w:p>
    <w:p w:rsidR="00164B95" w:rsidRPr="00164B95" w:rsidRDefault="00164B95" w:rsidP="00164B95">
      <w:pPr>
        <w:widowControl w:val="0"/>
        <w:numPr>
          <w:ilvl w:val="1"/>
          <w:numId w:val="36"/>
        </w:numPr>
        <w:autoSpaceDE w:val="0"/>
        <w:autoSpaceDN w:val="0"/>
        <w:adjustRightInd w:val="0"/>
        <w:spacing w:after="200"/>
        <w:ind w:left="0" w:firstLine="709"/>
        <w:jc w:val="both"/>
        <w:rPr>
          <w:color w:val="000000"/>
        </w:rPr>
      </w:pPr>
      <w:r w:rsidRPr="00164B95">
        <w:rPr>
          <w:color w:val="000000"/>
        </w:rPr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164B95" w:rsidRPr="00164B95" w:rsidRDefault="00164B95" w:rsidP="00164B95">
      <w:pPr>
        <w:widowControl w:val="0"/>
        <w:numPr>
          <w:ilvl w:val="1"/>
          <w:numId w:val="36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164B95">
        <w:rPr>
          <w:color w:val="000000"/>
        </w:rPr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164B95" w:rsidRPr="00ED4548" w:rsidRDefault="00164B95" w:rsidP="00164B95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164B95" w:rsidRPr="00164B95" w:rsidRDefault="00164B95" w:rsidP="00164B95">
      <w:pPr>
        <w:pStyle w:val="affff8"/>
        <w:jc w:val="both"/>
        <w:rPr>
          <w:color w:val="000000"/>
        </w:rPr>
      </w:pPr>
    </w:p>
    <w:p w:rsidR="00164B95" w:rsidRPr="00164B95" w:rsidRDefault="00164B95" w:rsidP="00164B95">
      <w:pPr>
        <w:pStyle w:val="affff8"/>
        <w:numPr>
          <w:ilvl w:val="0"/>
          <w:numId w:val="36"/>
        </w:numPr>
        <w:spacing w:after="240"/>
        <w:ind w:left="709" w:hanging="425"/>
        <w:jc w:val="both"/>
        <w:rPr>
          <w:b/>
          <w:color w:val="000000"/>
        </w:rPr>
      </w:pPr>
      <w:r w:rsidRPr="00164B95">
        <w:rPr>
          <w:b/>
          <w:color w:val="000000"/>
        </w:rPr>
        <w:t>Требования по обеспечению конфиденциальности проводимых работ:</w:t>
      </w:r>
    </w:p>
    <w:p w:rsidR="00164B95" w:rsidRPr="00164B95" w:rsidRDefault="00164B95" w:rsidP="00164B95">
      <w:pPr>
        <w:numPr>
          <w:ilvl w:val="1"/>
          <w:numId w:val="36"/>
        </w:numPr>
        <w:spacing w:line="276" w:lineRule="auto"/>
        <w:ind w:left="0" w:firstLine="705"/>
        <w:jc w:val="both"/>
        <w:rPr>
          <w:color w:val="000000"/>
        </w:rPr>
      </w:pPr>
      <w:r w:rsidRPr="00164B95">
        <w:rPr>
          <w:color w:val="000000"/>
        </w:rPr>
        <w:t>В период проведения работ и после их окончания Подрядчик (Исполнитель) не должен разглашать и использовать конфиденциальную информацию, принадлежащую Заказчику, которая может стать ему известной в ходе проведения работ. Подрядчик несет ответственность за соблюдение этого требования в соответствии с Законодательством Российской Федерации.</w:t>
      </w:r>
    </w:p>
    <w:p w:rsidR="002D1033" w:rsidRDefault="002D1033" w:rsidP="00863DF9">
      <w:pPr>
        <w:jc w:val="center"/>
      </w:pPr>
    </w:p>
    <w:p w:rsidR="00ED4548" w:rsidRDefault="00ED4548" w:rsidP="00863DF9">
      <w:pPr>
        <w:jc w:val="center"/>
      </w:pPr>
    </w:p>
    <w:p w:rsidR="00ED4548" w:rsidRDefault="00ED4548" w:rsidP="00863DF9">
      <w:pPr>
        <w:jc w:val="center"/>
      </w:pPr>
    </w:p>
    <w:p w:rsidR="00ED4548" w:rsidRDefault="00ED4548" w:rsidP="00863DF9">
      <w:pPr>
        <w:jc w:val="center"/>
      </w:pPr>
    </w:p>
    <w:p w:rsidR="00ED4548" w:rsidRDefault="00ED4548" w:rsidP="00863DF9">
      <w:pPr>
        <w:jc w:val="center"/>
      </w:pPr>
    </w:p>
    <w:p w:rsidR="00ED4548" w:rsidRDefault="00ED4548" w:rsidP="00863DF9">
      <w:pPr>
        <w:jc w:val="center"/>
      </w:pPr>
    </w:p>
    <w:tbl>
      <w:tblPr>
        <w:tblW w:w="10080" w:type="dxa"/>
        <w:tblInd w:w="93" w:type="dxa"/>
        <w:tblLayout w:type="fixed"/>
        <w:tblLook w:val="04A0"/>
      </w:tblPr>
      <w:tblGrid>
        <w:gridCol w:w="801"/>
        <w:gridCol w:w="6820"/>
        <w:gridCol w:w="1647"/>
        <w:gridCol w:w="812"/>
      </w:tblGrid>
      <w:tr w:rsidR="00ED4548" w:rsidRPr="00EA325C" w:rsidTr="00512385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lastRenderedPageBreak/>
              <w:t>ВЕДОМОСТЬ ФИЗИЧЕСКИХ ОБЪЕМОВ РАБОТ</w:t>
            </w:r>
          </w:p>
        </w:tc>
      </w:tr>
      <w:tr w:rsidR="00ED4548" w:rsidRPr="00EA325C" w:rsidTr="00512385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НА ВЫПОЛНЕНИЕ СТРОИТЕЛЬНО-МОНТАЖНЫХ РАБОТ</w:t>
            </w:r>
          </w:p>
        </w:tc>
      </w:tr>
      <w:tr w:rsidR="00ED4548" w:rsidRPr="00EA325C" w:rsidTr="00512385">
        <w:trPr>
          <w:trHeight w:val="28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4548" w:rsidRPr="00EA325C" w:rsidRDefault="00ED4548" w:rsidP="00512385">
            <w:pPr>
              <w:jc w:val="center"/>
            </w:pPr>
          </w:p>
        </w:tc>
      </w:tr>
      <w:tr w:rsidR="00ED4548" w:rsidRPr="00EA325C" w:rsidTr="00512385">
        <w:trPr>
          <w:trHeight w:val="73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4548" w:rsidRPr="00EA325C" w:rsidRDefault="00ED4548" w:rsidP="00512385">
            <w:pPr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 xml:space="preserve">Наименование  объекта: </w:t>
            </w:r>
            <w:r w:rsidRPr="00EA325C">
              <w:rPr>
                <w:color w:val="000000"/>
              </w:rPr>
              <w:t>Ленинградское отделение филиала "Северо-западный территориальный округ" ФГУП "РосРАО"</w:t>
            </w:r>
          </w:p>
        </w:tc>
      </w:tr>
      <w:tr w:rsidR="00ED4548" w:rsidRPr="00EA325C" w:rsidTr="00512385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548" w:rsidRPr="00EA325C" w:rsidRDefault="00ED4548" w:rsidP="00512385">
            <w:pPr>
              <w:rPr>
                <w:b/>
                <w:bCs/>
              </w:rPr>
            </w:pPr>
            <w:r w:rsidRPr="00EA325C">
              <w:rPr>
                <w:b/>
                <w:bCs/>
              </w:rPr>
              <w:t xml:space="preserve">Вид  ремонта: </w:t>
            </w:r>
            <w:r w:rsidRPr="00EA325C">
              <w:t>Капитальный ремонт помещений здания №52а</w:t>
            </w:r>
          </w:p>
        </w:tc>
      </w:tr>
      <w:tr w:rsidR="00ED4548" w:rsidRPr="00EA325C" w:rsidTr="00512385">
        <w:trPr>
          <w:trHeight w:val="27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4548" w:rsidRPr="00EA325C" w:rsidRDefault="00ED4548" w:rsidP="00512385">
            <w:pPr>
              <w:rPr>
                <w:color w:val="000000"/>
                <w:szCs w:val="22"/>
              </w:rPr>
            </w:pPr>
            <w:r w:rsidRPr="00EA325C">
              <w:rPr>
                <w:color w:val="000000"/>
                <w:szCs w:val="22"/>
              </w:rPr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4548" w:rsidRPr="00EA325C" w:rsidRDefault="00ED4548" w:rsidP="00512385">
            <w:pPr>
              <w:rPr>
                <w:color w:val="000000"/>
                <w:szCs w:val="22"/>
              </w:rPr>
            </w:pPr>
            <w:r w:rsidRPr="00EA325C">
              <w:rPr>
                <w:color w:val="000000"/>
                <w:szCs w:val="2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4548" w:rsidRPr="00EA325C" w:rsidRDefault="00ED4548" w:rsidP="00512385">
            <w:pPr>
              <w:rPr>
                <w:color w:val="000000"/>
                <w:szCs w:val="22"/>
              </w:rPr>
            </w:pPr>
            <w:r w:rsidRPr="00EA325C">
              <w:rPr>
                <w:color w:val="000000"/>
                <w:szCs w:val="22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4548" w:rsidRPr="00EA325C" w:rsidRDefault="00ED4548" w:rsidP="00512385">
            <w:pPr>
              <w:rPr>
                <w:color w:val="000000"/>
                <w:szCs w:val="22"/>
              </w:rPr>
            </w:pPr>
            <w:r w:rsidRPr="00EA325C">
              <w:rPr>
                <w:color w:val="000000"/>
                <w:szCs w:val="22"/>
              </w:rPr>
              <w:t> </w:t>
            </w:r>
          </w:p>
        </w:tc>
      </w:tr>
      <w:tr w:rsidR="00ED4548" w:rsidRPr="00EA325C" w:rsidTr="00512385">
        <w:trPr>
          <w:trHeight w:val="70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№</w:t>
            </w:r>
            <w:proofErr w:type="spellStart"/>
            <w:proofErr w:type="gramStart"/>
            <w:r w:rsidRPr="00EA325C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EA325C">
              <w:rPr>
                <w:b/>
                <w:bCs/>
                <w:color w:val="000000"/>
              </w:rPr>
              <w:t>/</w:t>
            </w:r>
            <w:proofErr w:type="spellStart"/>
            <w:r w:rsidRPr="00EA325C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6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Наименование видов работ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 xml:space="preserve">Единица измерения 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ind w:left="-289" w:firstLine="289"/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Количество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5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4548" w:rsidRPr="00EA325C" w:rsidRDefault="00ED4548" w:rsidP="00512385">
            <w:pPr>
              <w:rPr>
                <w:b/>
                <w:bCs/>
                <w:color w:val="000000"/>
                <w:u w:val="single"/>
              </w:rPr>
            </w:pPr>
            <w:r w:rsidRPr="00EA325C">
              <w:rPr>
                <w:b/>
                <w:bCs/>
                <w:color w:val="000000"/>
                <w:u w:val="single"/>
              </w:rPr>
              <w:t> </w:t>
            </w:r>
          </w:p>
        </w:tc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4548" w:rsidRPr="00EA325C" w:rsidRDefault="00ED4548" w:rsidP="00512385">
            <w:pPr>
              <w:rPr>
                <w:b/>
                <w:bCs/>
              </w:rPr>
            </w:pPr>
            <w:r w:rsidRPr="00EA325C">
              <w:rPr>
                <w:b/>
                <w:bCs/>
              </w:rPr>
              <w:t>Строительные работы (помещения №№5,16)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sz w:val="20"/>
                <w:szCs w:val="20"/>
              </w:rPr>
            </w:pPr>
            <w:r w:rsidRPr="00EA325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sz w:val="20"/>
                <w:szCs w:val="20"/>
              </w:rPr>
            </w:pPr>
            <w:r w:rsidRPr="00EA325C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Перетирка штукатурки: внутренних помещений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520</w:t>
            </w:r>
          </w:p>
        </w:tc>
      </w:tr>
      <w:tr w:rsidR="00ED4548" w:rsidRPr="00EA325C" w:rsidTr="00512385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2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Ремонт штукатурки внутренних стен по камню известковым раствором площадью отдельных мест: до 1 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  <w:r w:rsidRPr="00EA325C">
              <w:rPr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55</w:t>
            </w:r>
          </w:p>
        </w:tc>
      </w:tr>
      <w:tr w:rsidR="00ED4548" w:rsidRPr="00EA325C" w:rsidTr="00512385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3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230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4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350</w:t>
            </w:r>
          </w:p>
        </w:tc>
      </w:tr>
      <w:tr w:rsidR="00ED4548" w:rsidRPr="00EA325C" w:rsidTr="00512385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5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Окраска поливинилацетатными водоэмульсионными составами улучшенная: по штукатурке потолков (Краска ВАК)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230</w:t>
            </w:r>
          </w:p>
        </w:tc>
      </w:tr>
      <w:tr w:rsidR="00ED4548" w:rsidRPr="00EA325C" w:rsidTr="00512385">
        <w:trPr>
          <w:trHeight w:val="76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6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Улучшенная окраска масляными составами по штукатурке: стен краской ПФ-115</w:t>
            </w:r>
            <w:r w:rsidRPr="00EA325C">
              <w:rPr>
                <w:sz w:val="20"/>
                <w:szCs w:val="20"/>
              </w:rPr>
              <w:br/>
              <w:t>(100 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  <w:r w:rsidRPr="00EA325C">
              <w:rPr>
                <w:sz w:val="20"/>
                <w:szCs w:val="20"/>
              </w:rPr>
              <w:t xml:space="preserve"> окрашиваемой поверхности)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350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7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Окраска металл</w:t>
            </w:r>
            <w:proofErr w:type="gramStart"/>
            <w:r w:rsidRPr="00EA325C">
              <w:rPr>
                <w:sz w:val="20"/>
                <w:szCs w:val="20"/>
              </w:rPr>
              <w:t>.</w:t>
            </w:r>
            <w:proofErr w:type="gramEnd"/>
            <w:r w:rsidRPr="00EA325C">
              <w:rPr>
                <w:sz w:val="20"/>
                <w:szCs w:val="20"/>
              </w:rPr>
              <w:t xml:space="preserve"> </w:t>
            </w:r>
            <w:proofErr w:type="gramStart"/>
            <w:r w:rsidRPr="00EA325C">
              <w:rPr>
                <w:sz w:val="20"/>
                <w:szCs w:val="20"/>
              </w:rPr>
              <w:t>п</w:t>
            </w:r>
            <w:proofErr w:type="gramEnd"/>
            <w:r w:rsidRPr="00EA325C">
              <w:rPr>
                <w:sz w:val="20"/>
                <w:szCs w:val="20"/>
              </w:rPr>
              <w:t xml:space="preserve">окрытий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80</w:t>
            </w:r>
          </w:p>
        </w:tc>
      </w:tr>
      <w:tr w:rsidR="00ED4548" w:rsidRPr="00EA325C" w:rsidTr="00512385">
        <w:trPr>
          <w:trHeight w:val="52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8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Установка и разборка внутренних трубчатых инвентарных лесов: при высоте помещений до 6м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135</w:t>
            </w:r>
          </w:p>
        </w:tc>
      </w:tr>
      <w:tr w:rsidR="00ED4548" w:rsidRPr="00EA325C" w:rsidTr="00512385">
        <w:trPr>
          <w:trHeight w:val="52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9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Установка и разборка внутренних трубчатых инвентарных лесов: при высоте помещений до 12м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36</w:t>
            </w:r>
          </w:p>
        </w:tc>
      </w:tr>
      <w:tr w:rsidR="00ED4548" w:rsidRPr="00EA325C" w:rsidTr="00512385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т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1,859</w:t>
            </w:r>
          </w:p>
        </w:tc>
      </w:tr>
      <w:tr w:rsidR="00ED4548" w:rsidRPr="00EA325C" w:rsidTr="00512385">
        <w:trPr>
          <w:trHeight w:val="6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11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14 км I класс груза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т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1,859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4548" w:rsidRPr="00EA325C" w:rsidRDefault="00ED4548" w:rsidP="00512385">
            <w:pPr>
              <w:rPr>
                <w:b/>
                <w:bCs/>
              </w:rPr>
            </w:pPr>
            <w:r w:rsidRPr="00EA325C">
              <w:rPr>
                <w:b/>
                <w:bCs/>
              </w:rPr>
              <w:t xml:space="preserve"> Электромонтажные работы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 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12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Демонтаж кабеля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560</w:t>
            </w:r>
          </w:p>
        </w:tc>
      </w:tr>
      <w:tr w:rsidR="00ED4548" w:rsidRPr="00EA325C" w:rsidTr="00512385">
        <w:trPr>
          <w:trHeight w:val="4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13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 xml:space="preserve">Монтаж </w:t>
            </w:r>
            <w:proofErr w:type="gramStart"/>
            <w:r w:rsidRPr="00EA325C">
              <w:rPr>
                <w:sz w:val="20"/>
                <w:szCs w:val="20"/>
              </w:rPr>
              <w:t>гибкого</w:t>
            </w:r>
            <w:proofErr w:type="gramEnd"/>
            <w:r w:rsidRPr="00EA325C">
              <w:rPr>
                <w:sz w:val="20"/>
                <w:szCs w:val="20"/>
              </w:rPr>
              <w:t xml:space="preserve"> </w:t>
            </w:r>
            <w:proofErr w:type="spellStart"/>
            <w:r w:rsidRPr="00EA325C">
              <w:rPr>
                <w:sz w:val="20"/>
                <w:szCs w:val="20"/>
              </w:rPr>
              <w:t>токоподвода</w:t>
            </w:r>
            <w:proofErr w:type="spellEnd"/>
            <w:r w:rsidRPr="00EA325C">
              <w:rPr>
                <w:sz w:val="20"/>
                <w:szCs w:val="20"/>
              </w:rPr>
              <w:t>: каретками на тросе (КГ4х6)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100</w:t>
            </w:r>
          </w:p>
        </w:tc>
      </w:tr>
      <w:tr w:rsidR="00ED4548" w:rsidRPr="00EA325C" w:rsidTr="00512385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14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Демонтаж (Кабель контрольный с креплением в местах изменения трассы, масса 1 м кабеля: до 1 кг)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20</w:t>
            </w:r>
          </w:p>
        </w:tc>
      </w:tr>
      <w:tr w:rsidR="00ED4548" w:rsidRPr="00EA325C" w:rsidTr="00512385">
        <w:trPr>
          <w:trHeight w:val="6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15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proofErr w:type="spellStart"/>
            <w:r w:rsidRPr="00EA325C">
              <w:rPr>
                <w:sz w:val="20"/>
                <w:szCs w:val="20"/>
              </w:rPr>
              <w:t>Olfex</w:t>
            </w:r>
            <w:proofErr w:type="spellEnd"/>
            <w:r w:rsidRPr="00EA325C">
              <w:rPr>
                <w:sz w:val="20"/>
                <w:szCs w:val="20"/>
              </w:rPr>
              <w:t xml:space="preserve"> </w:t>
            </w:r>
            <w:proofErr w:type="spellStart"/>
            <w:r w:rsidRPr="00EA325C">
              <w:rPr>
                <w:sz w:val="20"/>
                <w:szCs w:val="20"/>
              </w:rPr>
              <w:t>crane</w:t>
            </w:r>
            <w:proofErr w:type="spellEnd"/>
            <w:r w:rsidRPr="00EA325C">
              <w:rPr>
                <w:sz w:val="20"/>
                <w:szCs w:val="20"/>
              </w:rPr>
              <w:t xml:space="preserve"> 2s 12g1.5 (Кабель контрольный с креплением в местах изменения трассы, масса 1 м кабеля: до 1 кг)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20</w:t>
            </w:r>
          </w:p>
        </w:tc>
      </w:tr>
      <w:tr w:rsidR="00ED4548" w:rsidRPr="00EA325C" w:rsidTr="00512385">
        <w:trPr>
          <w:trHeight w:val="109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16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Ящик с одним двухполюсным рубильником, или с двухполюсным рубильником и двумя предохранителями, или с двумя блоками "предохранитель-выключатель", или с двумя предохранителями, устанавливаемый на конструкции на полу, на ток: до 100</w:t>
            </w:r>
            <w:proofErr w:type="gramStart"/>
            <w:r w:rsidRPr="00EA325C">
              <w:rPr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A325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1</w:t>
            </w:r>
          </w:p>
        </w:tc>
      </w:tr>
      <w:tr w:rsidR="00ED4548" w:rsidRPr="00EA325C" w:rsidTr="00512385">
        <w:trPr>
          <w:trHeight w:val="52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17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Демонтаж. Светильник отдельно устанавливаемый: на штырях с количеством ламп в светильнике 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A325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3</w:t>
            </w:r>
          </w:p>
        </w:tc>
      </w:tr>
      <w:tr w:rsidR="00ED4548" w:rsidRPr="00EA325C" w:rsidTr="00512385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18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Светильник отдельно устанавливаемый: на штырях с количеством ламп в светильнике 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A325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3</w:t>
            </w:r>
          </w:p>
        </w:tc>
      </w:tr>
      <w:tr w:rsidR="00ED4548" w:rsidRPr="00EA325C" w:rsidTr="00512385">
        <w:trPr>
          <w:trHeight w:val="645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19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Кабель до 35 кВ в проложенных трубах, блоках и коробах, масса 1 м кабеля: до 1 кг (в гофре)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500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lastRenderedPageBreak/>
              <w:t>20</w:t>
            </w:r>
          </w:p>
        </w:tc>
        <w:tc>
          <w:tcPr>
            <w:tcW w:w="6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Демонтаж. Щит упр. вентиляторами. Блок резисторов (ящик сопротивлений) масса: до 15 кг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A325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1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21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Монтаж. Блок резисторов (ящик сопротивлений) масса: до 15 кг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A325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1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22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Смена светильников: с лампами накаливания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A325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3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23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Смена: выключателей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A325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4</w:t>
            </w:r>
          </w:p>
        </w:tc>
      </w:tr>
      <w:tr w:rsidR="00ED4548" w:rsidRPr="00EA325C" w:rsidTr="00512385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4548" w:rsidRPr="00EA325C" w:rsidRDefault="00ED4548" w:rsidP="00512385">
            <w:pPr>
              <w:jc w:val="center"/>
              <w:rPr>
                <w:b/>
                <w:bCs/>
                <w:color w:val="000000"/>
              </w:rPr>
            </w:pPr>
            <w:r w:rsidRPr="00EA325C">
              <w:rPr>
                <w:b/>
                <w:bCs/>
                <w:color w:val="000000"/>
              </w:rPr>
              <w:t>24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Присоединение к зажимам жил проводов или кабелей сечением: до 6 мм</w:t>
            </w:r>
            <w:proofErr w:type="gramStart"/>
            <w:r w:rsidRPr="00EA325C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A325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48" w:rsidRPr="00EA325C" w:rsidRDefault="00ED4548" w:rsidP="00512385">
            <w:pPr>
              <w:jc w:val="center"/>
              <w:rPr>
                <w:sz w:val="20"/>
                <w:szCs w:val="20"/>
              </w:rPr>
            </w:pPr>
            <w:r w:rsidRPr="00EA325C">
              <w:rPr>
                <w:sz w:val="20"/>
                <w:szCs w:val="20"/>
              </w:rPr>
              <w:t>128</w:t>
            </w:r>
          </w:p>
        </w:tc>
      </w:tr>
    </w:tbl>
    <w:p w:rsidR="00ED4548" w:rsidRDefault="00ED4548" w:rsidP="00ED4548"/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BD723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D4548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164B95" w:rsidRDefault="00164B95" w:rsidP="006A1606">
    <w:pPr>
      <w:pStyle w:val="af5"/>
      <w:jc w:val="center"/>
      <w:rPr>
        <w:rFonts w:ascii="Times New Roman" w:hAnsi="Times New Roman" w:cs="Times New Roman"/>
        <w:sz w:val="18"/>
        <w:szCs w:val="18"/>
      </w:rPr>
    </w:pPr>
    <w:r w:rsidRPr="00164B95">
      <w:rPr>
        <w:rFonts w:ascii="Times New Roman" w:hAnsi="Times New Roman" w:cs="Times New Roman"/>
        <w:b/>
        <w:sz w:val="18"/>
        <w:szCs w:val="18"/>
      </w:rPr>
      <w:t xml:space="preserve">Открытый запрос цен в электронной форме на </w:t>
    </w:r>
    <w:r w:rsidRPr="00164B95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право заключения договора </w:t>
    </w:r>
    <w:r w:rsidRPr="00164B95">
      <w:rPr>
        <w:rFonts w:ascii="Times New Roman" w:hAnsi="Times New Roman" w:cs="Times New Roman"/>
        <w:b/>
        <w:sz w:val="18"/>
        <w:szCs w:val="18"/>
      </w:rPr>
      <w:t>на выполнение строительно-монтажных работ по капитальному ремонту помещений здания №52а Ленинградского отделения</w:t>
    </w:r>
    <w:r w:rsidRPr="00164B95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8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9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33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36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2"/>
  </w:num>
  <w:num w:numId="3">
    <w:abstractNumId w:val="31"/>
  </w:num>
  <w:num w:numId="4">
    <w:abstractNumId w:val="23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0"/>
  </w:num>
  <w:num w:numId="13">
    <w:abstractNumId w:val="11"/>
  </w:num>
  <w:num w:numId="14">
    <w:abstractNumId w:val="21"/>
  </w:num>
  <w:num w:numId="15">
    <w:abstractNumId w:val="26"/>
  </w:num>
  <w:num w:numId="16">
    <w:abstractNumId w:val="22"/>
  </w:num>
  <w:num w:numId="17">
    <w:abstractNumId w:val="4"/>
  </w:num>
  <w:num w:numId="18">
    <w:abstractNumId w:val="13"/>
  </w:num>
  <w:num w:numId="19">
    <w:abstractNumId w:val="18"/>
  </w:num>
  <w:num w:numId="20">
    <w:abstractNumId w:val="29"/>
  </w:num>
  <w:num w:numId="21">
    <w:abstractNumId w:val="35"/>
  </w:num>
  <w:num w:numId="22">
    <w:abstractNumId w:val="6"/>
  </w:num>
  <w:num w:numId="23">
    <w:abstractNumId w:val="34"/>
  </w:num>
  <w:num w:numId="24">
    <w:abstractNumId w:val="33"/>
  </w:num>
  <w:num w:numId="25">
    <w:abstractNumId w:val="24"/>
  </w:num>
  <w:num w:numId="26">
    <w:abstractNumId w:val="32"/>
  </w:num>
  <w:num w:numId="27">
    <w:abstractNumId w:val="19"/>
  </w:num>
  <w:num w:numId="28">
    <w:abstractNumId w:val="17"/>
  </w:num>
  <w:num w:numId="29">
    <w:abstractNumId w:val="8"/>
  </w:num>
  <w:num w:numId="30">
    <w:abstractNumId w:val="9"/>
  </w:num>
  <w:num w:numId="31">
    <w:abstractNumId w:val="14"/>
  </w:num>
  <w:num w:numId="32">
    <w:abstractNumId w:val="25"/>
  </w:num>
  <w:num w:numId="33">
    <w:abstractNumId w:val="10"/>
  </w:num>
  <w:num w:numId="34">
    <w:abstractNumId w:val="7"/>
  </w:num>
  <w:num w:numId="35">
    <w:abstractNumId w:val="36"/>
  </w:num>
  <w:num w:numId="36">
    <w:abstractNumId w:val="28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D5406E-C688-4FE7-BA55-79CB4DB4C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2018</TotalTime>
  <Pages>5</Pages>
  <Words>1039</Words>
  <Characters>7365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423</cp:revision>
  <cp:lastPrinted>2012-09-26T11:12:00Z</cp:lastPrinted>
  <dcterms:created xsi:type="dcterms:W3CDTF">2012-03-23T07:01:00Z</dcterms:created>
  <dcterms:modified xsi:type="dcterms:W3CDTF">2013-05-15T07:02:00Z</dcterms:modified>
</cp:coreProperties>
</file>