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9B0" w:rsidRPr="00BA59B0" w:rsidRDefault="00BA59B0" w:rsidP="00BA59B0">
      <w:pPr>
        <w:suppressAutoHyphens/>
        <w:rPr>
          <w:rFonts w:eastAsia="Times New Roman"/>
          <w:b/>
          <w:lang w:eastAsia="ar-SA"/>
        </w:rPr>
      </w:pPr>
      <w:r w:rsidRPr="00BA59B0">
        <w:rPr>
          <w:rFonts w:eastAsia="Times New Roman"/>
          <w:b/>
          <w:lang w:eastAsia="ar-SA"/>
        </w:rPr>
        <w:t>«ТЕХНИЧЕСКАЯ ЧАСТЬ»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Техническое задание.</w:t>
      </w: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Предмет закупки: поставка масла сливочного.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Обнинск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  <w:sectPr w:rsidR="00BA59B0" w:rsidRPr="00BA59B0" w:rsidSect="003F1257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BA59B0">
        <w:rPr>
          <w:rFonts w:eastAsia="Times New Roman"/>
          <w:color w:val="000000"/>
          <w:lang w:eastAsia="ar-SA"/>
        </w:rPr>
        <w:t>2014г.</w:t>
      </w: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963"/>
        <w:gridCol w:w="992"/>
        <w:gridCol w:w="1276"/>
        <w:gridCol w:w="1247"/>
        <w:gridCol w:w="2013"/>
      </w:tblGrid>
      <w:tr w:rsidR="00BA59B0" w:rsidRPr="00BA59B0" w:rsidTr="00FA70A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A59B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A59B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A59B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A59B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A59B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A59B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BA59B0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BA59B0" w:rsidRPr="00BA59B0" w:rsidTr="00FA70A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 xml:space="preserve"> Масло сладко-сливочное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Масло сладко-сливочное несоленое – крестьянское высшего сорта должно вырабатываться</w:t>
            </w:r>
            <w:r w:rsidRPr="00BA59B0">
              <w:rPr>
                <w:rFonts w:eastAsia="Times New Roman"/>
                <w:lang w:eastAsia="ar-SA"/>
              </w:rPr>
              <w:t xml:space="preserve"> из молока натурального коровьего  с</w:t>
            </w:r>
            <w:r w:rsidRPr="00BA59B0">
              <w:rPr>
                <w:rFonts w:eastAsia="Times New Roman"/>
                <w:color w:val="000000"/>
                <w:lang w:eastAsia="ar-SA"/>
              </w:rPr>
              <w:t xml:space="preserve"> соблюдением санитарных правил, рецептур и технологических инструкций, утвержденных в установленном порядке. Массовая доля жира должна быть не менее 72,5%. </w:t>
            </w:r>
            <w:r w:rsidRPr="00BA59B0">
              <w:rPr>
                <w:rFonts w:eastAsia="Times New Roman"/>
                <w:lang w:eastAsia="ar-SA"/>
              </w:rPr>
              <w:t xml:space="preserve">Вкус и запах чистый сладко-сливочный, без посторонних запахов и привкусов. Цвет  должен быть светло-желтым, однородным по всей массе. Консистенция должна быть плотной, пластичной, однородной, </w:t>
            </w:r>
            <w:r w:rsidRPr="00BA59B0">
              <w:rPr>
                <w:rFonts w:eastAsia="Times New Roman"/>
                <w:lang w:eastAsia="ar-SA"/>
              </w:rPr>
              <w:lastRenderedPageBreak/>
              <w:t>не крошащейся,  поверхность на срезе - блестящей. Без консервантов и растительных жиров.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  <w:proofErr w:type="gramStart"/>
            <w:r w:rsidRPr="00BA59B0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 xml:space="preserve"> 52969-2008 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Продукция должна соответствовать  требованиям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BA59B0">
                <w:rPr>
                  <w:rFonts w:eastAsia="Times New Roman"/>
                  <w:color w:val="000000"/>
                  <w:lang w:eastAsia="ar-SA"/>
                </w:rPr>
                <w:t>2008 г</w:t>
              </w:r>
            </w:smartTag>
            <w:r w:rsidRPr="00BA59B0">
              <w:rPr>
                <w:rFonts w:eastAsia="Times New Roman"/>
                <w:color w:val="000000"/>
                <w:lang w:eastAsia="ar-SA"/>
              </w:rPr>
              <w:t xml:space="preserve">. 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№88-ФЗ "Технический регламент на молоко и молочную </w:t>
            </w:r>
            <w:r w:rsidRPr="00BA59B0">
              <w:rPr>
                <w:rFonts w:eastAsia="Times New Roman"/>
                <w:color w:val="000000"/>
                <w:lang w:eastAsia="ar-SA"/>
              </w:rPr>
              <w:lastRenderedPageBreak/>
              <w:t xml:space="preserve">продукцию" с изменениями 22.07.2010г. №163-ФЗ 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Федеральный закон Российской Федерации от 24 июня 2008г. 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№ 90-ФЗ «Технический регламент на </w:t>
            </w:r>
            <w:proofErr w:type="gramStart"/>
            <w:r w:rsidRPr="00BA59B0">
              <w:rPr>
                <w:rFonts w:eastAsia="Times New Roman"/>
                <w:color w:val="000000"/>
                <w:lang w:eastAsia="ar-SA"/>
              </w:rPr>
              <w:t>масло-жировую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 xml:space="preserve"> продукцию»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Федеральный закон от 02 января 2000г. 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№ 29-ФЗ «О качестве и безопасности пищевых продуктов». Санитарно-</w:t>
            </w:r>
            <w:proofErr w:type="spellStart"/>
            <w:r w:rsidRPr="00BA59B0">
              <w:rPr>
                <w:rFonts w:eastAsia="Times New Roman"/>
                <w:color w:val="000000"/>
                <w:lang w:eastAsia="ar-SA"/>
              </w:rPr>
              <w:t>эпидимилогические</w:t>
            </w:r>
            <w:proofErr w:type="spellEnd"/>
            <w:r w:rsidRPr="00BA59B0">
              <w:rPr>
                <w:rFonts w:eastAsia="Times New Roman"/>
                <w:color w:val="000000"/>
                <w:lang w:eastAsia="ar-SA"/>
              </w:rPr>
              <w:t xml:space="preserve"> правила СанПиН 2.3.6.959-00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lastRenderedPageBreak/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Код ОКП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922110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960</w:t>
            </w:r>
          </w:p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Покупатель имеет право отказаться от  поставки продукции, в связи с производственной необходимостью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С 31 марта по 30 июня 2014 года  (отдельными партиями  1 раз в неделю, на основании графика поставки по предварительной </w:t>
            </w:r>
            <w:r w:rsidRPr="00BA59B0">
              <w:rPr>
                <w:rFonts w:eastAsia="Times New Roman"/>
                <w:color w:val="000000"/>
                <w:lang w:eastAsia="ar-SA"/>
              </w:rPr>
              <w:lastRenderedPageBreak/>
              <w:t>заявке)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lastRenderedPageBreak/>
              <w:t>Срок годности при температуре хранения -18</w:t>
            </w:r>
            <w:r w:rsidRPr="00BA59B0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BA59B0">
              <w:rPr>
                <w:rFonts w:eastAsia="Times New Roman"/>
                <w:vertAlign w:val="superscript"/>
                <w:lang w:eastAsia="ar-SA"/>
              </w:rPr>
              <w:t>о</w:t>
            </w:r>
            <w:r w:rsidRPr="00BA59B0">
              <w:rPr>
                <w:rFonts w:eastAsia="Times New Roman"/>
                <w:lang w:eastAsia="ar-SA"/>
              </w:rPr>
              <w:t>С</w:t>
            </w:r>
            <w:proofErr w:type="spellEnd"/>
            <w:r w:rsidRPr="00BA59B0">
              <w:rPr>
                <w:rFonts w:eastAsia="Times New Roman"/>
                <w:color w:val="000000"/>
                <w:lang w:eastAsia="ar-SA"/>
              </w:rPr>
              <w:t xml:space="preserve"> должен составлять не менее 12 месяцев, остаточный срок годности на момент поставки должен быть не менее 80%. Документы, подтверждающие соответствие качества и </w:t>
            </w:r>
            <w:r w:rsidRPr="00BA59B0">
              <w:rPr>
                <w:rFonts w:eastAsia="Times New Roman"/>
                <w:color w:val="000000"/>
                <w:lang w:eastAsia="ar-SA"/>
              </w:rPr>
              <w:lastRenderedPageBreak/>
              <w:t>безопасность продукции: сертификаты (декларация)  соответствия, удостоверения о качестве, предоставляются с поставкой товара на каждую партию.</w:t>
            </w:r>
          </w:p>
        </w:tc>
      </w:tr>
      <w:tr w:rsidR="00BA59B0" w:rsidRPr="00BA59B0" w:rsidTr="00FA70A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960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  <w:r w:rsidRPr="00BA59B0">
        <w:rPr>
          <w:rFonts w:eastAsia="Times New Roman"/>
          <w:lang w:eastAsia="ar-SA"/>
        </w:rPr>
        <w:t xml:space="preserve">График поставки </w:t>
      </w:r>
      <w:proofErr w:type="spellStart"/>
      <w:r w:rsidRPr="00BA59B0">
        <w:rPr>
          <w:rFonts w:eastAsia="Times New Roman"/>
          <w:lang w:eastAsia="ar-SA"/>
        </w:rPr>
        <w:t>ОТиП</w:t>
      </w:r>
      <w:proofErr w:type="spellEnd"/>
      <w:r w:rsidRPr="00BA59B0">
        <w:rPr>
          <w:rFonts w:eastAsia="Times New Roman"/>
          <w:lang w:eastAsia="ar-SA"/>
        </w:rPr>
        <w:t xml:space="preserve"> АХК на 31.03-30.06.2014г. </w:t>
      </w: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366"/>
        <w:gridCol w:w="1366"/>
        <w:gridCol w:w="1360"/>
        <w:gridCol w:w="1387"/>
        <w:gridCol w:w="1559"/>
      </w:tblGrid>
      <w:tr w:rsidR="00BA59B0" w:rsidRPr="00BA59B0" w:rsidTr="00FA70A4">
        <w:tc>
          <w:tcPr>
            <w:tcW w:w="1717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Наименование</w:t>
            </w:r>
          </w:p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366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366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1360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апрель</w:t>
            </w:r>
          </w:p>
        </w:tc>
        <w:tc>
          <w:tcPr>
            <w:tcW w:w="1387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559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июнь</w:t>
            </w:r>
          </w:p>
        </w:tc>
      </w:tr>
      <w:tr w:rsidR="00BA59B0" w:rsidRPr="00BA59B0" w:rsidTr="00FA70A4">
        <w:tc>
          <w:tcPr>
            <w:tcW w:w="1717" w:type="dxa"/>
            <w:shd w:val="clear" w:color="auto" w:fill="auto"/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 xml:space="preserve">Масло сливочное </w:t>
            </w:r>
            <w:proofErr w:type="spellStart"/>
            <w:r w:rsidRPr="00BA59B0">
              <w:rPr>
                <w:rFonts w:eastAsia="Times New Roman"/>
                <w:lang w:eastAsia="ar-SA"/>
              </w:rPr>
              <w:t>крестьянскоежирностью</w:t>
            </w:r>
            <w:proofErr w:type="spellEnd"/>
            <w:r w:rsidRPr="00BA59B0">
              <w:rPr>
                <w:rFonts w:eastAsia="Times New Roman"/>
                <w:lang w:eastAsia="ar-SA"/>
              </w:rPr>
              <w:t xml:space="preserve"> 72,5 %</w:t>
            </w:r>
          </w:p>
        </w:tc>
        <w:tc>
          <w:tcPr>
            <w:tcW w:w="1366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960 кг</w:t>
            </w:r>
          </w:p>
        </w:tc>
        <w:tc>
          <w:tcPr>
            <w:tcW w:w="1366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240 (отдельными партиями 1 раз в неделю, по предварительной  заявке)</w:t>
            </w:r>
          </w:p>
        </w:tc>
        <w:tc>
          <w:tcPr>
            <w:tcW w:w="1360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240 (отдельными партиями 1 раз в неделю, по предварительной  заявке)</w:t>
            </w:r>
          </w:p>
        </w:tc>
        <w:tc>
          <w:tcPr>
            <w:tcW w:w="1387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240 (отдельными партиями 1 раз в неделю, по предварительной  заявке)</w:t>
            </w:r>
          </w:p>
        </w:tc>
        <w:tc>
          <w:tcPr>
            <w:tcW w:w="1559" w:type="dxa"/>
            <w:shd w:val="clear" w:color="auto" w:fill="auto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>240 (отдельными партиями 1 раз в неделю, по предварительной  заявке)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  <w:sectPr w:rsidR="00BA59B0" w:rsidRPr="00BA59B0" w:rsidSect="00614CF6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Срок хранения  масла сладко-сливочного крестьянского несоленого жирностью 72,5% при температуре хранения -18</w:t>
            </w:r>
            <w:r w:rsidRPr="00BA59B0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BA59B0">
              <w:rPr>
                <w:rFonts w:eastAsia="Times New Roman"/>
                <w:vertAlign w:val="superscript"/>
                <w:lang w:eastAsia="ar-SA"/>
              </w:rPr>
              <w:t>о</w:t>
            </w:r>
            <w:r w:rsidRPr="00BA59B0">
              <w:rPr>
                <w:rFonts w:eastAsia="Times New Roman"/>
                <w:lang w:eastAsia="ar-SA"/>
              </w:rPr>
              <w:t>С</w:t>
            </w:r>
            <w:proofErr w:type="spellEnd"/>
            <w:r w:rsidRPr="00BA59B0">
              <w:rPr>
                <w:rFonts w:eastAsia="Times New Roman"/>
                <w:color w:val="000000"/>
                <w:lang w:eastAsia="ar-SA"/>
              </w:rPr>
              <w:t xml:space="preserve"> не менее 12 месяцев. Остаточный срок годности на момент поставки должен быть не менее 80%.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jc w:val="left"/>
        <w:rPr>
          <w:rFonts w:eastAsia="Times New Roman"/>
          <w:lang w:eastAsia="ar-SA"/>
        </w:rPr>
      </w:pPr>
      <w:r w:rsidRPr="00BA59B0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конечного срока реализации, условий хранения, веса нетто, товарного знака (если он есть) пищевой ценности.</w:t>
      </w: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outlineLvl w:val="0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Масло сладко-сливочное жирностью 72,5%  </w:t>
            </w:r>
            <w:r w:rsidRPr="00BA59B0">
              <w:rPr>
                <w:rFonts w:eastAsia="Times New Roman"/>
                <w:lang w:eastAsia="ar-SA"/>
              </w:rPr>
              <w:t>должно быть упаковано в картонные коробки в виде монолита, проложенного пергаментом. Коробки должны быть  целыми, крепкими, сухими, чистыми не поврежденными, без посторонних запахов соответствовать  ГОСТу   и обеспечивать сохранность продукции от  загрязнения и порчи. Вес коробки должен быть  не менее 10кг. и не более 20кг. Каждая коробка должна иметь маркировку на русском языке с указанием  наименования продукции, наименование и  адрес изготовителя, даты изготовления, время изготовления, состава, срока годности, условий хранения, веса нетто.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A59B0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BA59B0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BA59B0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 – Калужская область, г. Обнинск ул. Пирогова 13 столовая «Здоровье» с 08-00ч. до 13-00ч., по московскому времени, </w:t>
            </w:r>
            <w:r w:rsidRPr="00BA59B0">
              <w:rPr>
                <w:rFonts w:eastAsia="Times New Roman"/>
                <w:lang w:eastAsia="ar-SA"/>
              </w:rPr>
              <w:t xml:space="preserve">отдельными партиями 1 раз в неделю, </w:t>
            </w:r>
            <w:r w:rsidRPr="00BA59B0">
              <w:rPr>
                <w:rFonts w:eastAsia="Times New Roman"/>
                <w:color w:val="000000"/>
                <w:lang w:eastAsia="ar-SA"/>
              </w:rPr>
              <w:t>на основании графика поставки по предварительной заявке</w:t>
            </w:r>
            <w:r w:rsidRPr="00BA59B0">
              <w:rPr>
                <w:rFonts w:eastAsia="Times New Roman"/>
                <w:i/>
                <w:color w:val="000000"/>
                <w:lang w:eastAsia="ar-SA"/>
              </w:rPr>
              <w:t>.</w:t>
            </w:r>
          </w:p>
        </w:tc>
      </w:tr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качестве,  на каждую партию товара.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область, г. Обнинск ул. Пирогова д. 13 столовая «Здоровье». Транспортирование пищевых продуктов должно осуществляться специальным, чистым транспортом, для перевозки скоропортящихся продуктов, 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</w:t>
            </w:r>
            <w:proofErr w:type="spellStart"/>
            <w:proofErr w:type="gramStart"/>
            <w:r w:rsidRPr="00BA59B0">
              <w:rPr>
                <w:rFonts w:eastAsia="Times New Roman"/>
                <w:color w:val="000000"/>
                <w:lang w:eastAsia="ar-SA"/>
              </w:rPr>
              <w:t>Погрузо</w:t>
            </w:r>
            <w:proofErr w:type="spellEnd"/>
            <w:r w:rsidRPr="00BA59B0">
              <w:rPr>
                <w:rFonts w:eastAsia="Times New Roman"/>
                <w:color w:val="000000"/>
                <w:lang w:eastAsia="ar-SA"/>
              </w:rPr>
              <w:t>- разгрузочные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 xml:space="preserve">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медосмотров, в соответствии с СанПиН глава V</w:t>
            </w:r>
            <w:r w:rsidRPr="00BA59B0">
              <w:rPr>
                <w:rFonts w:eastAsia="Times New Roman"/>
                <w:color w:val="000000"/>
                <w:lang w:val="en-US" w:eastAsia="ar-SA"/>
              </w:rPr>
              <w:t>II</w:t>
            </w:r>
            <w:r w:rsidRPr="00BA59B0">
              <w:rPr>
                <w:rFonts w:eastAsia="Times New Roman"/>
                <w:color w:val="000000"/>
                <w:lang w:eastAsia="ar-SA"/>
              </w:rPr>
              <w:t xml:space="preserve"> п. 7.3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Масло сладко-сливочное должно храниться в чистом, специально оборудованном помещении (холодильной камере) при температуре -18</w:t>
            </w:r>
            <w:r w:rsidRPr="00BA59B0">
              <w:rPr>
                <w:rFonts w:eastAsia="Times New Roman"/>
                <w:vertAlign w:val="superscript"/>
                <w:lang w:eastAsia="ar-SA"/>
              </w:rPr>
              <w:t xml:space="preserve"> </w:t>
            </w:r>
            <w:proofErr w:type="spellStart"/>
            <w:r w:rsidRPr="00BA59B0">
              <w:rPr>
                <w:rFonts w:eastAsia="Times New Roman"/>
                <w:vertAlign w:val="superscript"/>
                <w:lang w:eastAsia="ar-SA"/>
              </w:rPr>
              <w:t>о</w:t>
            </w:r>
            <w:r w:rsidRPr="00BA59B0">
              <w:rPr>
                <w:rFonts w:eastAsia="Times New Roman"/>
                <w:lang w:eastAsia="ar-SA"/>
              </w:rPr>
              <w:t>С</w:t>
            </w:r>
            <w:proofErr w:type="spellEnd"/>
            <w:r w:rsidRPr="00BA59B0">
              <w:rPr>
                <w:rFonts w:eastAsia="Times New Roman"/>
                <w:color w:val="000000"/>
                <w:lang w:eastAsia="ar-SA"/>
              </w:rPr>
              <w:t>, на стеллаже.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масло </w:t>
            </w:r>
            <w:r w:rsidRPr="00BA59B0">
              <w:rPr>
                <w:rFonts w:eastAsia="Times New Roman"/>
                <w:color w:val="000000"/>
                <w:lang w:eastAsia="ar-SA"/>
              </w:rPr>
              <w:t>сладко-сливочное</w:t>
            </w:r>
            <w:r w:rsidRPr="00BA59B0">
              <w:rPr>
                <w:rFonts w:eastAsia="Times New Roman"/>
                <w:lang w:eastAsia="ar-SA"/>
              </w:rPr>
              <w:t xml:space="preserve"> должно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BA59B0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масло </w:t>
            </w:r>
            <w:r w:rsidRPr="00BA59B0">
              <w:rPr>
                <w:rFonts w:eastAsia="Times New Roman"/>
                <w:color w:val="000000"/>
                <w:lang w:eastAsia="ar-SA"/>
              </w:rPr>
              <w:t>сладко-сливочное</w:t>
            </w:r>
            <w:r w:rsidRPr="00BA59B0">
              <w:rPr>
                <w:rFonts w:eastAsia="Times New Roman"/>
                <w:lang w:eastAsia="ar-SA"/>
              </w:rPr>
              <w:t xml:space="preserve"> должно  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BA59B0">
              <w:rPr>
                <w:rFonts w:eastAsia="Times New Roman"/>
                <w:lang w:eastAsia="ar-SA"/>
              </w:rPr>
              <w:t xml:space="preserve">Качество масла сладко-сливочного должно   соответствовать требованиям федерального закона Российской Федерации от 12 июня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BA59B0">
                <w:rPr>
                  <w:rFonts w:eastAsia="Times New Roman"/>
                  <w:lang w:eastAsia="ar-SA"/>
                </w:rPr>
                <w:t>2008 г</w:t>
              </w:r>
            </w:smartTag>
            <w:r w:rsidRPr="00BA59B0">
              <w:rPr>
                <w:rFonts w:eastAsia="Times New Roman"/>
                <w:lang w:eastAsia="ar-SA"/>
              </w:rPr>
              <w:t xml:space="preserve">. N 88-ФЗ с изменениями 22.07.2010г. №163-ФЗ «Технический регламент на молоко и молочную продукцию", </w:t>
            </w:r>
            <w:r w:rsidRPr="00BA59B0">
              <w:rPr>
                <w:rFonts w:eastAsia="Times New Roman"/>
                <w:color w:val="000000"/>
                <w:lang w:eastAsia="ar-SA"/>
              </w:rPr>
              <w:t>Федерального закона Российской Федерации от 24 июня 2008г. № 90-ФЗ «Технический регламент на масло-жировую продукцию» Федеральный закон от 02 января 2000г, Федерального закона от 02 января 2000г. № 29-ФЗ «О качестве и безопасности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 xml:space="preserve"> пищевых продуктов». Качество т</w:t>
            </w:r>
            <w:r w:rsidRPr="00BA59B0">
              <w:rPr>
                <w:rFonts w:eastAsia="Times New Roman"/>
                <w:lang w:eastAsia="ar-SA"/>
              </w:rPr>
              <w:t>овара должно соответствовать ГОСТу, 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 удостоверение о качестве.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59B0" w:rsidRPr="00BA59B0" w:rsidTr="00FA70A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BA59B0" w:rsidRPr="00BA59B0" w:rsidTr="00FA70A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BA59B0" w:rsidRPr="00BA59B0" w:rsidRDefault="00BA59B0" w:rsidP="00BA59B0">
      <w:pPr>
        <w:suppressAutoHyphens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BA59B0" w:rsidRPr="00BA59B0" w:rsidRDefault="00BA59B0" w:rsidP="00BA59B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A59B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A59B0">
              <w:rPr>
                <w:rFonts w:eastAsia="Times New Roman"/>
                <w:i/>
                <w:color w:val="000000"/>
                <w:lang w:eastAsia="ar-SA"/>
              </w:rPr>
              <w:t>килограмм</w:t>
            </w: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BA59B0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A59B0" w:rsidRPr="00BA59B0" w:rsidRDefault="00BA59B0" w:rsidP="00BA59B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BA59B0" w:rsidRPr="00BA59B0" w:rsidRDefault="00BA59B0" w:rsidP="00BA59B0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BA59B0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BA59B0" w:rsidRPr="00BA59B0" w:rsidRDefault="00BA59B0" w:rsidP="00BA59B0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BA59B0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BA59B0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9B0" w:rsidRPr="00BA59B0" w:rsidRDefault="00BA59B0" w:rsidP="00BA59B0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BA59B0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BA59B0" w:rsidRPr="00BA59B0" w:rsidTr="00FA70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9B0" w:rsidRPr="00BA59B0" w:rsidRDefault="00BA59B0" w:rsidP="00BA59B0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BA59B0" w:rsidRPr="00BA59B0" w:rsidRDefault="00BA59B0" w:rsidP="00BA59B0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BA59B0" w:rsidRPr="00BA59B0" w:rsidRDefault="00BA59B0" w:rsidP="00BA59B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BA59B0" w:rsidRPr="00BA59B0" w:rsidRDefault="00BA59B0" w:rsidP="00BA59B0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BA59B0" w:rsidRPr="00BA59B0" w:rsidRDefault="00BA59B0" w:rsidP="00BA59B0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BA59B0">
        <w:rPr>
          <w:rFonts w:eastAsia="Times New Roman"/>
          <w:b/>
          <w:lang w:eastAsia="ar-SA"/>
        </w:rPr>
        <w:t>Контактное лицо</w:t>
      </w:r>
      <w:r w:rsidRPr="00BA59B0">
        <w:rPr>
          <w:rFonts w:eastAsia="Times New Roman"/>
          <w:lang w:eastAsia="ar-SA"/>
        </w:rPr>
        <w:t>: Камина Ирина Александровна, (48439) 9-83-99.</w:t>
      </w:r>
    </w:p>
    <w:p w:rsidR="008E3C0C" w:rsidRDefault="008E3C0C">
      <w:bookmarkStart w:id="0" w:name="_GoBack"/>
      <w:bookmarkEnd w:id="0"/>
    </w:p>
    <w:sectPr w:rsidR="008E3C0C" w:rsidSect="000B1979">
      <w:footerReference w:type="default" r:id="rId7"/>
      <w:footerReference w:type="first" r:id="rId8"/>
      <w:pgSz w:w="11906" w:h="16838"/>
      <w:pgMar w:top="1134" w:right="127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AEE" w:rsidRDefault="00BA59B0" w:rsidP="003F125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192AEE" w:rsidRDefault="00BA59B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257" w:rsidRDefault="00BA59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192AEE" w:rsidRDefault="00BA59B0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D82" w:rsidRDefault="00BA59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B10794" w:rsidRDefault="00BA59B0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4" w:rsidRDefault="00BA59B0" w:rsidP="00A132BC">
    <w:pPr>
      <w:pStyle w:val="a3"/>
      <w:jc w:val="right"/>
    </w:pPr>
    <w:r>
      <w:t>37</w:t>
    </w:r>
  </w:p>
  <w:p w:rsidR="00B10794" w:rsidRDefault="00BA59B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B29"/>
    <w:rsid w:val="008E3C0C"/>
    <w:rsid w:val="00901B29"/>
    <w:rsid w:val="00BA59B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A59B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A59B0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A59B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BA59B0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1133</Words>
  <Characters>6462</Characters>
  <Application>Microsoft Office Word</Application>
  <DocSecurity>0</DocSecurity>
  <Lines>53</Lines>
  <Paragraphs>15</Paragraphs>
  <ScaleCrop>false</ScaleCrop>
  <Company>Организация</Company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2014-02-18T11:19:00Z</dcterms:created>
  <dcterms:modified xsi:type="dcterms:W3CDTF">2014-02-18T11:19:00Z</dcterms:modified>
</cp:coreProperties>
</file>