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A94" w:rsidRPr="00D651BD" w:rsidRDefault="00361B3F" w:rsidP="0012207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22076">
        <w:rPr>
          <w:rFonts w:ascii="Times New Roman" w:hAnsi="Times New Roman" w:cs="Times New Roman"/>
          <w:b/>
          <w:sz w:val="24"/>
          <w:szCs w:val="24"/>
        </w:rPr>
        <w:t xml:space="preserve">Извещение </w:t>
      </w:r>
      <w:proofErr w:type="gramStart"/>
      <w:r w:rsidRPr="00122076">
        <w:rPr>
          <w:rFonts w:ascii="Times New Roman" w:hAnsi="Times New Roman" w:cs="Times New Roman"/>
          <w:b/>
          <w:sz w:val="24"/>
          <w:szCs w:val="24"/>
        </w:rPr>
        <w:t>о продлении срока подачи заявок на участие в</w:t>
      </w:r>
      <w:r w:rsidRPr="0012207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открытом </w:t>
      </w:r>
      <w:r w:rsidR="00D651B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аукционе</w:t>
      </w:r>
      <w:r w:rsidR="000E427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12207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 электронной форме</w:t>
      </w:r>
      <w:r w:rsidR="008341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на</w:t>
      </w:r>
      <w:r w:rsidRPr="0012207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8341F2" w:rsidRPr="008341F2">
        <w:rPr>
          <w:rFonts w:ascii="Times New Roman" w:hAnsi="Times New Roman"/>
          <w:b/>
          <w:sz w:val="24"/>
          <w:szCs w:val="24"/>
        </w:rPr>
        <w:t>право</w:t>
      </w:r>
      <w:proofErr w:type="gramEnd"/>
      <w:r w:rsidR="008341F2" w:rsidRPr="008341F2">
        <w:rPr>
          <w:rFonts w:ascii="Times New Roman" w:hAnsi="Times New Roman"/>
          <w:b/>
          <w:sz w:val="24"/>
          <w:szCs w:val="24"/>
        </w:rPr>
        <w:t xml:space="preserve"> заключения договора </w:t>
      </w:r>
      <w:r w:rsidR="00D651BD">
        <w:rPr>
          <w:rFonts w:ascii="Times New Roman" w:hAnsi="Times New Roman"/>
          <w:b/>
          <w:sz w:val="24"/>
          <w:szCs w:val="24"/>
        </w:rPr>
        <w:t>на</w:t>
      </w:r>
      <w:r w:rsidR="008341F2" w:rsidRPr="008341F2">
        <w:rPr>
          <w:rFonts w:ascii="Times New Roman" w:hAnsi="Times New Roman"/>
          <w:b/>
          <w:sz w:val="24"/>
          <w:szCs w:val="24"/>
        </w:rPr>
        <w:t xml:space="preserve"> </w:t>
      </w:r>
      <w:r w:rsidR="00D651BD" w:rsidRPr="00D651BD">
        <w:rPr>
          <w:rFonts w:ascii="Times New Roman" w:hAnsi="Times New Roman" w:cs="Times New Roman"/>
          <w:b/>
          <w:sz w:val="24"/>
          <w:szCs w:val="24"/>
        </w:rPr>
        <w:t>поставку опор деревянных и комплектующих к ним</w:t>
      </w:r>
      <w:r w:rsidRPr="00D651BD">
        <w:rPr>
          <w:rFonts w:ascii="Times New Roman" w:hAnsi="Times New Roman" w:cs="Times New Roman"/>
          <w:b/>
          <w:sz w:val="24"/>
          <w:szCs w:val="24"/>
        </w:rPr>
        <w:t>.</w:t>
      </w:r>
    </w:p>
    <w:p w:rsidR="00361B3F" w:rsidRPr="00122076" w:rsidRDefault="00361B3F" w:rsidP="00122076">
      <w:pPr>
        <w:jc w:val="both"/>
        <w:rPr>
          <w:rFonts w:ascii="Times New Roman" w:hAnsi="Times New Roman" w:cs="Times New Roman"/>
          <w:sz w:val="24"/>
          <w:szCs w:val="24"/>
        </w:rPr>
      </w:pPr>
      <w:r w:rsidRPr="00122076">
        <w:rPr>
          <w:rFonts w:ascii="Times New Roman" w:hAnsi="Times New Roman" w:cs="Times New Roman"/>
          <w:sz w:val="24"/>
          <w:szCs w:val="24"/>
        </w:rPr>
        <w:t>Заказчик</w:t>
      </w:r>
      <w:r w:rsidRPr="001220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22076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междугородной и международной электрической связи «Ростелеком», в связи с тем, что на момент окончания срока подачи заявок на участие в процедуре открытого </w:t>
      </w:r>
      <w:r w:rsidR="00D651BD">
        <w:rPr>
          <w:rFonts w:ascii="Times New Roman" w:hAnsi="Times New Roman" w:cs="Times New Roman"/>
          <w:sz w:val="24"/>
          <w:szCs w:val="24"/>
        </w:rPr>
        <w:t>аукциона</w:t>
      </w:r>
      <w:r w:rsidRPr="00122076">
        <w:rPr>
          <w:rFonts w:ascii="Times New Roman" w:hAnsi="Times New Roman" w:cs="Times New Roman"/>
          <w:sz w:val="24"/>
          <w:szCs w:val="24"/>
        </w:rPr>
        <w:t xml:space="preserve"> в электронной </w:t>
      </w:r>
      <w:r w:rsidRPr="008341F2">
        <w:rPr>
          <w:rFonts w:ascii="Times New Roman" w:hAnsi="Times New Roman" w:cs="Times New Roman"/>
          <w:sz w:val="24"/>
          <w:szCs w:val="24"/>
        </w:rPr>
        <w:t xml:space="preserve">форме № </w:t>
      </w:r>
      <w:r w:rsidR="00D651BD" w:rsidRPr="00D651BD">
        <w:rPr>
          <w:rFonts w:ascii="Times New Roman" w:hAnsi="Times New Roman" w:cs="Times New Roman"/>
          <w:sz w:val="24"/>
          <w:szCs w:val="24"/>
        </w:rPr>
        <w:t>31400932783</w:t>
      </w:r>
      <w:r w:rsidRPr="008341F2">
        <w:rPr>
          <w:rFonts w:ascii="Times New Roman" w:hAnsi="Times New Roman" w:cs="Times New Roman"/>
          <w:sz w:val="24"/>
          <w:szCs w:val="24"/>
        </w:rPr>
        <w:t xml:space="preserve"> </w:t>
      </w:r>
      <w:r w:rsidR="008341F2">
        <w:rPr>
          <w:rFonts w:ascii="Times New Roman" w:hAnsi="Times New Roman" w:cs="Times New Roman"/>
          <w:sz w:val="24"/>
          <w:szCs w:val="24"/>
        </w:rPr>
        <w:t xml:space="preserve">ввиду </w:t>
      </w:r>
      <w:r w:rsidR="00D651BD">
        <w:rPr>
          <w:rFonts w:ascii="Times New Roman" w:hAnsi="Times New Roman" w:cs="Times New Roman"/>
          <w:sz w:val="24"/>
          <w:szCs w:val="24"/>
        </w:rPr>
        <w:t>наличия только одной заявки</w:t>
      </w:r>
      <w:r w:rsidRPr="00122076">
        <w:rPr>
          <w:rFonts w:ascii="Times New Roman" w:hAnsi="Times New Roman" w:cs="Times New Roman"/>
          <w:sz w:val="24"/>
          <w:szCs w:val="24"/>
        </w:rPr>
        <w:t xml:space="preserve">, было принято решение продлить срок подачи заявок на участие на </w:t>
      </w:r>
      <w:r w:rsidR="009607F3">
        <w:rPr>
          <w:rFonts w:ascii="Times New Roman" w:hAnsi="Times New Roman" w:cs="Times New Roman"/>
          <w:sz w:val="24"/>
          <w:szCs w:val="24"/>
        </w:rPr>
        <w:t>1</w:t>
      </w:r>
      <w:r w:rsidRPr="00122076">
        <w:rPr>
          <w:rFonts w:ascii="Times New Roman" w:hAnsi="Times New Roman" w:cs="Times New Roman"/>
          <w:sz w:val="24"/>
          <w:szCs w:val="24"/>
        </w:rPr>
        <w:t>5 (пят</w:t>
      </w:r>
      <w:r w:rsidR="009607F3">
        <w:rPr>
          <w:rFonts w:ascii="Times New Roman" w:hAnsi="Times New Roman" w:cs="Times New Roman"/>
          <w:sz w:val="24"/>
          <w:szCs w:val="24"/>
        </w:rPr>
        <w:t>надцать</w:t>
      </w:r>
      <w:r w:rsidRPr="00122076">
        <w:rPr>
          <w:rFonts w:ascii="Times New Roman" w:hAnsi="Times New Roman" w:cs="Times New Roman"/>
          <w:sz w:val="24"/>
          <w:szCs w:val="24"/>
        </w:rPr>
        <w:t>)</w:t>
      </w:r>
      <w:r w:rsidR="008341F2">
        <w:rPr>
          <w:rFonts w:ascii="Times New Roman" w:hAnsi="Times New Roman" w:cs="Times New Roman"/>
          <w:sz w:val="24"/>
          <w:szCs w:val="24"/>
        </w:rPr>
        <w:t xml:space="preserve"> </w:t>
      </w:r>
      <w:r w:rsidR="00AE61AD">
        <w:rPr>
          <w:rFonts w:ascii="Times New Roman" w:hAnsi="Times New Roman" w:cs="Times New Roman"/>
          <w:sz w:val="24"/>
          <w:szCs w:val="24"/>
        </w:rPr>
        <w:t xml:space="preserve">рабочих </w:t>
      </w:r>
      <w:r w:rsidR="00122076" w:rsidRPr="00122076">
        <w:rPr>
          <w:rFonts w:ascii="Times New Roman" w:hAnsi="Times New Roman" w:cs="Times New Roman"/>
          <w:sz w:val="24"/>
          <w:szCs w:val="24"/>
        </w:rPr>
        <w:t xml:space="preserve">дней (в соответствии с </w:t>
      </w:r>
      <w:proofErr w:type="gramStart"/>
      <w:r w:rsidR="00122076" w:rsidRPr="0012207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122076" w:rsidRPr="00122076">
        <w:rPr>
          <w:rFonts w:ascii="Times New Roman" w:hAnsi="Times New Roman" w:cs="Times New Roman"/>
          <w:sz w:val="24"/>
          <w:szCs w:val="24"/>
        </w:rPr>
        <w:t xml:space="preserve"> </w:t>
      </w:r>
      <w:r w:rsidR="009607F3">
        <w:rPr>
          <w:rFonts w:ascii="Times New Roman" w:hAnsi="Times New Roman" w:cs="Times New Roman"/>
          <w:sz w:val="24"/>
          <w:szCs w:val="24"/>
        </w:rPr>
        <w:t>26.1</w:t>
      </w:r>
      <w:r w:rsidR="00122076" w:rsidRPr="00122076">
        <w:rPr>
          <w:rFonts w:ascii="Times New Roman" w:hAnsi="Times New Roman" w:cs="Times New Roman"/>
          <w:sz w:val="24"/>
          <w:szCs w:val="24"/>
        </w:rPr>
        <w:t xml:space="preserve"> </w:t>
      </w:r>
      <w:r w:rsidR="009607F3">
        <w:rPr>
          <w:rFonts w:ascii="Times New Roman" w:hAnsi="Times New Roman" w:cs="Times New Roman"/>
          <w:sz w:val="24"/>
          <w:szCs w:val="24"/>
        </w:rPr>
        <w:t>Положения о закупках</w:t>
      </w:r>
      <w:r w:rsidR="00122076" w:rsidRPr="00122076">
        <w:rPr>
          <w:rFonts w:ascii="Times New Roman" w:hAnsi="Times New Roman" w:cs="Times New Roman"/>
          <w:sz w:val="24"/>
          <w:szCs w:val="24"/>
        </w:rPr>
        <w:t xml:space="preserve"> и внести соответствующие изменения в документаци</w:t>
      </w:r>
      <w:r w:rsidR="009607F3">
        <w:rPr>
          <w:rFonts w:ascii="Times New Roman" w:hAnsi="Times New Roman" w:cs="Times New Roman"/>
          <w:sz w:val="24"/>
          <w:szCs w:val="24"/>
        </w:rPr>
        <w:t>ю</w:t>
      </w:r>
      <w:r w:rsidR="00122076" w:rsidRPr="00122076">
        <w:rPr>
          <w:rFonts w:ascii="Times New Roman" w:hAnsi="Times New Roman" w:cs="Times New Roman"/>
          <w:sz w:val="24"/>
          <w:szCs w:val="24"/>
        </w:rPr>
        <w:t xml:space="preserve"> о закупке.</w:t>
      </w:r>
    </w:p>
    <w:p w:rsidR="00122076" w:rsidRPr="00122076" w:rsidRDefault="00122076" w:rsidP="00122076">
      <w:pPr>
        <w:jc w:val="both"/>
        <w:rPr>
          <w:rFonts w:ascii="Times New Roman" w:hAnsi="Times New Roman" w:cs="Times New Roman"/>
          <w:sz w:val="24"/>
          <w:szCs w:val="24"/>
        </w:rPr>
      </w:pPr>
      <w:r w:rsidRPr="00122076">
        <w:rPr>
          <w:rFonts w:ascii="Times New Roman" w:hAnsi="Times New Roman" w:cs="Times New Roman"/>
          <w:sz w:val="24"/>
          <w:szCs w:val="24"/>
        </w:rPr>
        <w:t>В связи с принятым решением внести изменения в документацию, а именно:</w:t>
      </w:r>
    </w:p>
    <w:p w:rsidR="0002034C" w:rsidRPr="00122076" w:rsidRDefault="0002034C" w:rsidP="0002034C">
      <w:p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  <w:r w:rsidRPr="00122076">
        <w:rPr>
          <w:rFonts w:ascii="Times New Roman" w:hAnsi="Times New Roman" w:cs="Times New Roman"/>
          <w:sz w:val="24"/>
          <w:szCs w:val="24"/>
        </w:rPr>
        <w:t xml:space="preserve">В документ </w:t>
      </w:r>
      <w:r w:rsidRPr="00122076">
        <w:rPr>
          <w:rFonts w:ascii="Times New Roman" w:hAnsi="Times New Roman" w:cs="Times New Roman"/>
          <w:sz w:val="24"/>
          <w:szCs w:val="24"/>
          <w:u w:val="single"/>
        </w:rPr>
        <w:t>«</w:t>
      </w:r>
      <w:r w:rsidR="009607F3">
        <w:rPr>
          <w:rFonts w:ascii="Times New Roman" w:hAnsi="Times New Roman" w:cs="Times New Roman"/>
          <w:sz w:val="24"/>
          <w:szCs w:val="24"/>
          <w:u w:val="single"/>
        </w:rPr>
        <w:t xml:space="preserve">Извещение и </w:t>
      </w:r>
      <w:r>
        <w:rPr>
          <w:rFonts w:ascii="Times New Roman" w:hAnsi="Times New Roman" w:cs="Times New Roman"/>
          <w:sz w:val="24"/>
          <w:szCs w:val="24"/>
          <w:u w:val="single"/>
        </w:rPr>
        <w:t>Документация о закупке</w:t>
      </w:r>
      <w:r w:rsidRPr="00122076">
        <w:rPr>
          <w:rFonts w:ascii="Times New Roman" w:hAnsi="Times New Roman" w:cs="Times New Roman"/>
          <w:sz w:val="24"/>
          <w:szCs w:val="24"/>
          <w:u w:val="single"/>
        </w:rPr>
        <w:t>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1056"/>
        <w:gridCol w:w="3906"/>
        <w:gridCol w:w="425"/>
        <w:gridCol w:w="4359"/>
      </w:tblGrid>
      <w:tr w:rsidR="0002034C" w:rsidTr="00AE61AD">
        <w:tc>
          <w:tcPr>
            <w:tcW w:w="1731" w:type="dxa"/>
            <w:gridSpan w:val="2"/>
            <w:shd w:val="clear" w:color="auto" w:fill="FFFFFF" w:themeFill="background1"/>
            <w:vAlign w:val="center"/>
          </w:tcPr>
          <w:p w:rsidR="0002034C" w:rsidRPr="0002034C" w:rsidRDefault="0002034C" w:rsidP="006565C3">
            <w:pPr>
              <w:shd w:val="clear" w:color="auto" w:fill="FFFFFF" w:themeFill="background1"/>
              <w:tabs>
                <w:tab w:val="left" w:pos="100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03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02034C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02034C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4331" w:type="dxa"/>
            <w:gridSpan w:val="2"/>
            <w:shd w:val="clear" w:color="auto" w:fill="FFFFFF" w:themeFill="background1"/>
            <w:vAlign w:val="center"/>
          </w:tcPr>
          <w:p w:rsidR="0002034C" w:rsidRPr="0002034C" w:rsidRDefault="0002034C" w:rsidP="006565C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034C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до изменения</w:t>
            </w:r>
          </w:p>
        </w:tc>
        <w:tc>
          <w:tcPr>
            <w:tcW w:w="4359" w:type="dxa"/>
            <w:shd w:val="clear" w:color="auto" w:fill="FFFFFF" w:themeFill="background1"/>
            <w:vAlign w:val="center"/>
          </w:tcPr>
          <w:p w:rsidR="0002034C" w:rsidRPr="0002034C" w:rsidRDefault="0002034C" w:rsidP="006565C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034C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после изменения</w:t>
            </w:r>
          </w:p>
        </w:tc>
      </w:tr>
      <w:tr w:rsidR="0002034C" w:rsidTr="00AE61AD">
        <w:tc>
          <w:tcPr>
            <w:tcW w:w="10421" w:type="dxa"/>
            <w:gridSpan w:val="5"/>
          </w:tcPr>
          <w:p w:rsidR="0002034C" w:rsidRDefault="0002034C" w:rsidP="006565C3"/>
        </w:tc>
      </w:tr>
      <w:tr w:rsidR="0002034C" w:rsidTr="00AE61AD">
        <w:tc>
          <w:tcPr>
            <w:tcW w:w="1731" w:type="dxa"/>
            <w:gridSpan w:val="2"/>
            <w:vAlign w:val="center"/>
          </w:tcPr>
          <w:p w:rsidR="0002034C" w:rsidRPr="00AE61AD" w:rsidRDefault="00AE61AD" w:rsidP="006565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1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Место, дата и время начала и окончания срока подачи Заявок на участие в закупке</w:t>
            </w:r>
          </w:p>
        </w:tc>
        <w:tc>
          <w:tcPr>
            <w:tcW w:w="4331" w:type="dxa"/>
            <w:gridSpan w:val="2"/>
          </w:tcPr>
          <w:p w:rsidR="00AE61AD" w:rsidRPr="00AE61AD" w:rsidRDefault="00AE61AD" w:rsidP="00AE61AD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61A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Заявка подается в электронной форме с использованием функционала и в соответствии с Регламентом работы Электронной торговой площадки:                       </w:t>
            </w:r>
            <w:r w:rsidRPr="00AE61AD">
              <w:rPr>
                <w:rFonts w:ascii="Times New Roman" w:hAnsi="Times New Roman" w:cs="Times New Roman"/>
                <w:sz w:val="24"/>
                <w:szCs w:val="24"/>
              </w:rPr>
              <w:t>ООО «Аукционный Конкурсный Дом»</w:t>
            </w:r>
            <w:r w:rsidRPr="00AE61A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, Сайт Электронной торговой площадки: </w:t>
            </w:r>
            <w:hyperlink r:id="rId6" w:history="1">
              <w:r w:rsidRPr="00AE61AD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http://www.a-k-d.ru</w:t>
              </w:r>
            </w:hyperlink>
            <w:r w:rsidRPr="00AE61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E61AD" w:rsidRPr="00AE61AD" w:rsidRDefault="00AE61AD" w:rsidP="00AE61AD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61AD">
              <w:rPr>
                <w:rFonts w:ascii="Times New Roman" w:hAnsi="Times New Roman" w:cs="Times New Roman"/>
                <w:sz w:val="24"/>
                <w:szCs w:val="24"/>
              </w:rPr>
              <w:t>Дата начала срока подачи заявок: день и время размещения на Официальном сайте Извещения о закупке и Документации о закупке, а если на Официальном сайте возникли технические или иные неполадки, блокирующие доступ к Официальному сайту - день и время размещения Извещения о закупке и Документации о закупке на сайте Заказчика.</w:t>
            </w:r>
          </w:p>
          <w:p w:rsidR="00AE61AD" w:rsidRPr="00AE61AD" w:rsidRDefault="00AE61AD" w:rsidP="00AE61AD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1AD" w:rsidRPr="00AE61AD" w:rsidRDefault="00AE61AD" w:rsidP="00AE61AD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61AD">
              <w:rPr>
                <w:rFonts w:ascii="Times New Roman" w:hAnsi="Times New Roman" w:cs="Times New Roman"/>
                <w:sz w:val="24"/>
                <w:szCs w:val="24"/>
              </w:rPr>
              <w:t>Дата окончания срока: последний день срока подачи Заявок:</w:t>
            </w:r>
          </w:p>
          <w:p w:rsidR="0002034C" w:rsidRPr="00AE61AD" w:rsidRDefault="00AE61AD" w:rsidP="00AE6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1AD">
              <w:rPr>
                <w:rFonts w:ascii="Times New Roman" w:hAnsi="Times New Roman" w:cs="Times New Roman"/>
                <w:sz w:val="24"/>
                <w:szCs w:val="24"/>
              </w:rPr>
              <w:t>«24» марта 2014 года 10:30:00 (время московское)</w:t>
            </w:r>
          </w:p>
        </w:tc>
        <w:tc>
          <w:tcPr>
            <w:tcW w:w="4359" w:type="dxa"/>
          </w:tcPr>
          <w:p w:rsidR="00AE61AD" w:rsidRPr="00AE61AD" w:rsidRDefault="00AE61AD" w:rsidP="00AE61AD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61A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Заявка подается в электронной форме с использованием функционала и в соответствии с Регламентом работы Электронной торговой площадки:                       </w:t>
            </w:r>
            <w:r w:rsidRPr="00AE61AD">
              <w:rPr>
                <w:rFonts w:ascii="Times New Roman" w:hAnsi="Times New Roman" w:cs="Times New Roman"/>
                <w:sz w:val="24"/>
                <w:szCs w:val="24"/>
              </w:rPr>
              <w:t>ООО «Аукционный Конкурсный Дом»</w:t>
            </w:r>
            <w:r w:rsidRPr="00AE61A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, Сайт Электронной торговой площадки: </w:t>
            </w:r>
            <w:hyperlink r:id="rId7" w:history="1">
              <w:r w:rsidRPr="00AE61AD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http://www.a-k-d.ru</w:t>
              </w:r>
            </w:hyperlink>
            <w:r w:rsidRPr="00AE61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E61AD" w:rsidRPr="00AE61AD" w:rsidRDefault="00AE61AD" w:rsidP="00AE61AD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61AD">
              <w:rPr>
                <w:rFonts w:ascii="Times New Roman" w:hAnsi="Times New Roman" w:cs="Times New Roman"/>
                <w:sz w:val="24"/>
                <w:szCs w:val="24"/>
              </w:rPr>
              <w:t>Дата начала срока подачи заявок: день и время размещения на Официальном сайте Извещения о закупке и Документации о закупке, а если на Официальном сайте возникли технические или иные неполадки, блокирующие доступ к Официальному сайту - день и время размещения Извещения о закупке и Документации о закупке на сайте Заказчика.</w:t>
            </w:r>
          </w:p>
          <w:p w:rsidR="00AE61AD" w:rsidRPr="00AE61AD" w:rsidRDefault="00AE61AD" w:rsidP="00AE61AD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1AD" w:rsidRPr="00AE61AD" w:rsidRDefault="00AE61AD" w:rsidP="00AE61AD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61AD">
              <w:rPr>
                <w:rFonts w:ascii="Times New Roman" w:hAnsi="Times New Roman" w:cs="Times New Roman"/>
                <w:sz w:val="24"/>
                <w:szCs w:val="24"/>
              </w:rPr>
              <w:t>Дата окончания срока: последний день срока подачи Заявок:</w:t>
            </w:r>
          </w:p>
          <w:p w:rsidR="0002034C" w:rsidRPr="0002034C" w:rsidRDefault="00AE61AD" w:rsidP="00AE6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1A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AE61AD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апреля</w:t>
            </w:r>
            <w:r w:rsidRPr="00AE61AD">
              <w:rPr>
                <w:rFonts w:ascii="Times New Roman" w:hAnsi="Times New Roman" w:cs="Times New Roman"/>
                <w:sz w:val="24"/>
                <w:szCs w:val="24"/>
              </w:rPr>
              <w:t xml:space="preserve"> 2014 года 10:30:00 (время московское)</w:t>
            </w:r>
          </w:p>
        </w:tc>
      </w:tr>
      <w:tr w:rsidR="0002034C" w:rsidTr="00AE61AD">
        <w:tc>
          <w:tcPr>
            <w:tcW w:w="1731" w:type="dxa"/>
            <w:gridSpan w:val="2"/>
            <w:vAlign w:val="center"/>
          </w:tcPr>
          <w:p w:rsidR="0002034C" w:rsidRPr="00AE61AD" w:rsidRDefault="00AE61AD" w:rsidP="006565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1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Место, дата и время открытия доступа к заявкам в электронной форме</w:t>
            </w:r>
          </w:p>
        </w:tc>
        <w:tc>
          <w:tcPr>
            <w:tcW w:w="4331" w:type="dxa"/>
            <w:gridSpan w:val="2"/>
          </w:tcPr>
          <w:p w:rsidR="00AE61AD" w:rsidRPr="00AE61AD" w:rsidRDefault="00AE61AD" w:rsidP="00AE61AD">
            <w:pPr>
              <w:pStyle w:val="Default"/>
              <w:rPr>
                <w:iCs/>
              </w:rPr>
            </w:pPr>
            <w:r w:rsidRPr="00AE61AD">
              <w:rPr>
                <w:iCs/>
              </w:rPr>
              <w:t>Место открытия доступа к поданным в форме электронных документов Заявкам – ЭТП.</w:t>
            </w:r>
          </w:p>
          <w:p w:rsidR="0002034C" w:rsidRPr="00AE61AD" w:rsidRDefault="00AE61AD" w:rsidP="00AE6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1AD">
              <w:rPr>
                <w:rFonts w:ascii="Times New Roman" w:hAnsi="Times New Roman" w:cs="Times New Roman"/>
                <w:iCs/>
                <w:sz w:val="24"/>
                <w:szCs w:val="24"/>
              </w:rPr>
              <w:t>«24» марта 2014 года 10:30:00 (время московское)</w:t>
            </w:r>
          </w:p>
        </w:tc>
        <w:tc>
          <w:tcPr>
            <w:tcW w:w="4359" w:type="dxa"/>
          </w:tcPr>
          <w:p w:rsidR="00AE61AD" w:rsidRPr="00AE61AD" w:rsidRDefault="00AE61AD" w:rsidP="00AE61AD">
            <w:pPr>
              <w:pStyle w:val="Default"/>
              <w:rPr>
                <w:iCs/>
              </w:rPr>
            </w:pPr>
            <w:r w:rsidRPr="00AE61AD">
              <w:rPr>
                <w:iCs/>
              </w:rPr>
              <w:t>Место открытия доступа к поданным в форме электронных документов Заявкам – ЭТП.</w:t>
            </w:r>
          </w:p>
          <w:p w:rsidR="0002034C" w:rsidRPr="0002034C" w:rsidRDefault="00AE61AD" w:rsidP="00AE6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1AD">
              <w:rPr>
                <w:rFonts w:ascii="Times New Roman" w:hAnsi="Times New Roman" w:cs="Times New Roman"/>
                <w:i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  <w:r w:rsidRPr="00AE61A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4»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апреля</w:t>
            </w:r>
            <w:r w:rsidRPr="00AE61A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2014 года 10:30:00 (время московское)</w:t>
            </w:r>
          </w:p>
        </w:tc>
      </w:tr>
      <w:tr w:rsidR="00AE61AD" w:rsidTr="00AE61AD">
        <w:tc>
          <w:tcPr>
            <w:tcW w:w="1731" w:type="dxa"/>
            <w:gridSpan w:val="2"/>
            <w:vAlign w:val="center"/>
          </w:tcPr>
          <w:p w:rsidR="00AE61AD" w:rsidRPr="00AE61AD" w:rsidRDefault="00AE61AD" w:rsidP="006565C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61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Место, дата и время рассмотрения заявок</w:t>
            </w:r>
          </w:p>
        </w:tc>
        <w:tc>
          <w:tcPr>
            <w:tcW w:w="4331" w:type="dxa"/>
            <w:gridSpan w:val="2"/>
          </w:tcPr>
          <w:p w:rsidR="00AE61AD" w:rsidRPr="00AE61AD" w:rsidRDefault="00AE61AD" w:rsidP="00AE61AD">
            <w:pPr>
              <w:pStyle w:val="Default"/>
              <w:rPr>
                <w:iCs/>
              </w:rPr>
            </w:pPr>
            <w:r w:rsidRPr="00AE61AD">
              <w:rPr>
                <w:iCs/>
              </w:rPr>
              <w:t xml:space="preserve">будет проводиться по адресу: г. Петрозаводск, ул. М. Горького,4 </w:t>
            </w:r>
          </w:p>
          <w:p w:rsidR="00AE61AD" w:rsidRPr="00AE61AD" w:rsidRDefault="00AE61AD" w:rsidP="00AE61AD">
            <w:pPr>
              <w:pStyle w:val="Default"/>
              <w:rPr>
                <w:iCs/>
              </w:rPr>
            </w:pPr>
          </w:p>
          <w:p w:rsidR="00AE61AD" w:rsidRPr="00AE61AD" w:rsidRDefault="00AE61AD" w:rsidP="00AE61AD">
            <w:pPr>
              <w:pStyle w:val="Default"/>
              <w:rPr>
                <w:iCs/>
              </w:rPr>
            </w:pPr>
            <w:r w:rsidRPr="00AE61AD">
              <w:rPr>
                <w:iCs/>
              </w:rPr>
              <w:t>не позднее «26»  марта 2014 года</w:t>
            </w:r>
          </w:p>
        </w:tc>
        <w:tc>
          <w:tcPr>
            <w:tcW w:w="4359" w:type="dxa"/>
          </w:tcPr>
          <w:p w:rsidR="00AE61AD" w:rsidRPr="00AE61AD" w:rsidRDefault="00AE61AD" w:rsidP="00AE61AD">
            <w:pPr>
              <w:pStyle w:val="Default"/>
              <w:rPr>
                <w:iCs/>
              </w:rPr>
            </w:pPr>
            <w:r w:rsidRPr="00AE61AD">
              <w:rPr>
                <w:iCs/>
              </w:rPr>
              <w:t xml:space="preserve">будет проводиться по адресу: г. Петрозаводск, ул. М. Горького,4 </w:t>
            </w:r>
          </w:p>
          <w:p w:rsidR="00AE61AD" w:rsidRPr="00AE61AD" w:rsidRDefault="00AE61AD" w:rsidP="00AE61AD">
            <w:pPr>
              <w:pStyle w:val="Default"/>
              <w:rPr>
                <w:iCs/>
              </w:rPr>
            </w:pPr>
          </w:p>
          <w:p w:rsidR="00AE61AD" w:rsidRPr="00EB2C9C" w:rsidRDefault="00AE61AD" w:rsidP="00AE61AD">
            <w:pPr>
              <w:pStyle w:val="Times12"/>
              <w:ind w:left="45" w:right="113" w:firstLine="0"/>
              <w:rPr>
                <w:bCs w:val="0"/>
                <w:szCs w:val="24"/>
              </w:rPr>
            </w:pPr>
            <w:r w:rsidRPr="00AE61AD">
              <w:rPr>
                <w:iCs/>
                <w:szCs w:val="24"/>
              </w:rPr>
              <w:t>не позднее «</w:t>
            </w:r>
            <w:r>
              <w:rPr>
                <w:iCs/>
                <w:szCs w:val="24"/>
              </w:rPr>
              <w:t>16</w:t>
            </w:r>
            <w:r w:rsidRPr="00AE61AD">
              <w:rPr>
                <w:iCs/>
                <w:szCs w:val="24"/>
              </w:rPr>
              <w:t xml:space="preserve">» </w:t>
            </w:r>
            <w:r>
              <w:rPr>
                <w:iCs/>
                <w:szCs w:val="24"/>
              </w:rPr>
              <w:t>апреля</w:t>
            </w:r>
            <w:r w:rsidRPr="00AE61AD">
              <w:rPr>
                <w:iCs/>
                <w:szCs w:val="24"/>
              </w:rPr>
              <w:t xml:space="preserve"> 2014 года</w:t>
            </w:r>
          </w:p>
        </w:tc>
      </w:tr>
      <w:tr w:rsidR="00AE61AD" w:rsidTr="00AE61AD">
        <w:tc>
          <w:tcPr>
            <w:tcW w:w="1731" w:type="dxa"/>
            <w:gridSpan w:val="2"/>
            <w:vAlign w:val="center"/>
          </w:tcPr>
          <w:p w:rsidR="00AE61AD" w:rsidRPr="00AE61AD" w:rsidRDefault="00AE61AD" w:rsidP="006565C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61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Место, дата и время проведения Аукционного </w:t>
            </w:r>
            <w:r w:rsidRPr="00AE61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торга (основной этап закупки)</w:t>
            </w:r>
          </w:p>
        </w:tc>
        <w:tc>
          <w:tcPr>
            <w:tcW w:w="4331" w:type="dxa"/>
            <w:gridSpan w:val="2"/>
          </w:tcPr>
          <w:p w:rsidR="00AE61AD" w:rsidRPr="00AE61AD" w:rsidRDefault="00AE61AD" w:rsidP="00AE61AD">
            <w:pPr>
              <w:pStyle w:val="Default"/>
              <w:rPr>
                <w:iCs/>
              </w:rPr>
            </w:pPr>
            <w:r w:rsidRPr="00AE61AD">
              <w:rPr>
                <w:iCs/>
              </w:rPr>
              <w:lastRenderedPageBreak/>
              <w:t>Мест</w:t>
            </w:r>
            <w:proofErr w:type="gramStart"/>
            <w:r w:rsidRPr="00AE61AD">
              <w:rPr>
                <w:iCs/>
              </w:rPr>
              <w:t>о–</w:t>
            </w:r>
            <w:proofErr w:type="gramEnd"/>
            <w:r w:rsidRPr="00AE61AD">
              <w:rPr>
                <w:iCs/>
              </w:rPr>
              <w:t xml:space="preserve"> Электронная торговая площадка.</w:t>
            </w:r>
          </w:p>
          <w:p w:rsidR="00AE61AD" w:rsidRPr="00AE61AD" w:rsidRDefault="00AE61AD" w:rsidP="00AE61AD">
            <w:pPr>
              <w:pStyle w:val="Default"/>
              <w:rPr>
                <w:iCs/>
              </w:rPr>
            </w:pPr>
          </w:p>
          <w:p w:rsidR="00AE61AD" w:rsidRPr="00AE61AD" w:rsidRDefault="00AE61AD" w:rsidP="00AE61AD">
            <w:pPr>
              <w:pStyle w:val="Default"/>
              <w:rPr>
                <w:iCs/>
              </w:rPr>
            </w:pPr>
            <w:r w:rsidRPr="00AE61AD">
              <w:rPr>
                <w:iCs/>
              </w:rPr>
              <w:t xml:space="preserve">«27» марта 2014 года 12:00 (время </w:t>
            </w:r>
            <w:r w:rsidRPr="00AE61AD">
              <w:rPr>
                <w:iCs/>
              </w:rPr>
              <w:lastRenderedPageBreak/>
              <w:t>московское)</w:t>
            </w:r>
          </w:p>
        </w:tc>
        <w:tc>
          <w:tcPr>
            <w:tcW w:w="4359" w:type="dxa"/>
          </w:tcPr>
          <w:p w:rsidR="00AE61AD" w:rsidRPr="00AE61AD" w:rsidRDefault="00AE61AD" w:rsidP="00AE61AD">
            <w:pPr>
              <w:pStyle w:val="Default"/>
              <w:rPr>
                <w:iCs/>
              </w:rPr>
            </w:pPr>
            <w:r w:rsidRPr="00AE61AD">
              <w:rPr>
                <w:iCs/>
              </w:rPr>
              <w:lastRenderedPageBreak/>
              <w:t>Мест</w:t>
            </w:r>
            <w:proofErr w:type="gramStart"/>
            <w:r w:rsidRPr="00AE61AD">
              <w:rPr>
                <w:iCs/>
              </w:rPr>
              <w:t>о–</w:t>
            </w:r>
            <w:proofErr w:type="gramEnd"/>
            <w:r w:rsidRPr="00AE61AD">
              <w:rPr>
                <w:iCs/>
              </w:rPr>
              <w:t xml:space="preserve"> Электронная торговая площадка.</w:t>
            </w:r>
          </w:p>
          <w:p w:rsidR="00AE61AD" w:rsidRPr="00AE61AD" w:rsidRDefault="00AE61AD" w:rsidP="00AE61AD">
            <w:pPr>
              <w:pStyle w:val="Default"/>
              <w:rPr>
                <w:iCs/>
              </w:rPr>
            </w:pPr>
          </w:p>
          <w:p w:rsidR="00AE61AD" w:rsidRPr="00EB2C9C" w:rsidRDefault="00AE61AD" w:rsidP="00AE61AD">
            <w:pPr>
              <w:pStyle w:val="Times12"/>
              <w:ind w:left="45" w:right="113" w:firstLine="0"/>
              <w:rPr>
                <w:bCs w:val="0"/>
                <w:szCs w:val="24"/>
              </w:rPr>
            </w:pPr>
            <w:r w:rsidRPr="00AE61AD">
              <w:rPr>
                <w:iCs/>
                <w:szCs w:val="24"/>
              </w:rPr>
              <w:t>«</w:t>
            </w:r>
            <w:r>
              <w:rPr>
                <w:iCs/>
                <w:szCs w:val="24"/>
              </w:rPr>
              <w:t>1</w:t>
            </w:r>
            <w:r w:rsidRPr="00AE61AD">
              <w:rPr>
                <w:iCs/>
                <w:szCs w:val="24"/>
              </w:rPr>
              <w:t xml:space="preserve">7» </w:t>
            </w:r>
            <w:r>
              <w:rPr>
                <w:iCs/>
                <w:szCs w:val="24"/>
              </w:rPr>
              <w:t>апреля</w:t>
            </w:r>
            <w:r w:rsidRPr="00AE61AD">
              <w:rPr>
                <w:iCs/>
                <w:szCs w:val="24"/>
              </w:rPr>
              <w:t xml:space="preserve"> 2014 года 12:00 (время </w:t>
            </w:r>
            <w:r w:rsidRPr="00AE61AD">
              <w:rPr>
                <w:iCs/>
                <w:szCs w:val="24"/>
              </w:rPr>
              <w:lastRenderedPageBreak/>
              <w:t>московское)</w:t>
            </w:r>
          </w:p>
        </w:tc>
      </w:tr>
      <w:tr w:rsidR="00AE61AD" w:rsidTr="00AE61AD">
        <w:tc>
          <w:tcPr>
            <w:tcW w:w="1731" w:type="dxa"/>
            <w:gridSpan w:val="2"/>
            <w:vAlign w:val="center"/>
          </w:tcPr>
          <w:p w:rsidR="00AE61AD" w:rsidRPr="00AE61AD" w:rsidRDefault="00AE61AD" w:rsidP="006565C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61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Место, дата и время подведения итогов закупки</w:t>
            </w:r>
          </w:p>
        </w:tc>
        <w:tc>
          <w:tcPr>
            <w:tcW w:w="4331" w:type="dxa"/>
            <w:gridSpan w:val="2"/>
          </w:tcPr>
          <w:p w:rsidR="00AE61AD" w:rsidRPr="00AE61AD" w:rsidRDefault="00AE61AD" w:rsidP="00AE61AD">
            <w:pPr>
              <w:pStyle w:val="Default"/>
              <w:rPr>
                <w:iCs/>
              </w:rPr>
            </w:pPr>
            <w:r w:rsidRPr="00AE61AD">
              <w:rPr>
                <w:iCs/>
              </w:rPr>
              <w:t>будет проводиться по адресу: г.  Петрозаводск</w:t>
            </w:r>
          </w:p>
          <w:p w:rsidR="00AE61AD" w:rsidRPr="00AE61AD" w:rsidRDefault="00AE61AD" w:rsidP="00AE61AD">
            <w:pPr>
              <w:pStyle w:val="Default"/>
              <w:rPr>
                <w:iCs/>
              </w:rPr>
            </w:pPr>
            <w:r w:rsidRPr="00AE61AD">
              <w:rPr>
                <w:iCs/>
              </w:rPr>
              <w:t xml:space="preserve"> ул. М. Горького, д.4</w:t>
            </w:r>
          </w:p>
          <w:p w:rsidR="00AE61AD" w:rsidRPr="00AE61AD" w:rsidRDefault="00AE61AD" w:rsidP="00AE61AD">
            <w:pPr>
              <w:pStyle w:val="Default"/>
              <w:rPr>
                <w:iCs/>
              </w:rPr>
            </w:pPr>
            <w:r w:rsidRPr="00AE61AD">
              <w:rPr>
                <w:iCs/>
              </w:rPr>
              <w:t>не позднее «04» апреля 2014 года</w:t>
            </w:r>
          </w:p>
        </w:tc>
        <w:tc>
          <w:tcPr>
            <w:tcW w:w="4359" w:type="dxa"/>
          </w:tcPr>
          <w:p w:rsidR="00AE61AD" w:rsidRPr="00AE61AD" w:rsidRDefault="00AE61AD" w:rsidP="00AE61AD">
            <w:pPr>
              <w:pStyle w:val="Default"/>
              <w:rPr>
                <w:iCs/>
              </w:rPr>
            </w:pPr>
            <w:r w:rsidRPr="00AE61AD">
              <w:rPr>
                <w:iCs/>
              </w:rPr>
              <w:t>будет проводиться по адресу: г.  Петрозаводск</w:t>
            </w:r>
          </w:p>
          <w:p w:rsidR="00AE61AD" w:rsidRPr="00AE61AD" w:rsidRDefault="00AE61AD" w:rsidP="00AE61AD">
            <w:pPr>
              <w:pStyle w:val="Default"/>
              <w:rPr>
                <w:iCs/>
              </w:rPr>
            </w:pPr>
            <w:r w:rsidRPr="00AE61AD">
              <w:rPr>
                <w:iCs/>
              </w:rPr>
              <w:t xml:space="preserve"> ул. М. Горького, д.4</w:t>
            </w:r>
          </w:p>
          <w:p w:rsidR="00AE61AD" w:rsidRPr="00EB2C9C" w:rsidRDefault="00AE61AD" w:rsidP="00AE61AD">
            <w:pPr>
              <w:pStyle w:val="Times12"/>
              <w:ind w:left="45" w:right="113" w:firstLine="0"/>
              <w:rPr>
                <w:bCs w:val="0"/>
                <w:szCs w:val="24"/>
              </w:rPr>
            </w:pPr>
            <w:r w:rsidRPr="00AE61AD">
              <w:rPr>
                <w:iCs/>
                <w:szCs w:val="24"/>
              </w:rPr>
              <w:t>не позднее «</w:t>
            </w:r>
            <w:r>
              <w:rPr>
                <w:iCs/>
                <w:szCs w:val="24"/>
              </w:rPr>
              <w:t>25</w:t>
            </w:r>
            <w:r w:rsidRPr="00AE61AD">
              <w:rPr>
                <w:iCs/>
                <w:szCs w:val="24"/>
              </w:rPr>
              <w:t>» апреля 2014 года</w:t>
            </w:r>
          </w:p>
        </w:tc>
      </w:tr>
      <w:tr w:rsidR="00AE61AD" w:rsidTr="00856A87">
        <w:tc>
          <w:tcPr>
            <w:tcW w:w="10421" w:type="dxa"/>
            <w:gridSpan w:val="5"/>
            <w:vAlign w:val="center"/>
          </w:tcPr>
          <w:p w:rsidR="00AE61AD" w:rsidRPr="003342BF" w:rsidRDefault="00AE61AD" w:rsidP="00AE61AD">
            <w:pPr>
              <w:pStyle w:val="1"/>
              <w:keepLines w:val="0"/>
              <w:tabs>
                <w:tab w:val="left" w:pos="6424"/>
              </w:tabs>
              <w:spacing w:before="240" w:after="120"/>
              <w:ind w:left="792" w:hanging="360"/>
              <w:jc w:val="both"/>
              <w:outlineLvl w:val="0"/>
              <w:rPr>
                <w:rFonts w:ascii="Times New Roman" w:eastAsia="MS Mincho" w:hAnsi="Times New Roman"/>
                <w:color w:val="17365D"/>
                <w:kern w:val="32"/>
                <w:szCs w:val="24"/>
                <w:lang w:eastAsia="x-none"/>
              </w:rPr>
            </w:pPr>
            <w:bookmarkStart w:id="0" w:name="_Toc379358210"/>
            <w:r w:rsidRPr="00E82F20">
              <w:rPr>
                <w:rFonts w:ascii="Times New Roman" w:eastAsia="MS Mincho" w:hAnsi="Times New Roman"/>
                <w:color w:val="17365D"/>
                <w:kern w:val="32"/>
                <w:szCs w:val="24"/>
                <w:lang w:val="x-none" w:eastAsia="x-none"/>
              </w:rPr>
              <w:t xml:space="preserve">РАЗДЕЛ II. </w:t>
            </w:r>
            <w:r>
              <w:rPr>
                <w:rFonts w:ascii="Times New Roman" w:eastAsia="MS Mincho" w:hAnsi="Times New Roman"/>
                <w:color w:val="17365D"/>
                <w:kern w:val="32"/>
                <w:szCs w:val="24"/>
                <w:lang w:eastAsia="x-none"/>
              </w:rPr>
              <w:t>ИНФОРМАЦИОННАЯ КАРТА</w:t>
            </w:r>
            <w:bookmarkEnd w:id="0"/>
          </w:p>
          <w:p w:rsidR="00AE61AD" w:rsidRPr="00AE61AD" w:rsidRDefault="00AE61AD" w:rsidP="00AE61AD">
            <w:pPr>
              <w:pStyle w:val="20"/>
              <w:keepLines w:val="0"/>
              <w:spacing w:before="0"/>
              <w:jc w:val="both"/>
              <w:rPr>
                <w:rFonts w:ascii="Times New Roman" w:eastAsia="MS Mincho" w:hAnsi="Times New Roman"/>
                <w:i/>
                <w:iCs/>
                <w:color w:val="17365D"/>
                <w:szCs w:val="24"/>
                <w:lang w:eastAsia="x-none"/>
              </w:rPr>
            </w:pPr>
            <w:bookmarkStart w:id="1" w:name="_Toc379358211"/>
            <w:r w:rsidRPr="00E82F20">
              <w:rPr>
                <w:rFonts w:ascii="Times New Roman" w:eastAsia="MS Mincho" w:hAnsi="Times New Roman"/>
                <w:i/>
                <w:iCs/>
                <w:color w:val="17365D"/>
                <w:szCs w:val="24"/>
                <w:lang w:val="x-none" w:eastAsia="x-none"/>
              </w:rPr>
              <w:t xml:space="preserve">2.1. Общие сведения </w:t>
            </w:r>
            <w:r w:rsidRPr="00E82F20">
              <w:rPr>
                <w:rFonts w:ascii="Times New Roman" w:eastAsia="MS Mincho" w:hAnsi="Times New Roman"/>
                <w:i/>
                <w:iCs/>
                <w:color w:val="17365D"/>
                <w:szCs w:val="24"/>
                <w:lang w:eastAsia="x-none"/>
              </w:rPr>
              <w:t xml:space="preserve">о </w:t>
            </w:r>
            <w:r w:rsidRPr="00E82F20">
              <w:rPr>
                <w:rFonts w:ascii="Times New Roman" w:eastAsia="MS Mincho" w:hAnsi="Times New Roman"/>
                <w:i/>
                <w:iCs/>
                <w:color w:val="17365D"/>
                <w:szCs w:val="24"/>
                <w:lang w:val="x-none" w:eastAsia="x-none"/>
              </w:rPr>
              <w:t>закупк</w:t>
            </w:r>
            <w:r w:rsidRPr="00E82F20">
              <w:rPr>
                <w:rFonts w:ascii="Times New Roman" w:eastAsia="MS Mincho" w:hAnsi="Times New Roman"/>
                <w:i/>
                <w:iCs/>
                <w:color w:val="17365D"/>
                <w:szCs w:val="24"/>
                <w:lang w:eastAsia="x-none"/>
              </w:rPr>
              <w:t>е</w:t>
            </w:r>
            <w:bookmarkEnd w:id="1"/>
          </w:p>
        </w:tc>
      </w:tr>
      <w:tr w:rsidR="00AE61AD" w:rsidTr="00AE61AD">
        <w:tc>
          <w:tcPr>
            <w:tcW w:w="675" w:type="dxa"/>
            <w:vAlign w:val="center"/>
          </w:tcPr>
          <w:p w:rsidR="00AE61AD" w:rsidRDefault="00AE61AD" w:rsidP="006565C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</w:t>
            </w:r>
          </w:p>
        </w:tc>
        <w:tc>
          <w:tcPr>
            <w:tcW w:w="4962" w:type="dxa"/>
            <w:gridSpan w:val="2"/>
          </w:tcPr>
          <w:p w:rsidR="00AE61AD" w:rsidRPr="00AE61AD" w:rsidRDefault="00AE61AD" w:rsidP="00482486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61AD">
              <w:rPr>
                <w:rFonts w:ascii="Times New Roman" w:hAnsi="Times New Roman" w:cs="Times New Roman"/>
                <w:sz w:val="24"/>
                <w:szCs w:val="24"/>
              </w:rPr>
              <w:t xml:space="preserve">Заявки подаются посредством ЭТП по адресу: </w:t>
            </w:r>
            <w:hyperlink r:id="rId8" w:history="1">
              <w:r w:rsidRPr="00AE61AD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http://www.a-k-d.ru</w:t>
              </w:r>
            </w:hyperlink>
            <w:r w:rsidRPr="00AE61AD">
              <w:rPr>
                <w:rFonts w:ascii="Times New Roman" w:hAnsi="Times New Roman" w:cs="Times New Roman"/>
                <w:sz w:val="24"/>
                <w:szCs w:val="24"/>
              </w:rPr>
              <w:t>,                                    в соответствии с Регламентом работы ЭТП.</w:t>
            </w:r>
          </w:p>
          <w:p w:rsidR="00AE61AD" w:rsidRPr="00AE61AD" w:rsidRDefault="00AE61AD" w:rsidP="00482486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1AD" w:rsidRPr="00AE61AD" w:rsidRDefault="00AE61AD" w:rsidP="00482486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61AD">
              <w:rPr>
                <w:rFonts w:ascii="Times New Roman" w:hAnsi="Times New Roman" w:cs="Times New Roman"/>
                <w:sz w:val="24"/>
                <w:szCs w:val="24"/>
              </w:rPr>
              <w:t>Дата начала срока: день размещения на Официальном сайте Извещения о закупке и Документации о закупке, а если на Официальном сайте возникли технические или иные неполадки, блокирующие доступ к Официальному сайту - день размещения Извещения о закупке и Документации о закупке на сайте Заказчика.</w:t>
            </w:r>
          </w:p>
          <w:p w:rsidR="00AE61AD" w:rsidRPr="00AE61AD" w:rsidRDefault="00AE61AD" w:rsidP="00482486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1AD" w:rsidRPr="00AE61AD" w:rsidRDefault="00AE61AD" w:rsidP="00482486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61AD">
              <w:rPr>
                <w:rFonts w:ascii="Times New Roman" w:hAnsi="Times New Roman" w:cs="Times New Roman"/>
                <w:sz w:val="24"/>
                <w:szCs w:val="24"/>
              </w:rPr>
              <w:t>Дата окончания срока: последний день срока подачи Заявок:</w:t>
            </w:r>
          </w:p>
          <w:p w:rsidR="00AE61AD" w:rsidRPr="00AE61AD" w:rsidRDefault="00AE61AD" w:rsidP="004824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1AD">
              <w:rPr>
                <w:rFonts w:ascii="Times New Roman" w:hAnsi="Times New Roman" w:cs="Times New Roman"/>
                <w:sz w:val="24"/>
                <w:szCs w:val="24"/>
              </w:rPr>
              <w:t>«24» марта 2014 года 10:30:00 (время московское)</w:t>
            </w:r>
          </w:p>
        </w:tc>
        <w:tc>
          <w:tcPr>
            <w:tcW w:w="4784" w:type="dxa"/>
            <w:gridSpan w:val="2"/>
          </w:tcPr>
          <w:p w:rsidR="00AE61AD" w:rsidRPr="00AE61AD" w:rsidRDefault="00AE61AD" w:rsidP="00AE61AD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61AD">
              <w:rPr>
                <w:rFonts w:ascii="Times New Roman" w:hAnsi="Times New Roman" w:cs="Times New Roman"/>
                <w:sz w:val="24"/>
                <w:szCs w:val="24"/>
              </w:rPr>
              <w:t xml:space="preserve">Заявки подаются посредством ЭТП по адресу: </w:t>
            </w:r>
            <w:hyperlink r:id="rId9" w:history="1">
              <w:r w:rsidRPr="00AE61AD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http://www.a-k-d.ru</w:t>
              </w:r>
            </w:hyperlink>
            <w:r w:rsidRPr="00AE61AD">
              <w:rPr>
                <w:rFonts w:ascii="Times New Roman" w:hAnsi="Times New Roman" w:cs="Times New Roman"/>
                <w:sz w:val="24"/>
                <w:szCs w:val="24"/>
              </w:rPr>
              <w:t>,                                    в соответствии с Регламентом работы ЭТП.</w:t>
            </w:r>
          </w:p>
          <w:p w:rsidR="00AE61AD" w:rsidRPr="00AE61AD" w:rsidRDefault="00AE61AD" w:rsidP="00AE61AD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1AD" w:rsidRPr="00AE61AD" w:rsidRDefault="00AE61AD" w:rsidP="00AE61AD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61AD">
              <w:rPr>
                <w:rFonts w:ascii="Times New Roman" w:hAnsi="Times New Roman" w:cs="Times New Roman"/>
                <w:sz w:val="24"/>
                <w:szCs w:val="24"/>
              </w:rPr>
              <w:t>Дата начала срока: день размещения на Официальном сайте Извещения о закупке и Документации о закупке, а если на Официальном сайте возникли технические или иные неполадки, блокирующие доступ к Официальному сайту - день размещения Извещения о закупке и Документации о закупке на сайте Заказчика.</w:t>
            </w:r>
          </w:p>
          <w:p w:rsidR="00AE61AD" w:rsidRPr="00AE61AD" w:rsidRDefault="00AE61AD" w:rsidP="00AE61AD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1AD" w:rsidRPr="00AE61AD" w:rsidRDefault="00AE61AD" w:rsidP="00AE61AD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61AD">
              <w:rPr>
                <w:rFonts w:ascii="Times New Roman" w:hAnsi="Times New Roman" w:cs="Times New Roman"/>
                <w:sz w:val="24"/>
                <w:szCs w:val="24"/>
              </w:rPr>
              <w:t>Дата окончания срока: последний день срока подачи Заявок:</w:t>
            </w:r>
          </w:p>
          <w:p w:rsidR="00AE61AD" w:rsidRPr="00EB2C9C" w:rsidRDefault="00AE61AD" w:rsidP="00AE61AD">
            <w:pPr>
              <w:pStyle w:val="Times12"/>
              <w:ind w:left="45" w:right="113" w:firstLine="0"/>
              <w:rPr>
                <w:bCs w:val="0"/>
                <w:szCs w:val="24"/>
              </w:rPr>
            </w:pPr>
            <w:r w:rsidRPr="00AE61AD">
              <w:rPr>
                <w:szCs w:val="24"/>
              </w:rPr>
              <w:t>«</w:t>
            </w:r>
            <w:r>
              <w:rPr>
                <w:szCs w:val="24"/>
              </w:rPr>
              <w:t>14» апреля</w:t>
            </w:r>
            <w:r w:rsidRPr="00AE61AD">
              <w:rPr>
                <w:szCs w:val="24"/>
              </w:rPr>
              <w:t xml:space="preserve"> 2014 года 10:30:00 (время московское)</w:t>
            </w:r>
          </w:p>
        </w:tc>
      </w:tr>
      <w:tr w:rsidR="00AE61AD" w:rsidTr="00AE61AD">
        <w:tc>
          <w:tcPr>
            <w:tcW w:w="675" w:type="dxa"/>
            <w:vAlign w:val="center"/>
          </w:tcPr>
          <w:p w:rsidR="00AE61AD" w:rsidRDefault="00AE61AD" w:rsidP="006565C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6.</w:t>
            </w:r>
          </w:p>
        </w:tc>
        <w:tc>
          <w:tcPr>
            <w:tcW w:w="4962" w:type="dxa"/>
            <w:gridSpan w:val="2"/>
          </w:tcPr>
          <w:p w:rsidR="00AE61AD" w:rsidRPr="00AE61AD" w:rsidRDefault="00AE61AD" w:rsidP="004824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1AD">
              <w:rPr>
                <w:rFonts w:ascii="Times New Roman" w:hAnsi="Times New Roman" w:cs="Times New Roman"/>
                <w:sz w:val="24"/>
                <w:szCs w:val="24"/>
              </w:rPr>
              <w:t xml:space="preserve">«24» марта 2014 года 10:30:00 (время московское) </w:t>
            </w:r>
          </w:p>
          <w:p w:rsidR="00AE61AD" w:rsidRPr="00AE61AD" w:rsidRDefault="00AE61AD" w:rsidP="00482486">
            <w:pP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AE61AD">
              <w:rPr>
                <w:rFonts w:ascii="Times New Roman" w:hAnsi="Times New Roman" w:cs="Times New Roman"/>
                <w:sz w:val="24"/>
                <w:szCs w:val="24"/>
              </w:rPr>
              <w:t>Место открытия доступа к поданным Заявкам – ЭТП.</w:t>
            </w:r>
          </w:p>
        </w:tc>
        <w:tc>
          <w:tcPr>
            <w:tcW w:w="4784" w:type="dxa"/>
            <w:gridSpan w:val="2"/>
          </w:tcPr>
          <w:p w:rsidR="00AE61AD" w:rsidRPr="00AE61AD" w:rsidRDefault="00AE61AD" w:rsidP="00AE6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1A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AE61AD">
              <w:rPr>
                <w:rFonts w:ascii="Times New Roman" w:hAnsi="Times New Roman" w:cs="Times New Roman"/>
                <w:sz w:val="24"/>
                <w:szCs w:val="24"/>
              </w:rPr>
              <w:t xml:space="preserve">4»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апреля</w:t>
            </w:r>
            <w:r w:rsidRPr="00AE61AD">
              <w:rPr>
                <w:rFonts w:ascii="Times New Roman" w:hAnsi="Times New Roman" w:cs="Times New Roman"/>
                <w:sz w:val="24"/>
                <w:szCs w:val="24"/>
              </w:rPr>
              <w:t xml:space="preserve"> 2014 года 10:30:00 (время московское) </w:t>
            </w:r>
          </w:p>
          <w:p w:rsidR="00AE61AD" w:rsidRPr="00EB2C9C" w:rsidRDefault="00AE61AD" w:rsidP="00AE61AD">
            <w:pPr>
              <w:pStyle w:val="Times12"/>
              <w:ind w:left="45" w:right="113" w:firstLine="0"/>
              <w:rPr>
                <w:bCs w:val="0"/>
                <w:szCs w:val="24"/>
              </w:rPr>
            </w:pPr>
            <w:r w:rsidRPr="00AE61AD">
              <w:rPr>
                <w:szCs w:val="24"/>
              </w:rPr>
              <w:t>Место открытия доступа к поданным Заявкам – ЭТП.</w:t>
            </w:r>
          </w:p>
        </w:tc>
      </w:tr>
      <w:tr w:rsidR="00AE61AD" w:rsidTr="00AE61AD">
        <w:tc>
          <w:tcPr>
            <w:tcW w:w="675" w:type="dxa"/>
            <w:vAlign w:val="center"/>
          </w:tcPr>
          <w:p w:rsidR="00AE61AD" w:rsidRDefault="00AE61AD" w:rsidP="006565C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7.</w:t>
            </w:r>
          </w:p>
        </w:tc>
        <w:tc>
          <w:tcPr>
            <w:tcW w:w="4962" w:type="dxa"/>
            <w:gridSpan w:val="2"/>
          </w:tcPr>
          <w:p w:rsidR="00AE61AD" w:rsidRPr="00AE61AD" w:rsidRDefault="00AE61AD" w:rsidP="004824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1AD">
              <w:rPr>
                <w:rFonts w:ascii="Times New Roman" w:hAnsi="Times New Roman" w:cs="Times New Roman"/>
                <w:b/>
                <w:sz w:val="24"/>
                <w:szCs w:val="24"/>
              </w:rPr>
              <w:t>Рассмотрение Заявок</w:t>
            </w:r>
            <w:r w:rsidRPr="00AE61AD">
              <w:rPr>
                <w:rFonts w:ascii="Times New Roman" w:hAnsi="Times New Roman" w:cs="Times New Roman"/>
                <w:sz w:val="24"/>
                <w:szCs w:val="24"/>
              </w:rPr>
              <w:t>: не позднее «26» марта 2014 года</w:t>
            </w:r>
          </w:p>
          <w:p w:rsidR="00AE61AD" w:rsidRPr="00AE61AD" w:rsidRDefault="00AE61AD" w:rsidP="004824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1AD" w:rsidRPr="00AE61AD" w:rsidRDefault="00AE61AD" w:rsidP="004824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1AD">
              <w:rPr>
                <w:rFonts w:ascii="Times New Roman" w:hAnsi="Times New Roman" w:cs="Times New Roman"/>
                <w:b/>
                <w:sz w:val="24"/>
                <w:szCs w:val="24"/>
              </w:rPr>
              <w:t>Аукционный торг</w:t>
            </w:r>
            <w:r w:rsidRPr="00AE61AD">
              <w:rPr>
                <w:rFonts w:ascii="Times New Roman" w:hAnsi="Times New Roman" w:cs="Times New Roman"/>
                <w:sz w:val="24"/>
                <w:szCs w:val="24"/>
              </w:rPr>
              <w:t xml:space="preserve">: не позднее «27» марта 2014 года </w:t>
            </w:r>
          </w:p>
          <w:p w:rsidR="00AE61AD" w:rsidRPr="00AE61AD" w:rsidRDefault="00AE61AD" w:rsidP="004824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1AD" w:rsidRPr="00AE61AD" w:rsidRDefault="00AE61AD" w:rsidP="004824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1AD">
              <w:rPr>
                <w:rFonts w:ascii="Times New Roman" w:hAnsi="Times New Roman" w:cs="Times New Roman"/>
                <w:b/>
                <w:sz w:val="24"/>
                <w:szCs w:val="24"/>
              </w:rPr>
              <w:t>Подведение итогов закупки</w:t>
            </w:r>
            <w:r w:rsidRPr="00AE61AD">
              <w:rPr>
                <w:rFonts w:ascii="Times New Roman" w:hAnsi="Times New Roman" w:cs="Times New Roman"/>
                <w:sz w:val="24"/>
                <w:szCs w:val="24"/>
              </w:rPr>
              <w:t>: не позднее «04» апреля 2014 года</w:t>
            </w:r>
          </w:p>
          <w:p w:rsidR="00AE61AD" w:rsidRPr="00AE61AD" w:rsidRDefault="00AE61AD" w:rsidP="004824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1AD" w:rsidRPr="00AE61AD" w:rsidRDefault="00AE61AD" w:rsidP="004824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1AD" w:rsidRPr="00AE61AD" w:rsidRDefault="00AE61AD" w:rsidP="00482486">
            <w:pPr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</w:pPr>
            <w:r w:rsidRPr="00AE61AD">
              <w:rPr>
                <w:rFonts w:ascii="Times New Roman" w:hAnsi="Times New Roman" w:cs="Times New Roman"/>
                <w:sz w:val="24"/>
                <w:szCs w:val="24"/>
              </w:rPr>
              <w:t>Указанные этапы Открытого аукциона проводятся по адресу Заказчика:_г. Петрозаводск, ул. М. Горького, д.4, Аукционный торг – на ЭТП.</w:t>
            </w:r>
          </w:p>
        </w:tc>
        <w:tc>
          <w:tcPr>
            <w:tcW w:w="4784" w:type="dxa"/>
            <w:gridSpan w:val="2"/>
          </w:tcPr>
          <w:p w:rsidR="00AE61AD" w:rsidRPr="00AE61AD" w:rsidRDefault="00AE61AD" w:rsidP="00AE6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1AD">
              <w:rPr>
                <w:rFonts w:ascii="Times New Roman" w:hAnsi="Times New Roman" w:cs="Times New Roman"/>
                <w:b/>
                <w:sz w:val="24"/>
                <w:szCs w:val="24"/>
              </w:rPr>
              <w:t>Рассмотрение Заявок</w:t>
            </w:r>
            <w:r w:rsidRPr="00AE61AD">
              <w:rPr>
                <w:rFonts w:ascii="Times New Roman" w:hAnsi="Times New Roman" w:cs="Times New Roman"/>
                <w:sz w:val="24"/>
                <w:szCs w:val="24"/>
              </w:rPr>
              <w:t>: не позднее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AE61AD">
              <w:rPr>
                <w:rFonts w:ascii="Times New Roman" w:hAnsi="Times New Roman" w:cs="Times New Roman"/>
                <w:sz w:val="24"/>
                <w:szCs w:val="24"/>
              </w:rPr>
              <w:t xml:space="preserve">6»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апреля</w:t>
            </w:r>
            <w:r w:rsidRPr="00AE61AD">
              <w:rPr>
                <w:rFonts w:ascii="Times New Roman" w:hAnsi="Times New Roman" w:cs="Times New Roman"/>
                <w:sz w:val="24"/>
                <w:szCs w:val="24"/>
              </w:rPr>
              <w:t xml:space="preserve"> 2014 года</w:t>
            </w:r>
          </w:p>
          <w:p w:rsidR="00AE61AD" w:rsidRPr="00AE61AD" w:rsidRDefault="00AE61AD" w:rsidP="00AE61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1AD" w:rsidRPr="00AE61AD" w:rsidRDefault="00AE61AD" w:rsidP="00AE6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1AD">
              <w:rPr>
                <w:rFonts w:ascii="Times New Roman" w:hAnsi="Times New Roman" w:cs="Times New Roman"/>
                <w:b/>
                <w:sz w:val="24"/>
                <w:szCs w:val="24"/>
              </w:rPr>
              <w:t>Аукционный торг</w:t>
            </w:r>
            <w:r w:rsidRPr="00AE61AD">
              <w:rPr>
                <w:rFonts w:ascii="Times New Roman" w:hAnsi="Times New Roman" w:cs="Times New Roman"/>
                <w:sz w:val="24"/>
                <w:szCs w:val="24"/>
              </w:rPr>
              <w:t>: не позднее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AE61AD">
              <w:rPr>
                <w:rFonts w:ascii="Times New Roman" w:hAnsi="Times New Roman" w:cs="Times New Roman"/>
                <w:sz w:val="24"/>
                <w:szCs w:val="24"/>
              </w:rPr>
              <w:t xml:space="preserve">7»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апреля</w:t>
            </w:r>
            <w:r w:rsidRPr="00AE61AD">
              <w:rPr>
                <w:rFonts w:ascii="Times New Roman" w:hAnsi="Times New Roman" w:cs="Times New Roman"/>
                <w:sz w:val="24"/>
                <w:szCs w:val="24"/>
              </w:rPr>
              <w:t xml:space="preserve"> 2014 года </w:t>
            </w:r>
          </w:p>
          <w:p w:rsidR="00AE61AD" w:rsidRPr="00AE61AD" w:rsidRDefault="00AE61AD" w:rsidP="00AE61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1AD" w:rsidRPr="00AE61AD" w:rsidRDefault="00AE61AD" w:rsidP="00AE6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1AD">
              <w:rPr>
                <w:rFonts w:ascii="Times New Roman" w:hAnsi="Times New Roman" w:cs="Times New Roman"/>
                <w:b/>
                <w:sz w:val="24"/>
                <w:szCs w:val="24"/>
              </w:rPr>
              <w:t>Подведение итогов закупки</w:t>
            </w:r>
            <w:r w:rsidRPr="00AE61AD">
              <w:rPr>
                <w:rFonts w:ascii="Times New Roman" w:hAnsi="Times New Roman" w:cs="Times New Roman"/>
                <w:sz w:val="24"/>
                <w:szCs w:val="24"/>
              </w:rPr>
              <w:t>: не позднее «</w:t>
            </w:r>
            <w:r w:rsidR="000B2457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bookmarkStart w:id="2" w:name="_GoBack"/>
            <w:bookmarkEnd w:id="2"/>
            <w:r w:rsidRPr="00AE61AD">
              <w:rPr>
                <w:rFonts w:ascii="Times New Roman" w:hAnsi="Times New Roman" w:cs="Times New Roman"/>
                <w:sz w:val="24"/>
                <w:szCs w:val="24"/>
              </w:rPr>
              <w:t>» апреля 2014 года</w:t>
            </w:r>
          </w:p>
          <w:p w:rsidR="00AE61AD" w:rsidRPr="00AE61AD" w:rsidRDefault="00AE61AD" w:rsidP="00AE61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1AD" w:rsidRPr="00AE61AD" w:rsidRDefault="00AE61AD" w:rsidP="00AE61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1AD" w:rsidRPr="00EB2C9C" w:rsidRDefault="00AE61AD" w:rsidP="00AE61AD">
            <w:pPr>
              <w:pStyle w:val="Times12"/>
              <w:ind w:left="45" w:right="113" w:firstLine="0"/>
              <w:rPr>
                <w:bCs w:val="0"/>
                <w:szCs w:val="24"/>
              </w:rPr>
            </w:pPr>
            <w:r w:rsidRPr="00AE61AD">
              <w:rPr>
                <w:szCs w:val="24"/>
              </w:rPr>
              <w:t>Указанные этапы Открытого аукциона проводятся по адресу Заказчика:_г. Петрозаводск, ул. М. Горького, д.4, Аукционный торг – на ЭТП.</w:t>
            </w:r>
          </w:p>
        </w:tc>
      </w:tr>
    </w:tbl>
    <w:p w:rsidR="00122076" w:rsidRPr="00361B3F" w:rsidRDefault="00122076"/>
    <w:sectPr w:rsidR="00122076" w:rsidRPr="00361B3F" w:rsidSect="0002034C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C40BEF"/>
    <w:multiLevelType w:val="hybridMultilevel"/>
    <w:tmpl w:val="8836E254"/>
    <w:lvl w:ilvl="0" w:tplc="37A6664E">
      <w:start w:val="1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93246B"/>
    <w:multiLevelType w:val="hybridMultilevel"/>
    <w:tmpl w:val="829E53A0"/>
    <w:lvl w:ilvl="0" w:tplc="ADB69FC4">
      <w:start w:val="1"/>
      <w:numFmt w:val="upperRoman"/>
      <w:pStyle w:val="2"/>
      <w:lvlText w:val="%1."/>
      <w:lvlJc w:val="left"/>
      <w:pPr>
        <w:ind w:left="96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EF2"/>
    <w:rsid w:val="0002034C"/>
    <w:rsid w:val="00055A2F"/>
    <w:rsid w:val="000B2457"/>
    <w:rsid w:val="000E4276"/>
    <w:rsid w:val="00122076"/>
    <w:rsid w:val="00156B61"/>
    <w:rsid w:val="002528D1"/>
    <w:rsid w:val="00361B3F"/>
    <w:rsid w:val="003D53AC"/>
    <w:rsid w:val="004C2A94"/>
    <w:rsid w:val="005B1C6D"/>
    <w:rsid w:val="005B63BE"/>
    <w:rsid w:val="006565C3"/>
    <w:rsid w:val="008341F2"/>
    <w:rsid w:val="00931FAA"/>
    <w:rsid w:val="009607F3"/>
    <w:rsid w:val="00960825"/>
    <w:rsid w:val="009A5452"/>
    <w:rsid w:val="009C5624"/>
    <w:rsid w:val="00AE58A9"/>
    <w:rsid w:val="00AE61AD"/>
    <w:rsid w:val="00B3103A"/>
    <w:rsid w:val="00B6175C"/>
    <w:rsid w:val="00D4616A"/>
    <w:rsid w:val="00D651BD"/>
    <w:rsid w:val="00DA6F2C"/>
    <w:rsid w:val="00DD4831"/>
    <w:rsid w:val="00EB2C9C"/>
    <w:rsid w:val="00F17CD5"/>
    <w:rsid w:val="00F37C19"/>
    <w:rsid w:val="00F57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H1 Знак"/>
    <w:basedOn w:val="a"/>
    <w:next w:val="a"/>
    <w:link w:val="10"/>
    <w:qFormat/>
    <w:rsid w:val="00AE61A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styleId="20">
    <w:name w:val="heading 2"/>
    <w:basedOn w:val="a"/>
    <w:next w:val="a"/>
    <w:link w:val="21"/>
    <w:uiPriority w:val="9"/>
    <w:unhideWhenUsed/>
    <w:qFormat/>
    <w:rsid w:val="00AE61A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220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Body Text Indent 2"/>
    <w:basedOn w:val="a"/>
    <w:link w:val="23"/>
    <w:uiPriority w:val="99"/>
    <w:rsid w:val="00122076"/>
    <w:pPr>
      <w:spacing w:after="0" w:line="360" w:lineRule="auto"/>
      <w:ind w:firstLine="85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0"/>
    <w:link w:val="22"/>
    <w:uiPriority w:val="99"/>
    <w:rsid w:val="0012207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rsid w:val="00122076"/>
    <w:rPr>
      <w:color w:val="0000FF"/>
      <w:u w:val="single"/>
    </w:rPr>
  </w:style>
  <w:style w:type="paragraph" w:customStyle="1" w:styleId="Times12">
    <w:name w:val="Times 12"/>
    <w:basedOn w:val="a"/>
    <w:uiPriority w:val="99"/>
    <w:qFormat/>
    <w:rsid w:val="0002034C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Default">
    <w:name w:val="Default"/>
    <w:rsid w:val="00AE61A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2">
    <w:name w:val="toc 2"/>
    <w:basedOn w:val="a"/>
    <w:next w:val="a"/>
    <w:autoRedefine/>
    <w:uiPriority w:val="39"/>
    <w:qFormat/>
    <w:rsid w:val="00AE61AD"/>
    <w:pPr>
      <w:numPr>
        <w:numId w:val="2"/>
      </w:numPr>
      <w:tabs>
        <w:tab w:val="right" w:leader="dot" w:pos="10196"/>
      </w:tabs>
      <w:spacing w:after="0" w:line="240" w:lineRule="auto"/>
      <w:ind w:left="0"/>
    </w:pPr>
    <w:rPr>
      <w:rFonts w:ascii="Times New Roman" w:eastAsia="MS Mincho" w:hAnsi="Times New Roman" w:cs="Times New Roman"/>
      <w:b/>
      <w:i/>
      <w:iCs/>
      <w:noProof/>
      <w:sz w:val="24"/>
      <w:szCs w:val="24"/>
      <w:lang w:val="x-none" w:eastAsia="x-none"/>
    </w:rPr>
  </w:style>
  <w:style w:type="character" w:customStyle="1" w:styleId="10">
    <w:name w:val="Заголовок 1 Знак"/>
    <w:aliases w:val="Document Header1 Знак,H1 Знак1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rsid w:val="00AE61AD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1">
    <w:name w:val="Заголовок 2 Знак"/>
    <w:basedOn w:val="a0"/>
    <w:link w:val="20"/>
    <w:uiPriority w:val="9"/>
    <w:rsid w:val="00AE61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H1 Знак"/>
    <w:basedOn w:val="a"/>
    <w:next w:val="a"/>
    <w:link w:val="10"/>
    <w:qFormat/>
    <w:rsid w:val="00AE61A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styleId="20">
    <w:name w:val="heading 2"/>
    <w:basedOn w:val="a"/>
    <w:next w:val="a"/>
    <w:link w:val="21"/>
    <w:uiPriority w:val="9"/>
    <w:unhideWhenUsed/>
    <w:qFormat/>
    <w:rsid w:val="00AE61A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220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Body Text Indent 2"/>
    <w:basedOn w:val="a"/>
    <w:link w:val="23"/>
    <w:uiPriority w:val="99"/>
    <w:rsid w:val="00122076"/>
    <w:pPr>
      <w:spacing w:after="0" w:line="360" w:lineRule="auto"/>
      <w:ind w:firstLine="85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0"/>
    <w:link w:val="22"/>
    <w:uiPriority w:val="99"/>
    <w:rsid w:val="0012207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rsid w:val="00122076"/>
    <w:rPr>
      <w:color w:val="0000FF"/>
      <w:u w:val="single"/>
    </w:rPr>
  </w:style>
  <w:style w:type="paragraph" w:customStyle="1" w:styleId="Times12">
    <w:name w:val="Times 12"/>
    <w:basedOn w:val="a"/>
    <w:uiPriority w:val="99"/>
    <w:qFormat/>
    <w:rsid w:val="0002034C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Default">
    <w:name w:val="Default"/>
    <w:rsid w:val="00AE61A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2">
    <w:name w:val="toc 2"/>
    <w:basedOn w:val="a"/>
    <w:next w:val="a"/>
    <w:autoRedefine/>
    <w:uiPriority w:val="39"/>
    <w:qFormat/>
    <w:rsid w:val="00AE61AD"/>
    <w:pPr>
      <w:numPr>
        <w:numId w:val="2"/>
      </w:numPr>
      <w:tabs>
        <w:tab w:val="right" w:leader="dot" w:pos="10196"/>
      </w:tabs>
      <w:spacing w:after="0" w:line="240" w:lineRule="auto"/>
      <w:ind w:left="0"/>
    </w:pPr>
    <w:rPr>
      <w:rFonts w:ascii="Times New Roman" w:eastAsia="MS Mincho" w:hAnsi="Times New Roman" w:cs="Times New Roman"/>
      <w:b/>
      <w:i/>
      <w:iCs/>
      <w:noProof/>
      <w:sz w:val="24"/>
      <w:szCs w:val="24"/>
      <w:lang w:val="x-none" w:eastAsia="x-none"/>
    </w:rPr>
  </w:style>
  <w:style w:type="character" w:customStyle="1" w:styleId="10">
    <w:name w:val="Заголовок 1 Знак"/>
    <w:aliases w:val="Document Header1 Знак,H1 Знак1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rsid w:val="00AE61AD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1">
    <w:name w:val="Заголовок 2 Знак"/>
    <w:basedOn w:val="a0"/>
    <w:link w:val="20"/>
    <w:uiPriority w:val="9"/>
    <w:rsid w:val="00AE61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810</Words>
  <Characters>4618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Rostelecom</Company>
  <LinksUpToDate>false</LinksUpToDate>
  <CharactersWithSpaces>5418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PerzhinskiES</dc:creator>
  <cp:keywords/>
  <dc:description/>
  <cp:lastModifiedBy>PerzhinskiES</cp:lastModifiedBy>
  <cp:revision>8</cp:revision>
  <dcterms:created xsi:type="dcterms:W3CDTF">2013-10-10T06:53:00Z</dcterms:created>
  <dcterms:modified xsi:type="dcterms:W3CDTF">2014-03-24T08:06:00Z</dcterms:modified>
</cp:coreProperties>
</file>