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01D" w:rsidRDefault="00C3301D" w:rsidP="00C3301D">
      <w:pPr>
        <w:jc w:val="center"/>
        <w:outlineLvl w:val="0"/>
      </w:pPr>
      <w:bookmarkStart w:id="0" w:name="_Toc390267571"/>
      <w:bookmarkStart w:id="1" w:name="_GoBack"/>
      <w:bookmarkEnd w:id="1"/>
      <w:r>
        <w:t>ИЗВЕЩЕНИЕ О ПРОВЕДЕНИИ ЗАПРОСА ПРЕДЛОЖЕНИЙ</w:t>
      </w:r>
      <w:bookmarkEnd w:id="0"/>
    </w:p>
    <w:p w:rsidR="00C3301D" w:rsidRDefault="00C3301D" w:rsidP="00C3301D">
      <w:pPr>
        <w:tabs>
          <w:tab w:val="left" w:pos="1134"/>
        </w:tabs>
        <w:ind w:firstLine="709"/>
        <w:jc w:val="center"/>
      </w:pP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запрос предложений в электронной форме без квалификационного отбора.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Предмет запроса предложений: право заключения договора на </w:t>
      </w:r>
      <w:r>
        <w:rPr>
          <w:b/>
          <w:i/>
        </w:rPr>
        <w:t>реконструкцию участка радиографии и ультразвукового контроля лаборатории №6 ЦЛК в здании 301.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: </w:t>
      </w:r>
      <w:r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C3301D" w:rsidRDefault="00C3301D" w:rsidP="00C3301D">
      <w:pPr>
        <w:ind w:firstLine="709"/>
        <w:jc w:val="both"/>
      </w:pPr>
      <w:proofErr w:type="gramStart"/>
      <w:r>
        <w:t>Место нахождения: 624200, г.</w:t>
      </w:r>
      <w:r>
        <w:rPr>
          <w:lang w:val="en-US"/>
        </w:rPr>
        <w:t> </w:t>
      </w:r>
      <w:r>
        <w:t>Лесной Свердловской области, Коммунистический проспект, 6а;</w:t>
      </w:r>
      <w:proofErr w:type="gramEnd"/>
    </w:p>
    <w:p w:rsidR="00C3301D" w:rsidRDefault="00C3301D" w:rsidP="00C3301D">
      <w:pPr>
        <w:ind w:firstLine="709"/>
        <w:jc w:val="both"/>
      </w:pPr>
      <w:r>
        <w:t>Почтовый адрес: 624200, г. Лесной Свердловской области, ул. Орджоникидзе, 1 отдел капитального строительства;</w:t>
      </w:r>
    </w:p>
    <w:p w:rsidR="00C3301D" w:rsidRDefault="00C3301D" w:rsidP="00C3301D">
      <w:pPr>
        <w:tabs>
          <w:tab w:val="left" w:pos="1134"/>
        </w:tabs>
        <w:ind w:firstLine="709"/>
        <w:jc w:val="both"/>
      </w:pPr>
      <w:r>
        <w:t>Тел./факс, эл. почта: тел. (34342) 9-53-10, факс (34342) 2-65-19;</w:t>
      </w:r>
      <w:r>
        <w:rPr>
          <w:u w:val="single"/>
        </w:rPr>
        <w:t xml:space="preserve"> </w:t>
      </w:r>
      <w:hyperlink r:id="rId6" w:history="1">
        <w:r>
          <w:rPr>
            <w:rStyle w:val="a3"/>
            <w:lang w:val="en-US"/>
          </w:rPr>
          <w:t>kovyazina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t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ehp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atom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предложений</w:t>
      </w:r>
      <w:r>
        <w:rPr>
          <w:b/>
        </w:rPr>
        <w:t>:</w:t>
      </w:r>
      <w:r>
        <w:rPr>
          <w:spacing w:val="-6"/>
        </w:rPr>
        <w:t xml:space="preserve"> </w:t>
      </w:r>
      <w:r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C3301D" w:rsidRDefault="00C3301D" w:rsidP="00C3301D">
      <w:pPr>
        <w:ind w:firstLine="709"/>
      </w:pPr>
      <w:r>
        <w:t>Место нахождения: 624200, г. Лесной Свердловской области, ул. Орджоникидзе, 1 отдел капитального строительства;</w:t>
      </w:r>
    </w:p>
    <w:p w:rsidR="00C3301D" w:rsidRDefault="00C3301D" w:rsidP="00C3301D">
      <w:pPr>
        <w:ind w:firstLine="709"/>
        <w:jc w:val="both"/>
      </w:pPr>
      <w:r>
        <w:t>Почтовый адрес: 624200, г. Лесной Свердловской области, ул. Орджоникидзе, 1 отдел капитального строительства;</w:t>
      </w:r>
    </w:p>
    <w:p w:rsidR="00C3301D" w:rsidRDefault="00C3301D" w:rsidP="00C3301D">
      <w:pPr>
        <w:tabs>
          <w:tab w:val="left" w:pos="1134"/>
        </w:tabs>
        <w:ind w:firstLine="709"/>
        <w:jc w:val="both"/>
      </w:pPr>
      <w:r>
        <w:t xml:space="preserve">Контактное лицо: Ковязина Татьяна Шамильевна, тел./факс (34342) 9-53-10, (34342) 2-65-19, эл. почта: </w:t>
      </w:r>
      <w:hyperlink r:id="rId7" w:history="1">
        <w:r>
          <w:rPr>
            <w:rStyle w:val="a3"/>
            <w:lang w:val="en-US"/>
          </w:rPr>
          <w:t>kovyazina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t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ehp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atom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</w:t>
      </w:r>
      <w:r>
        <w:rPr>
          <w:b/>
        </w:rPr>
        <w:t>:</w:t>
      </w:r>
      <w:r>
        <w:t xml:space="preserve"> </w:t>
      </w:r>
      <w:r>
        <w:rPr>
          <w:b/>
          <w:i/>
        </w:rPr>
        <w:t>монтаж наружных легкосбрасываемых ограждающих конструкций бокса №1 в здании 444.</w:t>
      </w:r>
    </w:p>
    <w:p w:rsidR="00C3301D" w:rsidRDefault="00C3301D" w:rsidP="00C3301D">
      <w:pPr>
        <w:tabs>
          <w:tab w:val="left" w:pos="1134"/>
        </w:tabs>
        <w:ind w:firstLine="709"/>
        <w:jc w:val="both"/>
      </w:pPr>
      <w:r>
        <w:t xml:space="preserve">Состав и объем </w:t>
      </w:r>
      <w:r>
        <w:rPr>
          <w:b/>
          <w:i/>
        </w:rPr>
        <w:t>работ</w:t>
      </w:r>
      <w:r>
        <w:t>: согласно проекту и сметной документации</w:t>
      </w:r>
    </w:p>
    <w:p w:rsidR="00C3301D" w:rsidRDefault="00C3301D" w:rsidP="00C3301D">
      <w:pPr>
        <w:tabs>
          <w:tab w:val="left" w:pos="1134"/>
        </w:tabs>
        <w:ind w:firstLine="709"/>
        <w:jc w:val="both"/>
        <w:rPr>
          <w:i/>
        </w:rPr>
      </w:pPr>
      <w:r>
        <w:t>Срок</w:t>
      </w:r>
      <w:r>
        <w:rPr>
          <w:b/>
          <w:i/>
        </w:rPr>
        <w:t xml:space="preserve"> выполнения работ</w:t>
      </w:r>
      <w:r>
        <w:t xml:space="preserve">: </w:t>
      </w:r>
      <w:r>
        <w:rPr>
          <w:color w:val="0000FF"/>
        </w:rPr>
        <w:t xml:space="preserve">25.09.2014 – 15.11.2014 </w:t>
      </w:r>
      <w:r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</w:t>
      </w:r>
      <w:r>
        <w:rPr>
          <w:b/>
          <w:i/>
        </w:rPr>
        <w:t xml:space="preserve"> выполнения работ</w:t>
      </w:r>
      <w:r>
        <w:t>:</w:t>
      </w:r>
      <w:r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«Электрохимприбор»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3301D" w:rsidRDefault="00C3301D" w:rsidP="00C3301D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</w:t>
      </w:r>
      <w:r>
        <w:rPr>
          <w:b/>
          <w:i/>
        </w:rPr>
        <w:t xml:space="preserve">«Аукционный Конкурсный Дом» </w:t>
      </w:r>
      <w:r>
        <w:rPr>
          <w:i/>
        </w:rPr>
        <w:t>(далее А-К-Д)</w:t>
      </w:r>
      <w:r>
        <w:t xml:space="preserve"> в сети «Интернет» по адресу: </w:t>
      </w:r>
      <w:hyperlink r:id="rId8" w:history="1">
        <w:r>
          <w:rPr>
            <w:rStyle w:val="a3"/>
            <w:b/>
            <w:i/>
          </w:rPr>
          <w:t>www.</w:t>
        </w:r>
        <w:r>
          <w:rPr>
            <w:rStyle w:val="a3"/>
            <w:b/>
            <w:i/>
            <w:lang w:val="en-US"/>
          </w:rPr>
          <w:t>a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k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d</w:t>
        </w:r>
        <w:r>
          <w:rPr>
            <w:rStyle w:val="a3"/>
            <w:b/>
            <w:i/>
          </w:rPr>
          <w:t>.</w:t>
        </w:r>
        <w:proofErr w:type="spellStart"/>
        <w:r>
          <w:rPr>
            <w:rStyle w:val="a3"/>
            <w:b/>
            <w:i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3301D" w:rsidRDefault="00C3301D" w:rsidP="00C3301D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301D" w:rsidRDefault="00C3301D" w:rsidP="00C3301D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3301D" w:rsidRDefault="00C3301D" w:rsidP="00C3301D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>
        <w:t xml:space="preserve">Начальная (максимальная) цена договора: </w:t>
      </w:r>
      <w:r>
        <w:rPr>
          <w:b/>
          <w:i/>
          <w:color w:val="0000FF"/>
          <w:u w:val="single"/>
        </w:rPr>
        <w:t>110 545,94</w:t>
      </w:r>
      <w:r>
        <w:t xml:space="preserve"> рублей, включая НДС. </w:t>
      </w:r>
    </w:p>
    <w:p w:rsidR="00C3301D" w:rsidRDefault="00C3301D" w:rsidP="00C3301D">
      <w:pPr>
        <w:tabs>
          <w:tab w:val="left" w:pos="1134"/>
        </w:tabs>
        <w:ind w:firstLine="709"/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3301D" w:rsidRDefault="00C3301D" w:rsidP="00C3301D">
      <w:pPr>
        <w:tabs>
          <w:tab w:val="left" w:pos="1134"/>
        </w:tabs>
        <w:ind w:firstLine="709"/>
        <w:jc w:val="both"/>
      </w:pPr>
      <w:r>
        <w:t>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платежи.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C3301D" w:rsidRDefault="00C3301D" w:rsidP="00C3301D">
      <w:pPr>
        <w:tabs>
          <w:tab w:val="left" w:pos="1134"/>
        </w:tabs>
        <w:ind w:firstLine="709"/>
        <w:jc w:val="both"/>
        <w:rPr>
          <w:b/>
          <w:i/>
        </w:rPr>
      </w:pPr>
    </w:p>
    <w:p w:rsidR="00C3301D" w:rsidRDefault="00C3301D" w:rsidP="00C3301D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b/>
          <w:i/>
        </w:rPr>
        <w:t>До ввода в эксплуатацию единой информационной системы:</w:t>
      </w:r>
    </w:p>
    <w:p w:rsidR="00C3301D" w:rsidRDefault="00C3301D" w:rsidP="00C3301D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r>
        <w:rPr>
          <w:spacing w:val="-6"/>
        </w:rPr>
        <w:lastRenderedPageBreak/>
        <w:t>(</w:t>
      </w:r>
      <w:hyperlink r:id="rId10" w:history="1">
        <w:r>
          <w:rPr>
            <w:rStyle w:val="a3"/>
          </w:rPr>
          <w:t>http://zakupki.rosatom.ru</w:t>
        </w:r>
      </w:hyperlink>
      <w:r>
        <w:rPr>
          <w:spacing w:val="-6"/>
        </w:rPr>
        <w:t>) документация по запросу предложений находится в</w:t>
      </w:r>
      <w:proofErr w:type="gramEnd"/>
      <w:r>
        <w:rPr>
          <w:spacing w:val="-6"/>
        </w:rPr>
        <w:t xml:space="preserve"> открытом </w:t>
      </w:r>
      <w:proofErr w:type="gramStart"/>
      <w:r>
        <w:rPr>
          <w:spacing w:val="-6"/>
        </w:rPr>
        <w:t>доступе</w:t>
      </w:r>
      <w:proofErr w:type="gramEnd"/>
      <w:r>
        <w:rPr>
          <w:spacing w:val="-6"/>
        </w:rPr>
        <w:t xml:space="preserve">, начиная </w:t>
      </w:r>
      <w:r>
        <w:t>с даты официальной публикации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 xml:space="preserve">А-К-Д </w:t>
      </w:r>
      <w:hyperlink r:id="rId11" w:history="1">
        <w:r>
          <w:rPr>
            <w:rStyle w:val="a3"/>
            <w:b/>
            <w:i/>
          </w:rPr>
          <w:t>www.</w:t>
        </w:r>
        <w:r>
          <w:rPr>
            <w:rStyle w:val="a3"/>
            <w:b/>
            <w:i/>
            <w:lang w:val="en-US"/>
          </w:rPr>
          <w:t>a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k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d</w:t>
        </w:r>
        <w:r>
          <w:rPr>
            <w:rStyle w:val="a3"/>
            <w:b/>
            <w:i/>
          </w:rPr>
          <w:t>.</w:t>
        </w:r>
        <w:proofErr w:type="spellStart"/>
        <w:r>
          <w:rPr>
            <w:rStyle w:val="a3"/>
            <w:b/>
            <w:i/>
          </w:rPr>
          <w:t>ru</w:t>
        </w:r>
        <w:proofErr w:type="spellEnd"/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C3301D" w:rsidRDefault="00C3301D" w:rsidP="00C3301D">
      <w:pPr>
        <w:tabs>
          <w:tab w:val="left" w:pos="1134"/>
        </w:tabs>
        <w:ind w:firstLine="709"/>
        <w:jc w:val="both"/>
        <w:rPr>
          <w:b/>
          <w:i/>
        </w:rPr>
      </w:pPr>
    </w:p>
    <w:p w:rsidR="00C3301D" w:rsidRDefault="00C3301D" w:rsidP="00C3301D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b/>
          <w:i/>
        </w:rPr>
        <w:t>После ввода в эксплуатацию единой информационной системы:</w:t>
      </w:r>
    </w:p>
    <w:p w:rsidR="00C3301D" w:rsidRDefault="00C3301D" w:rsidP="00C3301D">
      <w:pPr>
        <w:tabs>
          <w:tab w:val="left" w:pos="1134"/>
        </w:tabs>
        <w:ind w:firstLine="709"/>
        <w:jc w:val="both"/>
        <w:rPr>
          <w:b/>
          <w:i/>
        </w:rPr>
      </w:pPr>
      <w:proofErr w:type="gramStart"/>
      <w:r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>
        <w:rPr>
          <w:b/>
          <w:i/>
        </w:rPr>
        <w:t>(</w:t>
      </w:r>
      <w:hyperlink r:id="rId12" w:history="1">
        <w:r>
          <w:rPr>
            <w:rStyle w:val="a3"/>
            <w:b/>
            <w:i/>
          </w:rPr>
          <w:t>http://www.zakupki.gov.ru</w:t>
        </w:r>
      </w:hyperlink>
      <w:r>
        <w:rPr>
          <w:b/>
          <w:i/>
        </w:rPr>
        <w:t>)</w:t>
      </w:r>
      <w:r>
        <w:t xml:space="preserve">, на официальном сайте по закупкам атомной отрасли </w:t>
      </w:r>
      <w:r>
        <w:rPr>
          <w:spacing w:val="-6"/>
        </w:rPr>
        <w:t>(</w:t>
      </w:r>
      <w:hyperlink r:id="rId13" w:history="1">
        <w:r>
          <w:rPr>
            <w:rStyle w:val="a3"/>
          </w:rPr>
          <w:t>http://zakupki.rosatom.ru</w:t>
        </w:r>
      </w:hyperlink>
      <w:r>
        <w:rPr>
          <w:spacing w:val="-6"/>
        </w:rPr>
        <w:t>) документация по запросу предложений находится в открытом доступе</w:t>
      </w:r>
      <w:proofErr w:type="gramEnd"/>
      <w:r>
        <w:rPr>
          <w:spacing w:val="-6"/>
        </w:rPr>
        <w:t xml:space="preserve">, начиная </w:t>
      </w:r>
      <w:proofErr w:type="gramStart"/>
      <w:r>
        <w:t>с даты</w:t>
      </w:r>
      <w:proofErr w:type="gramEnd"/>
      <w: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  <w:spacing w:val="-6"/>
        </w:rPr>
        <w:t>А-К-Д</w:t>
      </w:r>
      <w:r>
        <w:rPr>
          <w:b/>
          <w:i/>
        </w:rPr>
        <w:t xml:space="preserve"> </w:t>
      </w:r>
      <w:hyperlink r:id="rId14" w:history="1">
        <w:r>
          <w:rPr>
            <w:rStyle w:val="a3"/>
            <w:b/>
            <w:i/>
          </w:rPr>
          <w:t>www.</w:t>
        </w:r>
        <w:r>
          <w:rPr>
            <w:rStyle w:val="a3"/>
            <w:b/>
            <w:i/>
            <w:lang w:val="en-US"/>
          </w:rPr>
          <w:t>a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k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d</w:t>
        </w:r>
        <w:r>
          <w:rPr>
            <w:rStyle w:val="a3"/>
            <w:b/>
            <w:i/>
          </w:rPr>
          <w:t>.</w:t>
        </w:r>
        <w:proofErr w:type="spellStart"/>
        <w:r>
          <w:rPr>
            <w:rStyle w:val="a3"/>
            <w:b/>
            <w:i/>
          </w:rPr>
          <w:t>ru</w:t>
        </w:r>
        <w:proofErr w:type="spellEnd"/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C3301D" w:rsidRDefault="00C3301D" w:rsidP="00C3301D">
      <w:pPr>
        <w:tabs>
          <w:tab w:val="left" w:pos="1134"/>
        </w:tabs>
        <w:ind w:firstLine="709"/>
        <w:jc w:val="both"/>
        <w:rPr>
          <w:b/>
          <w:i/>
        </w:rPr>
      </w:pP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Обеспечение заявки на участие в запросе предложений: </w:t>
      </w:r>
      <w:r>
        <w:rPr>
          <w:b/>
          <w:i/>
        </w:rPr>
        <w:t>не требуется;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Возможность проведения процедуры переторжки по снижению </w:t>
      </w:r>
      <w:r>
        <w:rPr>
          <w:b/>
          <w:i/>
        </w:rPr>
        <w:t>первоначально указанной в заявке на участие в запросе предложений цены</w:t>
      </w:r>
      <w:r>
        <w:rPr>
          <w:spacing w:val="-6"/>
        </w:rPr>
        <w:t xml:space="preserve">: </w:t>
      </w:r>
      <w:r>
        <w:rPr>
          <w:b/>
          <w:i/>
          <w:spacing w:val="-6"/>
        </w:rPr>
        <w:t>возможна;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3301D" w:rsidRDefault="00C3301D" w:rsidP="00C3301D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А-К-Д </w:t>
      </w:r>
      <w:hyperlink r:id="rId15" w:history="1">
        <w:r>
          <w:rPr>
            <w:rStyle w:val="a3"/>
            <w:b/>
            <w:i/>
          </w:rPr>
          <w:t>www.</w:t>
        </w:r>
        <w:r>
          <w:rPr>
            <w:rStyle w:val="a3"/>
            <w:b/>
            <w:i/>
            <w:lang w:val="en-US"/>
          </w:rPr>
          <w:t>a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k</w:t>
        </w:r>
        <w:r>
          <w:rPr>
            <w:rStyle w:val="a3"/>
            <w:b/>
            <w:i/>
          </w:rPr>
          <w:t>-</w:t>
        </w:r>
        <w:r>
          <w:rPr>
            <w:rStyle w:val="a3"/>
            <w:b/>
            <w:i/>
            <w:lang w:val="en-US"/>
          </w:rPr>
          <w:t>d</w:t>
        </w:r>
        <w:r>
          <w:rPr>
            <w:rStyle w:val="a3"/>
            <w:b/>
            <w:i/>
          </w:rPr>
          <w:t>.</w:t>
        </w:r>
        <w:proofErr w:type="spellStart"/>
        <w:r>
          <w:rPr>
            <w:rStyle w:val="a3"/>
            <w:b/>
            <w:i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 xml:space="preserve">начиная </w:t>
      </w:r>
      <w:proofErr w:type="gramStart"/>
      <w:r>
        <w:rPr>
          <w:spacing w:val="-6"/>
        </w:rPr>
        <w:t>с даты</w:t>
      </w:r>
      <w:proofErr w:type="gramEnd"/>
      <w:r>
        <w:rPr>
          <w:b/>
          <w:i/>
        </w:rPr>
        <w:t xml:space="preserve"> </w:t>
      </w:r>
      <w:r>
        <w:t>официальной публикации настоящего извещения и документации по запросу предложений,</w:t>
      </w:r>
      <w:r>
        <w:rPr>
          <w:spacing w:val="-6"/>
        </w:rPr>
        <w:t xml:space="preserve"> в порядке и в соответствии с регламентом работы данной ЭТП, в срок не позднее 07-00 (время московское) </w:t>
      </w:r>
      <w:r>
        <w:rPr>
          <w:b/>
          <w:i/>
          <w:color w:val="0000FF"/>
          <w:spacing w:val="-6"/>
        </w:rPr>
        <w:t>03 сентября 2014 года.</w:t>
      </w:r>
      <w:r>
        <w:rPr>
          <w:spacing w:val="-6"/>
        </w:rPr>
        <w:t xml:space="preserve"> 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pacing w:val="-6"/>
        </w:rPr>
        <w:t xml:space="preserve">Свердловская область, г. Лесной, ул. Орджоникидзе, 1, к.24, </w:t>
      </w:r>
      <w:r>
        <w:rPr>
          <w:b/>
          <w:i/>
          <w:color w:val="0000FF"/>
          <w:spacing w:val="-6"/>
        </w:rPr>
        <w:t>03 сентября 2014 года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Свердловская область, г. Лесной, ул. Орджоникидзе, 1, к.24, </w:t>
      </w:r>
      <w:r>
        <w:rPr>
          <w:b/>
          <w:i/>
          <w:color w:val="0000FF"/>
          <w:spacing w:val="-6"/>
        </w:rPr>
        <w:t>03 сентября 2014 года.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>
        <w:rPr>
          <w:spacing w:val="-6"/>
        </w:rPr>
        <w:t xml:space="preserve">Место и дата подведения итогов запроса предложений: </w:t>
      </w:r>
      <w:bookmarkEnd w:id="3"/>
      <w:r>
        <w:rPr>
          <w:spacing w:val="-6"/>
        </w:rPr>
        <w:t xml:space="preserve">Свердловская область, г. Лесной, ул. Орджоникидзе, 1, к.24, </w:t>
      </w:r>
      <w:r>
        <w:rPr>
          <w:b/>
          <w:i/>
          <w:color w:val="0000FF"/>
          <w:spacing w:val="-6"/>
        </w:rPr>
        <w:t>03 сентября 2014 года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  <w:r>
        <w:t>в течение </w:t>
      </w:r>
      <w:r>
        <w:rPr>
          <w:b/>
          <w:i/>
        </w:rPr>
        <w:t>20 (двадцати)</w:t>
      </w:r>
      <w: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b/>
          <w:i/>
          <w:color w:val="000000"/>
        </w:rPr>
        <w:t>не требуется.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Федерации.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C3301D" w:rsidRDefault="00C3301D" w:rsidP="00C3301D">
      <w:pPr>
        <w:pStyle w:val="a4"/>
        <w:spacing w:after="0"/>
        <w:ind w:left="0"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3301D" w:rsidRDefault="00C3301D" w:rsidP="00C3301D">
      <w:pPr>
        <w:pStyle w:val="a4"/>
        <w:spacing w:after="0"/>
        <w:ind w:left="0"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301D" w:rsidRDefault="00C3301D" w:rsidP="00C3301D">
      <w:pPr>
        <w:pStyle w:val="a4"/>
        <w:spacing w:after="0"/>
        <w:ind w:left="0"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3301D" w:rsidRDefault="00C3301D" w:rsidP="00C330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57F8" w:rsidRDefault="003D57F8"/>
    <w:sectPr w:rsidR="003D57F8" w:rsidSect="00C3301D"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1D"/>
    <w:rsid w:val="003D57F8"/>
    <w:rsid w:val="00C3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301D"/>
    <w:rPr>
      <w:color w:val="0000FF"/>
      <w:u w:val="single"/>
    </w:rPr>
  </w:style>
  <w:style w:type="paragraph" w:styleId="a4">
    <w:name w:val="List Continue"/>
    <w:basedOn w:val="a"/>
    <w:semiHidden/>
    <w:unhideWhenUsed/>
    <w:rsid w:val="00C3301D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301D"/>
    <w:rPr>
      <w:color w:val="0000FF"/>
      <w:u w:val="single"/>
    </w:rPr>
  </w:style>
  <w:style w:type="paragraph" w:styleId="a4">
    <w:name w:val="List Continue"/>
    <w:basedOn w:val="a"/>
    <w:semiHidden/>
    <w:unhideWhenUsed/>
    <w:rsid w:val="00C3301D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3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vyazina.t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kovyazina.t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1074</Words>
  <Characters>6125</Characters>
  <Application>Microsoft Office Word</Application>
  <DocSecurity>0</DocSecurity>
  <Lines>51</Lines>
  <Paragraphs>14</Paragraphs>
  <ScaleCrop>false</ScaleCrop>
  <Company/>
  <LinksUpToDate>false</LinksUpToDate>
  <CharactersWithSpaces>7185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2014-08-06T06:38:00Z</dcterms:created>
  <dcterms:modified xsi:type="dcterms:W3CDTF">2014-08-06T06:39:00Z</dcterms:modified>
</cp:coreProperties>
</file>