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9B9" w:rsidRPr="00EE59B9" w:rsidRDefault="00EE59B9" w:rsidP="00EE59B9">
      <w:pPr>
        <w:pStyle w:val="af7"/>
        <w:jc w:val="center"/>
        <w:rPr>
          <w:rFonts w:ascii="Century" w:hAnsi="Century"/>
          <w:b/>
          <w:sz w:val="22"/>
        </w:rPr>
      </w:pPr>
      <w:r w:rsidRPr="00EE59B9">
        <w:rPr>
          <w:rFonts w:ascii="Century" w:hAnsi="Century"/>
          <w:b/>
          <w:sz w:val="22"/>
        </w:rPr>
        <w:t>ГОСУДАРСТВЕННАЯ КОРПОРАЦИЯ ПО АТОМНОЙ ЭНЕРГИИ «РОСАТОМ»</w:t>
      </w:r>
    </w:p>
    <w:p w:rsidR="00EE59B9" w:rsidRPr="00EE59B9" w:rsidRDefault="00EE59B9" w:rsidP="00EE59B9">
      <w:pPr>
        <w:pStyle w:val="af7"/>
        <w:jc w:val="center"/>
        <w:rPr>
          <w:rFonts w:ascii="Century" w:hAnsi="Century"/>
          <w:b/>
          <w:sz w:val="22"/>
        </w:rPr>
      </w:pPr>
      <w:r w:rsidRPr="00EE59B9">
        <w:rPr>
          <w:rFonts w:ascii="Century" w:hAnsi="Century"/>
          <w:b/>
          <w:sz w:val="22"/>
        </w:rPr>
        <w:t xml:space="preserve">Федеральное государственное унитарное предприятие </w:t>
      </w:r>
    </w:p>
    <w:p w:rsidR="00EE59B9" w:rsidRPr="00EE59B9" w:rsidRDefault="00EE59B9" w:rsidP="00EE59B9">
      <w:pPr>
        <w:pStyle w:val="af7"/>
        <w:jc w:val="center"/>
        <w:rPr>
          <w:rFonts w:ascii="Century" w:hAnsi="Century"/>
          <w:b/>
          <w:sz w:val="22"/>
        </w:rPr>
      </w:pPr>
      <w:r w:rsidRPr="00EE59B9">
        <w:rPr>
          <w:rFonts w:ascii="Century" w:hAnsi="Century"/>
          <w:b/>
          <w:sz w:val="22"/>
        </w:rPr>
        <w:t>«Уральский электромеханический завод»</w:t>
      </w:r>
    </w:p>
    <w:p w:rsidR="00EE59B9" w:rsidRPr="00EE59B9" w:rsidRDefault="00CA56E6" w:rsidP="00EE59B9">
      <w:pPr>
        <w:jc w:val="center"/>
        <w:rPr>
          <w:rFonts w:ascii="Century" w:hAnsi="Century"/>
          <w:b/>
          <w:sz w:val="28"/>
        </w:rPr>
      </w:pPr>
      <w:r>
        <w:rPr>
          <w:rFonts w:ascii="Century" w:hAnsi="Century"/>
          <w:b/>
          <w:noProof/>
          <w:sz w:val="28"/>
        </w:rPr>
        <w:pict>
          <v:line id="_x0000_s1026" style="position:absolute;left:0;text-align:left;z-index:251660288" from="0,10.75pt" to="468pt,10.75pt" strokeweight="1.5pt"/>
        </w:pict>
      </w:r>
    </w:p>
    <w:p w:rsidR="00EE59B9" w:rsidRPr="00EE59B9" w:rsidRDefault="00EE59B9" w:rsidP="00EE59B9">
      <w:pPr>
        <w:jc w:val="center"/>
        <w:rPr>
          <w:rFonts w:ascii="Century" w:hAnsi="Century"/>
          <w:b/>
          <w:sz w:val="28"/>
        </w:rPr>
      </w:pPr>
    </w:p>
    <w:p w:rsidR="00EE59B9" w:rsidRDefault="00EE59B9" w:rsidP="00EE59B9">
      <w:pPr>
        <w:jc w:val="center"/>
        <w:rPr>
          <w:rFonts w:ascii="Century" w:hAnsi="Century"/>
          <w:bCs/>
          <w:sz w:val="28"/>
        </w:rPr>
      </w:pPr>
    </w:p>
    <w:p w:rsidR="00A237EE" w:rsidRDefault="00A237EE" w:rsidP="00EE59B9">
      <w:pPr>
        <w:jc w:val="center"/>
        <w:rPr>
          <w:rFonts w:ascii="Century" w:hAnsi="Century"/>
          <w:bCs/>
          <w:sz w:val="28"/>
        </w:rPr>
      </w:pPr>
    </w:p>
    <w:p w:rsidR="00A237EE" w:rsidRDefault="00A237EE" w:rsidP="00EE59B9">
      <w:pPr>
        <w:jc w:val="center"/>
        <w:rPr>
          <w:rFonts w:ascii="Century" w:hAnsi="Century"/>
          <w:bCs/>
          <w:sz w:val="28"/>
        </w:rPr>
      </w:pPr>
    </w:p>
    <w:p w:rsidR="00A237EE" w:rsidRDefault="00A237EE" w:rsidP="00EE59B9">
      <w:pPr>
        <w:jc w:val="center"/>
        <w:rPr>
          <w:rFonts w:ascii="Century" w:hAnsi="Century"/>
          <w:bCs/>
          <w:sz w:val="28"/>
        </w:rPr>
      </w:pPr>
    </w:p>
    <w:p w:rsidR="00A237EE" w:rsidRDefault="00A237EE" w:rsidP="00EE59B9">
      <w:pPr>
        <w:jc w:val="center"/>
        <w:rPr>
          <w:rFonts w:ascii="Century" w:hAnsi="Century"/>
          <w:bCs/>
          <w:sz w:val="28"/>
        </w:rPr>
      </w:pPr>
    </w:p>
    <w:p w:rsidR="00A237EE" w:rsidRDefault="00A237EE" w:rsidP="00EE59B9">
      <w:pPr>
        <w:jc w:val="center"/>
        <w:rPr>
          <w:rFonts w:ascii="Century" w:hAnsi="Century"/>
          <w:bCs/>
          <w:sz w:val="28"/>
        </w:rPr>
      </w:pPr>
    </w:p>
    <w:p w:rsidR="00A237EE" w:rsidRPr="00EE59B9" w:rsidRDefault="00A237EE" w:rsidP="00EE59B9">
      <w:pPr>
        <w:jc w:val="center"/>
        <w:rPr>
          <w:rFonts w:ascii="Century" w:hAnsi="Century"/>
          <w:bCs/>
          <w:sz w:val="28"/>
        </w:rPr>
      </w:pPr>
    </w:p>
    <w:p w:rsidR="00EE59B9" w:rsidRPr="00EE59B9" w:rsidRDefault="00EE59B9" w:rsidP="00EE59B9">
      <w:pPr>
        <w:jc w:val="center"/>
        <w:rPr>
          <w:rFonts w:ascii="Century" w:hAnsi="Century"/>
          <w:bCs/>
          <w:sz w:val="28"/>
        </w:rPr>
      </w:pPr>
    </w:p>
    <w:p w:rsidR="00EE59B9" w:rsidRPr="00EE59B9" w:rsidRDefault="00EE59B9" w:rsidP="00EE59B9">
      <w:pPr>
        <w:jc w:val="center"/>
        <w:rPr>
          <w:rFonts w:ascii="Century" w:hAnsi="Century"/>
          <w:bCs/>
          <w:sz w:val="28"/>
          <w:szCs w:val="28"/>
        </w:rPr>
      </w:pPr>
      <w:r w:rsidRPr="00EE59B9">
        <w:rPr>
          <w:rFonts w:ascii="Century" w:hAnsi="Century"/>
          <w:bCs/>
          <w:sz w:val="28"/>
          <w:szCs w:val="28"/>
        </w:rPr>
        <w:t>ДОКУМЕНТАЦИЯ ПО ПРОВЕДЕНИЮ ЗАПРОСА ПРЕДЛОЖЕНИЙ</w:t>
      </w:r>
    </w:p>
    <w:p w:rsidR="00EE59B9" w:rsidRPr="00EE59B9" w:rsidRDefault="00EE59B9" w:rsidP="00EE59B9">
      <w:pPr>
        <w:jc w:val="center"/>
        <w:rPr>
          <w:rFonts w:ascii="Century" w:hAnsi="Century"/>
          <w:sz w:val="28"/>
          <w:szCs w:val="28"/>
        </w:rPr>
      </w:pPr>
      <w:r w:rsidRPr="00EE59B9">
        <w:rPr>
          <w:rFonts w:ascii="Century" w:hAnsi="Century"/>
          <w:sz w:val="28"/>
          <w:szCs w:val="28"/>
        </w:rPr>
        <w:t xml:space="preserve">открытый запрос предложений </w:t>
      </w:r>
      <w:r w:rsidRPr="00EE59B9">
        <w:rPr>
          <w:rFonts w:ascii="Century" w:hAnsi="Century"/>
          <w:color w:val="000000"/>
          <w:sz w:val="28"/>
          <w:szCs w:val="28"/>
        </w:rPr>
        <w:t xml:space="preserve">№ </w:t>
      </w:r>
      <w:r w:rsidR="00A237EE" w:rsidRPr="00A237EE">
        <w:rPr>
          <w:rFonts w:ascii="Century" w:hAnsi="Century"/>
          <w:b/>
          <w:color w:val="000000"/>
          <w:sz w:val="28"/>
          <w:szCs w:val="28"/>
        </w:rPr>
        <w:t>111101</w:t>
      </w:r>
      <w:r w:rsidRPr="00EE59B9">
        <w:rPr>
          <w:rFonts w:ascii="Century" w:hAnsi="Century"/>
          <w:color w:val="000000"/>
          <w:sz w:val="28"/>
          <w:szCs w:val="28"/>
        </w:rPr>
        <w:t xml:space="preserve"> / </w:t>
      </w:r>
      <w:r w:rsidR="00A237EE" w:rsidRPr="00A237EE">
        <w:rPr>
          <w:rFonts w:ascii="Century" w:hAnsi="Century"/>
          <w:b/>
          <w:color w:val="000000"/>
          <w:sz w:val="28"/>
          <w:szCs w:val="28"/>
        </w:rPr>
        <w:t>0480</w:t>
      </w:r>
      <w:r w:rsidR="00A237EE">
        <w:rPr>
          <w:rFonts w:ascii="Century" w:hAnsi="Century"/>
          <w:color w:val="000000"/>
          <w:sz w:val="28"/>
          <w:szCs w:val="28"/>
        </w:rPr>
        <w:t xml:space="preserve"> </w:t>
      </w:r>
      <w:r w:rsidRPr="00EE59B9">
        <w:rPr>
          <w:rFonts w:ascii="Century" w:hAnsi="Century"/>
          <w:color w:val="000000"/>
          <w:sz w:val="28"/>
          <w:szCs w:val="28"/>
        </w:rPr>
        <w:t xml:space="preserve">/ </w:t>
      </w:r>
      <w:r w:rsidR="00A237EE" w:rsidRPr="00A237EE">
        <w:rPr>
          <w:rFonts w:ascii="Century" w:hAnsi="Century"/>
          <w:b/>
          <w:color w:val="000000"/>
          <w:sz w:val="28"/>
          <w:szCs w:val="28"/>
        </w:rPr>
        <w:t>177</w:t>
      </w:r>
      <w:r w:rsidRPr="00EE59B9">
        <w:rPr>
          <w:rFonts w:ascii="Century" w:hAnsi="Century"/>
          <w:color w:val="000000"/>
          <w:sz w:val="28"/>
          <w:szCs w:val="28"/>
        </w:rPr>
        <w:t xml:space="preserve"> на </w:t>
      </w:r>
      <w:r w:rsidRPr="00EE59B9">
        <w:rPr>
          <w:rFonts w:ascii="Century" w:hAnsi="Century"/>
          <w:sz w:val="28"/>
          <w:szCs w:val="28"/>
        </w:rPr>
        <w:t xml:space="preserve">право </w:t>
      </w:r>
    </w:p>
    <w:p w:rsidR="00EE59B9" w:rsidRPr="00EE59B9" w:rsidRDefault="00EE59B9" w:rsidP="00EE59B9">
      <w:pPr>
        <w:jc w:val="center"/>
        <w:rPr>
          <w:rFonts w:ascii="Century" w:hAnsi="Century"/>
          <w:sz w:val="28"/>
          <w:szCs w:val="28"/>
        </w:rPr>
      </w:pPr>
      <w:r w:rsidRPr="00EE59B9">
        <w:rPr>
          <w:rFonts w:ascii="Century" w:hAnsi="Century"/>
          <w:sz w:val="28"/>
          <w:szCs w:val="28"/>
        </w:rPr>
        <w:t xml:space="preserve">заключения договора на </w:t>
      </w:r>
      <w:r>
        <w:rPr>
          <w:rFonts w:ascii="Century" w:hAnsi="Century"/>
          <w:sz w:val="28"/>
          <w:szCs w:val="28"/>
        </w:rPr>
        <w:t>закупку МТР</w:t>
      </w:r>
      <w:r w:rsidRPr="00EE59B9">
        <w:rPr>
          <w:rFonts w:ascii="Century" w:hAnsi="Century"/>
          <w:sz w:val="28"/>
          <w:szCs w:val="28"/>
        </w:rPr>
        <w:t xml:space="preserve">: </w:t>
      </w:r>
    </w:p>
    <w:p w:rsidR="00215DD3" w:rsidRPr="00EE59B9" w:rsidRDefault="00215DD3" w:rsidP="00EE59B9">
      <w:pPr>
        <w:jc w:val="center"/>
        <w:rPr>
          <w:rFonts w:ascii="Century" w:hAnsi="Century"/>
          <w:b/>
          <w:sz w:val="28"/>
          <w:szCs w:val="28"/>
        </w:rPr>
      </w:pPr>
    </w:p>
    <w:p w:rsidR="00EE59B9" w:rsidRDefault="00EE59B9" w:rsidP="00EE59B9">
      <w:pPr>
        <w:jc w:val="center"/>
        <w:rPr>
          <w:rFonts w:ascii="Century" w:hAnsi="Century"/>
          <w:b/>
          <w:sz w:val="36"/>
          <w:szCs w:val="36"/>
        </w:rPr>
      </w:pPr>
      <w:r w:rsidRPr="00EE59B9">
        <w:rPr>
          <w:rFonts w:ascii="Century" w:hAnsi="Century"/>
          <w:b/>
          <w:sz w:val="36"/>
          <w:szCs w:val="36"/>
        </w:rPr>
        <w:t>«</w:t>
      </w:r>
      <w:r w:rsidR="00215DD3">
        <w:rPr>
          <w:rFonts w:ascii="Century" w:hAnsi="Century"/>
          <w:b/>
          <w:sz w:val="36"/>
          <w:szCs w:val="36"/>
        </w:rPr>
        <w:t>Материал</w:t>
      </w:r>
      <w:r>
        <w:rPr>
          <w:rFonts w:ascii="Century" w:hAnsi="Century"/>
          <w:b/>
          <w:sz w:val="36"/>
          <w:szCs w:val="36"/>
        </w:rPr>
        <w:t xml:space="preserve"> </w:t>
      </w:r>
      <w:proofErr w:type="spellStart"/>
      <w:r>
        <w:rPr>
          <w:rFonts w:ascii="Century" w:hAnsi="Century"/>
          <w:b/>
          <w:sz w:val="36"/>
          <w:szCs w:val="36"/>
        </w:rPr>
        <w:t>фольгированный</w:t>
      </w:r>
      <w:proofErr w:type="spellEnd"/>
      <w:r>
        <w:rPr>
          <w:rFonts w:ascii="Century" w:hAnsi="Century"/>
          <w:b/>
          <w:sz w:val="36"/>
          <w:szCs w:val="36"/>
        </w:rPr>
        <w:t xml:space="preserve"> на алюминиевой основе </w:t>
      </w:r>
      <w:r w:rsidR="00215DD3">
        <w:rPr>
          <w:rFonts w:ascii="Century" w:hAnsi="Century"/>
          <w:b/>
          <w:sz w:val="36"/>
          <w:szCs w:val="36"/>
        </w:rPr>
        <w:t>«</w:t>
      </w:r>
      <w:proofErr w:type="spellStart"/>
      <w:r w:rsidR="00215DD3" w:rsidRPr="00215DD3">
        <w:rPr>
          <w:rFonts w:ascii="Century" w:hAnsi="Century"/>
          <w:b/>
          <w:sz w:val="36"/>
          <w:szCs w:val="36"/>
        </w:rPr>
        <w:t>Aluminum</w:t>
      </w:r>
      <w:proofErr w:type="spellEnd"/>
      <w:r w:rsidR="00215DD3" w:rsidRPr="00215DD3">
        <w:rPr>
          <w:rFonts w:ascii="Century" w:hAnsi="Century"/>
          <w:b/>
          <w:sz w:val="36"/>
          <w:szCs w:val="36"/>
        </w:rPr>
        <w:t xml:space="preserve"> </w:t>
      </w:r>
      <w:proofErr w:type="spellStart"/>
      <w:r w:rsidR="00215DD3" w:rsidRPr="00215DD3">
        <w:rPr>
          <w:rFonts w:ascii="Century" w:hAnsi="Century"/>
          <w:b/>
          <w:sz w:val="36"/>
          <w:szCs w:val="36"/>
        </w:rPr>
        <w:t>Copper</w:t>
      </w:r>
      <w:proofErr w:type="spellEnd"/>
      <w:r w:rsidR="00215DD3" w:rsidRPr="00215DD3">
        <w:rPr>
          <w:rFonts w:ascii="Century" w:hAnsi="Century"/>
          <w:b/>
          <w:sz w:val="36"/>
          <w:szCs w:val="36"/>
        </w:rPr>
        <w:t xml:space="preserve"> </w:t>
      </w:r>
      <w:proofErr w:type="spellStart"/>
      <w:r w:rsidR="00215DD3" w:rsidRPr="00215DD3">
        <w:rPr>
          <w:rFonts w:ascii="Century" w:hAnsi="Century"/>
          <w:b/>
          <w:sz w:val="36"/>
          <w:szCs w:val="36"/>
        </w:rPr>
        <w:t>Clad</w:t>
      </w:r>
      <w:proofErr w:type="spellEnd"/>
      <w:r w:rsidR="00215DD3" w:rsidRPr="00215DD3">
        <w:rPr>
          <w:rFonts w:ascii="Century" w:hAnsi="Century"/>
          <w:b/>
          <w:sz w:val="36"/>
          <w:szCs w:val="36"/>
        </w:rPr>
        <w:t xml:space="preserve"> </w:t>
      </w:r>
      <w:proofErr w:type="spellStart"/>
      <w:r w:rsidR="00215DD3" w:rsidRPr="00215DD3">
        <w:rPr>
          <w:rFonts w:ascii="Century" w:hAnsi="Century"/>
          <w:b/>
          <w:sz w:val="36"/>
          <w:szCs w:val="36"/>
        </w:rPr>
        <w:t>Laminate</w:t>
      </w:r>
      <w:proofErr w:type="spellEnd"/>
      <w:r w:rsidR="00215DD3">
        <w:rPr>
          <w:rFonts w:ascii="Century" w:hAnsi="Century"/>
          <w:b/>
          <w:sz w:val="36"/>
          <w:szCs w:val="36"/>
        </w:rPr>
        <w:t xml:space="preserve"> (ACCL)</w:t>
      </w:r>
      <w:r w:rsidRPr="00EE59B9">
        <w:rPr>
          <w:rFonts w:ascii="Century" w:hAnsi="Century"/>
          <w:b/>
          <w:sz w:val="36"/>
          <w:szCs w:val="36"/>
        </w:rPr>
        <w:t>»</w:t>
      </w:r>
    </w:p>
    <w:p w:rsidR="00E04400" w:rsidRDefault="00E04400" w:rsidP="00EE59B9">
      <w:pPr>
        <w:jc w:val="center"/>
        <w:rPr>
          <w:rFonts w:ascii="Century" w:hAnsi="Century"/>
          <w:b/>
          <w:sz w:val="36"/>
          <w:szCs w:val="36"/>
        </w:rPr>
      </w:pPr>
    </w:p>
    <w:p w:rsidR="00E04400" w:rsidRPr="00EE59B9" w:rsidRDefault="00E04400" w:rsidP="00EE59B9">
      <w:pPr>
        <w:jc w:val="center"/>
        <w:rPr>
          <w:rFonts w:ascii="Century" w:hAnsi="Century"/>
          <w:b/>
          <w:sz w:val="32"/>
          <w:szCs w:val="32"/>
        </w:rPr>
      </w:pPr>
      <w:r>
        <w:rPr>
          <w:rFonts w:ascii="Century" w:hAnsi="Century"/>
          <w:b/>
          <w:sz w:val="36"/>
          <w:szCs w:val="36"/>
        </w:rPr>
        <w:t>«ОБЩАЯ И КОММЕРЧЕСКАЯ ЧАСТИ»</w:t>
      </w:r>
    </w:p>
    <w:p w:rsidR="00EE59B9" w:rsidRPr="00EE59B9" w:rsidRDefault="00EE59B9" w:rsidP="00EE59B9">
      <w:pPr>
        <w:jc w:val="center"/>
        <w:rPr>
          <w:rFonts w:ascii="Century" w:hAnsi="Century"/>
          <w:sz w:val="28"/>
          <w:szCs w:val="28"/>
        </w:rPr>
      </w:pPr>
    </w:p>
    <w:p w:rsidR="00EE59B9" w:rsidRPr="00EE59B9" w:rsidRDefault="00EE59B9" w:rsidP="00EE59B9">
      <w:pPr>
        <w:jc w:val="center"/>
        <w:rPr>
          <w:rFonts w:ascii="Century" w:hAnsi="Century"/>
          <w:sz w:val="28"/>
          <w:szCs w:val="28"/>
        </w:rPr>
      </w:pPr>
    </w:p>
    <w:p w:rsidR="00EE59B9" w:rsidRPr="00EE59B9" w:rsidRDefault="00EE59B9" w:rsidP="00EE59B9">
      <w:pPr>
        <w:jc w:val="center"/>
        <w:rPr>
          <w:rFonts w:ascii="Century" w:hAnsi="Century"/>
          <w:sz w:val="28"/>
          <w:szCs w:val="28"/>
        </w:rPr>
      </w:pPr>
    </w:p>
    <w:p w:rsidR="00EE59B9" w:rsidRPr="00EE59B9" w:rsidRDefault="00EE59B9" w:rsidP="00EE59B9">
      <w:pPr>
        <w:jc w:val="center"/>
        <w:rPr>
          <w:rFonts w:ascii="Century" w:hAnsi="Century"/>
          <w:sz w:val="28"/>
          <w:szCs w:val="28"/>
        </w:rPr>
      </w:pPr>
    </w:p>
    <w:p w:rsidR="00EE59B9" w:rsidRPr="00EE59B9" w:rsidRDefault="00EE59B9" w:rsidP="00EE59B9">
      <w:pPr>
        <w:jc w:val="center"/>
        <w:rPr>
          <w:rFonts w:ascii="Century" w:hAnsi="Century"/>
          <w:sz w:val="28"/>
          <w:szCs w:val="28"/>
        </w:rPr>
      </w:pPr>
    </w:p>
    <w:p w:rsidR="00EE59B9" w:rsidRPr="00EE59B9" w:rsidRDefault="00EE59B9" w:rsidP="00EE59B9">
      <w:pPr>
        <w:jc w:val="center"/>
        <w:rPr>
          <w:rFonts w:ascii="Century" w:hAnsi="Century"/>
          <w:sz w:val="28"/>
          <w:szCs w:val="28"/>
        </w:rPr>
      </w:pPr>
    </w:p>
    <w:p w:rsidR="00EE59B9" w:rsidRPr="00EE59B9" w:rsidRDefault="00EE59B9" w:rsidP="00EE59B9">
      <w:pPr>
        <w:jc w:val="center"/>
        <w:rPr>
          <w:rFonts w:ascii="Century" w:hAnsi="Century"/>
          <w:sz w:val="28"/>
          <w:szCs w:val="28"/>
        </w:rPr>
      </w:pPr>
    </w:p>
    <w:p w:rsidR="00EE59B9" w:rsidRPr="00EE59B9" w:rsidRDefault="00EE59B9" w:rsidP="00EE59B9">
      <w:pPr>
        <w:jc w:val="center"/>
        <w:rPr>
          <w:rFonts w:ascii="Century" w:hAnsi="Century"/>
          <w:sz w:val="28"/>
          <w:szCs w:val="28"/>
        </w:rPr>
      </w:pPr>
    </w:p>
    <w:p w:rsidR="00EE59B9" w:rsidRPr="00EE59B9" w:rsidRDefault="00EE59B9" w:rsidP="00EE59B9">
      <w:pPr>
        <w:jc w:val="center"/>
        <w:rPr>
          <w:rFonts w:ascii="Century" w:hAnsi="Century"/>
          <w:sz w:val="28"/>
          <w:szCs w:val="28"/>
        </w:rPr>
      </w:pPr>
    </w:p>
    <w:p w:rsidR="00EE59B9" w:rsidRPr="00EE59B9" w:rsidRDefault="00EE59B9" w:rsidP="00EE59B9">
      <w:pPr>
        <w:jc w:val="center"/>
        <w:rPr>
          <w:rFonts w:ascii="Century" w:hAnsi="Century"/>
          <w:sz w:val="28"/>
          <w:szCs w:val="28"/>
        </w:rPr>
      </w:pPr>
    </w:p>
    <w:p w:rsidR="00EE59B9" w:rsidRPr="00EE59B9" w:rsidRDefault="00EE59B9" w:rsidP="00EE59B9">
      <w:pPr>
        <w:jc w:val="center"/>
        <w:rPr>
          <w:rFonts w:ascii="Century" w:hAnsi="Century"/>
          <w:sz w:val="28"/>
          <w:szCs w:val="28"/>
        </w:rPr>
      </w:pPr>
    </w:p>
    <w:p w:rsidR="00EE59B9" w:rsidRPr="00EE59B9" w:rsidRDefault="00EE59B9" w:rsidP="00EE59B9">
      <w:pPr>
        <w:jc w:val="center"/>
        <w:rPr>
          <w:rFonts w:ascii="Century" w:hAnsi="Century"/>
          <w:sz w:val="28"/>
          <w:szCs w:val="28"/>
        </w:rPr>
      </w:pPr>
    </w:p>
    <w:p w:rsidR="00EE59B9" w:rsidRPr="00EE59B9" w:rsidRDefault="00EE59B9" w:rsidP="00EE59B9">
      <w:pPr>
        <w:jc w:val="center"/>
        <w:rPr>
          <w:rFonts w:ascii="Century" w:hAnsi="Century"/>
          <w:sz w:val="28"/>
          <w:szCs w:val="28"/>
        </w:rPr>
      </w:pPr>
    </w:p>
    <w:p w:rsidR="00EE59B9" w:rsidRDefault="00EE59B9" w:rsidP="00EE59B9">
      <w:pPr>
        <w:jc w:val="center"/>
        <w:rPr>
          <w:rFonts w:ascii="Century" w:hAnsi="Century"/>
          <w:sz w:val="28"/>
          <w:szCs w:val="28"/>
        </w:rPr>
      </w:pPr>
    </w:p>
    <w:p w:rsidR="00D67168" w:rsidRPr="00EE59B9" w:rsidRDefault="00D67168" w:rsidP="00EE59B9">
      <w:pPr>
        <w:jc w:val="center"/>
        <w:rPr>
          <w:rFonts w:ascii="Century" w:hAnsi="Century"/>
          <w:sz w:val="28"/>
          <w:szCs w:val="28"/>
        </w:rPr>
      </w:pPr>
    </w:p>
    <w:p w:rsidR="00EE59B9" w:rsidRPr="00EE59B9" w:rsidRDefault="00EE59B9" w:rsidP="00EE59B9">
      <w:pPr>
        <w:jc w:val="center"/>
        <w:rPr>
          <w:rFonts w:ascii="Century" w:hAnsi="Century"/>
          <w:sz w:val="28"/>
          <w:szCs w:val="28"/>
        </w:rPr>
      </w:pPr>
    </w:p>
    <w:p w:rsidR="00EE59B9" w:rsidRPr="00EE59B9" w:rsidRDefault="00EE59B9" w:rsidP="00EE59B9">
      <w:pPr>
        <w:jc w:val="center"/>
        <w:rPr>
          <w:rFonts w:ascii="Century" w:hAnsi="Century"/>
          <w:sz w:val="28"/>
          <w:szCs w:val="28"/>
        </w:rPr>
      </w:pPr>
    </w:p>
    <w:p w:rsidR="00EE59B9" w:rsidRPr="00EE59B9" w:rsidRDefault="00EE59B9" w:rsidP="00EE59B9">
      <w:pPr>
        <w:suppressAutoHyphens/>
        <w:jc w:val="center"/>
        <w:rPr>
          <w:rFonts w:ascii="Century" w:hAnsi="Century"/>
          <w:sz w:val="28"/>
          <w:szCs w:val="28"/>
        </w:rPr>
      </w:pPr>
      <w:r w:rsidRPr="00EE59B9">
        <w:rPr>
          <w:rFonts w:ascii="Century" w:hAnsi="Century"/>
          <w:sz w:val="28"/>
          <w:szCs w:val="28"/>
        </w:rPr>
        <w:t>Екатеринбург</w:t>
      </w:r>
    </w:p>
    <w:p w:rsidR="00EE59B9" w:rsidRPr="00EE59B9" w:rsidRDefault="00EE59B9" w:rsidP="00EE59B9">
      <w:pPr>
        <w:suppressAutoHyphens/>
        <w:jc w:val="center"/>
        <w:rPr>
          <w:rFonts w:ascii="Century" w:hAnsi="Century"/>
          <w:sz w:val="28"/>
          <w:szCs w:val="28"/>
        </w:rPr>
      </w:pPr>
      <w:r w:rsidRPr="00EE59B9">
        <w:rPr>
          <w:rFonts w:ascii="Century" w:hAnsi="Century"/>
          <w:color w:val="000000"/>
          <w:sz w:val="28"/>
          <w:szCs w:val="28"/>
        </w:rPr>
        <w:t>2011</w:t>
      </w:r>
    </w:p>
    <w:p w:rsidR="00EE59B9" w:rsidRPr="00EE59B9" w:rsidRDefault="00EE59B9" w:rsidP="00EE59B9">
      <w:pPr>
        <w:pStyle w:val="15"/>
        <w:widowControl/>
        <w:outlineLvl w:val="0"/>
        <w:rPr>
          <w:rFonts w:ascii="Century" w:hAnsi="Century"/>
          <w:b w:val="0"/>
          <w:bCs/>
          <w:snapToGrid/>
          <w:sz w:val="28"/>
          <w:szCs w:val="28"/>
        </w:rPr>
      </w:pPr>
      <w:bookmarkStart w:id="0" w:name="_Toc289433881"/>
      <w:bookmarkStart w:id="1" w:name="_Toc289707671"/>
      <w:r w:rsidRPr="00EE59B9">
        <w:rPr>
          <w:rFonts w:ascii="Century" w:hAnsi="Century"/>
          <w:snapToGrid/>
        </w:rPr>
        <w:lastRenderedPageBreak/>
        <w:t>СОДЕРЖАНИЕ</w:t>
      </w:r>
      <w:bookmarkEnd w:id="0"/>
      <w:bookmarkEnd w:id="1"/>
    </w:p>
    <w:p w:rsidR="00EE59B9" w:rsidRPr="00EE59B9" w:rsidRDefault="00EE59B9" w:rsidP="00EE59B9">
      <w:pPr>
        <w:rPr>
          <w:rFonts w:ascii="Century" w:hAnsi="Century"/>
        </w:rPr>
      </w:pPr>
    </w:p>
    <w:tbl>
      <w:tblPr>
        <w:tblStyle w:val="afff7"/>
        <w:tblW w:w="9348" w:type="dxa"/>
        <w:tblLook w:val="01E0"/>
      </w:tblPr>
      <w:tblGrid>
        <w:gridCol w:w="8508"/>
        <w:gridCol w:w="840"/>
      </w:tblGrid>
      <w:tr w:rsidR="00215DD3" w:rsidRPr="00EE59B9" w:rsidTr="00215DD3">
        <w:trPr>
          <w:trHeight w:val="793"/>
        </w:trPr>
        <w:tc>
          <w:tcPr>
            <w:tcW w:w="8508" w:type="dxa"/>
          </w:tcPr>
          <w:p w:rsidR="00215DD3" w:rsidRDefault="00215DD3" w:rsidP="00E04400">
            <w:pPr>
              <w:rPr>
                <w:rFonts w:ascii="Century" w:hAnsi="Century"/>
                <w:sz w:val="22"/>
                <w:szCs w:val="22"/>
              </w:rPr>
            </w:pPr>
            <w:r w:rsidRPr="00EE59B9">
              <w:rPr>
                <w:rFonts w:ascii="Century" w:hAnsi="Century"/>
                <w:sz w:val="22"/>
                <w:szCs w:val="22"/>
              </w:rPr>
              <w:t xml:space="preserve">СОДЕРЖАНИЕ </w:t>
            </w:r>
          </w:p>
          <w:p w:rsidR="00215DD3" w:rsidRPr="00EE59B9" w:rsidRDefault="00215DD3" w:rsidP="00E04400">
            <w:pPr>
              <w:rPr>
                <w:rFonts w:ascii="Century" w:hAnsi="Century"/>
                <w:sz w:val="22"/>
                <w:szCs w:val="22"/>
              </w:rPr>
            </w:pPr>
            <w:r w:rsidRPr="00EE59B9">
              <w:rPr>
                <w:rFonts w:ascii="Century" w:hAnsi="Century"/>
                <w:sz w:val="22"/>
                <w:szCs w:val="22"/>
              </w:rPr>
              <w:t>………………………………………………………………………………..</w:t>
            </w:r>
          </w:p>
        </w:tc>
        <w:tc>
          <w:tcPr>
            <w:tcW w:w="840" w:type="dxa"/>
          </w:tcPr>
          <w:p w:rsidR="00215DD3" w:rsidRDefault="00215DD3" w:rsidP="00215DD3">
            <w:pPr>
              <w:rPr>
                <w:rFonts w:ascii="Century" w:hAnsi="Century"/>
                <w:sz w:val="22"/>
                <w:szCs w:val="22"/>
              </w:rPr>
            </w:pPr>
          </w:p>
          <w:p w:rsidR="00215DD3" w:rsidRPr="00EE59B9" w:rsidRDefault="00215DD3" w:rsidP="00215DD3">
            <w:pPr>
              <w:jc w:val="center"/>
              <w:rPr>
                <w:rFonts w:ascii="Century" w:hAnsi="Century"/>
                <w:sz w:val="22"/>
                <w:szCs w:val="22"/>
              </w:rPr>
            </w:pPr>
            <w:r w:rsidRPr="00EE59B9">
              <w:rPr>
                <w:rFonts w:ascii="Century" w:hAnsi="Century"/>
                <w:sz w:val="22"/>
                <w:szCs w:val="22"/>
              </w:rPr>
              <w:t>2</w:t>
            </w:r>
          </w:p>
        </w:tc>
      </w:tr>
      <w:tr w:rsidR="00EE59B9" w:rsidRPr="00EE59B9" w:rsidTr="00215DD3">
        <w:trPr>
          <w:trHeight w:val="793"/>
        </w:trPr>
        <w:tc>
          <w:tcPr>
            <w:tcW w:w="8508" w:type="dxa"/>
          </w:tcPr>
          <w:p w:rsidR="00EE59B9" w:rsidRPr="00EE59B9" w:rsidRDefault="00EE59B9" w:rsidP="00E04400">
            <w:pPr>
              <w:rPr>
                <w:rFonts w:ascii="Century" w:hAnsi="Century"/>
                <w:sz w:val="22"/>
                <w:szCs w:val="22"/>
              </w:rPr>
            </w:pPr>
            <w:r w:rsidRPr="00EE59B9">
              <w:rPr>
                <w:rFonts w:ascii="Century" w:hAnsi="Century"/>
                <w:sz w:val="22"/>
                <w:szCs w:val="22"/>
              </w:rPr>
              <w:t>1. ТЕРМИНЫ И ОПРЕДЕЛЕНИЯ …………………………………………………………...</w:t>
            </w:r>
            <w:r w:rsidR="00215DD3">
              <w:rPr>
                <w:rFonts w:ascii="Century" w:hAnsi="Century"/>
                <w:sz w:val="22"/>
                <w:szCs w:val="22"/>
              </w:rPr>
              <w:t>............................</w:t>
            </w:r>
          </w:p>
        </w:tc>
        <w:tc>
          <w:tcPr>
            <w:tcW w:w="840" w:type="dxa"/>
          </w:tcPr>
          <w:p w:rsidR="00215DD3" w:rsidRDefault="00215DD3" w:rsidP="00E04400">
            <w:pPr>
              <w:jc w:val="center"/>
              <w:rPr>
                <w:rFonts w:ascii="Century" w:hAnsi="Century"/>
                <w:sz w:val="22"/>
                <w:szCs w:val="22"/>
              </w:rPr>
            </w:pPr>
          </w:p>
          <w:p w:rsidR="00EE59B9" w:rsidRPr="00EE59B9" w:rsidRDefault="00EE59B9" w:rsidP="00E04400">
            <w:pPr>
              <w:jc w:val="center"/>
              <w:rPr>
                <w:rFonts w:ascii="Century" w:hAnsi="Century"/>
                <w:sz w:val="22"/>
                <w:szCs w:val="22"/>
              </w:rPr>
            </w:pPr>
            <w:r w:rsidRPr="00EE59B9">
              <w:rPr>
                <w:rFonts w:ascii="Century" w:hAnsi="Century"/>
                <w:sz w:val="22"/>
                <w:szCs w:val="22"/>
              </w:rPr>
              <w:t>3</w:t>
            </w:r>
          </w:p>
        </w:tc>
      </w:tr>
      <w:tr w:rsidR="00EE59B9" w:rsidRPr="00EE59B9" w:rsidTr="00215DD3">
        <w:trPr>
          <w:trHeight w:val="793"/>
        </w:trPr>
        <w:tc>
          <w:tcPr>
            <w:tcW w:w="8508" w:type="dxa"/>
          </w:tcPr>
          <w:p w:rsidR="00215DD3" w:rsidRDefault="00EE59B9" w:rsidP="00E04400">
            <w:pPr>
              <w:rPr>
                <w:rFonts w:ascii="Century" w:hAnsi="Century"/>
                <w:sz w:val="22"/>
                <w:szCs w:val="22"/>
              </w:rPr>
            </w:pPr>
            <w:r w:rsidRPr="00EE59B9">
              <w:rPr>
                <w:rFonts w:ascii="Century" w:hAnsi="Century"/>
                <w:sz w:val="22"/>
                <w:szCs w:val="22"/>
              </w:rPr>
              <w:t xml:space="preserve">2. ОБЩИЕ ПОЛОЖЕНИЯ </w:t>
            </w:r>
          </w:p>
          <w:p w:rsidR="00EE59B9" w:rsidRPr="00EE59B9" w:rsidRDefault="00EE59B9" w:rsidP="00E04400">
            <w:pPr>
              <w:rPr>
                <w:rFonts w:ascii="Century" w:hAnsi="Century"/>
                <w:sz w:val="22"/>
                <w:szCs w:val="22"/>
              </w:rPr>
            </w:pPr>
            <w:r w:rsidRPr="00EE59B9">
              <w:rPr>
                <w:rFonts w:ascii="Century" w:hAnsi="Century"/>
                <w:sz w:val="22"/>
                <w:szCs w:val="22"/>
              </w:rPr>
              <w:t>……………………………………………………………………</w:t>
            </w:r>
            <w:r w:rsidR="00215DD3">
              <w:rPr>
                <w:rFonts w:ascii="Century" w:hAnsi="Century"/>
                <w:sz w:val="22"/>
                <w:szCs w:val="22"/>
              </w:rPr>
              <w:t>………….</w:t>
            </w:r>
          </w:p>
        </w:tc>
        <w:tc>
          <w:tcPr>
            <w:tcW w:w="840" w:type="dxa"/>
          </w:tcPr>
          <w:p w:rsidR="00215DD3" w:rsidRDefault="00215DD3" w:rsidP="00E04400">
            <w:pPr>
              <w:jc w:val="center"/>
              <w:rPr>
                <w:rFonts w:ascii="Century" w:hAnsi="Century"/>
                <w:sz w:val="22"/>
                <w:szCs w:val="22"/>
              </w:rPr>
            </w:pPr>
          </w:p>
          <w:p w:rsidR="00EE59B9" w:rsidRPr="00EE59B9" w:rsidRDefault="00EE59B9" w:rsidP="00E04400">
            <w:pPr>
              <w:jc w:val="center"/>
              <w:rPr>
                <w:rFonts w:ascii="Century" w:hAnsi="Century"/>
                <w:sz w:val="22"/>
                <w:szCs w:val="22"/>
              </w:rPr>
            </w:pPr>
            <w:r w:rsidRPr="00EE59B9">
              <w:rPr>
                <w:rFonts w:ascii="Century" w:hAnsi="Century"/>
                <w:sz w:val="22"/>
                <w:szCs w:val="22"/>
              </w:rPr>
              <w:t>4-6</w:t>
            </w:r>
          </w:p>
        </w:tc>
      </w:tr>
      <w:tr w:rsidR="00EE59B9" w:rsidRPr="00EE59B9" w:rsidTr="00215DD3">
        <w:trPr>
          <w:trHeight w:val="793"/>
        </w:trPr>
        <w:tc>
          <w:tcPr>
            <w:tcW w:w="8508" w:type="dxa"/>
          </w:tcPr>
          <w:p w:rsidR="00EE59B9" w:rsidRPr="00EE59B9" w:rsidRDefault="00EE59B9" w:rsidP="00E04400">
            <w:pPr>
              <w:rPr>
                <w:rFonts w:ascii="Century" w:hAnsi="Century"/>
                <w:sz w:val="22"/>
                <w:szCs w:val="22"/>
              </w:rPr>
            </w:pPr>
            <w:r w:rsidRPr="00EE59B9">
              <w:rPr>
                <w:rFonts w:ascii="Century" w:hAnsi="Century"/>
                <w:sz w:val="22"/>
                <w:szCs w:val="22"/>
              </w:rPr>
              <w:t>3. ТРЕБОВАНИЯ К УЧАСТНИКАМ ПРОЦЕДУРЫ ЗАКУПКИ, ДОКУМЕНТАМ, ПРЕДОСТАВЛЯЕМЫМ В СОСТАВЕ ПРЕДЛОЖЕНИЯ …………………………………</w:t>
            </w:r>
            <w:r w:rsidR="00215DD3">
              <w:rPr>
                <w:rFonts w:ascii="Century" w:hAnsi="Century"/>
                <w:sz w:val="22"/>
                <w:szCs w:val="22"/>
              </w:rPr>
              <w:t>……………………………………………</w:t>
            </w:r>
          </w:p>
        </w:tc>
        <w:tc>
          <w:tcPr>
            <w:tcW w:w="840" w:type="dxa"/>
          </w:tcPr>
          <w:p w:rsidR="00EE59B9" w:rsidRPr="00EE59B9" w:rsidRDefault="00EE59B9" w:rsidP="00E04400">
            <w:pPr>
              <w:jc w:val="center"/>
              <w:rPr>
                <w:rFonts w:ascii="Century" w:hAnsi="Century"/>
                <w:sz w:val="22"/>
                <w:szCs w:val="22"/>
              </w:rPr>
            </w:pPr>
          </w:p>
          <w:p w:rsidR="00215DD3" w:rsidRDefault="00215DD3" w:rsidP="00E04400">
            <w:pPr>
              <w:jc w:val="center"/>
              <w:rPr>
                <w:rFonts w:ascii="Century" w:hAnsi="Century"/>
                <w:sz w:val="22"/>
                <w:szCs w:val="22"/>
              </w:rPr>
            </w:pPr>
          </w:p>
          <w:p w:rsidR="00EE59B9" w:rsidRPr="00EE59B9" w:rsidRDefault="00EE59B9" w:rsidP="00C33775">
            <w:pPr>
              <w:jc w:val="center"/>
              <w:rPr>
                <w:rFonts w:ascii="Century" w:hAnsi="Century"/>
                <w:sz w:val="22"/>
                <w:szCs w:val="22"/>
              </w:rPr>
            </w:pPr>
            <w:r w:rsidRPr="00EE59B9">
              <w:rPr>
                <w:rFonts w:ascii="Century" w:hAnsi="Century"/>
                <w:sz w:val="22"/>
                <w:szCs w:val="22"/>
              </w:rPr>
              <w:t>6-</w:t>
            </w:r>
            <w:r w:rsidR="00C33775">
              <w:rPr>
                <w:rFonts w:ascii="Century" w:hAnsi="Century"/>
                <w:sz w:val="22"/>
                <w:szCs w:val="22"/>
              </w:rPr>
              <w:t>9</w:t>
            </w:r>
          </w:p>
        </w:tc>
      </w:tr>
      <w:tr w:rsidR="00EE59B9" w:rsidRPr="00EE59B9" w:rsidTr="00215DD3">
        <w:trPr>
          <w:trHeight w:val="793"/>
        </w:trPr>
        <w:tc>
          <w:tcPr>
            <w:tcW w:w="8508" w:type="dxa"/>
          </w:tcPr>
          <w:p w:rsidR="00215DD3" w:rsidRDefault="00EE59B9" w:rsidP="00E04400">
            <w:pPr>
              <w:rPr>
                <w:rFonts w:ascii="Century" w:hAnsi="Century"/>
                <w:sz w:val="22"/>
                <w:szCs w:val="22"/>
              </w:rPr>
            </w:pPr>
            <w:r w:rsidRPr="00EE59B9">
              <w:rPr>
                <w:rFonts w:ascii="Century" w:hAnsi="Century"/>
                <w:sz w:val="22"/>
                <w:szCs w:val="22"/>
              </w:rPr>
              <w:t xml:space="preserve">4. ПОРЯДОК ПРОВЕДЕНИЯ ЗАПРОСА ПРЕДЛОЖЕНИЙ </w:t>
            </w:r>
          </w:p>
          <w:p w:rsidR="00EE59B9" w:rsidRPr="00EE59B9" w:rsidRDefault="00EE59B9" w:rsidP="00E04400">
            <w:pPr>
              <w:rPr>
                <w:rFonts w:ascii="Century" w:hAnsi="Century"/>
                <w:sz w:val="22"/>
                <w:szCs w:val="22"/>
              </w:rPr>
            </w:pPr>
            <w:r w:rsidRPr="00EE59B9">
              <w:rPr>
                <w:rFonts w:ascii="Century" w:hAnsi="Century"/>
                <w:sz w:val="22"/>
                <w:szCs w:val="22"/>
              </w:rPr>
              <w:t>………………………………</w:t>
            </w:r>
            <w:r w:rsidR="00215DD3">
              <w:rPr>
                <w:rFonts w:ascii="Century" w:hAnsi="Century"/>
                <w:sz w:val="22"/>
                <w:szCs w:val="22"/>
              </w:rPr>
              <w:t>………………………………………………</w:t>
            </w:r>
          </w:p>
        </w:tc>
        <w:tc>
          <w:tcPr>
            <w:tcW w:w="840" w:type="dxa"/>
          </w:tcPr>
          <w:p w:rsidR="00215DD3" w:rsidRDefault="00215DD3" w:rsidP="00E04400">
            <w:pPr>
              <w:jc w:val="center"/>
              <w:rPr>
                <w:rFonts w:ascii="Century" w:hAnsi="Century"/>
                <w:sz w:val="22"/>
                <w:szCs w:val="22"/>
              </w:rPr>
            </w:pPr>
          </w:p>
          <w:p w:rsidR="00EE59B9" w:rsidRPr="00EE59B9" w:rsidRDefault="00C33775" w:rsidP="00C33775">
            <w:pPr>
              <w:jc w:val="center"/>
              <w:rPr>
                <w:rFonts w:ascii="Century" w:hAnsi="Century"/>
                <w:sz w:val="22"/>
                <w:szCs w:val="22"/>
              </w:rPr>
            </w:pPr>
            <w:r>
              <w:rPr>
                <w:rFonts w:ascii="Century" w:hAnsi="Century"/>
                <w:sz w:val="22"/>
                <w:szCs w:val="22"/>
              </w:rPr>
              <w:t>9</w:t>
            </w:r>
            <w:r w:rsidR="00EE59B9" w:rsidRPr="00EE59B9">
              <w:rPr>
                <w:rFonts w:ascii="Century" w:hAnsi="Century"/>
                <w:sz w:val="22"/>
                <w:szCs w:val="22"/>
              </w:rPr>
              <w:t>-</w:t>
            </w:r>
            <w:r>
              <w:rPr>
                <w:rFonts w:ascii="Century" w:hAnsi="Century"/>
                <w:sz w:val="22"/>
                <w:szCs w:val="22"/>
              </w:rPr>
              <w:t>22</w:t>
            </w:r>
          </w:p>
        </w:tc>
      </w:tr>
      <w:tr w:rsidR="00EE59B9" w:rsidRPr="00EE59B9" w:rsidTr="00215DD3">
        <w:trPr>
          <w:trHeight w:val="793"/>
        </w:trPr>
        <w:tc>
          <w:tcPr>
            <w:tcW w:w="8508" w:type="dxa"/>
          </w:tcPr>
          <w:p w:rsidR="00EE59B9" w:rsidRPr="00EE59B9" w:rsidRDefault="00EE59B9" w:rsidP="00E04400">
            <w:pPr>
              <w:rPr>
                <w:rFonts w:ascii="Century" w:hAnsi="Century"/>
                <w:sz w:val="22"/>
                <w:szCs w:val="22"/>
              </w:rPr>
            </w:pPr>
            <w:r w:rsidRPr="00EE59B9">
              <w:rPr>
                <w:rFonts w:ascii="Century" w:hAnsi="Century"/>
                <w:sz w:val="22"/>
                <w:szCs w:val="22"/>
              </w:rPr>
              <w:t>5. ПРОЕКТ ДОГОВОРА ……………………………………………………………………...</w:t>
            </w:r>
            <w:r w:rsidR="00215DD3">
              <w:rPr>
                <w:rFonts w:ascii="Century" w:hAnsi="Century"/>
                <w:sz w:val="22"/>
                <w:szCs w:val="22"/>
              </w:rPr>
              <w:t>...........</w:t>
            </w:r>
          </w:p>
        </w:tc>
        <w:tc>
          <w:tcPr>
            <w:tcW w:w="840" w:type="dxa"/>
          </w:tcPr>
          <w:p w:rsidR="00215DD3" w:rsidRDefault="00215DD3" w:rsidP="00E04400">
            <w:pPr>
              <w:jc w:val="center"/>
              <w:rPr>
                <w:rFonts w:ascii="Century" w:hAnsi="Century"/>
                <w:sz w:val="22"/>
                <w:szCs w:val="22"/>
              </w:rPr>
            </w:pPr>
          </w:p>
          <w:p w:rsidR="00EE59B9" w:rsidRPr="00EE59B9" w:rsidRDefault="00EE59B9" w:rsidP="00C33775">
            <w:pPr>
              <w:jc w:val="center"/>
              <w:rPr>
                <w:rFonts w:ascii="Century" w:hAnsi="Century"/>
                <w:sz w:val="22"/>
                <w:szCs w:val="22"/>
              </w:rPr>
            </w:pPr>
            <w:r w:rsidRPr="00EE59B9">
              <w:rPr>
                <w:rFonts w:ascii="Century" w:hAnsi="Century"/>
                <w:sz w:val="22"/>
                <w:szCs w:val="22"/>
              </w:rPr>
              <w:t>2</w:t>
            </w:r>
            <w:r w:rsidR="00C33775">
              <w:rPr>
                <w:rFonts w:ascii="Century" w:hAnsi="Century"/>
                <w:sz w:val="22"/>
                <w:szCs w:val="22"/>
              </w:rPr>
              <w:t>3</w:t>
            </w:r>
            <w:r w:rsidRPr="00EE59B9">
              <w:rPr>
                <w:rFonts w:ascii="Century" w:hAnsi="Century"/>
                <w:sz w:val="22"/>
                <w:szCs w:val="22"/>
              </w:rPr>
              <w:t>-</w:t>
            </w:r>
            <w:r w:rsidR="00C33775">
              <w:rPr>
                <w:rFonts w:ascii="Century" w:hAnsi="Century"/>
                <w:sz w:val="22"/>
                <w:szCs w:val="22"/>
              </w:rPr>
              <w:t>24</w:t>
            </w:r>
          </w:p>
        </w:tc>
      </w:tr>
      <w:tr w:rsidR="00EE59B9" w:rsidRPr="00EE59B9" w:rsidTr="00215DD3">
        <w:trPr>
          <w:trHeight w:val="793"/>
        </w:trPr>
        <w:tc>
          <w:tcPr>
            <w:tcW w:w="8508" w:type="dxa"/>
          </w:tcPr>
          <w:p w:rsidR="00EE59B9" w:rsidRPr="00EE59B9" w:rsidRDefault="00EE59B9" w:rsidP="00E04400">
            <w:pPr>
              <w:rPr>
                <w:rFonts w:ascii="Century" w:hAnsi="Century"/>
                <w:sz w:val="22"/>
                <w:szCs w:val="22"/>
              </w:rPr>
            </w:pPr>
            <w:r w:rsidRPr="00EE59B9">
              <w:rPr>
                <w:rFonts w:ascii="Century" w:hAnsi="Century"/>
                <w:sz w:val="22"/>
                <w:szCs w:val="22"/>
              </w:rPr>
              <w:t>6. ИНФОРМАЦИОННАЯ КАРТА ЗАПРОСА ПРЕДЛОЖЕНИЙ …………………………</w:t>
            </w:r>
            <w:r w:rsidR="00215DD3">
              <w:rPr>
                <w:rFonts w:ascii="Century" w:hAnsi="Century"/>
                <w:sz w:val="22"/>
                <w:szCs w:val="22"/>
              </w:rPr>
              <w:t>…………………………………………………...</w:t>
            </w:r>
          </w:p>
        </w:tc>
        <w:tc>
          <w:tcPr>
            <w:tcW w:w="840" w:type="dxa"/>
          </w:tcPr>
          <w:p w:rsidR="00215DD3" w:rsidRDefault="00215DD3" w:rsidP="00E04400">
            <w:pPr>
              <w:jc w:val="center"/>
              <w:rPr>
                <w:rFonts w:ascii="Century" w:hAnsi="Century"/>
                <w:sz w:val="22"/>
                <w:szCs w:val="22"/>
              </w:rPr>
            </w:pPr>
          </w:p>
          <w:p w:rsidR="00EE59B9" w:rsidRPr="00EE59B9" w:rsidRDefault="00C33775" w:rsidP="00C33775">
            <w:pPr>
              <w:jc w:val="center"/>
              <w:rPr>
                <w:rFonts w:ascii="Century" w:hAnsi="Century"/>
                <w:sz w:val="22"/>
                <w:szCs w:val="22"/>
              </w:rPr>
            </w:pPr>
            <w:r>
              <w:rPr>
                <w:rFonts w:ascii="Century" w:hAnsi="Century"/>
                <w:sz w:val="22"/>
                <w:szCs w:val="22"/>
              </w:rPr>
              <w:t>25</w:t>
            </w:r>
            <w:r w:rsidR="00EE59B9" w:rsidRPr="00EE59B9">
              <w:rPr>
                <w:rFonts w:ascii="Century" w:hAnsi="Century"/>
                <w:sz w:val="22"/>
                <w:szCs w:val="22"/>
              </w:rPr>
              <w:t>-</w:t>
            </w:r>
            <w:r>
              <w:rPr>
                <w:rFonts w:ascii="Century" w:hAnsi="Century"/>
                <w:sz w:val="22"/>
                <w:szCs w:val="22"/>
              </w:rPr>
              <w:t>2</w:t>
            </w:r>
            <w:r w:rsidR="00EE59B9" w:rsidRPr="00EE59B9">
              <w:rPr>
                <w:rFonts w:ascii="Century" w:hAnsi="Century"/>
                <w:sz w:val="22"/>
                <w:szCs w:val="22"/>
              </w:rPr>
              <w:t>9</w:t>
            </w:r>
          </w:p>
        </w:tc>
      </w:tr>
      <w:tr w:rsidR="00EE59B9" w:rsidRPr="00EE59B9" w:rsidTr="00215DD3">
        <w:trPr>
          <w:trHeight w:val="793"/>
        </w:trPr>
        <w:tc>
          <w:tcPr>
            <w:tcW w:w="8508" w:type="dxa"/>
          </w:tcPr>
          <w:p w:rsidR="00EE59B9" w:rsidRPr="00EE59B9" w:rsidRDefault="00EE59B9" w:rsidP="00E04400">
            <w:pPr>
              <w:rPr>
                <w:rFonts w:ascii="Century" w:hAnsi="Century"/>
                <w:sz w:val="22"/>
                <w:szCs w:val="22"/>
              </w:rPr>
            </w:pPr>
            <w:r w:rsidRPr="00EE59B9">
              <w:rPr>
                <w:rFonts w:ascii="Century" w:hAnsi="Century"/>
                <w:sz w:val="22"/>
                <w:szCs w:val="22"/>
              </w:rPr>
              <w:t>7. ОБРАЗЦЫ ФОРМ ОСНОВНЫХ ДОКУМЕНТОВ, ВКЛЮЧАЕМЫХ В ПРЕДЛОЖЕНИЕ ……………………………………………………………………………...</w:t>
            </w:r>
          </w:p>
        </w:tc>
        <w:tc>
          <w:tcPr>
            <w:tcW w:w="840" w:type="dxa"/>
          </w:tcPr>
          <w:p w:rsidR="00EE59B9" w:rsidRPr="00EE59B9" w:rsidRDefault="00EE59B9" w:rsidP="00E04400">
            <w:pPr>
              <w:jc w:val="center"/>
              <w:rPr>
                <w:rFonts w:ascii="Century" w:hAnsi="Century"/>
                <w:sz w:val="22"/>
                <w:szCs w:val="22"/>
              </w:rPr>
            </w:pPr>
          </w:p>
          <w:p w:rsidR="00215DD3" w:rsidRDefault="00215DD3" w:rsidP="00E04400">
            <w:pPr>
              <w:jc w:val="center"/>
              <w:rPr>
                <w:rFonts w:ascii="Century" w:hAnsi="Century"/>
                <w:sz w:val="22"/>
                <w:szCs w:val="22"/>
              </w:rPr>
            </w:pPr>
          </w:p>
          <w:p w:rsidR="00EE59B9" w:rsidRPr="00EE59B9" w:rsidRDefault="00C33775" w:rsidP="00C33775">
            <w:pPr>
              <w:jc w:val="center"/>
              <w:rPr>
                <w:rFonts w:ascii="Century" w:hAnsi="Century"/>
                <w:sz w:val="22"/>
                <w:szCs w:val="22"/>
              </w:rPr>
            </w:pPr>
            <w:r>
              <w:rPr>
                <w:rFonts w:ascii="Century" w:hAnsi="Century"/>
                <w:sz w:val="22"/>
                <w:szCs w:val="22"/>
              </w:rPr>
              <w:t>30</w:t>
            </w:r>
            <w:r w:rsidR="00EE59B9" w:rsidRPr="00EE59B9">
              <w:rPr>
                <w:rFonts w:ascii="Century" w:hAnsi="Century"/>
                <w:sz w:val="22"/>
                <w:szCs w:val="22"/>
              </w:rPr>
              <w:t>-</w:t>
            </w:r>
            <w:r>
              <w:rPr>
                <w:rFonts w:ascii="Century" w:hAnsi="Century"/>
                <w:sz w:val="22"/>
                <w:szCs w:val="22"/>
              </w:rPr>
              <w:t>39</w:t>
            </w:r>
          </w:p>
        </w:tc>
      </w:tr>
    </w:tbl>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Default="00EE59B9" w:rsidP="00EE59B9">
      <w:pPr>
        <w:rPr>
          <w:rFonts w:ascii="Century" w:hAnsi="Century"/>
        </w:rPr>
      </w:pPr>
    </w:p>
    <w:p w:rsidR="00C33775" w:rsidRDefault="00C33775" w:rsidP="00EE59B9">
      <w:pPr>
        <w:rPr>
          <w:rFonts w:ascii="Century" w:hAnsi="Century"/>
        </w:rPr>
      </w:pPr>
    </w:p>
    <w:p w:rsidR="00C33775" w:rsidRDefault="00C33775" w:rsidP="00EE59B9">
      <w:pPr>
        <w:rPr>
          <w:rFonts w:ascii="Century" w:hAnsi="Century"/>
        </w:rPr>
      </w:pPr>
    </w:p>
    <w:p w:rsidR="00C33775" w:rsidRPr="00EE59B9" w:rsidRDefault="00C33775"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rPr>
          <w:rFonts w:ascii="Century" w:hAnsi="Century"/>
        </w:rPr>
      </w:pPr>
    </w:p>
    <w:p w:rsidR="00EE59B9" w:rsidRPr="00EE59B9" w:rsidRDefault="00EE59B9" w:rsidP="00EE59B9">
      <w:pPr>
        <w:jc w:val="center"/>
        <w:rPr>
          <w:rFonts w:ascii="Century" w:hAnsi="Century"/>
          <w:b/>
          <w:sz w:val="22"/>
          <w:szCs w:val="22"/>
        </w:rPr>
      </w:pPr>
      <w:bookmarkStart w:id="2" w:name="_Toc289707672"/>
      <w:r w:rsidRPr="00EE59B9">
        <w:rPr>
          <w:rFonts w:ascii="Century" w:hAnsi="Century"/>
          <w:b/>
          <w:sz w:val="22"/>
          <w:szCs w:val="22"/>
        </w:rPr>
        <w:lastRenderedPageBreak/>
        <w:t>1. ТЕРМИНЫ И ОПРЕДЕЛЕНИЯ</w:t>
      </w:r>
      <w:bookmarkEnd w:id="2"/>
    </w:p>
    <w:p w:rsidR="00EE59B9" w:rsidRPr="00EE59B9" w:rsidRDefault="00EE59B9" w:rsidP="00EE59B9">
      <w:pPr>
        <w:jc w:val="center"/>
        <w:rPr>
          <w:rFonts w:ascii="Century" w:hAnsi="Century"/>
        </w:rPr>
      </w:pPr>
    </w:p>
    <w:p w:rsidR="00EE59B9" w:rsidRPr="00EE59B9" w:rsidRDefault="00EE59B9" w:rsidP="00EE59B9">
      <w:pPr>
        <w:suppressAutoHyphens/>
        <w:ind w:right="-82" w:firstLine="709"/>
        <w:jc w:val="both"/>
        <w:rPr>
          <w:rFonts w:ascii="Century" w:hAnsi="Century"/>
          <w:kern w:val="28"/>
          <w:sz w:val="22"/>
          <w:szCs w:val="22"/>
        </w:rPr>
      </w:pPr>
      <w:r w:rsidRPr="00EE59B9">
        <w:rPr>
          <w:rFonts w:ascii="Century" w:hAnsi="Century"/>
          <w:b/>
          <w:sz w:val="22"/>
          <w:szCs w:val="22"/>
        </w:rPr>
        <w:t>Заказчик</w:t>
      </w:r>
      <w:r w:rsidRPr="00EE59B9">
        <w:rPr>
          <w:rFonts w:ascii="Century" w:hAnsi="Century"/>
          <w:sz w:val="22"/>
          <w:szCs w:val="22"/>
        </w:rPr>
        <w:t xml:space="preserve"> – </w:t>
      </w:r>
      <w:r w:rsidR="00E04400">
        <w:rPr>
          <w:rFonts w:ascii="Century" w:hAnsi="Century"/>
          <w:kern w:val="28"/>
          <w:sz w:val="22"/>
          <w:szCs w:val="22"/>
        </w:rPr>
        <w:t xml:space="preserve">ФЕДЕРАЛЬНОЕ ГОСУДАРСТВЕННОЕ УНИТАРНОЕ ПРЕДПРИЯТИЕ </w:t>
      </w:r>
      <w:r w:rsidRPr="00EE59B9">
        <w:rPr>
          <w:rFonts w:ascii="Century" w:hAnsi="Century"/>
          <w:kern w:val="28"/>
          <w:sz w:val="22"/>
          <w:szCs w:val="22"/>
        </w:rPr>
        <w:t xml:space="preserve"> «</w:t>
      </w:r>
      <w:r w:rsidR="00E04400">
        <w:rPr>
          <w:rFonts w:ascii="Century" w:hAnsi="Century"/>
          <w:kern w:val="28"/>
          <w:sz w:val="22"/>
          <w:szCs w:val="22"/>
        </w:rPr>
        <w:t>УРАЛЬСКИЙ ЭЛЕКТРОМЕХАНИЧЕСКИЙ ЗАВОД</w:t>
      </w:r>
      <w:r w:rsidRPr="00EE59B9">
        <w:rPr>
          <w:rFonts w:ascii="Century" w:hAnsi="Century"/>
          <w:kern w:val="28"/>
          <w:sz w:val="22"/>
          <w:szCs w:val="22"/>
        </w:rPr>
        <w:t>» (</w:t>
      </w:r>
      <w:r w:rsidR="00E04400">
        <w:rPr>
          <w:rFonts w:ascii="Century" w:hAnsi="Century"/>
          <w:kern w:val="28"/>
          <w:sz w:val="22"/>
          <w:szCs w:val="22"/>
        </w:rPr>
        <w:t>ФГУП</w:t>
      </w:r>
      <w:r w:rsidRPr="00EE59B9">
        <w:rPr>
          <w:rFonts w:ascii="Century" w:hAnsi="Century"/>
          <w:kern w:val="28"/>
          <w:sz w:val="22"/>
          <w:szCs w:val="22"/>
        </w:rPr>
        <w:t xml:space="preserve"> «</w:t>
      </w:r>
      <w:r w:rsidR="00E04400">
        <w:rPr>
          <w:rFonts w:ascii="Century" w:hAnsi="Century"/>
          <w:kern w:val="28"/>
          <w:sz w:val="22"/>
          <w:szCs w:val="22"/>
        </w:rPr>
        <w:t>УЭМЗ</w:t>
      </w:r>
      <w:r w:rsidRPr="00EE59B9">
        <w:rPr>
          <w:rFonts w:ascii="Century" w:hAnsi="Century"/>
          <w:kern w:val="28"/>
          <w:sz w:val="22"/>
          <w:szCs w:val="22"/>
        </w:rPr>
        <w:t>»).</w:t>
      </w:r>
    </w:p>
    <w:p w:rsidR="00EE59B9" w:rsidRPr="00EE59B9" w:rsidRDefault="00EE59B9" w:rsidP="00EE59B9">
      <w:pPr>
        <w:suppressAutoHyphens/>
        <w:ind w:firstLine="708"/>
        <w:jc w:val="both"/>
        <w:rPr>
          <w:rFonts w:ascii="Century" w:hAnsi="Century"/>
          <w:kern w:val="28"/>
          <w:sz w:val="22"/>
          <w:szCs w:val="22"/>
        </w:rPr>
      </w:pPr>
      <w:r w:rsidRPr="00EE59B9">
        <w:rPr>
          <w:rFonts w:ascii="Century" w:hAnsi="Century"/>
          <w:b/>
          <w:kern w:val="28"/>
          <w:sz w:val="22"/>
          <w:szCs w:val="22"/>
        </w:rPr>
        <w:t>Единая комиссия</w:t>
      </w:r>
      <w:r w:rsidRPr="00EE59B9">
        <w:rPr>
          <w:rFonts w:ascii="Century" w:hAnsi="Century"/>
          <w:kern w:val="28"/>
          <w:sz w:val="22"/>
          <w:szCs w:val="22"/>
        </w:rPr>
        <w:t xml:space="preserve"> (далее - Комиссия) - </w:t>
      </w:r>
      <w:r w:rsidRPr="00EE59B9">
        <w:rPr>
          <w:rFonts w:ascii="Century" w:hAnsi="Century"/>
          <w:sz w:val="22"/>
          <w:szCs w:val="22"/>
        </w:rPr>
        <w:t>коллегиальный орган</w:t>
      </w:r>
      <w:r w:rsidRPr="00EE59B9">
        <w:rPr>
          <w:rFonts w:ascii="Century" w:hAnsi="Century"/>
          <w:kern w:val="28"/>
          <w:sz w:val="22"/>
          <w:szCs w:val="22"/>
        </w:rPr>
        <w:t>, созданный Заказчиком для проведения запроса предложений</w:t>
      </w:r>
      <w:r w:rsidRPr="00EE59B9">
        <w:rPr>
          <w:rFonts w:ascii="Century" w:hAnsi="Century"/>
          <w:sz w:val="22"/>
          <w:szCs w:val="22"/>
        </w:rPr>
        <w:t xml:space="preserve"> с целью заключения договора</w:t>
      </w:r>
      <w:r w:rsidRPr="00EE59B9">
        <w:rPr>
          <w:rFonts w:ascii="Century" w:hAnsi="Century"/>
          <w:kern w:val="28"/>
          <w:sz w:val="22"/>
          <w:szCs w:val="22"/>
        </w:rPr>
        <w:t>.</w:t>
      </w:r>
    </w:p>
    <w:p w:rsidR="00EE59B9" w:rsidRPr="00EE59B9" w:rsidRDefault="00EE59B9" w:rsidP="00EE59B9">
      <w:pPr>
        <w:ind w:firstLine="709"/>
        <w:jc w:val="both"/>
        <w:rPr>
          <w:rFonts w:ascii="Century" w:hAnsi="Century"/>
          <w:sz w:val="22"/>
          <w:szCs w:val="22"/>
        </w:rPr>
      </w:pPr>
      <w:r w:rsidRPr="00EE59B9">
        <w:rPr>
          <w:rFonts w:ascii="Century" w:hAnsi="Century"/>
          <w:b/>
          <w:sz w:val="22"/>
          <w:szCs w:val="22"/>
        </w:rPr>
        <w:t>Запрос предложений</w:t>
      </w:r>
      <w:r w:rsidRPr="00EE59B9">
        <w:rPr>
          <w:rFonts w:ascii="Century" w:hAnsi="Century"/>
          <w:sz w:val="22"/>
          <w:szCs w:val="22"/>
        </w:rPr>
        <w:t xml:space="preserve"> – организуемая и проводимая Заказчиком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EE59B9" w:rsidRPr="00EE59B9" w:rsidRDefault="00EE59B9" w:rsidP="00EE59B9">
      <w:pPr>
        <w:widowControl w:val="0"/>
        <w:autoSpaceDE w:val="0"/>
        <w:autoSpaceDN w:val="0"/>
        <w:adjustRightInd w:val="0"/>
        <w:ind w:firstLine="709"/>
        <w:jc w:val="both"/>
        <w:rPr>
          <w:rFonts w:ascii="Century" w:hAnsi="Century"/>
          <w:sz w:val="22"/>
          <w:szCs w:val="22"/>
        </w:rPr>
      </w:pPr>
      <w:r w:rsidRPr="00EE59B9">
        <w:rPr>
          <w:rFonts w:ascii="Century" w:hAnsi="Century"/>
          <w:b/>
          <w:sz w:val="22"/>
          <w:szCs w:val="22"/>
        </w:rPr>
        <w:t>Продукция</w:t>
      </w:r>
      <w:r w:rsidRPr="00EE59B9">
        <w:rPr>
          <w:rFonts w:ascii="Century" w:hAnsi="Century"/>
          <w:sz w:val="22"/>
          <w:szCs w:val="22"/>
        </w:rPr>
        <w:t xml:space="preserve"> – товары, работы или услуги.</w:t>
      </w:r>
    </w:p>
    <w:p w:rsidR="00EE59B9" w:rsidRPr="00EE59B9" w:rsidRDefault="00EE59B9" w:rsidP="00EE59B9">
      <w:pPr>
        <w:widowControl w:val="0"/>
        <w:autoSpaceDE w:val="0"/>
        <w:autoSpaceDN w:val="0"/>
        <w:adjustRightInd w:val="0"/>
        <w:ind w:firstLine="709"/>
        <w:jc w:val="both"/>
        <w:rPr>
          <w:rFonts w:ascii="Century" w:hAnsi="Century"/>
          <w:sz w:val="22"/>
          <w:szCs w:val="22"/>
        </w:rPr>
      </w:pPr>
      <w:r w:rsidRPr="00EE59B9">
        <w:rPr>
          <w:rFonts w:ascii="Century" w:hAnsi="Century"/>
          <w:b/>
          <w:sz w:val="22"/>
          <w:szCs w:val="22"/>
        </w:rPr>
        <w:t>Извещение о проведении запроса предложений</w:t>
      </w:r>
      <w:r w:rsidRPr="00EE59B9">
        <w:rPr>
          <w:rFonts w:ascii="Century" w:hAnsi="Century"/>
          <w:sz w:val="22"/>
          <w:szCs w:val="22"/>
        </w:rPr>
        <w:t xml:space="preserve"> – информация о запросе предложений, публикуемая на официальном сайте </w:t>
      </w:r>
      <w:proofErr w:type="spellStart"/>
      <w:r w:rsidRPr="00EE59B9">
        <w:rPr>
          <w:rFonts w:ascii="Century" w:hAnsi="Century"/>
          <w:sz w:val="22"/>
          <w:szCs w:val="22"/>
        </w:rPr>
        <w:t>Госкорпорации</w:t>
      </w:r>
      <w:proofErr w:type="spellEnd"/>
      <w:r w:rsidRPr="00EE59B9">
        <w:rPr>
          <w:rFonts w:ascii="Century" w:hAnsi="Century"/>
          <w:sz w:val="22"/>
          <w:szCs w:val="22"/>
        </w:rPr>
        <w:t xml:space="preserve"> «</w:t>
      </w:r>
      <w:proofErr w:type="spellStart"/>
      <w:r w:rsidRPr="00EE59B9">
        <w:rPr>
          <w:rFonts w:ascii="Century" w:hAnsi="Century"/>
          <w:sz w:val="22"/>
          <w:szCs w:val="22"/>
        </w:rPr>
        <w:t>Росатом</w:t>
      </w:r>
      <w:proofErr w:type="spellEnd"/>
      <w:r w:rsidRPr="00EE59B9">
        <w:rPr>
          <w:rFonts w:ascii="Century" w:hAnsi="Century"/>
          <w:sz w:val="22"/>
          <w:szCs w:val="22"/>
        </w:rPr>
        <w:t xml:space="preserve">» для размещения информации о закупках товаров, работ, услуг </w:t>
      </w:r>
      <w:hyperlink r:id="rId8" w:history="1">
        <w:r w:rsidRPr="00EE59B9">
          <w:rPr>
            <w:rStyle w:val="afc"/>
            <w:rFonts w:ascii="Century" w:hAnsi="Century"/>
            <w:sz w:val="22"/>
            <w:szCs w:val="22"/>
          </w:rPr>
          <w:t>http://zakupki.rosatom.ru/</w:t>
        </w:r>
      </w:hyperlink>
      <w:r w:rsidRPr="00EE59B9">
        <w:rPr>
          <w:rFonts w:ascii="Century" w:hAnsi="Century"/>
          <w:sz w:val="22"/>
          <w:szCs w:val="22"/>
        </w:rPr>
        <w:t>.</w:t>
      </w:r>
    </w:p>
    <w:p w:rsidR="00EE59B9" w:rsidRPr="00EE59B9" w:rsidRDefault="00EE59B9" w:rsidP="00EE59B9">
      <w:pPr>
        <w:ind w:firstLine="709"/>
        <w:jc w:val="both"/>
        <w:rPr>
          <w:rFonts w:ascii="Century" w:hAnsi="Century"/>
          <w:sz w:val="22"/>
          <w:szCs w:val="22"/>
        </w:rPr>
      </w:pPr>
      <w:proofErr w:type="gramStart"/>
      <w:r w:rsidRPr="00EE59B9">
        <w:rPr>
          <w:rFonts w:ascii="Century" w:hAnsi="Century"/>
          <w:b/>
          <w:sz w:val="22"/>
          <w:szCs w:val="22"/>
        </w:rPr>
        <w:t xml:space="preserve">Документация </w:t>
      </w:r>
      <w:r w:rsidR="00E04400">
        <w:rPr>
          <w:rFonts w:ascii="Century" w:hAnsi="Century"/>
          <w:b/>
          <w:sz w:val="22"/>
          <w:szCs w:val="22"/>
        </w:rPr>
        <w:t xml:space="preserve"> </w:t>
      </w:r>
      <w:r w:rsidRPr="00EE59B9">
        <w:rPr>
          <w:rFonts w:ascii="Century" w:hAnsi="Century"/>
          <w:b/>
          <w:sz w:val="22"/>
          <w:szCs w:val="22"/>
        </w:rPr>
        <w:t>по проведению запроса предложений</w:t>
      </w:r>
      <w:r w:rsidRPr="00EE59B9">
        <w:rPr>
          <w:rFonts w:ascii="Century" w:hAnsi="Century"/>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EE59B9">
        <w:rPr>
          <w:rFonts w:ascii="Century" w:hAnsi="Century"/>
          <w:sz w:val="22"/>
          <w:szCs w:val="22"/>
        </w:rPr>
        <w:t xml:space="preserve"> предложений договора. Документация по проведению запроса предложений (далее также – документация) размещается на сайте </w:t>
      </w:r>
      <w:hyperlink r:id="rId9" w:history="1">
        <w:r w:rsidRPr="00EE59B9">
          <w:rPr>
            <w:rStyle w:val="afc"/>
            <w:rFonts w:ascii="Century" w:hAnsi="Century"/>
            <w:sz w:val="22"/>
            <w:szCs w:val="22"/>
          </w:rPr>
          <w:t>http://zakupki.rosatom.ru/</w:t>
        </w:r>
      </w:hyperlink>
      <w:r w:rsidRPr="00EE59B9">
        <w:rPr>
          <w:rFonts w:ascii="Century" w:hAnsi="Century"/>
          <w:sz w:val="22"/>
          <w:szCs w:val="22"/>
        </w:rPr>
        <w:t xml:space="preserve"> одновременно с размещением на указанном сайте извещения о проведении запроса предложений.</w:t>
      </w:r>
    </w:p>
    <w:p w:rsidR="00EE59B9" w:rsidRPr="00EE59B9" w:rsidRDefault="00EE59B9" w:rsidP="00EE59B9">
      <w:pPr>
        <w:ind w:firstLine="709"/>
        <w:jc w:val="both"/>
        <w:rPr>
          <w:rFonts w:ascii="Century" w:hAnsi="Century"/>
          <w:sz w:val="22"/>
          <w:szCs w:val="22"/>
        </w:rPr>
      </w:pPr>
      <w:proofErr w:type="gramStart"/>
      <w:r w:rsidRPr="00EE59B9">
        <w:rPr>
          <w:rFonts w:ascii="Century" w:hAnsi="Century"/>
          <w:b/>
          <w:sz w:val="22"/>
          <w:szCs w:val="22"/>
        </w:rPr>
        <w:t>Предложение (заявка на участие в процедуре закупки)</w:t>
      </w:r>
      <w:r w:rsidRPr="00EE59B9">
        <w:rPr>
          <w:rFonts w:ascii="Century" w:hAnsi="Century"/>
          <w:sz w:val="22"/>
          <w:szCs w:val="22"/>
        </w:rPr>
        <w:t xml:space="preserve"> </w:t>
      </w:r>
      <w:r w:rsidRPr="00EE59B9">
        <w:rPr>
          <w:rFonts w:ascii="Century" w:hAnsi="Century"/>
          <w:b/>
          <w:sz w:val="22"/>
          <w:szCs w:val="22"/>
        </w:rPr>
        <w:t>в отношении лота</w:t>
      </w:r>
      <w:r w:rsidRPr="00EE59B9">
        <w:rPr>
          <w:rFonts w:ascii="Century" w:hAnsi="Century"/>
          <w:sz w:val="22"/>
          <w:szCs w:val="22"/>
        </w:rPr>
        <w:t xml:space="preserve"> – комплект документов, содержащий письменное предложение участника процедуры закупки по указанному лоту, направленное Заказчику по форме и в порядке, установленным документацией по проведению запроса предложений.</w:t>
      </w:r>
      <w:proofErr w:type="gramEnd"/>
    </w:p>
    <w:p w:rsidR="00EE59B9" w:rsidRPr="00EE59B9" w:rsidRDefault="00EE59B9" w:rsidP="00EE59B9">
      <w:pPr>
        <w:ind w:firstLine="709"/>
        <w:jc w:val="both"/>
        <w:rPr>
          <w:rFonts w:ascii="Century" w:hAnsi="Century"/>
          <w:b/>
          <w:i/>
          <w:sz w:val="22"/>
          <w:szCs w:val="22"/>
        </w:rPr>
      </w:pPr>
      <w:r w:rsidRPr="00EE59B9">
        <w:rPr>
          <w:rFonts w:ascii="Century" w:hAnsi="Century"/>
          <w:b/>
          <w:sz w:val="22"/>
          <w:szCs w:val="22"/>
        </w:rPr>
        <w:t>Участник процедуры закупки</w:t>
      </w:r>
      <w:r w:rsidRPr="00EE59B9">
        <w:rPr>
          <w:rFonts w:ascii="Century" w:hAnsi="Century"/>
          <w:sz w:val="22"/>
          <w:szCs w:val="22"/>
        </w:rPr>
        <w:t xml:space="preserve"> – юридическое или физическое лицо, выразившее заинтересованность в участии в каком-либо лоте запроса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EE59B9">
        <w:rPr>
          <w:rFonts w:ascii="Century" w:hAnsi="Century"/>
          <w:b/>
          <w:i/>
          <w:sz w:val="22"/>
          <w:szCs w:val="22"/>
        </w:rPr>
        <w:t xml:space="preserve"> </w:t>
      </w:r>
      <w:r w:rsidRPr="00EE59B9">
        <w:rPr>
          <w:rFonts w:ascii="Century" w:hAnsi="Century"/>
          <w:sz w:val="22"/>
          <w:szCs w:val="22"/>
        </w:rPr>
        <w:t>по какому-либо лоту запроса предложений.</w:t>
      </w:r>
    </w:p>
    <w:p w:rsidR="00EE59B9" w:rsidRPr="00EE59B9" w:rsidRDefault="00EE59B9" w:rsidP="00EE59B9">
      <w:pPr>
        <w:ind w:firstLine="709"/>
        <w:jc w:val="both"/>
        <w:rPr>
          <w:rFonts w:ascii="Century" w:hAnsi="Century"/>
          <w:sz w:val="22"/>
          <w:szCs w:val="22"/>
        </w:rPr>
      </w:pPr>
      <w:r w:rsidRPr="00EE59B9">
        <w:rPr>
          <w:rFonts w:ascii="Century" w:hAnsi="Century"/>
          <w:b/>
          <w:sz w:val="22"/>
          <w:szCs w:val="22"/>
        </w:rPr>
        <w:t>Участник запроса предложений</w:t>
      </w:r>
      <w:r w:rsidRPr="00EE59B9">
        <w:rPr>
          <w:rFonts w:ascii="Century" w:hAnsi="Century"/>
          <w:sz w:val="22"/>
          <w:szCs w:val="22"/>
        </w:rPr>
        <w:t xml:space="preserve"> – юридическое или физическое лицо, представившее Предложение</w:t>
      </w:r>
      <w:r w:rsidRPr="00EE59B9">
        <w:rPr>
          <w:rFonts w:ascii="Century" w:hAnsi="Century"/>
          <w:b/>
          <w:i/>
          <w:sz w:val="22"/>
          <w:szCs w:val="22"/>
        </w:rPr>
        <w:t xml:space="preserve"> </w:t>
      </w:r>
      <w:r w:rsidRPr="00EE59B9">
        <w:rPr>
          <w:rFonts w:ascii="Century" w:hAnsi="Century"/>
          <w:sz w:val="22"/>
          <w:szCs w:val="22"/>
        </w:rPr>
        <w:t>по какому-либо лоту запроса предложений, в отношении которого принято решение Комиссии о допуске к участию в каком-либо лоте запроса предложений.</w:t>
      </w:r>
    </w:p>
    <w:p w:rsidR="00EE59B9" w:rsidRPr="00EE59B9" w:rsidRDefault="00EE59B9" w:rsidP="00EE59B9">
      <w:pPr>
        <w:widowControl w:val="0"/>
        <w:autoSpaceDE w:val="0"/>
        <w:autoSpaceDN w:val="0"/>
        <w:adjustRightInd w:val="0"/>
        <w:jc w:val="both"/>
        <w:rPr>
          <w:rFonts w:ascii="Century" w:hAnsi="Century"/>
          <w:sz w:val="22"/>
          <w:szCs w:val="22"/>
        </w:rPr>
      </w:pPr>
      <w:r w:rsidRPr="00EE59B9">
        <w:rPr>
          <w:rFonts w:ascii="Century" w:hAnsi="Century"/>
          <w:sz w:val="22"/>
          <w:szCs w:val="22"/>
        </w:rPr>
        <w:t>Победитель запроса предложений (по какому-либо лоту запроса предложений) – участник запроса предложений (по какому-либо лоту запроса предложений), предложивший лучшие условия выполнения договора (по данному лоту запроса предложений) в соответствии с критериями, установленными в документации по проведению запроса предложений.</w:t>
      </w:r>
    </w:p>
    <w:p w:rsidR="00EE59B9" w:rsidRPr="00EE59B9" w:rsidRDefault="00EE59B9" w:rsidP="00EE59B9">
      <w:pPr>
        <w:ind w:firstLine="709"/>
        <w:jc w:val="both"/>
        <w:rPr>
          <w:rFonts w:ascii="Century" w:hAnsi="Century"/>
          <w:sz w:val="22"/>
          <w:szCs w:val="22"/>
        </w:rPr>
      </w:pPr>
      <w:proofErr w:type="gramStart"/>
      <w:r w:rsidRPr="00EE59B9">
        <w:rPr>
          <w:rFonts w:ascii="Century" w:hAnsi="Century"/>
          <w:b/>
          <w:sz w:val="22"/>
          <w:szCs w:val="22"/>
        </w:rPr>
        <w:t>Лот</w:t>
      </w:r>
      <w:r w:rsidRPr="00EE59B9">
        <w:rPr>
          <w:rFonts w:ascii="Century" w:hAnsi="Century"/>
          <w:sz w:val="22"/>
          <w:szCs w:val="22"/>
        </w:rPr>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(если определяется), сроки и иные условия.</w:t>
      </w:r>
      <w:proofErr w:type="gramEnd"/>
      <w:r w:rsidRPr="00EE59B9">
        <w:rPr>
          <w:rFonts w:ascii="Century" w:hAnsi="Century"/>
          <w:sz w:val="22"/>
          <w:szCs w:val="22"/>
        </w:rPr>
        <w:t xml:space="preserve">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EE59B9" w:rsidRPr="00EE59B9" w:rsidRDefault="00EE59B9" w:rsidP="00EE59B9">
      <w:pPr>
        <w:ind w:firstLine="709"/>
        <w:jc w:val="both"/>
        <w:rPr>
          <w:rFonts w:ascii="Century" w:hAnsi="Century"/>
          <w:sz w:val="22"/>
          <w:szCs w:val="22"/>
        </w:rPr>
      </w:pPr>
      <w:r w:rsidRPr="00EE59B9">
        <w:rPr>
          <w:rFonts w:ascii="Century" w:hAnsi="Century"/>
          <w:b/>
          <w:sz w:val="22"/>
          <w:szCs w:val="22"/>
        </w:rPr>
        <w:t>Начальная (максимальная) цена договора (цена лота) (если определяется)</w:t>
      </w:r>
      <w:r w:rsidRPr="00EE59B9">
        <w:rPr>
          <w:rFonts w:ascii="Century" w:hAnsi="Century"/>
          <w:b/>
          <w:i/>
          <w:sz w:val="22"/>
          <w:szCs w:val="22"/>
        </w:rPr>
        <w:t xml:space="preserve"> </w:t>
      </w:r>
      <w:r w:rsidRPr="00EE59B9">
        <w:rPr>
          <w:rFonts w:ascii="Century" w:hAnsi="Century"/>
          <w:sz w:val="22"/>
          <w:szCs w:val="22"/>
        </w:rPr>
        <w:t>– предельно допустимая цена договора (в отношении каждого лота отдельно), определяемая в документации по проведению запроса предложений.</w:t>
      </w:r>
    </w:p>
    <w:p w:rsidR="00EE59B9" w:rsidRPr="00EE59B9" w:rsidRDefault="00EE59B9" w:rsidP="00EE59B9">
      <w:pPr>
        <w:autoSpaceDE w:val="0"/>
        <w:autoSpaceDN w:val="0"/>
        <w:adjustRightInd w:val="0"/>
        <w:ind w:firstLine="709"/>
        <w:jc w:val="both"/>
        <w:rPr>
          <w:rFonts w:ascii="Century" w:hAnsi="Century"/>
          <w:sz w:val="22"/>
          <w:szCs w:val="22"/>
        </w:rPr>
      </w:pPr>
      <w:r w:rsidRPr="00EE59B9">
        <w:rPr>
          <w:rFonts w:ascii="Century" w:hAnsi="Century"/>
          <w:b/>
          <w:sz w:val="22"/>
          <w:szCs w:val="22"/>
        </w:rPr>
        <w:t>Переторжка</w:t>
      </w:r>
      <w:r w:rsidRPr="00EE59B9">
        <w:rPr>
          <w:rFonts w:ascii="Century" w:hAnsi="Century"/>
          <w:sz w:val="22"/>
          <w:szCs w:val="22"/>
        </w:rPr>
        <w:t xml:space="preserve"> – процедура, предполагающая добровольное изменение цены (или первоначальных условий)</w:t>
      </w:r>
      <w:r w:rsidRPr="00EE59B9">
        <w:rPr>
          <w:rFonts w:ascii="Century" w:hAnsi="Century"/>
          <w:b/>
          <w:i/>
          <w:sz w:val="22"/>
          <w:szCs w:val="22"/>
        </w:rPr>
        <w:t xml:space="preserve"> </w:t>
      </w:r>
      <w:r w:rsidRPr="00EE59B9">
        <w:rPr>
          <w:rFonts w:ascii="Century" w:hAnsi="Century"/>
          <w:sz w:val="22"/>
          <w:szCs w:val="22"/>
        </w:rPr>
        <w:t xml:space="preserve">Предложения участников запроса предложений. Переторжка проводится только по решению Комиссии. </w:t>
      </w:r>
    </w:p>
    <w:p w:rsidR="00EE59B9" w:rsidRPr="00EE59B9" w:rsidRDefault="00EE59B9" w:rsidP="00EE59B9">
      <w:pPr>
        <w:autoSpaceDE w:val="0"/>
        <w:autoSpaceDN w:val="0"/>
        <w:adjustRightInd w:val="0"/>
        <w:spacing w:after="120"/>
        <w:jc w:val="both"/>
        <w:rPr>
          <w:rFonts w:ascii="Century" w:hAnsi="Century"/>
          <w:b/>
          <w:sz w:val="22"/>
          <w:szCs w:val="22"/>
        </w:rPr>
      </w:pPr>
    </w:p>
    <w:p w:rsidR="00EE59B9" w:rsidRPr="00EE59B9" w:rsidRDefault="00EE59B9" w:rsidP="00EE59B9">
      <w:pPr>
        <w:spacing w:after="120"/>
        <w:jc w:val="center"/>
        <w:rPr>
          <w:rFonts w:ascii="Century" w:hAnsi="Century"/>
          <w:b/>
          <w:sz w:val="22"/>
          <w:szCs w:val="22"/>
        </w:rPr>
      </w:pPr>
      <w:bookmarkStart w:id="3" w:name="_Toc289707673"/>
      <w:r w:rsidRPr="00EE59B9">
        <w:rPr>
          <w:rFonts w:ascii="Century" w:hAnsi="Century"/>
          <w:b/>
          <w:sz w:val="22"/>
          <w:szCs w:val="22"/>
        </w:rPr>
        <w:lastRenderedPageBreak/>
        <w:t>2. ОБЩИЕ ПОЛОЖЕНИЯ</w:t>
      </w:r>
      <w:bookmarkEnd w:id="3"/>
    </w:p>
    <w:p w:rsidR="00EE59B9" w:rsidRPr="00EE59B9" w:rsidRDefault="00EE59B9" w:rsidP="00EE59B9">
      <w:pPr>
        <w:rPr>
          <w:rFonts w:ascii="Century" w:hAnsi="Century"/>
        </w:rPr>
      </w:pPr>
    </w:p>
    <w:p w:rsidR="00EE59B9" w:rsidRPr="00EE59B9" w:rsidRDefault="00EE59B9" w:rsidP="00EE59B9">
      <w:pPr>
        <w:pStyle w:val="af7"/>
        <w:keepNext/>
        <w:numPr>
          <w:ilvl w:val="1"/>
          <w:numId w:val="6"/>
        </w:numPr>
        <w:tabs>
          <w:tab w:val="clear" w:pos="360"/>
        </w:tabs>
        <w:spacing w:before="0" w:beforeAutospacing="0" w:after="0" w:afterAutospacing="0"/>
        <w:ind w:left="0" w:firstLine="720"/>
        <w:jc w:val="both"/>
        <w:rPr>
          <w:rFonts w:ascii="Century" w:hAnsi="Century"/>
          <w:sz w:val="22"/>
          <w:szCs w:val="22"/>
        </w:rPr>
      </w:pPr>
      <w:r w:rsidRPr="00EE59B9">
        <w:rPr>
          <w:rFonts w:ascii="Century" w:hAnsi="Century"/>
          <w:sz w:val="22"/>
          <w:szCs w:val="22"/>
        </w:rPr>
        <w:t xml:space="preserve">Форма, вид и предмет процедуры закупки: </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sz w:val="22"/>
        </w:rPr>
        <w:t>Открытый запрос предложений на право заключения договора на поставку товаров, выполнение работ или оказание услуг без предварительного квалификационного отбора (далее – запрос предложений). В целях настоящей документации под понятием запрос предложений понимается как запрос предложений в отношении единственного лота, по которому проводится запрос предложений, так и в отношении каждого или нескольких лотов в отдельности, в случае проведения запроса предложений по нескольким лотам.</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sz w:val="22"/>
        </w:rPr>
        <w:t xml:space="preserve">Предметом настоящего запроса предложений </w:t>
      </w:r>
      <w:r w:rsidRPr="00EE59B9">
        <w:rPr>
          <w:rFonts w:ascii="Century" w:hAnsi="Century"/>
          <w:bCs w:val="0"/>
          <w:sz w:val="22"/>
        </w:rPr>
        <w:t>(в отношении каждого лота отдельно)</w:t>
      </w:r>
      <w:r w:rsidRPr="00EE59B9">
        <w:rPr>
          <w:rFonts w:ascii="Century" w:hAnsi="Century"/>
          <w:sz w:val="22"/>
        </w:rPr>
        <w:t xml:space="preserve"> является право на заключение договора</w:t>
      </w:r>
      <w:r w:rsidRPr="00EE59B9">
        <w:rPr>
          <w:rFonts w:ascii="Century" w:hAnsi="Century"/>
          <w:b/>
          <w:bCs w:val="0"/>
          <w:i/>
          <w:sz w:val="22"/>
        </w:rPr>
        <w:t xml:space="preserve"> </w:t>
      </w:r>
      <w:r w:rsidRPr="00EE59B9">
        <w:rPr>
          <w:rFonts w:ascii="Century" w:hAnsi="Century"/>
          <w:sz w:val="22"/>
        </w:rPr>
        <w:t>на поставку товаров, выполнение работ или оказание услуг согласно пункту 1 раздела 6 «Информационная карта запроса предложений».</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proofErr w:type="gramStart"/>
      <w:r w:rsidRPr="00EE59B9">
        <w:rPr>
          <w:rFonts w:ascii="Century" w:hAnsi="Century"/>
          <w:sz w:val="22"/>
        </w:rPr>
        <w:t xml:space="preserve">Наименование, количество, объем и характеристики поставляемых по договору товаров, выполняемых работ и оказываемых услуг (в отношении каждого лота)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 </w:t>
      </w:r>
      <w:proofErr w:type="gramEnd"/>
    </w:p>
    <w:p w:rsidR="00EE59B9" w:rsidRPr="00EE59B9" w:rsidRDefault="00EE59B9" w:rsidP="00EE59B9">
      <w:pPr>
        <w:pStyle w:val="Times12"/>
        <w:ind w:firstLine="709"/>
        <w:rPr>
          <w:rFonts w:ascii="Century" w:hAnsi="Century"/>
          <w:sz w:val="22"/>
        </w:rPr>
      </w:pPr>
      <w:r w:rsidRPr="00EE59B9">
        <w:rPr>
          <w:rFonts w:ascii="Century" w:hAnsi="Century"/>
          <w:sz w:val="22"/>
        </w:rPr>
        <w:t xml:space="preserve">Состав и объем </w:t>
      </w:r>
      <w:r w:rsidRPr="00EE59B9">
        <w:rPr>
          <w:rFonts w:ascii="Century" w:hAnsi="Century"/>
          <w:bCs w:val="0"/>
          <w:sz w:val="22"/>
        </w:rPr>
        <w:t>товара, работ и услуг</w:t>
      </w:r>
      <w:r w:rsidRPr="00EE59B9">
        <w:rPr>
          <w:rFonts w:ascii="Century" w:hAnsi="Century"/>
          <w:sz w:val="22"/>
        </w:rPr>
        <w:t xml:space="preserve">, сроки </w:t>
      </w:r>
      <w:r w:rsidRPr="00EE59B9">
        <w:rPr>
          <w:rFonts w:ascii="Century" w:hAnsi="Century"/>
          <w:bCs w:val="0"/>
          <w:sz w:val="22"/>
        </w:rPr>
        <w:t>поставки товара, выполнения работ или оказания услуг</w:t>
      </w:r>
      <w:r w:rsidRPr="00EE59B9">
        <w:rPr>
          <w:rFonts w:ascii="Century" w:hAnsi="Century"/>
          <w:sz w:val="22"/>
        </w:rPr>
        <w:t>, количество лотов указаны в пунктах 1, 3, 4 раздела 6 «Информационная карта запроса предложений».</w:t>
      </w:r>
    </w:p>
    <w:p w:rsidR="00EE59B9" w:rsidRPr="00EE59B9" w:rsidRDefault="00EE59B9" w:rsidP="00EE59B9">
      <w:pPr>
        <w:pStyle w:val="Times12"/>
        <w:ind w:firstLine="709"/>
        <w:rPr>
          <w:rFonts w:ascii="Century" w:hAnsi="Century"/>
          <w:sz w:val="22"/>
        </w:rPr>
      </w:pPr>
      <w:r w:rsidRPr="00EE59B9">
        <w:rPr>
          <w:rFonts w:ascii="Century" w:hAnsi="Century"/>
          <w:sz w:val="22"/>
        </w:rPr>
        <w:t xml:space="preserve">Частичная </w:t>
      </w:r>
      <w:r w:rsidRPr="00EE59B9">
        <w:rPr>
          <w:rFonts w:ascii="Century" w:hAnsi="Century"/>
          <w:bCs w:val="0"/>
          <w:sz w:val="22"/>
        </w:rPr>
        <w:t>поставка товара, выполнение работ, оказание услуг в составе лота</w:t>
      </w:r>
      <w:r w:rsidRPr="00EE59B9">
        <w:rPr>
          <w:rFonts w:ascii="Century" w:hAnsi="Century"/>
          <w:sz w:val="22"/>
        </w:rPr>
        <w:t xml:space="preserve"> не допускается.</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bCs w:val="0"/>
          <w:sz w:val="22"/>
        </w:rPr>
        <w:t>После завершения процедуры рассмотрения и оценки Предложений участников открытого запроса предложений в настоящую документацию</w:t>
      </w:r>
      <w:r w:rsidRPr="00EE59B9">
        <w:rPr>
          <w:rFonts w:ascii="Century" w:hAnsi="Century"/>
          <w:b/>
          <w:bCs w:val="0"/>
          <w:i/>
          <w:sz w:val="22"/>
        </w:rPr>
        <w:t>,</w:t>
      </w:r>
      <w:r w:rsidRPr="00EE59B9">
        <w:rPr>
          <w:rFonts w:ascii="Century" w:hAnsi="Century"/>
          <w:sz w:val="22"/>
        </w:rPr>
        <w:t xml:space="preserve"> прежде всего (</w:t>
      </w:r>
      <w:proofErr w:type="gramStart"/>
      <w:r w:rsidRPr="00EE59B9">
        <w:rPr>
          <w:rFonts w:ascii="Century" w:hAnsi="Century"/>
          <w:sz w:val="22"/>
        </w:rPr>
        <w:t>но</w:t>
      </w:r>
      <w:proofErr w:type="gramEnd"/>
      <w:r w:rsidRPr="00EE59B9">
        <w:rPr>
          <w:rFonts w:ascii="Century" w:hAnsi="Century"/>
          <w:sz w:val="22"/>
        </w:rPr>
        <w:t> не ограничиваясь) в техническую часть</w:t>
      </w:r>
      <w:r w:rsidRPr="00EE59B9">
        <w:rPr>
          <w:rFonts w:ascii="Century" w:hAnsi="Century"/>
          <w:b/>
          <w:bCs w:val="0"/>
          <w:i/>
          <w:sz w:val="22"/>
        </w:rPr>
        <w:t>,</w:t>
      </w:r>
      <w:r w:rsidRPr="00EE59B9">
        <w:rPr>
          <w:rFonts w:ascii="Century" w:hAnsi="Century"/>
          <w:sz w:val="22"/>
        </w:rPr>
        <w:t xml:space="preserve"> проект договора</w:t>
      </w:r>
      <w:r w:rsidR="002D6383" w:rsidRPr="002D6383">
        <w:rPr>
          <w:rFonts w:ascii="Century" w:hAnsi="Century"/>
          <w:sz w:val="22"/>
        </w:rPr>
        <w:t xml:space="preserve"> </w:t>
      </w:r>
      <w:r w:rsidRPr="00EE59B9">
        <w:rPr>
          <w:rFonts w:ascii="Century" w:hAnsi="Century"/>
          <w:sz w:val="22"/>
        </w:rPr>
        <w:t xml:space="preserve">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EE59B9">
        <w:rPr>
          <w:rFonts w:ascii="Century" w:hAnsi="Century"/>
          <w:bCs w:val="0"/>
          <w:sz w:val="22"/>
        </w:rPr>
        <w:t>в течение 2 (двух) рабочих дней после принятия такого решения направляются соответствующими уведомлениями всем участникам запроса предложений</w:t>
      </w:r>
      <w:r w:rsidRPr="00EE59B9">
        <w:rPr>
          <w:rFonts w:ascii="Century" w:hAnsi="Century"/>
          <w:b/>
          <w:bCs w:val="0"/>
          <w:i/>
          <w:sz w:val="22"/>
        </w:rPr>
        <w:t>.</w:t>
      </w:r>
      <w:r w:rsidRPr="00EE59B9">
        <w:rPr>
          <w:rFonts w:ascii="Century" w:hAnsi="Century"/>
          <w:bCs w:val="0"/>
          <w:sz w:val="22"/>
        </w:rPr>
        <w:t xml:space="preserve">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EE59B9" w:rsidRPr="00EE59B9" w:rsidRDefault="00EE59B9" w:rsidP="00EE59B9">
      <w:pPr>
        <w:pStyle w:val="af7"/>
        <w:keepNext/>
        <w:numPr>
          <w:ilvl w:val="1"/>
          <w:numId w:val="6"/>
        </w:numPr>
        <w:tabs>
          <w:tab w:val="clear" w:pos="360"/>
          <w:tab w:val="num" w:pos="960"/>
        </w:tabs>
        <w:spacing w:before="0" w:beforeAutospacing="0" w:after="0" w:afterAutospacing="0"/>
        <w:ind w:left="958" w:hanging="249"/>
        <w:jc w:val="both"/>
        <w:rPr>
          <w:rFonts w:ascii="Century" w:hAnsi="Century"/>
          <w:sz w:val="22"/>
          <w:szCs w:val="22"/>
        </w:rPr>
      </w:pPr>
      <w:r w:rsidRPr="00EE59B9">
        <w:rPr>
          <w:rFonts w:ascii="Century" w:hAnsi="Century"/>
          <w:sz w:val="22"/>
          <w:szCs w:val="22"/>
        </w:rPr>
        <w:t>Участник процедуры закупки/Участник запроса предложений</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sz w:val="22"/>
        </w:rPr>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sz w:val="22"/>
        </w:rPr>
        <w:t xml:space="preserve">Для всех участников процедуры закупки </w:t>
      </w:r>
      <w:r w:rsidRPr="00EE59B9">
        <w:rPr>
          <w:rFonts w:ascii="Century" w:hAnsi="Century"/>
          <w:bCs w:val="0"/>
          <w:sz w:val="22"/>
        </w:rPr>
        <w:t xml:space="preserve">в отношении одного лота </w:t>
      </w:r>
      <w:r w:rsidRPr="00EE59B9">
        <w:rPr>
          <w:rFonts w:ascii="Century" w:hAnsi="Century"/>
          <w:sz w:val="22"/>
        </w:rPr>
        <w:t>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sz w:val="22"/>
        </w:rPr>
        <w:t xml:space="preserve">Решение о допуске участников процедуры закупки к участию в запросе предложений </w:t>
      </w:r>
      <w:r w:rsidRPr="00EE59B9">
        <w:rPr>
          <w:rFonts w:ascii="Century" w:hAnsi="Century"/>
          <w:bCs w:val="0"/>
          <w:sz w:val="22"/>
        </w:rPr>
        <w:t>по каждому лоту отдельно</w:t>
      </w:r>
      <w:r w:rsidRPr="00EE59B9">
        <w:rPr>
          <w:rFonts w:ascii="Century" w:hAnsi="Century"/>
          <w:sz w:val="22"/>
        </w:rPr>
        <w:t xml:space="preserve"> принимает Комиссия в порядке, определенном положениями подраздела 4.14.</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proofErr w:type="gramStart"/>
      <w:r w:rsidRPr="00EE59B9">
        <w:rPr>
          <w:rFonts w:ascii="Century" w:hAnsi="Century"/>
          <w:sz w:val="22"/>
        </w:rPr>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w:t>
      </w:r>
      <w:r w:rsidRPr="00EE59B9">
        <w:rPr>
          <w:rFonts w:ascii="Century" w:hAnsi="Century"/>
          <w:sz w:val="22"/>
        </w:rPr>
        <w:lastRenderedPageBreak/>
        <w:t>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EE59B9" w:rsidRPr="00EE59B9" w:rsidRDefault="00EE59B9" w:rsidP="00EE59B9">
      <w:pPr>
        <w:pStyle w:val="af7"/>
        <w:keepNext/>
        <w:numPr>
          <w:ilvl w:val="1"/>
          <w:numId w:val="6"/>
        </w:numPr>
        <w:tabs>
          <w:tab w:val="clear" w:pos="360"/>
          <w:tab w:val="num" w:pos="0"/>
        </w:tabs>
        <w:spacing w:before="0" w:beforeAutospacing="0" w:after="0" w:afterAutospacing="0"/>
        <w:ind w:left="0" w:firstLine="709"/>
        <w:jc w:val="both"/>
        <w:rPr>
          <w:rFonts w:ascii="Century" w:hAnsi="Century"/>
          <w:sz w:val="22"/>
          <w:szCs w:val="22"/>
        </w:rPr>
      </w:pPr>
      <w:bookmarkStart w:id="4" w:name="_Toc55285336"/>
      <w:bookmarkStart w:id="5" w:name="_Toc55305370"/>
      <w:bookmarkStart w:id="6" w:name="_Ref55313246"/>
      <w:bookmarkStart w:id="7" w:name="_Ref56231140"/>
      <w:bookmarkStart w:id="8" w:name="_Ref56231144"/>
      <w:bookmarkStart w:id="9" w:name="_Toc57314617"/>
      <w:bookmarkStart w:id="10" w:name="_Toc69728943"/>
      <w:bookmarkStart w:id="11" w:name="_Toc98251655"/>
      <w:bookmarkStart w:id="12" w:name="_Toc255999689"/>
      <w:r w:rsidRPr="00EE59B9">
        <w:rPr>
          <w:rFonts w:ascii="Century" w:hAnsi="Century"/>
          <w:sz w:val="22"/>
          <w:szCs w:val="22"/>
        </w:rPr>
        <w:t>Правовой статус процедур и документов</w:t>
      </w:r>
      <w:bookmarkEnd w:id="4"/>
      <w:bookmarkEnd w:id="5"/>
      <w:bookmarkEnd w:id="6"/>
      <w:bookmarkEnd w:id="7"/>
      <w:bookmarkEnd w:id="8"/>
      <w:bookmarkEnd w:id="9"/>
      <w:bookmarkEnd w:id="10"/>
      <w:bookmarkEnd w:id="11"/>
      <w:bookmarkEnd w:id="12"/>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bCs w:val="0"/>
          <w:sz w:val="22"/>
        </w:rPr>
        <w:t xml:space="preserve">Данная процедура запроса предложений </w:t>
      </w:r>
      <w:r w:rsidRPr="00EE59B9">
        <w:rPr>
          <w:rFonts w:ascii="Century" w:hAnsi="Century"/>
          <w:sz w:val="22"/>
        </w:rPr>
        <w:t xml:space="preserve">проводится в соответствии с «Единым отраслевым стандартом закупок </w:t>
      </w:r>
      <w:proofErr w:type="spellStart"/>
      <w:r w:rsidRPr="00EE59B9">
        <w:rPr>
          <w:rFonts w:ascii="Century" w:hAnsi="Century"/>
          <w:sz w:val="22"/>
        </w:rPr>
        <w:t>Госкорпорации</w:t>
      </w:r>
      <w:proofErr w:type="spellEnd"/>
      <w:r w:rsidRPr="00EE59B9">
        <w:rPr>
          <w:rFonts w:ascii="Century" w:hAnsi="Century"/>
          <w:sz w:val="22"/>
        </w:rPr>
        <w:t xml:space="preserve"> «</w:t>
      </w:r>
      <w:proofErr w:type="spellStart"/>
      <w:r w:rsidRPr="00EE59B9">
        <w:rPr>
          <w:rFonts w:ascii="Century" w:hAnsi="Century"/>
          <w:sz w:val="22"/>
        </w:rPr>
        <w:t>Росатом</w:t>
      </w:r>
      <w:proofErr w:type="spellEnd"/>
      <w:r w:rsidRPr="00EE59B9">
        <w:rPr>
          <w:rFonts w:ascii="Century" w:hAnsi="Century"/>
          <w:sz w:val="22"/>
        </w:rPr>
        <w:t xml:space="preserve">», утвержденным Генеральным директором </w:t>
      </w:r>
      <w:proofErr w:type="spellStart"/>
      <w:r w:rsidRPr="00EE59B9">
        <w:rPr>
          <w:rFonts w:ascii="Century" w:hAnsi="Century"/>
          <w:sz w:val="22"/>
        </w:rPr>
        <w:t>Госкорпорации</w:t>
      </w:r>
      <w:proofErr w:type="spellEnd"/>
      <w:r w:rsidRPr="00EE59B9">
        <w:rPr>
          <w:rFonts w:ascii="Century" w:hAnsi="Century"/>
          <w:sz w:val="22"/>
        </w:rPr>
        <w:t xml:space="preserve"> «</w:t>
      </w:r>
      <w:proofErr w:type="spellStart"/>
      <w:r w:rsidRPr="00EE59B9">
        <w:rPr>
          <w:rFonts w:ascii="Century" w:hAnsi="Century"/>
          <w:sz w:val="22"/>
        </w:rPr>
        <w:t>Росатом</w:t>
      </w:r>
      <w:proofErr w:type="spellEnd"/>
      <w:r w:rsidRPr="00EE59B9">
        <w:rPr>
          <w:rFonts w:ascii="Century" w:hAnsi="Century"/>
          <w:sz w:val="22"/>
        </w:rPr>
        <w:t>» в редакции приказа, указанного в пункте 2 раздела 6 «Информационная карта запроса предложений».</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sz w:val="22"/>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Заказчика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E59B9" w:rsidRPr="00EE59B9" w:rsidRDefault="00EE59B9" w:rsidP="00EE59B9">
      <w:pPr>
        <w:pStyle w:val="Times12"/>
        <w:numPr>
          <w:ilvl w:val="2"/>
          <w:numId w:val="6"/>
        </w:numPr>
        <w:tabs>
          <w:tab w:val="clear" w:pos="720"/>
          <w:tab w:val="num" w:pos="960"/>
        </w:tabs>
        <w:ind w:left="0" w:firstLine="709"/>
        <w:rPr>
          <w:rFonts w:ascii="Century" w:hAnsi="Century"/>
          <w:bCs w:val="0"/>
          <w:sz w:val="22"/>
        </w:rPr>
      </w:pPr>
      <w:r w:rsidRPr="00EE59B9">
        <w:rPr>
          <w:rFonts w:ascii="Century" w:hAnsi="Century"/>
          <w:bCs w:val="0"/>
          <w:sz w:val="22"/>
        </w:rPr>
        <w:t xml:space="preserve">Опубликованное на официальном </w:t>
      </w:r>
      <w:r w:rsidRPr="00EE59B9">
        <w:rPr>
          <w:rFonts w:ascii="Century" w:hAnsi="Century"/>
          <w:sz w:val="22"/>
        </w:rPr>
        <w:t xml:space="preserve">сайте </w:t>
      </w:r>
      <w:hyperlink r:id="rId10" w:history="1">
        <w:r w:rsidRPr="00EE59B9">
          <w:rPr>
            <w:rStyle w:val="afc"/>
            <w:rFonts w:ascii="Century" w:hAnsi="Century"/>
            <w:sz w:val="22"/>
          </w:rPr>
          <w:t>http://zakupki.rosatom.ru/</w:t>
        </w:r>
      </w:hyperlink>
      <w:r w:rsidRPr="00EE59B9">
        <w:rPr>
          <w:rFonts w:ascii="Century" w:hAnsi="Century"/>
          <w:bCs w:val="0"/>
          <w:sz w:val="22"/>
        </w:rPr>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sz w:val="22"/>
        </w:rPr>
        <w:t>Предложение участника процедуры закупки имеет правовой статус оферты и будет рассматриваться Заказчиком в соответствии с этим.</w:t>
      </w:r>
    </w:p>
    <w:p w:rsidR="00EE59B9" w:rsidRPr="00EE59B9" w:rsidRDefault="00EE59B9" w:rsidP="00EE59B9">
      <w:pPr>
        <w:pStyle w:val="Times12"/>
        <w:numPr>
          <w:ilvl w:val="2"/>
          <w:numId w:val="6"/>
        </w:numPr>
        <w:tabs>
          <w:tab w:val="clear" w:pos="720"/>
          <w:tab w:val="num" w:pos="960"/>
        </w:tabs>
        <w:ind w:left="0" w:firstLine="709"/>
        <w:rPr>
          <w:rFonts w:ascii="Century" w:hAnsi="Century"/>
          <w:bCs w:val="0"/>
          <w:sz w:val="22"/>
        </w:rPr>
      </w:pPr>
      <w:r w:rsidRPr="00EE59B9">
        <w:rPr>
          <w:rFonts w:ascii="Century" w:hAnsi="Century"/>
          <w:bCs w:val="0"/>
          <w:sz w:val="22"/>
        </w:rPr>
        <w:t>Заключенный по результатам запроса предложений договор фиксирует все достигнутые сторонами договоренности.</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bCs w:val="0"/>
          <w:sz w:val="22"/>
        </w:rPr>
        <w:t>При определении</w:t>
      </w:r>
      <w:r w:rsidRPr="00EE59B9">
        <w:rPr>
          <w:rFonts w:ascii="Century" w:hAnsi="Century"/>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EE59B9" w:rsidRPr="00EE59B9" w:rsidRDefault="00EE59B9" w:rsidP="004C2432">
      <w:pPr>
        <w:numPr>
          <w:ilvl w:val="0"/>
          <w:numId w:val="25"/>
        </w:numPr>
        <w:shd w:val="clear" w:color="auto" w:fill="FFFFFF"/>
        <w:tabs>
          <w:tab w:val="left" w:pos="1418"/>
        </w:tabs>
        <w:autoSpaceDE w:val="0"/>
        <w:autoSpaceDN w:val="0"/>
        <w:adjustRightInd w:val="0"/>
        <w:ind w:left="11" w:right="28" w:firstLine="709"/>
        <w:jc w:val="both"/>
        <w:rPr>
          <w:rFonts w:ascii="Century" w:hAnsi="Century"/>
          <w:spacing w:val="-10"/>
          <w:sz w:val="22"/>
          <w:szCs w:val="22"/>
        </w:rPr>
      </w:pPr>
      <w:r w:rsidRPr="00EE59B9">
        <w:rPr>
          <w:rFonts w:ascii="Century" w:hAnsi="Century"/>
          <w:sz w:val="22"/>
          <w:szCs w:val="22"/>
        </w:rPr>
        <w:t>протоколы преддоговорных переговоров;</w:t>
      </w:r>
    </w:p>
    <w:p w:rsidR="00EE59B9" w:rsidRPr="00EE59B9" w:rsidRDefault="00EE59B9" w:rsidP="004C2432">
      <w:pPr>
        <w:numPr>
          <w:ilvl w:val="0"/>
          <w:numId w:val="25"/>
        </w:numPr>
        <w:shd w:val="clear" w:color="auto" w:fill="FFFFFF"/>
        <w:tabs>
          <w:tab w:val="left" w:pos="1418"/>
        </w:tabs>
        <w:autoSpaceDE w:val="0"/>
        <w:autoSpaceDN w:val="0"/>
        <w:adjustRightInd w:val="0"/>
        <w:ind w:left="11" w:right="28" w:firstLine="709"/>
        <w:jc w:val="both"/>
        <w:rPr>
          <w:rFonts w:ascii="Century" w:hAnsi="Century"/>
          <w:spacing w:val="-8"/>
          <w:sz w:val="22"/>
          <w:szCs w:val="22"/>
        </w:rPr>
      </w:pPr>
      <w:r w:rsidRPr="00EE59B9">
        <w:rPr>
          <w:rFonts w:ascii="Century" w:hAnsi="Century"/>
          <w:sz w:val="22"/>
          <w:szCs w:val="22"/>
        </w:rPr>
        <w:t>извещение о проведении запроса предложений и документация по проведению запроса предложений со всеми дополнениями и разъяснениями;</w:t>
      </w:r>
    </w:p>
    <w:p w:rsidR="00EE59B9" w:rsidRPr="00EE59B9" w:rsidRDefault="00EE59B9" w:rsidP="004C2432">
      <w:pPr>
        <w:numPr>
          <w:ilvl w:val="0"/>
          <w:numId w:val="25"/>
        </w:numPr>
        <w:shd w:val="clear" w:color="auto" w:fill="FFFFFF"/>
        <w:tabs>
          <w:tab w:val="left" w:pos="1418"/>
        </w:tabs>
        <w:autoSpaceDE w:val="0"/>
        <w:autoSpaceDN w:val="0"/>
        <w:adjustRightInd w:val="0"/>
        <w:ind w:left="11" w:right="28" w:firstLine="709"/>
        <w:jc w:val="both"/>
        <w:rPr>
          <w:rFonts w:ascii="Century" w:hAnsi="Century"/>
          <w:spacing w:val="-8"/>
          <w:sz w:val="22"/>
          <w:szCs w:val="22"/>
        </w:rPr>
      </w:pPr>
      <w:r w:rsidRPr="00EE59B9">
        <w:rPr>
          <w:rFonts w:ascii="Century" w:hAnsi="Century"/>
          <w:sz w:val="22"/>
          <w:szCs w:val="22"/>
        </w:rPr>
        <w:t>предложение участника, с которым заключается договор, со всеми дополнениями и разъяснениями.</w:t>
      </w:r>
    </w:p>
    <w:p w:rsidR="00EE59B9" w:rsidRPr="00EE59B9" w:rsidRDefault="00EE59B9" w:rsidP="00EE59B9">
      <w:pPr>
        <w:shd w:val="clear" w:color="auto" w:fill="FFFFFF"/>
        <w:tabs>
          <w:tab w:val="num" w:pos="1560"/>
        </w:tabs>
        <w:ind w:firstLine="709"/>
        <w:jc w:val="both"/>
        <w:rPr>
          <w:rFonts w:ascii="Century" w:hAnsi="Century"/>
          <w:sz w:val="22"/>
          <w:szCs w:val="22"/>
        </w:rPr>
      </w:pPr>
      <w:r w:rsidRPr="00EE59B9">
        <w:rPr>
          <w:rFonts w:ascii="Century" w:hAnsi="Century"/>
          <w:sz w:val="22"/>
          <w:szCs w:val="22"/>
        </w:rPr>
        <w:t>Иные документы Заказчика и участника, с которым заключается договор, не определяют права и обязанности сторон в связи с данным запросом предложений.</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sz w:val="22"/>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sz w:val="22"/>
        </w:rPr>
        <w:t xml:space="preserve">Участник процедуры закупки/Участник запроса предложений вправе обжаловать действия (бездействия) Заказчика, в связи с проведением данного запроса предложений, согласно положениям главы 18 «Единого отраслевого стандарта закупок </w:t>
      </w:r>
      <w:proofErr w:type="spellStart"/>
      <w:r w:rsidRPr="00EE59B9">
        <w:rPr>
          <w:rFonts w:ascii="Century" w:hAnsi="Century"/>
          <w:sz w:val="22"/>
        </w:rPr>
        <w:t>Госкорпорации</w:t>
      </w:r>
      <w:proofErr w:type="spellEnd"/>
      <w:r w:rsidRPr="00EE59B9">
        <w:rPr>
          <w:rFonts w:ascii="Century" w:hAnsi="Century"/>
          <w:sz w:val="22"/>
        </w:rPr>
        <w:t xml:space="preserve"> «</w:t>
      </w:r>
      <w:proofErr w:type="spellStart"/>
      <w:r w:rsidRPr="00EE59B9">
        <w:rPr>
          <w:rFonts w:ascii="Century" w:hAnsi="Century"/>
          <w:sz w:val="22"/>
        </w:rPr>
        <w:t>Росатом</w:t>
      </w:r>
      <w:proofErr w:type="spellEnd"/>
      <w:r w:rsidRPr="00EE59B9">
        <w:rPr>
          <w:rFonts w:ascii="Century" w:hAnsi="Century"/>
          <w:sz w:val="22"/>
        </w:rPr>
        <w:t>».</w:t>
      </w:r>
    </w:p>
    <w:p w:rsidR="00EE59B9" w:rsidRPr="00EE59B9" w:rsidRDefault="00EE59B9" w:rsidP="00EE59B9">
      <w:pPr>
        <w:pStyle w:val="af7"/>
        <w:keepNext/>
        <w:numPr>
          <w:ilvl w:val="1"/>
          <w:numId w:val="6"/>
        </w:numPr>
        <w:tabs>
          <w:tab w:val="clear" w:pos="360"/>
          <w:tab w:val="num" w:pos="0"/>
        </w:tabs>
        <w:spacing w:before="0" w:beforeAutospacing="0" w:after="0" w:afterAutospacing="0"/>
        <w:ind w:left="0" w:firstLine="709"/>
        <w:jc w:val="both"/>
        <w:rPr>
          <w:rFonts w:ascii="Century" w:hAnsi="Century"/>
          <w:sz w:val="22"/>
          <w:szCs w:val="22"/>
        </w:rPr>
      </w:pPr>
      <w:r w:rsidRPr="00EE59B9">
        <w:rPr>
          <w:rFonts w:ascii="Century" w:hAnsi="Century"/>
          <w:sz w:val="22"/>
          <w:szCs w:val="22"/>
        </w:rPr>
        <w:t>Затраты на участие в запросе предложений</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Заказчик не имеет обязательств по этим расходам независимо от итогов запроса предложений, а также оснований их завершения.</w:t>
      </w:r>
    </w:p>
    <w:p w:rsidR="00EE59B9" w:rsidRPr="00EE59B9" w:rsidRDefault="00EE59B9" w:rsidP="00EE59B9">
      <w:pPr>
        <w:pStyle w:val="Times12"/>
        <w:numPr>
          <w:ilvl w:val="2"/>
          <w:numId w:val="6"/>
        </w:numPr>
        <w:tabs>
          <w:tab w:val="clear" w:pos="720"/>
          <w:tab w:val="num" w:pos="960"/>
        </w:tabs>
        <w:ind w:left="0" w:firstLine="709"/>
        <w:rPr>
          <w:rFonts w:ascii="Century" w:hAnsi="Century"/>
          <w:sz w:val="22"/>
        </w:rPr>
      </w:pPr>
      <w:r w:rsidRPr="00EE59B9">
        <w:rPr>
          <w:rFonts w:ascii="Century" w:hAnsi="Century"/>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EE59B9" w:rsidRPr="00EE59B9" w:rsidRDefault="00EE59B9" w:rsidP="00EE59B9">
      <w:pPr>
        <w:pStyle w:val="af7"/>
        <w:keepNext/>
        <w:numPr>
          <w:ilvl w:val="1"/>
          <w:numId w:val="6"/>
        </w:numPr>
        <w:tabs>
          <w:tab w:val="clear" w:pos="360"/>
          <w:tab w:val="num" w:pos="0"/>
        </w:tabs>
        <w:spacing w:before="0" w:beforeAutospacing="0" w:after="0" w:afterAutospacing="0"/>
        <w:ind w:left="0" w:firstLine="709"/>
        <w:jc w:val="both"/>
        <w:rPr>
          <w:rFonts w:ascii="Century" w:hAnsi="Century"/>
          <w:sz w:val="22"/>
          <w:szCs w:val="22"/>
        </w:rPr>
      </w:pPr>
      <w:r w:rsidRPr="00EE59B9">
        <w:rPr>
          <w:rFonts w:ascii="Century" w:hAnsi="Century"/>
          <w:sz w:val="22"/>
          <w:szCs w:val="22"/>
        </w:rPr>
        <w:lastRenderedPageBreak/>
        <w:t>Отказ от проведения запроса предложений или любого лота запроса предложений.</w:t>
      </w:r>
    </w:p>
    <w:p w:rsidR="00EE59B9" w:rsidRPr="00EE59B9" w:rsidRDefault="00EE59B9" w:rsidP="00EE59B9">
      <w:pPr>
        <w:pStyle w:val="affa"/>
        <w:numPr>
          <w:ilvl w:val="2"/>
          <w:numId w:val="6"/>
        </w:numPr>
        <w:tabs>
          <w:tab w:val="clear" w:pos="720"/>
          <w:tab w:val="num" w:pos="960"/>
        </w:tabs>
        <w:spacing w:after="0"/>
        <w:ind w:left="0" w:firstLine="709"/>
        <w:jc w:val="both"/>
        <w:rPr>
          <w:rFonts w:ascii="Century" w:hAnsi="Century"/>
          <w:sz w:val="22"/>
          <w:szCs w:val="22"/>
        </w:rPr>
      </w:pPr>
      <w:proofErr w:type="gramStart"/>
      <w:r w:rsidRPr="00EE59B9">
        <w:rPr>
          <w:rFonts w:ascii="Century" w:hAnsi="Century"/>
          <w:sz w:val="22"/>
          <w:szCs w:val="22"/>
        </w:rPr>
        <w:t xml:space="preserve">Заказчик, разместивший на официальном сайте </w:t>
      </w:r>
      <w:hyperlink r:id="rId11" w:history="1">
        <w:r w:rsidRPr="00EE59B9">
          <w:rPr>
            <w:rStyle w:val="afc"/>
            <w:rFonts w:ascii="Century" w:hAnsi="Century"/>
            <w:sz w:val="22"/>
            <w:szCs w:val="22"/>
          </w:rPr>
          <w:t>http://zakupki.rosatom.ru/</w:t>
        </w:r>
      </w:hyperlink>
      <w:r w:rsidRPr="00EE59B9">
        <w:rPr>
          <w:rStyle w:val="afc"/>
          <w:rFonts w:ascii="Century" w:hAnsi="Century"/>
          <w:sz w:val="22"/>
          <w:szCs w:val="22"/>
        </w:rPr>
        <w:t xml:space="preserve"> </w:t>
      </w:r>
      <w:r w:rsidRPr="00EE59B9">
        <w:rPr>
          <w:rFonts w:ascii="Century" w:hAnsi="Century"/>
          <w:sz w:val="22"/>
          <w:szCs w:val="22"/>
        </w:rPr>
        <w:t xml:space="preserve">извещение о проведении запроса предложений, вправе отказаться от его проведения или любого лота запроса предложений </w:t>
      </w:r>
      <w:r w:rsidRPr="00EE59B9">
        <w:rPr>
          <w:rFonts w:ascii="Century" w:hAnsi="Century"/>
          <w:iCs/>
          <w:snapToGrid w:val="0"/>
          <w:sz w:val="22"/>
          <w:szCs w:val="22"/>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r w:rsidRPr="00EE59B9">
        <w:rPr>
          <w:rFonts w:ascii="Century" w:hAnsi="Century"/>
          <w:sz w:val="22"/>
          <w:szCs w:val="22"/>
        </w:rPr>
        <w:t>или любого лота запроса предложений.</w:t>
      </w:r>
      <w:proofErr w:type="gramEnd"/>
    </w:p>
    <w:p w:rsidR="00EE59B9" w:rsidRPr="00EE59B9" w:rsidRDefault="00EE59B9" w:rsidP="00EE59B9">
      <w:pPr>
        <w:pStyle w:val="affa"/>
        <w:numPr>
          <w:ilvl w:val="2"/>
          <w:numId w:val="6"/>
        </w:numPr>
        <w:tabs>
          <w:tab w:val="clear" w:pos="720"/>
          <w:tab w:val="num" w:pos="960"/>
        </w:tabs>
        <w:spacing w:after="0"/>
        <w:ind w:left="0" w:firstLine="709"/>
        <w:jc w:val="both"/>
        <w:rPr>
          <w:rFonts w:ascii="Century" w:hAnsi="Century"/>
          <w:sz w:val="22"/>
          <w:szCs w:val="22"/>
        </w:rPr>
      </w:pPr>
      <w:proofErr w:type="gramStart"/>
      <w:r w:rsidRPr="00EE59B9">
        <w:rPr>
          <w:rFonts w:ascii="Century" w:hAnsi="Century"/>
          <w:sz w:val="22"/>
          <w:szCs w:val="22"/>
        </w:rPr>
        <w:t xml:space="preserve">Извещение об отказе от проведения </w:t>
      </w:r>
      <w:r w:rsidRPr="00EE59B9">
        <w:rPr>
          <w:rFonts w:ascii="Century" w:hAnsi="Century"/>
          <w:iCs/>
          <w:snapToGrid w:val="0"/>
          <w:sz w:val="22"/>
          <w:szCs w:val="22"/>
        </w:rPr>
        <w:t>открытого запроса предложений</w:t>
      </w:r>
      <w:r w:rsidRPr="00EE59B9">
        <w:rPr>
          <w:rFonts w:ascii="Century" w:hAnsi="Century"/>
          <w:sz w:val="22"/>
          <w:szCs w:val="22"/>
        </w:rPr>
        <w:t xml:space="preserve"> или любого лота запроса предложений</w:t>
      </w:r>
      <w:r w:rsidRPr="00EE59B9">
        <w:rPr>
          <w:rFonts w:ascii="Century" w:hAnsi="Century"/>
          <w:b/>
          <w:i/>
          <w:sz w:val="22"/>
          <w:szCs w:val="22"/>
        </w:rPr>
        <w:t xml:space="preserve"> </w:t>
      </w:r>
      <w:r w:rsidRPr="00EE59B9">
        <w:rPr>
          <w:rFonts w:ascii="Century" w:hAnsi="Century"/>
          <w:sz w:val="22"/>
          <w:szCs w:val="22"/>
        </w:rPr>
        <w:t xml:space="preserve">размещается Заказчиком в течение двух рабочих дней со дня принятия решения об отказе от проведения открытого запроса предложений или лота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roofErr w:type="gramEnd"/>
    </w:p>
    <w:p w:rsidR="00EE59B9" w:rsidRPr="00EE59B9" w:rsidRDefault="00EE59B9" w:rsidP="00EE59B9">
      <w:pPr>
        <w:pStyle w:val="affa"/>
        <w:numPr>
          <w:ilvl w:val="2"/>
          <w:numId w:val="6"/>
        </w:numPr>
        <w:tabs>
          <w:tab w:val="clear" w:pos="720"/>
          <w:tab w:val="num" w:pos="960"/>
        </w:tabs>
        <w:spacing w:after="0"/>
        <w:ind w:left="0" w:firstLine="709"/>
        <w:jc w:val="both"/>
        <w:rPr>
          <w:rFonts w:ascii="Century" w:hAnsi="Century"/>
          <w:sz w:val="22"/>
          <w:szCs w:val="22"/>
        </w:rPr>
      </w:pPr>
      <w:proofErr w:type="gramStart"/>
      <w:r w:rsidRPr="00EE59B9">
        <w:rPr>
          <w:rFonts w:ascii="Century" w:hAnsi="Century"/>
          <w:sz w:val="22"/>
          <w:szCs w:val="22"/>
        </w:rPr>
        <w:t>Заказчик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по данному лоту и направит соответствующие уведомления всем участникам процедуры закупки, подавшим Предложения по данному лоту.</w:t>
      </w:r>
      <w:proofErr w:type="gramEnd"/>
    </w:p>
    <w:p w:rsidR="00EE59B9" w:rsidRPr="00EE59B9" w:rsidRDefault="00EE59B9" w:rsidP="00EE59B9">
      <w:pPr>
        <w:pStyle w:val="af7"/>
        <w:keepNext/>
        <w:numPr>
          <w:ilvl w:val="1"/>
          <w:numId w:val="6"/>
        </w:numPr>
        <w:tabs>
          <w:tab w:val="clear" w:pos="360"/>
          <w:tab w:val="num" w:pos="0"/>
        </w:tabs>
        <w:spacing w:before="0" w:beforeAutospacing="0" w:after="0" w:afterAutospacing="0"/>
        <w:ind w:left="0" w:firstLine="709"/>
        <w:jc w:val="both"/>
        <w:rPr>
          <w:rFonts w:ascii="Century" w:hAnsi="Century"/>
          <w:sz w:val="22"/>
          <w:szCs w:val="22"/>
        </w:rPr>
      </w:pPr>
      <w:r w:rsidRPr="00EE59B9">
        <w:rPr>
          <w:rFonts w:ascii="Century" w:hAnsi="Century"/>
          <w:sz w:val="22"/>
          <w:szCs w:val="22"/>
        </w:rPr>
        <w:t>Возврат Предложений</w:t>
      </w:r>
    </w:p>
    <w:p w:rsidR="00EE59B9" w:rsidRPr="00EE59B9" w:rsidRDefault="00EE59B9" w:rsidP="00EE59B9">
      <w:pPr>
        <w:pStyle w:val="affa"/>
        <w:numPr>
          <w:ilvl w:val="2"/>
          <w:numId w:val="6"/>
        </w:numPr>
        <w:tabs>
          <w:tab w:val="clear" w:pos="720"/>
          <w:tab w:val="num" w:pos="960"/>
        </w:tabs>
        <w:spacing w:after="0"/>
        <w:ind w:left="0" w:firstLine="709"/>
        <w:jc w:val="both"/>
        <w:rPr>
          <w:rFonts w:ascii="Century" w:hAnsi="Century"/>
          <w:sz w:val="22"/>
          <w:szCs w:val="22"/>
        </w:rPr>
      </w:pPr>
      <w:proofErr w:type="gramStart"/>
      <w:r w:rsidRPr="00EE59B9">
        <w:rPr>
          <w:rFonts w:ascii="Century" w:hAnsi="Century"/>
          <w:sz w:val="22"/>
          <w:szCs w:val="22"/>
        </w:rPr>
        <w:t>Все Предложения, а также отдельные документы, входящие в состав Предложения, присланные на данный запрос предложений, не возвращаются, кроме отозванных участниками процедуры закупки, опоздавших Предложений по какому-либо лоту, в случае установления факта подачи одним участником процедуры закупки двух или более Предложений в отношении одного и того же лота, а также в случае отказа от проведения запроса предложений (какого-либо лота запроса предложений</w:t>
      </w:r>
      <w:proofErr w:type="gramEnd"/>
      <w:r w:rsidRPr="00EE59B9">
        <w:rPr>
          <w:rFonts w:ascii="Century" w:hAnsi="Century"/>
          <w:sz w:val="22"/>
          <w:szCs w:val="22"/>
        </w:rPr>
        <w:t>)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EE59B9" w:rsidRPr="00EE59B9" w:rsidRDefault="00EE59B9" w:rsidP="00EE59B9">
      <w:pPr>
        <w:pStyle w:val="affa"/>
        <w:spacing w:after="0"/>
        <w:ind w:left="0" w:firstLine="709"/>
        <w:jc w:val="both"/>
        <w:rPr>
          <w:rFonts w:ascii="Century" w:hAnsi="Century"/>
          <w:sz w:val="22"/>
          <w:szCs w:val="22"/>
        </w:rPr>
      </w:pPr>
    </w:p>
    <w:p w:rsidR="00EE59B9" w:rsidRPr="00EE59B9" w:rsidRDefault="00EE59B9" w:rsidP="00EE59B9">
      <w:pPr>
        <w:pStyle w:val="11"/>
        <w:numPr>
          <w:ilvl w:val="0"/>
          <w:numId w:val="16"/>
        </w:numPr>
        <w:tabs>
          <w:tab w:val="num" w:pos="0"/>
        </w:tabs>
        <w:ind w:left="0" w:firstLine="0"/>
        <w:jc w:val="center"/>
        <w:rPr>
          <w:rFonts w:ascii="Century" w:hAnsi="Century"/>
          <w:b/>
          <w:sz w:val="22"/>
          <w:szCs w:val="22"/>
        </w:rPr>
      </w:pPr>
      <w:bookmarkStart w:id="13" w:name="_Toc289707674"/>
      <w:r w:rsidRPr="00EE59B9">
        <w:rPr>
          <w:rFonts w:ascii="Century" w:hAnsi="Century"/>
          <w:b/>
          <w:sz w:val="22"/>
          <w:szCs w:val="22"/>
        </w:rPr>
        <w:t>ТРЕБОВАНИЯ К УЧАСТНИКАМ ПРОЦЕДУРЫ ЗАКУПКИ, ДОКУМЕНТАМ, ПРЕДОСТАВЛЯЕМЫМ В СОСТАВЕ ПРЕДЛОЖЕНИЯ</w:t>
      </w:r>
      <w:bookmarkEnd w:id="13"/>
    </w:p>
    <w:p w:rsidR="00EE59B9" w:rsidRPr="00EE59B9" w:rsidRDefault="00EE59B9" w:rsidP="00EE59B9">
      <w:pPr>
        <w:rPr>
          <w:rFonts w:ascii="Century" w:hAnsi="Century"/>
        </w:rPr>
      </w:pPr>
    </w:p>
    <w:p w:rsidR="00EE59B9" w:rsidRPr="00EE59B9" w:rsidRDefault="00EE59B9" w:rsidP="00EE59B9">
      <w:pPr>
        <w:pStyle w:val="affa"/>
        <w:numPr>
          <w:ilvl w:val="1"/>
          <w:numId w:val="16"/>
        </w:numPr>
        <w:tabs>
          <w:tab w:val="clear" w:pos="720"/>
          <w:tab w:val="num" w:pos="960"/>
        </w:tabs>
        <w:spacing w:after="0"/>
        <w:ind w:left="0" w:firstLine="709"/>
        <w:jc w:val="both"/>
        <w:rPr>
          <w:rFonts w:ascii="Century" w:hAnsi="Century"/>
          <w:sz w:val="22"/>
          <w:szCs w:val="22"/>
        </w:rPr>
      </w:pPr>
      <w:r w:rsidRPr="00EE59B9">
        <w:rPr>
          <w:rFonts w:ascii="Century" w:hAnsi="Century"/>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EE59B9" w:rsidRPr="00EE59B9" w:rsidRDefault="00EE59B9" w:rsidP="004C2432">
      <w:pPr>
        <w:numPr>
          <w:ilvl w:val="0"/>
          <w:numId w:val="24"/>
        </w:numPr>
        <w:tabs>
          <w:tab w:val="clear" w:pos="453"/>
          <w:tab w:val="left" w:pos="0"/>
          <w:tab w:val="left" w:pos="1134"/>
        </w:tabs>
        <w:ind w:left="0" w:right="153" w:firstLine="709"/>
        <w:jc w:val="both"/>
        <w:rPr>
          <w:rFonts w:ascii="Century" w:hAnsi="Century"/>
          <w:sz w:val="22"/>
          <w:szCs w:val="22"/>
        </w:rPr>
      </w:pPr>
      <w:r w:rsidRPr="00EE59B9">
        <w:rPr>
          <w:rFonts w:ascii="Century" w:hAnsi="Century"/>
          <w:sz w:val="22"/>
          <w:szCs w:val="22"/>
        </w:rPr>
        <w:t>быть правомочным заключать договор;</w:t>
      </w:r>
    </w:p>
    <w:p w:rsidR="00EE59B9" w:rsidRPr="00EE59B9" w:rsidRDefault="00EE59B9" w:rsidP="004C2432">
      <w:pPr>
        <w:numPr>
          <w:ilvl w:val="0"/>
          <w:numId w:val="24"/>
        </w:numPr>
        <w:tabs>
          <w:tab w:val="clear" w:pos="453"/>
          <w:tab w:val="left" w:pos="0"/>
          <w:tab w:val="left" w:pos="1134"/>
        </w:tabs>
        <w:ind w:left="0" w:firstLine="709"/>
        <w:jc w:val="both"/>
        <w:rPr>
          <w:rFonts w:ascii="Century" w:hAnsi="Century"/>
          <w:sz w:val="22"/>
          <w:szCs w:val="22"/>
        </w:rPr>
      </w:pPr>
      <w:r w:rsidRPr="00EE59B9">
        <w:rPr>
          <w:rFonts w:ascii="Century" w:hAnsi="Century"/>
          <w:sz w:val="22"/>
          <w:szCs w:val="22"/>
        </w:rPr>
        <w:t xml:space="preserve">иметь соответствующие разрешающие документы на осуществление видов деятельности, связанные с выполнением договора, </w:t>
      </w:r>
      <w:proofErr w:type="gramStart"/>
      <w:r w:rsidRPr="00EE59B9">
        <w:rPr>
          <w:rFonts w:ascii="Century" w:hAnsi="Century"/>
          <w:sz w:val="22"/>
          <w:szCs w:val="22"/>
        </w:rPr>
        <w:t>право</w:t>
      </w:r>
      <w:proofErr w:type="gramEnd"/>
      <w:r w:rsidRPr="00EE59B9">
        <w:rPr>
          <w:rFonts w:ascii="Century" w:hAnsi="Century"/>
          <w:sz w:val="22"/>
          <w:szCs w:val="22"/>
        </w:rP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EE59B9" w:rsidRPr="00EE59B9" w:rsidRDefault="00EE59B9" w:rsidP="004C2432">
      <w:pPr>
        <w:numPr>
          <w:ilvl w:val="0"/>
          <w:numId w:val="24"/>
        </w:numPr>
        <w:tabs>
          <w:tab w:val="clear" w:pos="453"/>
          <w:tab w:val="left" w:pos="0"/>
          <w:tab w:val="left" w:pos="1134"/>
        </w:tabs>
        <w:ind w:left="0" w:firstLine="709"/>
        <w:jc w:val="both"/>
        <w:rPr>
          <w:rFonts w:ascii="Century" w:hAnsi="Century"/>
          <w:sz w:val="22"/>
          <w:szCs w:val="22"/>
        </w:rPr>
      </w:pPr>
      <w:r w:rsidRPr="00EE59B9">
        <w:rPr>
          <w:rFonts w:ascii="Century" w:hAnsi="Century"/>
          <w:sz w:val="22"/>
          <w:szCs w:val="22"/>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EE59B9" w:rsidRPr="00EE59B9" w:rsidRDefault="00EE59B9" w:rsidP="004C2432">
      <w:pPr>
        <w:numPr>
          <w:ilvl w:val="0"/>
          <w:numId w:val="24"/>
        </w:numPr>
        <w:tabs>
          <w:tab w:val="clear" w:pos="453"/>
          <w:tab w:val="left" w:pos="0"/>
          <w:tab w:val="left" w:pos="1134"/>
        </w:tabs>
        <w:ind w:left="0" w:firstLine="709"/>
        <w:jc w:val="both"/>
        <w:rPr>
          <w:rFonts w:ascii="Century" w:hAnsi="Century"/>
          <w:sz w:val="22"/>
          <w:szCs w:val="22"/>
        </w:rPr>
      </w:pPr>
      <w:r w:rsidRPr="00EE59B9">
        <w:rPr>
          <w:rFonts w:ascii="Century" w:hAnsi="Century"/>
          <w:sz w:val="22"/>
          <w:szCs w:val="22"/>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E59B9" w:rsidRPr="00EE59B9" w:rsidRDefault="00EE59B9" w:rsidP="004C2432">
      <w:pPr>
        <w:numPr>
          <w:ilvl w:val="0"/>
          <w:numId w:val="24"/>
        </w:numPr>
        <w:tabs>
          <w:tab w:val="clear" w:pos="453"/>
          <w:tab w:val="left" w:pos="0"/>
          <w:tab w:val="left" w:pos="1134"/>
        </w:tabs>
        <w:ind w:left="0" w:firstLine="709"/>
        <w:jc w:val="both"/>
        <w:rPr>
          <w:rFonts w:ascii="Century" w:hAnsi="Century"/>
          <w:sz w:val="22"/>
          <w:szCs w:val="22"/>
        </w:rPr>
      </w:pPr>
      <w:r w:rsidRPr="00EE59B9">
        <w:rPr>
          <w:rFonts w:ascii="Century" w:hAnsi="Century"/>
          <w:sz w:val="22"/>
          <w:szCs w:val="22"/>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w:t>
      </w:r>
      <w:r w:rsidRPr="00EE59B9">
        <w:rPr>
          <w:rFonts w:ascii="Century" w:hAnsi="Century"/>
          <w:sz w:val="22"/>
          <w:szCs w:val="22"/>
        </w:rPr>
        <w:lastRenderedPageBreak/>
        <w:t>Российской Федерации и решение по такой жалобе на день рассмотрения Предложения не принято.</w:t>
      </w:r>
    </w:p>
    <w:p w:rsidR="00EE59B9" w:rsidRPr="00EE59B9" w:rsidRDefault="00EE59B9" w:rsidP="00EE59B9">
      <w:pPr>
        <w:pStyle w:val="affa"/>
        <w:tabs>
          <w:tab w:val="left" w:pos="0"/>
        </w:tabs>
        <w:spacing w:after="0"/>
        <w:ind w:left="0" w:firstLine="709"/>
        <w:jc w:val="both"/>
        <w:rPr>
          <w:rFonts w:ascii="Century" w:hAnsi="Century"/>
          <w:sz w:val="22"/>
          <w:szCs w:val="22"/>
        </w:rPr>
      </w:pPr>
      <w:r w:rsidRPr="00EE59B9">
        <w:rPr>
          <w:rFonts w:ascii="Century" w:hAnsi="Century"/>
          <w:sz w:val="22"/>
          <w:szCs w:val="22"/>
        </w:rPr>
        <w:t>Дополнительные требования к участникам процедуры закупки указаны в пункте 13.1 раздела 6 «Информационная карта запроса предложений».</w:t>
      </w:r>
    </w:p>
    <w:p w:rsidR="00EE59B9" w:rsidRPr="00EE59B9" w:rsidRDefault="00EE59B9" w:rsidP="00EE59B9">
      <w:pPr>
        <w:pStyle w:val="affa"/>
        <w:numPr>
          <w:ilvl w:val="1"/>
          <w:numId w:val="16"/>
        </w:numPr>
        <w:tabs>
          <w:tab w:val="clear" w:pos="720"/>
          <w:tab w:val="left" w:pos="0"/>
          <w:tab w:val="num" w:pos="960"/>
        </w:tabs>
        <w:spacing w:after="0"/>
        <w:ind w:left="0" w:firstLine="709"/>
        <w:jc w:val="both"/>
        <w:rPr>
          <w:rFonts w:ascii="Century" w:hAnsi="Century"/>
          <w:sz w:val="22"/>
          <w:szCs w:val="22"/>
        </w:rPr>
      </w:pPr>
      <w:r w:rsidRPr="00EE59B9">
        <w:rPr>
          <w:rFonts w:ascii="Century" w:hAnsi="Century"/>
          <w:sz w:val="22"/>
          <w:szCs w:val="22"/>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EE59B9" w:rsidRPr="00EE59B9" w:rsidRDefault="00EE59B9" w:rsidP="004C2432">
      <w:pPr>
        <w:numPr>
          <w:ilvl w:val="0"/>
          <w:numId w:val="24"/>
        </w:numPr>
        <w:tabs>
          <w:tab w:val="clear" w:pos="453"/>
          <w:tab w:val="left" w:pos="0"/>
          <w:tab w:val="left" w:pos="1134"/>
        </w:tabs>
        <w:ind w:left="0" w:firstLine="709"/>
        <w:jc w:val="both"/>
        <w:rPr>
          <w:rFonts w:ascii="Century" w:hAnsi="Century"/>
          <w:sz w:val="22"/>
          <w:szCs w:val="22"/>
        </w:rPr>
      </w:pPr>
      <w:proofErr w:type="gramStart"/>
      <w:r w:rsidRPr="00EE59B9">
        <w:rPr>
          <w:rFonts w:ascii="Century" w:hAnsi="Century"/>
          <w:sz w:val="22"/>
          <w:szCs w:val="22"/>
        </w:rPr>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EE59B9">
        <w:rPr>
          <w:rFonts w:ascii="Century" w:hAnsi="Century"/>
          <w:sz w:val="22"/>
          <w:szCs w:val="22"/>
        </w:rPr>
        <w:t xml:space="preserve"> </w:t>
      </w:r>
      <w:proofErr w:type="gramStart"/>
      <w:r w:rsidRPr="00EE59B9">
        <w:rPr>
          <w:rFonts w:ascii="Century" w:hAnsi="Century"/>
          <w:sz w:val="22"/>
          <w:szCs w:val="22"/>
        </w:rPr>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EE59B9">
        <w:rPr>
          <w:rFonts w:ascii="Century" w:hAnsi="Century"/>
          <w:sz w:val="22"/>
          <w:szCs w:val="22"/>
        </w:rPr>
        <w:t xml:space="preserve"> на официальном сайте о размещении заказов извещения о проведении запроса предложений; </w:t>
      </w:r>
    </w:p>
    <w:p w:rsidR="00EE59B9" w:rsidRPr="00EE59B9" w:rsidRDefault="00EE59B9" w:rsidP="004C2432">
      <w:pPr>
        <w:numPr>
          <w:ilvl w:val="0"/>
          <w:numId w:val="24"/>
        </w:numPr>
        <w:tabs>
          <w:tab w:val="clear" w:pos="453"/>
          <w:tab w:val="left" w:pos="0"/>
          <w:tab w:val="left" w:pos="1134"/>
        </w:tabs>
        <w:ind w:left="0" w:firstLine="709"/>
        <w:jc w:val="both"/>
        <w:rPr>
          <w:rFonts w:ascii="Century" w:hAnsi="Century"/>
          <w:sz w:val="22"/>
          <w:szCs w:val="22"/>
        </w:rPr>
      </w:pPr>
      <w:r w:rsidRPr="00EE59B9">
        <w:rPr>
          <w:rFonts w:ascii="Century" w:hAnsi="Century"/>
          <w:sz w:val="22"/>
          <w:szCs w:val="22"/>
        </w:rPr>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EE59B9" w:rsidRPr="00EE59B9" w:rsidRDefault="00EE59B9" w:rsidP="004C2432">
      <w:pPr>
        <w:numPr>
          <w:ilvl w:val="0"/>
          <w:numId w:val="24"/>
        </w:numPr>
        <w:tabs>
          <w:tab w:val="clear" w:pos="453"/>
          <w:tab w:val="left" w:pos="0"/>
          <w:tab w:val="left" w:pos="1134"/>
        </w:tabs>
        <w:ind w:left="0" w:firstLine="709"/>
        <w:jc w:val="both"/>
        <w:rPr>
          <w:rFonts w:ascii="Century" w:hAnsi="Century"/>
          <w:sz w:val="22"/>
          <w:szCs w:val="22"/>
        </w:rPr>
      </w:pPr>
      <w:proofErr w:type="gramStart"/>
      <w:r w:rsidRPr="00EE59B9">
        <w:rPr>
          <w:rFonts w:ascii="Century" w:hAnsi="Century"/>
          <w:sz w:val="22"/>
          <w:szCs w:val="22"/>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EE59B9">
        <w:rPr>
          <w:rFonts w:ascii="Century" w:hAnsi="Century"/>
          <w:sz w:val="22"/>
          <w:szCs w:val="22"/>
        </w:rPr>
        <w:t xml:space="preserve"> В случае</w:t>
      </w:r>
      <w:proofErr w:type="gramStart"/>
      <w:r w:rsidRPr="00EE59B9">
        <w:rPr>
          <w:rFonts w:ascii="Century" w:hAnsi="Century"/>
          <w:sz w:val="22"/>
          <w:szCs w:val="22"/>
        </w:rPr>
        <w:t>,</w:t>
      </w:r>
      <w:proofErr w:type="gramEnd"/>
      <w:r w:rsidRPr="00EE59B9">
        <w:rPr>
          <w:rFonts w:ascii="Century" w:hAnsi="Century"/>
          <w:sz w:val="22"/>
          <w:szCs w:val="22"/>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EE59B9" w:rsidRPr="00EE59B9" w:rsidRDefault="00EE59B9" w:rsidP="004C2432">
      <w:pPr>
        <w:numPr>
          <w:ilvl w:val="0"/>
          <w:numId w:val="24"/>
        </w:numPr>
        <w:tabs>
          <w:tab w:val="clear" w:pos="453"/>
          <w:tab w:val="left" w:pos="0"/>
          <w:tab w:val="left" w:pos="1134"/>
        </w:tabs>
        <w:ind w:left="0" w:firstLine="709"/>
        <w:jc w:val="both"/>
        <w:rPr>
          <w:rFonts w:ascii="Century" w:hAnsi="Century"/>
          <w:sz w:val="22"/>
          <w:szCs w:val="22"/>
        </w:rPr>
      </w:pPr>
      <w:proofErr w:type="gramStart"/>
      <w:r w:rsidRPr="00EE59B9">
        <w:rPr>
          <w:rFonts w:ascii="Century" w:hAnsi="Century"/>
          <w:sz w:val="22"/>
          <w:szCs w:val="22"/>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EE59B9">
        <w:rPr>
          <w:rFonts w:ascii="Century" w:hAnsi="Century"/>
          <w:sz w:val="22"/>
          <w:szCs w:val="22"/>
        </w:rPr>
        <w:t xml:space="preserve"> исполнения договора являются крупной сделкой;</w:t>
      </w:r>
    </w:p>
    <w:p w:rsidR="00EE59B9" w:rsidRPr="00EE59B9" w:rsidRDefault="00EE59B9" w:rsidP="00EE59B9">
      <w:pPr>
        <w:tabs>
          <w:tab w:val="left" w:pos="0"/>
        </w:tabs>
        <w:ind w:firstLine="709"/>
        <w:jc w:val="both"/>
        <w:rPr>
          <w:rFonts w:ascii="Century" w:hAnsi="Century"/>
          <w:sz w:val="22"/>
          <w:szCs w:val="22"/>
        </w:rPr>
      </w:pPr>
      <w:r w:rsidRPr="00EE59B9">
        <w:rPr>
          <w:rFonts w:ascii="Century" w:hAnsi="Century"/>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EE59B9">
        <w:rPr>
          <w:rFonts w:ascii="Century" w:hAnsi="Century"/>
          <w:sz w:val="22"/>
          <w:szCs w:val="22"/>
        </w:rPr>
        <w:t>дств в к</w:t>
      </w:r>
      <w:proofErr w:type="gramEnd"/>
      <w:r w:rsidRPr="00EE59B9">
        <w:rPr>
          <w:rFonts w:ascii="Century" w:hAnsi="Century"/>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EE59B9" w:rsidRPr="00EE59B9" w:rsidRDefault="00EE59B9" w:rsidP="00EE59B9">
      <w:pPr>
        <w:tabs>
          <w:tab w:val="left" w:pos="0"/>
        </w:tabs>
        <w:ind w:firstLine="709"/>
        <w:jc w:val="both"/>
        <w:rPr>
          <w:rFonts w:ascii="Century" w:hAnsi="Century"/>
          <w:sz w:val="22"/>
          <w:szCs w:val="22"/>
        </w:rPr>
      </w:pPr>
      <w:r w:rsidRPr="00EE59B9">
        <w:rPr>
          <w:rFonts w:ascii="Century" w:hAnsi="Century"/>
          <w:sz w:val="22"/>
          <w:szCs w:val="22"/>
        </w:rPr>
        <w:t xml:space="preserve">В случае, если получение указанного решения до истечения срока подачи Предложений для участника процедуры </w:t>
      </w:r>
      <w:proofErr w:type="gramStart"/>
      <w:r w:rsidRPr="00EE59B9">
        <w:rPr>
          <w:rFonts w:ascii="Century" w:hAnsi="Century"/>
          <w:sz w:val="22"/>
          <w:szCs w:val="22"/>
        </w:rPr>
        <w:t>закупки</w:t>
      </w:r>
      <w:proofErr w:type="gramEnd"/>
      <w:r w:rsidRPr="00EE59B9">
        <w:rPr>
          <w:rFonts w:ascii="Century" w:hAnsi="Century"/>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EE59B9" w:rsidRPr="00EE59B9" w:rsidRDefault="00EE59B9" w:rsidP="004C2432">
      <w:pPr>
        <w:numPr>
          <w:ilvl w:val="0"/>
          <w:numId w:val="24"/>
        </w:numPr>
        <w:tabs>
          <w:tab w:val="clear" w:pos="453"/>
          <w:tab w:val="left" w:pos="0"/>
          <w:tab w:val="left" w:pos="1134"/>
        </w:tabs>
        <w:ind w:left="0" w:firstLine="709"/>
        <w:jc w:val="both"/>
        <w:rPr>
          <w:rFonts w:ascii="Century" w:hAnsi="Century"/>
          <w:sz w:val="22"/>
          <w:szCs w:val="22"/>
        </w:rPr>
      </w:pPr>
      <w:r w:rsidRPr="00EE59B9">
        <w:rPr>
          <w:rFonts w:ascii="Century" w:hAnsi="Century"/>
          <w:sz w:val="22"/>
          <w:szCs w:val="22"/>
        </w:rPr>
        <w:lastRenderedPageBreak/>
        <w:t xml:space="preserve">копии документов на осуществление видов деятельности, связанных с выполнением договора, </w:t>
      </w:r>
      <w:proofErr w:type="gramStart"/>
      <w:r w:rsidRPr="00EE59B9">
        <w:rPr>
          <w:rFonts w:ascii="Century" w:hAnsi="Century"/>
          <w:sz w:val="22"/>
          <w:szCs w:val="22"/>
        </w:rPr>
        <w:t>право</w:t>
      </w:r>
      <w:proofErr w:type="gramEnd"/>
      <w:r w:rsidRPr="00EE59B9">
        <w:rPr>
          <w:rFonts w:ascii="Century" w:hAnsi="Century"/>
          <w:sz w:val="22"/>
          <w:szCs w:val="22"/>
        </w:rPr>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EE59B9" w:rsidRPr="00EE59B9" w:rsidRDefault="00EE59B9" w:rsidP="004C2432">
      <w:pPr>
        <w:numPr>
          <w:ilvl w:val="0"/>
          <w:numId w:val="24"/>
        </w:numPr>
        <w:tabs>
          <w:tab w:val="clear" w:pos="453"/>
          <w:tab w:val="left" w:pos="0"/>
          <w:tab w:val="left" w:pos="1134"/>
        </w:tabs>
        <w:ind w:left="0" w:firstLine="709"/>
        <w:jc w:val="both"/>
        <w:rPr>
          <w:rFonts w:ascii="Century" w:hAnsi="Century"/>
          <w:sz w:val="22"/>
          <w:szCs w:val="22"/>
        </w:rPr>
      </w:pPr>
      <w:proofErr w:type="gramStart"/>
      <w:r w:rsidRPr="00EE59B9">
        <w:rPr>
          <w:rFonts w:ascii="Century" w:hAnsi="Century"/>
          <w:sz w:val="22"/>
          <w:szCs w:val="22"/>
        </w:rP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EE59B9" w:rsidRPr="00EE59B9" w:rsidRDefault="00EE59B9" w:rsidP="004C2432">
      <w:pPr>
        <w:numPr>
          <w:ilvl w:val="0"/>
          <w:numId w:val="24"/>
        </w:numPr>
        <w:tabs>
          <w:tab w:val="clear" w:pos="453"/>
          <w:tab w:val="left" w:pos="0"/>
          <w:tab w:val="left" w:pos="1134"/>
        </w:tabs>
        <w:ind w:left="0" w:firstLine="709"/>
        <w:jc w:val="both"/>
        <w:rPr>
          <w:rFonts w:ascii="Century" w:hAnsi="Century"/>
          <w:sz w:val="22"/>
          <w:szCs w:val="22"/>
        </w:rPr>
      </w:pPr>
      <w:proofErr w:type="gramStart"/>
      <w:r w:rsidRPr="00EE59B9">
        <w:rPr>
          <w:rFonts w:ascii="Century" w:hAnsi="Century"/>
          <w:color w:val="000000"/>
          <w:sz w:val="22"/>
          <w:szCs w:val="22"/>
        </w:rPr>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с отметкой налогового органа о приеме,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w:t>
      </w:r>
      <w:proofErr w:type="gramEnd"/>
      <w:r w:rsidRPr="00EE59B9">
        <w:rPr>
          <w:rFonts w:ascii="Century" w:hAnsi="Century"/>
          <w:color w:val="000000"/>
          <w:sz w:val="22"/>
          <w:szCs w:val="22"/>
        </w:rPr>
        <w:t xml:space="preserve"> и подписью уполномоченного лица Участника</w:t>
      </w:r>
    </w:p>
    <w:p w:rsidR="00EE59B9" w:rsidRPr="00EE59B9" w:rsidRDefault="00EE59B9" w:rsidP="00EE59B9">
      <w:pPr>
        <w:pStyle w:val="affa"/>
        <w:numPr>
          <w:ilvl w:val="1"/>
          <w:numId w:val="16"/>
        </w:numPr>
        <w:tabs>
          <w:tab w:val="clear" w:pos="720"/>
          <w:tab w:val="num" w:pos="960"/>
          <w:tab w:val="left" w:pos="1418"/>
        </w:tabs>
        <w:spacing w:after="0"/>
        <w:ind w:left="0" w:firstLine="709"/>
        <w:jc w:val="both"/>
        <w:rPr>
          <w:rFonts w:ascii="Century" w:hAnsi="Century"/>
          <w:sz w:val="22"/>
          <w:szCs w:val="22"/>
        </w:rPr>
      </w:pPr>
      <w:bookmarkStart w:id="14" w:name="_Toc289707675"/>
      <w:r w:rsidRPr="00EE59B9">
        <w:rPr>
          <w:rFonts w:ascii="Century" w:hAnsi="Century"/>
          <w:sz w:val="22"/>
          <w:szCs w:val="22"/>
        </w:rPr>
        <w:t>Условия привлечения субподрядчиков/ соисполнителей и порядок подтверждения их соответствия установленным требованиям приведены в пункте 3.4.</w:t>
      </w:r>
      <w:r w:rsidRPr="00EE59B9">
        <w:rPr>
          <w:rFonts w:ascii="Century" w:hAnsi="Century"/>
          <w:sz w:val="22"/>
          <w:szCs w:val="22"/>
          <w:lang w:val="ru-MO"/>
        </w:rPr>
        <w:t xml:space="preserve"> </w:t>
      </w:r>
      <w:r w:rsidRPr="00EE59B9">
        <w:rPr>
          <w:rFonts w:ascii="Century" w:hAnsi="Century"/>
          <w:sz w:val="22"/>
          <w:szCs w:val="22"/>
        </w:rPr>
        <w:t>Возможность привлечения субподрядчиков/ соисполнителей указана в пункте 19 раздела 6 «Информационная карта запроса предложений».</w:t>
      </w:r>
    </w:p>
    <w:p w:rsidR="00EE59B9" w:rsidRPr="00EE59B9" w:rsidRDefault="00EE59B9" w:rsidP="00EE59B9">
      <w:pPr>
        <w:pStyle w:val="affa"/>
        <w:numPr>
          <w:ilvl w:val="1"/>
          <w:numId w:val="16"/>
        </w:numPr>
        <w:tabs>
          <w:tab w:val="clear" w:pos="720"/>
          <w:tab w:val="num" w:pos="960"/>
        </w:tabs>
        <w:spacing w:after="0"/>
        <w:ind w:left="0" w:firstLine="709"/>
        <w:jc w:val="both"/>
        <w:rPr>
          <w:rFonts w:ascii="Century" w:hAnsi="Century"/>
          <w:sz w:val="22"/>
          <w:szCs w:val="22"/>
        </w:rPr>
      </w:pPr>
      <w:bookmarkStart w:id="15" w:name="_Toc127262883"/>
      <w:bookmarkStart w:id="16" w:name="_Toc255985672"/>
      <w:r w:rsidRPr="00EE59B9">
        <w:rPr>
          <w:rFonts w:ascii="Century" w:hAnsi="Century"/>
          <w:sz w:val="22"/>
          <w:szCs w:val="22"/>
        </w:rPr>
        <w:t>Привлечение субподрядчиков</w:t>
      </w:r>
      <w:bookmarkEnd w:id="15"/>
      <w:bookmarkEnd w:id="16"/>
      <w:r w:rsidRPr="00EE59B9">
        <w:rPr>
          <w:rFonts w:ascii="Century" w:hAnsi="Century"/>
          <w:sz w:val="22"/>
          <w:szCs w:val="22"/>
        </w:rPr>
        <w:t>/ соисполнителей в отношении любого лота запроса предложений.</w:t>
      </w:r>
    </w:p>
    <w:p w:rsidR="00EE59B9" w:rsidRPr="00EE59B9" w:rsidRDefault="00EE59B9" w:rsidP="00EE59B9">
      <w:pPr>
        <w:pStyle w:val="afff"/>
        <w:spacing w:before="0" w:after="0" w:line="240" w:lineRule="auto"/>
        <w:ind w:firstLine="709"/>
        <w:rPr>
          <w:rFonts w:ascii="Century" w:hAnsi="Century" w:cs="Times New Roman"/>
          <w:sz w:val="22"/>
          <w:szCs w:val="22"/>
        </w:rPr>
      </w:pPr>
      <w:r w:rsidRPr="00EE59B9">
        <w:rPr>
          <w:rFonts w:ascii="Century" w:hAnsi="Century" w:cs="Times New Roman"/>
          <w:sz w:val="22"/>
          <w:szCs w:val="22"/>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EE59B9" w:rsidRPr="00EE59B9" w:rsidRDefault="00EE59B9" w:rsidP="00EE59B9">
      <w:pPr>
        <w:pStyle w:val="Times12"/>
        <w:numPr>
          <w:ilvl w:val="2"/>
          <w:numId w:val="16"/>
        </w:numPr>
        <w:tabs>
          <w:tab w:val="clear" w:pos="720"/>
          <w:tab w:val="num" w:pos="960"/>
        </w:tabs>
        <w:ind w:left="0" w:firstLine="709"/>
        <w:rPr>
          <w:rFonts w:ascii="Century" w:hAnsi="Century"/>
          <w:sz w:val="22"/>
        </w:rPr>
      </w:pPr>
      <w:r w:rsidRPr="00EE59B9">
        <w:rPr>
          <w:rFonts w:ascii="Century" w:hAnsi="Century"/>
          <w:sz w:val="22"/>
        </w:rPr>
        <w:t xml:space="preserve">Участник процедуры закупки должен доказать Комиссии, что каждый из привлекаемых им </w:t>
      </w:r>
      <w:r w:rsidRPr="00EE59B9">
        <w:rPr>
          <w:rFonts w:ascii="Century" w:hAnsi="Century"/>
          <w:bCs w:val="0"/>
          <w:sz w:val="22"/>
        </w:rPr>
        <w:t>субподрядчиков/ соисполнителей</w:t>
      </w:r>
      <w:r w:rsidRPr="00EE59B9">
        <w:rPr>
          <w:rFonts w:ascii="Century" w:hAnsi="Century"/>
          <w:sz w:val="22"/>
        </w:rPr>
        <w:t xml:space="preserve"> (т.е. </w:t>
      </w:r>
      <w:r w:rsidRPr="00EE59B9">
        <w:rPr>
          <w:rFonts w:ascii="Century" w:hAnsi="Century"/>
          <w:bCs w:val="0"/>
          <w:sz w:val="22"/>
        </w:rPr>
        <w:t>выполняющий/оказывающий</w:t>
      </w:r>
      <w:r w:rsidRPr="00EE59B9">
        <w:rPr>
          <w:rFonts w:ascii="Century" w:hAnsi="Century"/>
          <w:sz w:val="22"/>
        </w:rPr>
        <w:t xml:space="preserve"> более объема </w:t>
      </w:r>
      <w:r w:rsidRPr="00EE59B9">
        <w:rPr>
          <w:rFonts w:ascii="Century" w:hAnsi="Century"/>
          <w:bCs w:val="0"/>
          <w:sz w:val="22"/>
        </w:rPr>
        <w:t>поставок, работ / услуг</w:t>
      </w:r>
      <w:r w:rsidRPr="00EE59B9">
        <w:rPr>
          <w:rFonts w:ascii="Century" w:hAnsi="Century"/>
          <w:sz w:val="22"/>
        </w:rPr>
        <w:t>, указанного в пункте 19 раздела 6 «Информационная карта запроса предложений»):</w:t>
      </w:r>
    </w:p>
    <w:p w:rsidR="00EE59B9" w:rsidRPr="00EE59B9" w:rsidRDefault="00EE59B9" w:rsidP="00EE59B9">
      <w:pPr>
        <w:pStyle w:val="02statia2"/>
        <w:numPr>
          <w:ilvl w:val="0"/>
          <w:numId w:val="11"/>
        </w:numPr>
        <w:tabs>
          <w:tab w:val="clear" w:pos="2140"/>
          <w:tab w:val="num" w:pos="1134"/>
        </w:tabs>
        <w:spacing w:before="0" w:line="240" w:lineRule="auto"/>
        <w:ind w:left="0" w:firstLine="709"/>
        <w:rPr>
          <w:rFonts w:ascii="Century" w:hAnsi="Century"/>
          <w:sz w:val="22"/>
          <w:szCs w:val="22"/>
        </w:rPr>
      </w:pPr>
      <w:r w:rsidRPr="00EE59B9">
        <w:rPr>
          <w:rFonts w:ascii="Century" w:hAnsi="Century"/>
          <w:sz w:val="22"/>
          <w:szCs w:val="22"/>
        </w:rPr>
        <w:t xml:space="preserve">осведомлен о привлечении его в качестве </w:t>
      </w:r>
      <w:r w:rsidRPr="00EE59B9">
        <w:rPr>
          <w:rFonts w:ascii="Century" w:hAnsi="Century"/>
          <w:color w:val="auto"/>
          <w:sz w:val="22"/>
          <w:szCs w:val="22"/>
        </w:rPr>
        <w:t>субподрядчика/ соисполнителя;</w:t>
      </w:r>
    </w:p>
    <w:p w:rsidR="00EE59B9" w:rsidRPr="00EE59B9" w:rsidRDefault="00EE59B9" w:rsidP="00EE59B9">
      <w:pPr>
        <w:pStyle w:val="02statia2"/>
        <w:numPr>
          <w:ilvl w:val="0"/>
          <w:numId w:val="11"/>
        </w:numPr>
        <w:tabs>
          <w:tab w:val="clear" w:pos="2140"/>
          <w:tab w:val="num" w:pos="1134"/>
        </w:tabs>
        <w:spacing w:before="0" w:line="240" w:lineRule="auto"/>
        <w:ind w:left="0" w:firstLine="709"/>
        <w:rPr>
          <w:rFonts w:ascii="Century" w:hAnsi="Century"/>
          <w:sz w:val="22"/>
          <w:szCs w:val="22"/>
        </w:rPr>
      </w:pPr>
      <w:r w:rsidRPr="00EE59B9">
        <w:rPr>
          <w:rFonts w:ascii="Century" w:hAnsi="Century"/>
          <w:sz w:val="22"/>
          <w:szCs w:val="22"/>
        </w:rPr>
        <w:t xml:space="preserve">согласен с выделяемым ему перечнем, объемами, сроками и стоимостью </w:t>
      </w:r>
      <w:proofErr w:type="gramStart"/>
      <w:r w:rsidRPr="00EE59B9">
        <w:rPr>
          <w:rFonts w:ascii="Century" w:hAnsi="Century"/>
          <w:color w:val="auto"/>
          <w:sz w:val="22"/>
          <w:szCs w:val="22"/>
        </w:rPr>
        <w:t>поставки товара/выполнения работ/оказания услуг</w:t>
      </w:r>
      <w:proofErr w:type="gramEnd"/>
      <w:r w:rsidRPr="00EE59B9">
        <w:rPr>
          <w:rFonts w:ascii="Century" w:hAnsi="Century"/>
          <w:sz w:val="22"/>
          <w:szCs w:val="22"/>
        </w:rPr>
        <w:t>;</w:t>
      </w:r>
    </w:p>
    <w:p w:rsidR="00EE59B9" w:rsidRPr="00EE59B9" w:rsidRDefault="00EE59B9" w:rsidP="00EE59B9">
      <w:pPr>
        <w:pStyle w:val="02statia2"/>
        <w:numPr>
          <w:ilvl w:val="0"/>
          <w:numId w:val="11"/>
        </w:numPr>
        <w:tabs>
          <w:tab w:val="clear" w:pos="2140"/>
          <w:tab w:val="num" w:pos="1134"/>
        </w:tabs>
        <w:spacing w:before="0" w:line="240" w:lineRule="auto"/>
        <w:ind w:left="0" w:firstLine="709"/>
        <w:rPr>
          <w:rFonts w:ascii="Century" w:hAnsi="Century"/>
          <w:sz w:val="22"/>
          <w:szCs w:val="22"/>
        </w:rPr>
      </w:pPr>
      <w:r w:rsidRPr="00EE59B9">
        <w:rPr>
          <w:rFonts w:ascii="Century" w:hAnsi="Century"/>
          <w:sz w:val="22"/>
          <w:szCs w:val="22"/>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EE59B9">
        <w:rPr>
          <w:rFonts w:ascii="Century" w:hAnsi="Century"/>
          <w:color w:val="auto"/>
          <w:sz w:val="22"/>
          <w:szCs w:val="22"/>
        </w:rPr>
        <w:t>выполняемых работ/ оказываемых услуг субподрядчиком/ соисполнителем</w:t>
      </w:r>
      <w:r w:rsidRPr="00EE59B9">
        <w:rPr>
          <w:rFonts w:ascii="Century" w:hAnsi="Century"/>
          <w:sz w:val="22"/>
          <w:szCs w:val="22"/>
        </w:rPr>
        <w:t>.</w:t>
      </w:r>
    </w:p>
    <w:p w:rsidR="00EE59B9" w:rsidRPr="00EE59B9" w:rsidRDefault="00EE59B9" w:rsidP="00EE59B9">
      <w:pPr>
        <w:pStyle w:val="Times12"/>
        <w:numPr>
          <w:ilvl w:val="2"/>
          <w:numId w:val="16"/>
        </w:numPr>
        <w:tabs>
          <w:tab w:val="clear" w:pos="720"/>
          <w:tab w:val="num" w:pos="960"/>
        </w:tabs>
        <w:ind w:left="0" w:firstLine="709"/>
        <w:rPr>
          <w:rFonts w:ascii="Century" w:hAnsi="Century"/>
          <w:sz w:val="22"/>
        </w:rPr>
      </w:pPr>
      <w:proofErr w:type="gramStart"/>
      <w:r w:rsidRPr="00EE59B9">
        <w:rPr>
          <w:rFonts w:ascii="Century" w:hAnsi="Century"/>
          <w:sz w:val="22"/>
        </w:rPr>
        <w:t>В связи с вышеизложенным участник процедуры закупки готовит Предложение с учетом следующих дополнительных требований:</w:t>
      </w:r>
      <w:proofErr w:type="gramEnd"/>
    </w:p>
    <w:p w:rsidR="00EE59B9" w:rsidRPr="00EE59B9" w:rsidRDefault="00EE59B9" w:rsidP="00EE59B9">
      <w:pPr>
        <w:pStyle w:val="02statia2"/>
        <w:numPr>
          <w:ilvl w:val="0"/>
          <w:numId w:val="17"/>
        </w:numPr>
        <w:tabs>
          <w:tab w:val="clear" w:pos="1200"/>
          <w:tab w:val="num" w:pos="1134"/>
        </w:tabs>
        <w:spacing w:before="0" w:line="240" w:lineRule="auto"/>
        <w:ind w:left="0" w:firstLine="709"/>
        <w:rPr>
          <w:rFonts w:ascii="Century" w:hAnsi="Century"/>
          <w:sz w:val="22"/>
          <w:szCs w:val="22"/>
        </w:rPr>
      </w:pPr>
      <w:r w:rsidRPr="00EE59B9">
        <w:rPr>
          <w:rFonts w:ascii="Century" w:hAnsi="Century"/>
          <w:sz w:val="22"/>
          <w:szCs w:val="22"/>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EE59B9">
        <w:rPr>
          <w:rFonts w:ascii="Century" w:hAnsi="Century"/>
          <w:color w:val="auto"/>
          <w:sz w:val="22"/>
          <w:szCs w:val="22"/>
        </w:rPr>
        <w:t>субподрядчиком/ соисполнителем</w:t>
      </w:r>
      <w:r w:rsidRPr="00EE59B9">
        <w:rPr>
          <w:rFonts w:ascii="Century" w:hAnsi="Century"/>
          <w:sz w:val="22"/>
          <w:szCs w:val="22"/>
        </w:rPr>
        <w:t xml:space="preserve">, с указанием перечня, объема, стоимости и сроков </w:t>
      </w:r>
      <w:proofErr w:type="gramStart"/>
      <w:r w:rsidRPr="00EE59B9">
        <w:rPr>
          <w:rFonts w:ascii="Century" w:hAnsi="Century"/>
          <w:color w:val="auto"/>
          <w:sz w:val="22"/>
          <w:szCs w:val="22"/>
        </w:rPr>
        <w:t>поставки товара/ выполнения работ/ оказания</w:t>
      </w:r>
      <w:proofErr w:type="gramEnd"/>
      <w:r w:rsidRPr="00EE59B9">
        <w:rPr>
          <w:rFonts w:ascii="Century" w:hAnsi="Century"/>
          <w:color w:val="auto"/>
          <w:sz w:val="22"/>
          <w:szCs w:val="22"/>
        </w:rPr>
        <w:t xml:space="preserve"> услуг,</w:t>
      </w:r>
      <w:r w:rsidRPr="00EE59B9">
        <w:rPr>
          <w:rFonts w:ascii="Century" w:hAnsi="Century"/>
          <w:sz w:val="22"/>
          <w:szCs w:val="22"/>
        </w:rPr>
        <w:t xml:space="preserve"> возлагаемых на </w:t>
      </w:r>
      <w:r w:rsidRPr="00EE59B9">
        <w:rPr>
          <w:rFonts w:ascii="Century" w:hAnsi="Century"/>
          <w:color w:val="auto"/>
          <w:sz w:val="22"/>
          <w:szCs w:val="22"/>
        </w:rPr>
        <w:t>субподрядчика/ соисполнителя поставок, работ /услуг</w:t>
      </w:r>
      <w:r w:rsidRPr="00EE59B9">
        <w:rPr>
          <w:rFonts w:ascii="Century" w:hAnsi="Century"/>
          <w:sz w:val="22"/>
          <w:szCs w:val="22"/>
        </w:rPr>
        <w:t>;</w:t>
      </w:r>
    </w:p>
    <w:p w:rsidR="00EE59B9" w:rsidRPr="00EE59B9" w:rsidRDefault="00EE59B9" w:rsidP="00EE59B9">
      <w:pPr>
        <w:pStyle w:val="02statia2"/>
        <w:numPr>
          <w:ilvl w:val="0"/>
          <w:numId w:val="17"/>
        </w:numPr>
        <w:tabs>
          <w:tab w:val="clear" w:pos="1200"/>
          <w:tab w:val="num" w:pos="1134"/>
        </w:tabs>
        <w:spacing w:before="0" w:line="240" w:lineRule="auto"/>
        <w:ind w:left="0" w:firstLine="709"/>
        <w:rPr>
          <w:rFonts w:ascii="Century" w:hAnsi="Century"/>
          <w:sz w:val="22"/>
          <w:szCs w:val="22"/>
        </w:rPr>
      </w:pPr>
      <w:r w:rsidRPr="00EE59B9">
        <w:rPr>
          <w:rFonts w:ascii="Century" w:hAnsi="Century"/>
          <w:sz w:val="22"/>
          <w:szCs w:val="22"/>
        </w:rPr>
        <w:t xml:space="preserve">Предложение должно включать сведения, подтверждающие соответствие каждого </w:t>
      </w:r>
      <w:r w:rsidRPr="00EE59B9">
        <w:rPr>
          <w:rFonts w:ascii="Century" w:hAnsi="Century"/>
          <w:color w:val="auto"/>
          <w:sz w:val="22"/>
          <w:szCs w:val="22"/>
        </w:rPr>
        <w:t>субподрядчика/ соисполнителя</w:t>
      </w:r>
      <w:r w:rsidRPr="00EE59B9">
        <w:rPr>
          <w:rFonts w:ascii="Century" w:hAnsi="Century"/>
          <w:sz w:val="22"/>
          <w:szCs w:val="22"/>
        </w:rPr>
        <w:t xml:space="preserve"> установленным в подпункте в) пункта 3.4.1. требованиям, в объеме </w:t>
      </w:r>
      <w:r w:rsidRPr="00EE59B9">
        <w:rPr>
          <w:rFonts w:ascii="Century" w:hAnsi="Century"/>
          <w:color w:val="auto"/>
          <w:sz w:val="22"/>
          <w:szCs w:val="22"/>
        </w:rPr>
        <w:t xml:space="preserve">поставляемого товара/выполняемых работ/ оказываемых услуг субподрядчиком/соисполнителем </w:t>
      </w:r>
      <w:r w:rsidRPr="00EE59B9">
        <w:rPr>
          <w:rFonts w:ascii="Century" w:hAnsi="Century"/>
          <w:sz w:val="22"/>
          <w:szCs w:val="22"/>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EE59B9">
        <w:rPr>
          <w:rFonts w:ascii="Century" w:hAnsi="Century"/>
          <w:color w:val="auto"/>
          <w:sz w:val="22"/>
          <w:szCs w:val="22"/>
        </w:rPr>
        <w:t>субподрядчиком/ соисполнителем</w:t>
      </w:r>
      <w:r w:rsidRPr="00EE59B9">
        <w:rPr>
          <w:rFonts w:ascii="Century" w:hAnsi="Century"/>
          <w:sz w:val="22"/>
          <w:szCs w:val="22"/>
        </w:rPr>
        <w:t xml:space="preserve"> с указанием организаций </w:t>
      </w:r>
      <w:r w:rsidRPr="00EE59B9">
        <w:rPr>
          <w:rFonts w:ascii="Century" w:hAnsi="Century"/>
          <w:color w:val="auto"/>
          <w:sz w:val="22"/>
          <w:szCs w:val="22"/>
        </w:rPr>
        <w:t>субподрядчика/соисполнителя</w:t>
      </w:r>
      <w:r w:rsidRPr="00EE59B9">
        <w:rPr>
          <w:rFonts w:ascii="Century" w:hAnsi="Century"/>
          <w:sz w:val="22"/>
          <w:szCs w:val="22"/>
        </w:rPr>
        <w:t xml:space="preserve"> и участника процедуры закупки и заверяются подписью и печатью участника процедуры закупки в соответствии с пунктами 4.4.3, 4.4.4;</w:t>
      </w:r>
    </w:p>
    <w:p w:rsidR="00EE59B9" w:rsidRPr="00EE59B9" w:rsidRDefault="00EE59B9" w:rsidP="00EE59B9">
      <w:pPr>
        <w:pStyle w:val="02statia2"/>
        <w:numPr>
          <w:ilvl w:val="0"/>
          <w:numId w:val="17"/>
        </w:numPr>
        <w:tabs>
          <w:tab w:val="clear" w:pos="1200"/>
          <w:tab w:val="num" w:pos="1134"/>
        </w:tabs>
        <w:spacing w:before="0" w:line="240" w:lineRule="auto"/>
        <w:ind w:left="0" w:firstLine="709"/>
        <w:rPr>
          <w:rFonts w:ascii="Century" w:hAnsi="Century"/>
          <w:sz w:val="22"/>
          <w:szCs w:val="22"/>
        </w:rPr>
      </w:pPr>
      <w:r w:rsidRPr="00EE59B9">
        <w:rPr>
          <w:rFonts w:ascii="Century" w:hAnsi="Century"/>
          <w:sz w:val="22"/>
          <w:szCs w:val="22"/>
        </w:rPr>
        <w:t xml:space="preserve">Предложение должно включать сведения о распределении объемов </w:t>
      </w:r>
      <w:r w:rsidRPr="00EE59B9">
        <w:rPr>
          <w:rFonts w:ascii="Century" w:hAnsi="Century"/>
          <w:color w:val="auto"/>
          <w:sz w:val="22"/>
          <w:szCs w:val="22"/>
        </w:rPr>
        <w:t>поставок, работ/услуг</w:t>
      </w:r>
      <w:r w:rsidRPr="00EE59B9">
        <w:rPr>
          <w:rFonts w:ascii="Century" w:hAnsi="Century"/>
          <w:sz w:val="22"/>
          <w:szCs w:val="22"/>
        </w:rPr>
        <w:t xml:space="preserve"> между участником процедуры закупки и </w:t>
      </w:r>
      <w:r w:rsidRPr="00EE59B9">
        <w:rPr>
          <w:rFonts w:ascii="Century" w:hAnsi="Century"/>
          <w:color w:val="auto"/>
          <w:sz w:val="22"/>
          <w:szCs w:val="22"/>
        </w:rPr>
        <w:t>субподрядчиками/ соисполнителями</w:t>
      </w:r>
      <w:r w:rsidRPr="00EE59B9">
        <w:rPr>
          <w:rFonts w:ascii="Century" w:hAnsi="Century"/>
          <w:sz w:val="22"/>
          <w:szCs w:val="22"/>
        </w:rPr>
        <w:t xml:space="preserve"> (раздел 7, соответствующая форма);</w:t>
      </w:r>
    </w:p>
    <w:p w:rsidR="00EE59B9" w:rsidRPr="00EE59B9" w:rsidRDefault="00EE59B9" w:rsidP="00EE59B9">
      <w:pPr>
        <w:pStyle w:val="Times12"/>
        <w:numPr>
          <w:ilvl w:val="2"/>
          <w:numId w:val="16"/>
        </w:numPr>
        <w:tabs>
          <w:tab w:val="clear" w:pos="720"/>
          <w:tab w:val="num" w:pos="960"/>
        </w:tabs>
        <w:ind w:left="0" w:firstLine="709"/>
        <w:rPr>
          <w:rFonts w:ascii="Century" w:hAnsi="Century"/>
          <w:sz w:val="22"/>
        </w:rPr>
      </w:pPr>
      <w:r w:rsidRPr="00EE59B9">
        <w:rPr>
          <w:rFonts w:ascii="Century" w:hAnsi="Century"/>
          <w:sz w:val="22"/>
        </w:rPr>
        <w:t xml:space="preserve">При рассмотрении и оценке </w:t>
      </w:r>
      <w:r w:rsidRPr="00EE59B9">
        <w:rPr>
          <w:rFonts w:ascii="Century" w:hAnsi="Century"/>
          <w:bCs w:val="0"/>
          <w:sz w:val="22"/>
        </w:rPr>
        <w:t>субподрядчиков/ соисполнителей</w:t>
      </w:r>
      <w:r w:rsidRPr="00EE59B9">
        <w:rPr>
          <w:rFonts w:ascii="Century" w:hAnsi="Century"/>
          <w:sz w:val="22"/>
        </w:rPr>
        <w:t xml:space="preserve"> количественные требования к </w:t>
      </w:r>
      <w:r w:rsidRPr="00EE59B9">
        <w:rPr>
          <w:rFonts w:ascii="Century" w:hAnsi="Century"/>
          <w:bCs w:val="0"/>
          <w:sz w:val="22"/>
        </w:rPr>
        <w:t>субподрядчикам/ соисполнителям</w:t>
      </w:r>
      <w:r w:rsidRPr="00EE59B9">
        <w:rPr>
          <w:rFonts w:ascii="Century" w:hAnsi="Century"/>
          <w:sz w:val="22"/>
        </w:rPr>
        <w:t xml:space="preserve"> и участнику процедуры закупки </w:t>
      </w:r>
      <w:r w:rsidRPr="00EE59B9">
        <w:rPr>
          <w:rFonts w:ascii="Century" w:hAnsi="Century"/>
          <w:sz w:val="22"/>
        </w:rPr>
        <w:lastRenderedPageBreak/>
        <w:t xml:space="preserve">устанавливаются в процентном соотношении от перечня и объема </w:t>
      </w:r>
      <w:r w:rsidRPr="00EE59B9">
        <w:rPr>
          <w:rFonts w:ascii="Century" w:hAnsi="Century"/>
          <w:bCs w:val="0"/>
          <w:sz w:val="22"/>
        </w:rPr>
        <w:t>поставляемого товара/ выполняемых работ/ оказываемых услуг.</w:t>
      </w:r>
    </w:p>
    <w:p w:rsidR="00EE59B9" w:rsidRPr="00EE59B9" w:rsidRDefault="00EE59B9" w:rsidP="00EE59B9">
      <w:pPr>
        <w:pStyle w:val="Times12"/>
        <w:ind w:left="709" w:firstLine="0"/>
        <w:rPr>
          <w:rFonts w:ascii="Century" w:hAnsi="Century"/>
          <w:sz w:val="22"/>
        </w:rPr>
      </w:pPr>
    </w:p>
    <w:p w:rsidR="00EE59B9" w:rsidRPr="00EE59B9" w:rsidRDefault="00EE59B9" w:rsidP="00EE59B9">
      <w:pPr>
        <w:pStyle w:val="11"/>
        <w:numPr>
          <w:ilvl w:val="0"/>
          <w:numId w:val="10"/>
        </w:numPr>
        <w:tabs>
          <w:tab w:val="num" w:pos="1134"/>
          <w:tab w:val="num" w:pos="1212"/>
        </w:tabs>
        <w:jc w:val="center"/>
        <w:rPr>
          <w:rFonts w:ascii="Century" w:hAnsi="Century"/>
          <w:b/>
          <w:sz w:val="22"/>
          <w:szCs w:val="22"/>
        </w:rPr>
      </w:pPr>
      <w:r w:rsidRPr="00EE59B9">
        <w:rPr>
          <w:rFonts w:ascii="Century" w:hAnsi="Century"/>
          <w:b/>
          <w:sz w:val="22"/>
          <w:szCs w:val="22"/>
        </w:rPr>
        <w:t>ПОРЯДОК ПРОВЕДЕНИЯ ЗАПРОСА ПРЕДЛОЖЕНИЙ</w:t>
      </w:r>
      <w:bookmarkEnd w:id="14"/>
    </w:p>
    <w:p w:rsidR="00EE59B9" w:rsidRPr="00EE59B9" w:rsidRDefault="00EE59B9" w:rsidP="00EE59B9">
      <w:pPr>
        <w:rPr>
          <w:rFonts w:ascii="Century" w:hAnsi="Century"/>
        </w:rPr>
      </w:pPr>
    </w:p>
    <w:p w:rsidR="00EE59B9" w:rsidRPr="00EE59B9" w:rsidRDefault="00EE59B9" w:rsidP="00EE59B9">
      <w:pPr>
        <w:pStyle w:val="20"/>
        <w:numPr>
          <w:ilvl w:val="1"/>
          <w:numId w:val="10"/>
        </w:numPr>
        <w:tabs>
          <w:tab w:val="clear" w:pos="2367"/>
          <w:tab w:val="num" w:pos="960"/>
          <w:tab w:val="left" w:pos="1320"/>
        </w:tabs>
        <w:suppressAutoHyphens/>
        <w:spacing w:before="0" w:after="0"/>
        <w:ind w:left="0" w:firstLine="709"/>
        <w:jc w:val="both"/>
        <w:rPr>
          <w:rFonts w:ascii="Century" w:hAnsi="Century" w:cs="Times New Roman"/>
          <w:b w:val="0"/>
          <w:i w:val="0"/>
          <w:sz w:val="22"/>
          <w:szCs w:val="22"/>
        </w:rPr>
      </w:pPr>
      <w:bookmarkStart w:id="17" w:name="_Toc289707676"/>
      <w:r w:rsidRPr="00EE59B9">
        <w:rPr>
          <w:rFonts w:ascii="Century" w:hAnsi="Century" w:cs="Times New Roman"/>
          <w:b w:val="0"/>
          <w:i w:val="0"/>
          <w:sz w:val="22"/>
          <w:szCs w:val="22"/>
        </w:rPr>
        <w:t>Получение документации по проведению запроса предложений</w:t>
      </w:r>
      <w:bookmarkEnd w:id="17"/>
    </w:p>
    <w:p w:rsidR="00EE59B9" w:rsidRPr="00EE59B9" w:rsidRDefault="00EE59B9" w:rsidP="00EE59B9">
      <w:pPr>
        <w:numPr>
          <w:ilvl w:val="2"/>
          <w:numId w:val="10"/>
        </w:numPr>
        <w:tabs>
          <w:tab w:val="num" w:pos="960"/>
        </w:tabs>
        <w:ind w:left="0" w:firstLine="709"/>
        <w:jc w:val="both"/>
        <w:rPr>
          <w:rFonts w:ascii="Century" w:hAnsi="Century"/>
          <w:sz w:val="22"/>
          <w:szCs w:val="22"/>
        </w:rPr>
      </w:pPr>
      <w:bookmarkStart w:id="18" w:name="_Ref125823280"/>
      <w:r w:rsidRPr="00EE59B9">
        <w:rPr>
          <w:rFonts w:ascii="Century" w:hAnsi="Century"/>
          <w:sz w:val="22"/>
          <w:szCs w:val="22"/>
        </w:rPr>
        <w:t xml:space="preserve">Любое заинтересованное лицо для получения документации должно обратиться в адрес Заказчика письменно по реквизитам Заказчика, указанным в извещении о проведении запроса предложений, пункте 6 раздела 6 «Информационная карта запроса предложений». </w:t>
      </w:r>
      <w:bookmarkEnd w:id="18"/>
      <w:r w:rsidRPr="00EE59B9">
        <w:rPr>
          <w:rFonts w:ascii="Century" w:hAnsi="Century"/>
          <w:sz w:val="22"/>
          <w:szCs w:val="22"/>
        </w:rPr>
        <w:t>Заказчик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 xml:space="preserve">Документация по проведению запроса предложений, размещенная на официальном сайте </w:t>
      </w:r>
      <w:proofErr w:type="spellStart"/>
      <w:r w:rsidRPr="00EE59B9">
        <w:rPr>
          <w:rFonts w:ascii="Century" w:hAnsi="Century"/>
          <w:sz w:val="22"/>
          <w:szCs w:val="22"/>
        </w:rPr>
        <w:t>Госкорпорации</w:t>
      </w:r>
      <w:proofErr w:type="spellEnd"/>
      <w:r w:rsidRPr="00EE59B9">
        <w:rPr>
          <w:rFonts w:ascii="Century" w:hAnsi="Century"/>
          <w:sz w:val="22"/>
          <w:szCs w:val="22"/>
        </w:rPr>
        <w:t xml:space="preserve"> «</w:t>
      </w:r>
      <w:proofErr w:type="spellStart"/>
      <w:r w:rsidRPr="00EE59B9">
        <w:rPr>
          <w:rFonts w:ascii="Century" w:hAnsi="Century"/>
          <w:sz w:val="22"/>
          <w:szCs w:val="22"/>
        </w:rPr>
        <w:t>Росатом</w:t>
      </w:r>
      <w:proofErr w:type="spellEnd"/>
      <w:r w:rsidRPr="00EE59B9">
        <w:rPr>
          <w:rFonts w:ascii="Century" w:hAnsi="Century"/>
          <w:sz w:val="22"/>
          <w:szCs w:val="22"/>
        </w:rPr>
        <w:t xml:space="preserve">» </w:t>
      </w:r>
      <w:r w:rsidRPr="00EE59B9">
        <w:rPr>
          <w:rStyle w:val="afc"/>
          <w:rFonts w:ascii="Century" w:hAnsi="Century"/>
          <w:sz w:val="22"/>
          <w:szCs w:val="22"/>
        </w:rPr>
        <w:t>http://zakupki.rosatom.ru/</w:t>
      </w:r>
      <w:r w:rsidRPr="00EE59B9">
        <w:rPr>
          <w:rFonts w:ascii="Century" w:hAnsi="Century"/>
          <w:sz w:val="22"/>
          <w:szCs w:val="22"/>
        </w:rPr>
        <w:t xml:space="preserve">, находится в открытом доступе. Если заинтересованное лицо получило документацию на официальном сайте или иным способом, чем это указано в пункте 4.1.1, Заказчик не несет ответственности за неполучение таким лицом информации об изменениях </w:t>
      </w:r>
      <w:proofErr w:type="gramStart"/>
      <w:r w:rsidRPr="00EE59B9">
        <w:rPr>
          <w:rFonts w:ascii="Century" w:hAnsi="Century"/>
          <w:sz w:val="22"/>
          <w:szCs w:val="22"/>
        </w:rPr>
        <w:t>и(</w:t>
      </w:r>
      <w:proofErr w:type="gramEnd"/>
      <w:r w:rsidRPr="00EE59B9">
        <w:rPr>
          <w:rFonts w:ascii="Century" w:hAnsi="Century"/>
          <w:sz w:val="22"/>
          <w:szCs w:val="22"/>
        </w:rPr>
        <w:t>или) разъяснениях положений настоящей документации.</w:t>
      </w:r>
    </w:p>
    <w:p w:rsidR="00EE59B9" w:rsidRPr="00EE59B9" w:rsidRDefault="00EE59B9" w:rsidP="00EE59B9">
      <w:pPr>
        <w:pStyle w:val="20"/>
        <w:numPr>
          <w:ilvl w:val="1"/>
          <w:numId w:val="10"/>
        </w:numPr>
        <w:tabs>
          <w:tab w:val="clear" w:pos="2367"/>
          <w:tab w:val="num" w:pos="960"/>
        </w:tabs>
        <w:suppressAutoHyphens/>
        <w:spacing w:before="0" w:after="0"/>
        <w:ind w:left="0" w:firstLine="709"/>
        <w:jc w:val="both"/>
        <w:rPr>
          <w:rFonts w:ascii="Century" w:hAnsi="Century" w:cs="Times New Roman"/>
          <w:b w:val="0"/>
          <w:i w:val="0"/>
          <w:sz w:val="22"/>
          <w:szCs w:val="22"/>
        </w:rPr>
      </w:pPr>
      <w:bookmarkStart w:id="19" w:name="_Toc289707677"/>
      <w:r w:rsidRPr="00EE59B9">
        <w:rPr>
          <w:rFonts w:ascii="Century" w:hAnsi="Century" w:cs="Times New Roman"/>
          <w:b w:val="0"/>
          <w:i w:val="0"/>
          <w:sz w:val="22"/>
          <w:szCs w:val="22"/>
        </w:rPr>
        <w:t>Разъяснение положений документации по проведению запроса предложений</w:t>
      </w:r>
      <w:bookmarkEnd w:id="19"/>
    </w:p>
    <w:p w:rsidR="00EE59B9" w:rsidRPr="00EE59B9" w:rsidRDefault="00EE59B9" w:rsidP="00EE59B9">
      <w:pPr>
        <w:numPr>
          <w:ilvl w:val="2"/>
          <w:numId w:val="10"/>
        </w:numPr>
        <w:tabs>
          <w:tab w:val="clear" w:pos="1288"/>
          <w:tab w:val="num" w:pos="1418"/>
        </w:tabs>
        <w:ind w:left="0" w:firstLine="709"/>
        <w:jc w:val="both"/>
        <w:rPr>
          <w:rFonts w:ascii="Century" w:hAnsi="Century"/>
          <w:sz w:val="22"/>
          <w:szCs w:val="22"/>
        </w:rPr>
      </w:pPr>
      <w:r w:rsidRPr="00EE59B9">
        <w:rPr>
          <w:rFonts w:ascii="Century" w:hAnsi="Century"/>
          <w:sz w:val="22"/>
          <w:szCs w:val="22"/>
        </w:rPr>
        <w:t xml:space="preserve">Любой участник процедуры закупки вправе направить Заказчику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на имя начальника Управления </w:t>
      </w:r>
      <w:r w:rsidR="0021503B">
        <w:rPr>
          <w:rFonts w:ascii="Century" w:hAnsi="Century"/>
          <w:sz w:val="22"/>
          <w:szCs w:val="22"/>
        </w:rPr>
        <w:t>снабжения</w:t>
      </w:r>
      <w:r w:rsidRPr="00EE59B9">
        <w:rPr>
          <w:rFonts w:ascii="Century" w:hAnsi="Century"/>
          <w:sz w:val="22"/>
          <w:szCs w:val="22"/>
        </w:rPr>
        <w:t xml:space="preserve">  </w:t>
      </w:r>
      <w:r w:rsidR="0021503B">
        <w:rPr>
          <w:rFonts w:ascii="Century" w:hAnsi="Century"/>
          <w:sz w:val="22"/>
          <w:szCs w:val="22"/>
        </w:rPr>
        <w:t>ФГУП</w:t>
      </w:r>
      <w:r w:rsidRPr="00EE59B9">
        <w:rPr>
          <w:rFonts w:ascii="Century" w:hAnsi="Century"/>
          <w:sz w:val="22"/>
          <w:szCs w:val="22"/>
        </w:rPr>
        <w:t xml:space="preserve"> «</w:t>
      </w:r>
      <w:r w:rsidR="0021503B">
        <w:rPr>
          <w:rFonts w:ascii="Century" w:hAnsi="Century"/>
          <w:sz w:val="22"/>
          <w:szCs w:val="22"/>
        </w:rPr>
        <w:t>УЭМЗ</w:t>
      </w:r>
      <w:r w:rsidRPr="00EE59B9">
        <w:rPr>
          <w:rFonts w:ascii="Century" w:hAnsi="Century"/>
          <w:sz w:val="22"/>
          <w:szCs w:val="22"/>
        </w:rPr>
        <w:t xml:space="preserve">» </w:t>
      </w:r>
      <w:r w:rsidR="0021503B">
        <w:rPr>
          <w:rFonts w:ascii="Century" w:hAnsi="Century"/>
          <w:sz w:val="22"/>
          <w:szCs w:val="22"/>
        </w:rPr>
        <w:t>Бориса Александровича Никулина</w:t>
      </w:r>
      <w:r w:rsidRPr="00EE59B9">
        <w:rPr>
          <w:rFonts w:ascii="Century" w:hAnsi="Century"/>
          <w:sz w:val="22"/>
          <w:szCs w:val="22"/>
        </w:rPr>
        <w:t xml:space="preserve"> по телефону/факсу (</w:t>
      </w:r>
      <w:r w:rsidR="0021503B">
        <w:rPr>
          <w:rFonts w:ascii="Century" w:hAnsi="Century"/>
          <w:sz w:val="22"/>
          <w:szCs w:val="22"/>
        </w:rPr>
        <w:t>343</w:t>
      </w:r>
      <w:r w:rsidRPr="00EE59B9">
        <w:rPr>
          <w:rFonts w:ascii="Century" w:hAnsi="Century"/>
          <w:sz w:val="22"/>
          <w:szCs w:val="22"/>
        </w:rPr>
        <w:t xml:space="preserve">) </w:t>
      </w:r>
      <w:r w:rsidR="0021503B">
        <w:rPr>
          <w:rFonts w:ascii="Century" w:hAnsi="Century"/>
          <w:sz w:val="22"/>
          <w:szCs w:val="22"/>
        </w:rPr>
        <w:t>341</w:t>
      </w:r>
      <w:r w:rsidRPr="00EE59B9">
        <w:rPr>
          <w:rFonts w:ascii="Century" w:hAnsi="Century"/>
          <w:sz w:val="22"/>
          <w:szCs w:val="22"/>
        </w:rPr>
        <w:t>-</w:t>
      </w:r>
      <w:r w:rsidR="0021503B">
        <w:rPr>
          <w:rFonts w:ascii="Century" w:hAnsi="Century"/>
          <w:sz w:val="22"/>
          <w:szCs w:val="22"/>
        </w:rPr>
        <w:t>49</w:t>
      </w:r>
      <w:r w:rsidRPr="00EE59B9">
        <w:rPr>
          <w:rFonts w:ascii="Century" w:hAnsi="Century"/>
          <w:sz w:val="22"/>
          <w:szCs w:val="22"/>
        </w:rPr>
        <w:t>-</w:t>
      </w:r>
      <w:r w:rsidR="0021503B">
        <w:rPr>
          <w:rFonts w:ascii="Century" w:hAnsi="Century"/>
          <w:sz w:val="22"/>
          <w:szCs w:val="22"/>
        </w:rPr>
        <w:t>97</w:t>
      </w:r>
      <w:r w:rsidRPr="00EE59B9">
        <w:rPr>
          <w:rFonts w:ascii="Century" w:hAnsi="Century"/>
          <w:sz w:val="22"/>
          <w:szCs w:val="22"/>
        </w:rPr>
        <w:t xml:space="preserve"> не позднее 5 (пяти) дней до дня окончания подачи Предложений.</w:t>
      </w:r>
    </w:p>
    <w:p w:rsidR="00EE59B9" w:rsidRPr="00EE59B9" w:rsidRDefault="00EE59B9" w:rsidP="00EE59B9">
      <w:pPr>
        <w:numPr>
          <w:ilvl w:val="2"/>
          <w:numId w:val="10"/>
        </w:numPr>
        <w:tabs>
          <w:tab w:val="num" w:pos="960"/>
          <w:tab w:val="num" w:pos="1430"/>
        </w:tabs>
        <w:ind w:left="0" w:firstLine="709"/>
        <w:jc w:val="both"/>
        <w:rPr>
          <w:rFonts w:ascii="Century" w:hAnsi="Century"/>
          <w:sz w:val="22"/>
          <w:szCs w:val="22"/>
        </w:rPr>
      </w:pPr>
      <w:r w:rsidRPr="00EE59B9">
        <w:rPr>
          <w:rFonts w:ascii="Century" w:hAnsi="Century"/>
          <w:sz w:val="22"/>
          <w:szCs w:val="22"/>
        </w:rPr>
        <w:t xml:space="preserve">Заказчик размещения заказа направляет в письменной форме разъяснение на запрос, сделанный в порядке, определенном пунктом 4.2.1. При этом такое разъяснение размещается на сайте </w:t>
      </w:r>
      <w:hyperlink r:id="rId12" w:history="1">
        <w:r w:rsidRPr="00EE59B9">
          <w:rPr>
            <w:rStyle w:val="afc"/>
            <w:rFonts w:ascii="Century" w:hAnsi="Century"/>
            <w:sz w:val="22"/>
            <w:szCs w:val="22"/>
          </w:rPr>
          <w:t>http://zakupki.rosatom.ru/</w:t>
        </w:r>
      </w:hyperlink>
      <w:r w:rsidRPr="00EE59B9">
        <w:rPr>
          <w:rFonts w:ascii="Century" w:hAnsi="Century"/>
          <w:sz w:val="22"/>
          <w:szCs w:val="22"/>
        </w:rPr>
        <w:t xml:space="preserve"> в течение 1 (одного) дня со дня направления такого разъяснения лицу, сделавшему соответствующий запрос, без ссылки на указанное лицо.</w:t>
      </w:r>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Заказчик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Участник процедуры закупки/участник запроса предложений не вправе ссылаться на устную информацию, полученную от Заказчика.</w:t>
      </w:r>
    </w:p>
    <w:p w:rsidR="00EE59B9" w:rsidRPr="00EE59B9" w:rsidRDefault="00EE59B9" w:rsidP="00EE59B9">
      <w:pPr>
        <w:pStyle w:val="20"/>
        <w:numPr>
          <w:ilvl w:val="1"/>
          <w:numId w:val="10"/>
        </w:numPr>
        <w:tabs>
          <w:tab w:val="clear" w:pos="2367"/>
          <w:tab w:val="num" w:pos="960"/>
          <w:tab w:val="left" w:pos="1320"/>
        </w:tabs>
        <w:suppressAutoHyphens/>
        <w:spacing w:before="0" w:after="0"/>
        <w:ind w:left="0" w:firstLine="709"/>
        <w:jc w:val="both"/>
        <w:rPr>
          <w:rFonts w:ascii="Century" w:hAnsi="Century" w:cs="Times New Roman"/>
          <w:b w:val="0"/>
          <w:i w:val="0"/>
          <w:sz w:val="22"/>
          <w:szCs w:val="22"/>
        </w:rPr>
      </w:pPr>
      <w:bookmarkStart w:id="20" w:name="_Toc289707678"/>
      <w:r w:rsidRPr="00EE59B9">
        <w:rPr>
          <w:rFonts w:ascii="Century" w:hAnsi="Century" w:cs="Times New Roman"/>
          <w:b w:val="0"/>
          <w:i w:val="0"/>
          <w:sz w:val="22"/>
          <w:szCs w:val="22"/>
        </w:rPr>
        <w:t>Внесение изменений в документацию по проведению запроса предложений</w:t>
      </w:r>
      <w:bookmarkEnd w:id="20"/>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Заказчик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в отношении любого лота не позднее, чем за пять дней до даты окончания подачи Предложений. Изменение предмета запроса предложений не допускается.</w:t>
      </w:r>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Любое изменение документации по проведению запроса предложений является неотъемлемой ее частью.</w:t>
      </w:r>
    </w:p>
    <w:p w:rsidR="00EE59B9" w:rsidRPr="00EE59B9" w:rsidRDefault="00EE59B9" w:rsidP="00EE59B9">
      <w:pPr>
        <w:numPr>
          <w:ilvl w:val="2"/>
          <w:numId w:val="10"/>
        </w:numPr>
        <w:tabs>
          <w:tab w:val="num" w:pos="960"/>
        </w:tabs>
        <w:ind w:left="0" w:firstLine="709"/>
        <w:jc w:val="both"/>
        <w:rPr>
          <w:rFonts w:ascii="Century" w:hAnsi="Century"/>
          <w:sz w:val="22"/>
          <w:szCs w:val="22"/>
        </w:rPr>
      </w:pPr>
      <w:proofErr w:type="gramStart"/>
      <w:r w:rsidRPr="00EE59B9">
        <w:rPr>
          <w:rFonts w:ascii="Century" w:hAnsi="Century"/>
          <w:sz w:val="22"/>
          <w:szCs w:val="22"/>
        </w:rPr>
        <w:t xml:space="preserve">В течение одного рабочего дня со дня принятия решения о внесении изменений в документацию такие изменения размещаются Заказчиком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 предложений. </w:t>
      </w:r>
      <w:proofErr w:type="gramEnd"/>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 xml:space="preserve">Заказчик, вправе принять решение о продлении срока окончания подачи Предложений или любого лота запроса предложений в любое время до даты окончания подачи Предложений (данного лота запроса предложений). </w:t>
      </w:r>
      <w:proofErr w:type="gramStart"/>
      <w:r w:rsidRPr="00EE59B9">
        <w:rPr>
          <w:rFonts w:ascii="Century" w:hAnsi="Century"/>
          <w:sz w:val="22"/>
          <w:szCs w:val="22"/>
        </w:rPr>
        <w:t xml:space="preserve">В течение одного дня со дня принятия указанного решения такие изменения размещаются Заказчиком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w:t>
      </w:r>
      <w:r w:rsidRPr="00EE59B9">
        <w:rPr>
          <w:rFonts w:ascii="Century" w:hAnsi="Century"/>
          <w:sz w:val="22"/>
          <w:szCs w:val="22"/>
        </w:rPr>
        <w:lastRenderedPageBreak/>
        <w:t>переносимой даты окончания подачи Предложений в отношении данного лота запроса предложений направляются всем участникам процедуры закупки, которым была предоставлена документация по проведению</w:t>
      </w:r>
      <w:proofErr w:type="gramEnd"/>
      <w:r w:rsidRPr="00EE59B9">
        <w:rPr>
          <w:rFonts w:ascii="Century" w:hAnsi="Century"/>
          <w:sz w:val="22"/>
          <w:szCs w:val="22"/>
        </w:rPr>
        <w:t xml:space="preserve"> запроса предложений по реквизитам, указанным в запросе на предоставление документации.</w:t>
      </w:r>
    </w:p>
    <w:p w:rsidR="00EE59B9" w:rsidRPr="00EE59B9" w:rsidRDefault="00EE59B9" w:rsidP="00EE59B9">
      <w:pPr>
        <w:pStyle w:val="20"/>
        <w:numPr>
          <w:ilvl w:val="1"/>
          <w:numId w:val="10"/>
        </w:numPr>
        <w:tabs>
          <w:tab w:val="clear" w:pos="2367"/>
          <w:tab w:val="num" w:pos="960"/>
          <w:tab w:val="left" w:pos="1320"/>
        </w:tabs>
        <w:suppressAutoHyphens/>
        <w:spacing w:before="0" w:after="0"/>
        <w:ind w:left="0" w:firstLine="709"/>
        <w:jc w:val="both"/>
        <w:rPr>
          <w:rFonts w:ascii="Century" w:hAnsi="Century" w:cs="Times New Roman"/>
          <w:b w:val="0"/>
          <w:i w:val="0"/>
          <w:sz w:val="22"/>
          <w:szCs w:val="22"/>
        </w:rPr>
      </w:pPr>
      <w:bookmarkStart w:id="21" w:name="_Toc289707679"/>
      <w:r w:rsidRPr="00EE59B9">
        <w:rPr>
          <w:rFonts w:ascii="Century" w:hAnsi="Century" w:cs="Times New Roman"/>
          <w:b w:val="0"/>
          <w:i w:val="0"/>
          <w:sz w:val="22"/>
          <w:szCs w:val="22"/>
        </w:rPr>
        <w:t>Общие требования к Предложению</w:t>
      </w:r>
      <w:bookmarkEnd w:id="21"/>
    </w:p>
    <w:p w:rsidR="00EE59B9" w:rsidRPr="00EE59B9" w:rsidRDefault="00EE59B9" w:rsidP="00EE59B9">
      <w:pPr>
        <w:numPr>
          <w:ilvl w:val="2"/>
          <w:numId w:val="10"/>
        </w:numPr>
        <w:tabs>
          <w:tab w:val="num" w:pos="960"/>
        </w:tabs>
        <w:ind w:left="0" w:firstLine="709"/>
        <w:jc w:val="both"/>
        <w:rPr>
          <w:rFonts w:ascii="Century" w:hAnsi="Century"/>
          <w:bCs/>
          <w:sz w:val="22"/>
          <w:szCs w:val="22"/>
          <w:shd w:val="clear" w:color="auto" w:fill="FDE9D9"/>
        </w:rPr>
      </w:pPr>
      <w:proofErr w:type="gramStart"/>
      <w:r w:rsidRPr="00EE59B9">
        <w:rPr>
          <w:rFonts w:ascii="Century" w:hAnsi="Century"/>
          <w:sz w:val="22"/>
          <w:szCs w:val="22"/>
        </w:rPr>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в отношении лота,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EE59B9" w:rsidRPr="00EE59B9" w:rsidRDefault="00EE59B9" w:rsidP="00EE59B9">
      <w:pPr>
        <w:numPr>
          <w:ilvl w:val="2"/>
          <w:numId w:val="10"/>
        </w:numPr>
        <w:tabs>
          <w:tab w:val="num" w:pos="960"/>
        </w:tabs>
        <w:ind w:left="0" w:firstLine="709"/>
        <w:jc w:val="both"/>
        <w:rPr>
          <w:rFonts w:ascii="Century" w:hAnsi="Century"/>
          <w:bCs/>
          <w:sz w:val="22"/>
          <w:szCs w:val="22"/>
          <w:shd w:val="clear" w:color="auto" w:fill="FDE9D9"/>
        </w:rPr>
      </w:pPr>
      <w:r w:rsidRPr="00EE59B9">
        <w:rPr>
          <w:rFonts w:ascii="Century" w:hAnsi="Century"/>
          <w:sz w:val="22"/>
          <w:szCs w:val="22"/>
        </w:rPr>
        <w:t>Участник процедуры закупки вправе подать Предложение на любой лот, любые несколько лотов или все лоты. В случае если участник процедуры закупки планирует принять участие в запросе предложений по нескольким лотам, он должен подготовить Предложение на каждый такой лот отдельно. В отношении каждого лота участник процедуры закупки вправе подать только одно Предложение.</w:t>
      </w:r>
    </w:p>
    <w:p w:rsidR="00EE59B9" w:rsidRPr="00EE59B9" w:rsidRDefault="00EE59B9" w:rsidP="00EE59B9">
      <w:pPr>
        <w:tabs>
          <w:tab w:val="num" w:pos="1288"/>
          <w:tab w:val="num" w:pos="2847"/>
        </w:tabs>
        <w:ind w:firstLine="709"/>
        <w:jc w:val="both"/>
        <w:rPr>
          <w:rFonts w:ascii="Century" w:hAnsi="Century"/>
          <w:sz w:val="22"/>
          <w:szCs w:val="22"/>
        </w:rPr>
      </w:pPr>
      <w:proofErr w:type="gramStart"/>
      <w:r w:rsidRPr="00EE59B9">
        <w:rPr>
          <w:rFonts w:ascii="Century" w:hAnsi="Century"/>
          <w:sz w:val="22"/>
          <w:szCs w:val="22"/>
        </w:rPr>
        <w:t>В случае установления факта подачи одним участником процедуры закупки двух и более Предложений в отношении одного и того же лота при условии, что поданные ранее Предложения в отношении данного лота этим участником процедуры закупки не отозваны, все Предложения такого участника процедуры закупки поданные в отношении данного лота не рассматриваются (за исключением документов, поданных в соответствии с положениями пункта 4.11.2).</w:t>
      </w:r>
      <w:proofErr w:type="gramEnd"/>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EE59B9">
        <w:rPr>
          <w:rFonts w:ascii="Century" w:hAnsi="Century"/>
          <w:sz w:val="22"/>
          <w:szCs w:val="22"/>
        </w:rPr>
        <w:t>образом</w:t>
      </w:r>
      <w:proofErr w:type="gramEnd"/>
      <w:r w:rsidRPr="00EE59B9">
        <w:rPr>
          <w:rFonts w:ascii="Century" w:hAnsi="Century"/>
          <w:sz w:val="22"/>
          <w:szCs w:val="22"/>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Каждый документ, входящий в Предложение, должен быть скреплен печатью участника процедуры закупки.</w:t>
      </w:r>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Требования п. 4.4.3 и 4.4.4 не распространяются на нотариально заверенные копии документов или документы, переплетенные типографским способом.</w:t>
      </w:r>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EE59B9">
        <w:rPr>
          <w:rFonts w:ascii="Century" w:hAnsi="Century"/>
          <w:sz w:val="22"/>
          <w:szCs w:val="22"/>
        </w:rPr>
        <w:t>исправленному</w:t>
      </w:r>
      <w:proofErr w:type="gramEnd"/>
      <w:r w:rsidRPr="00EE59B9">
        <w:rPr>
          <w:rFonts w:ascii="Century" w:hAnsi="Century"/>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EE59B9" w:rsidRPr="00EE59B9" w:rsidRDefault="00EE59B9" w:rsidP="00EE59B9">
      <w:pPr>
        <w:numPr>
          <w:ilvl w:val="2"/>
          <w:numId w:val="10"/>
        </w:numPr>
        <w:tabs>
          <w:tab w:val="num" w:pos="960"/>
        </w:tabs>
        <w:ind w:left="0" w:firstLine="709"/>
        <w:jc w:val="both"/>
        <w:rPr>
          <w:rFonts w:ascii="Century" w:hAnsi="Century"/>
          <w:sz w:val="22"/>
          <w:szCs w:val="22"/>
        </w:rPr>
      </w:pPr>
      <w:proofErr w:type="gramStart"/>
      <w:r w:rsidRPr="00EE59B9">
        <w:rPr>
          <w:rFonts w:ascii="Century" w:hAnsi="Century"/>
          <w:sz w:val="22"/>
          <w:szCs w:val="22"/>
        </w:rPr>
        <w:t>Дополнительные носители информации (дискеты, CD-R, CD-RW, брошюры, книги) должны быть соответствующим образом помечены (например, с помощью наклеек) и помещены в отдельные (т.н. «информационные») конверты.</w:t>
      </w:r>
      <w:proofErr w:type="gramEnd"/>
      <w:r w:rsidRPr="00EE59B9">
        <w:rPr>
          <w:rFonts w:ascii="Century" w:hAnsi="Century"/>
          <w:sz w:val="22"/>
          <w:szCs w:val="22"/>
        </w:rPr>
        <w:t xml:space="preserve"> Информационные конверты должны размещаться после последней страницы Предложения. </w:t>
      </w:r>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После этого должна быть проведена нумерация всех без исключения страниц и информационных конвертов Предложения (как внутренняя нумерация листов отдельных приложений, так и сквозная нумерация всех страниц Предложения;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EE59B9" w:rsidRPr="00EE59B9" w:rsidRDefault="00EE59B9" w:rsidP="00EE59B9">
      <w:pPr>
        <w:ind w:firstLine="709"/>
        <w:jc w:val="both"/>
        <w:rPr>
          <w:rFonts w:ascii="Century" w:hAnsi="Century"/>
          <w:sz w:val="22"/>
          <w:szCs w:val="22"/>
        </w:rPr>
      </w:pPr>
      <w:r w:rsidRPr="00EE59B9">
        <w:rPr>
          <w:rFonts w:ascii="Century" w:hAnsi="Century"/>
          <w:sz w:val="22"/>
          <w:szCs w:val="22"/>
        </w:rPr>
        <w:t>При нумерации листов Предложения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EE59B9" w:rsidRPr="00EE59B9" w:rsidRDefault="00EE59B9" w:rsidP="00EE59B9">
      <w:pPr>
        <w:numPr>
          <w:ilvl w:val="2"/>
          <w:numId w:val="10"/>
        </w:numPr>
        <w:tabs>
          <w:tab w:val="clear" w:pos="1288"/>
          <w:tab w:val="num" w:pos="960"/>
          <w:tab w:val="num" w:pos="1430"/>
          <w:tab w:val="num" w:pos="2860"/>
        </w:tabs>
        <w:ind w:left="0" w:firstLine="709"/>
        <w:jc w:val="both"/>
        <w:rPr>
          <w:rFonts w:ascii="Century" w:hAnsi="Century"/>
          <w:sz w:val="22"/>
          <w:szCs w:val="22"/>
        </w:rPr>
      </w:pPr>
      <w:r w:rsidRPr="00EE59B9">
        <w:rPr>
          <w:rFonts w:ascii="Century" w:hAnsi="Century"/>
          <w:sz w:val="22"/>
          <w:szCs w:val="22"/>
        </w:rPr>
        <w:t xml:space="preserve">Все листы Предложения с описью входящих в его состав документов нумеруются, прошиваются в один том нитью, заклеенной бумажной наклейкой, с указанием на нем количества листов в томе, скрепленной печатью участника процедуры закупки (для </w:t>
      </w:r>
      <w:r w:rsidRPr="00EE59B9">
        <w:rPr>
          <w:rFonts w:ascii="Century" w:hAnsi="Century"/>
          <w:sz w:val="22"/>
          <w:szCs w:val="22"/>
        </w:rPr>
        <w:lastRenderedPageBreak/>
        <w:t xml:space="preserve">юридических лиц) и подписью участника процедуры закупки или уполномоченного им лица. Если Предложение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EE59B9" w:rsidRPr="00EE59B9" w:rsidRDefault="00EE59B9" w:rsidP="00EE59B9">
      <w:pPr>
        <w:tabs>
          <w:tab w:val="num" w:pos="1288"/>
        </w:tabs>
        <w:ind w:firstLine="709"/>
        <w:jc w:val="both"/>
        <w:rPr>
          <w:rFonts w:ascii="Century" w:hAnsi="Century"/>
          <w:sz w:val="22"/>
          <w:szCs w:val="22"/>
        </w:rPr>
      </w:pPr>
      <w:r w:rsidRPr="00EE59B9">
        <w:rPr>
          <w:rFonts w:ascii="Century" w:hAnsi="Century"/>
          <w:sz w:val="22"/>
          <w:szCs w:val="22"/>
        </w:rPr>
        <w:t>Соблюдение участником процедуры закупки указанных требований означает, что все документы и сведения, входящие в состав Предложения, поданы от имени участника процедуры закупки, а также подтверждает подлинность и достоверность представленных в составе Предложения документов и сведений.</w:t>
      </w:r>
    </w:p>
    <w:p w:rsidR="00EE59B9" w:rsidRPr="00EE59B9" w:rsidRDefault="00EE59B9" w:rsidP="00EE59B9">
      <w:pPr>
        <w:numPr>
          <w:ilvl w:val="2"/>
          <w:numId w:val="10"/>
        </w:numPr>
        <w:tabs>
          <w:tab w:val="clear" w:pos="1288"/>
          <w:tab w:val="left" w:pos="1320"/>
          <w:tab w:val="left" w:pos="1701"/>
        </w:tabs>
        <w:ind w:left="0" w:firstLine="709"/>
        <w:jc w:val="both"/>
        <w:rPr>
          <w:rFonts w:ascii="Century" w:hAnsi="Century"/>
          <w:sz w:val="22"/>
          <w:szCs w:val="22"/>
        </w:rPr>
      </w:pPr>
      <w:r w:rsidRPr="00EE59B9">
        <w:rPr>
          <w:rFonts w:ascii="Century" w:hAnsi="Century"/>
          <w:sz w:val="22"/>
          <w:szCs w:val="22"/>
        </w:rPr>
        <w:t>Участник процедуры закупки должен подготовить 1 оригинал и количество копий Предложения, указанное в пункте 18 раздела 6 «Информационная карта запроса предложений». Копии Предложения подготавливаются путем ксерокопирования каждого документа, входящего в Предложение после их подписания и заверения печатью, а также проставления сквозной нумерации страниц, но перед сшиванием. В случае наличия расхождений Комиссия будет руководствоваться оригиналом Предложения.</w:t>
      </w:r>
    </w:p>
    <w:p w:rsidR="00EE59B9" w:rsidRPr="00EE59B9" w:rsidRDefault="00EE59B9" w:rsidP="00EE59B9">
      <w:pPr>
        <w:numPr>
          <w:ilvl w:val="2"/>
          <w:numId w:val="10"/>
        </w:numPr>
        <w:tabs>
          <w:tab w:val="clear" w:pos="1288"/>
          <w:tab w:val="left" w:pos="1320"/>
          <w:tab w:val="left" w:pos="1701"/>
        </w:tabs>
        <w:ind w:left="0" w:firstLine="709"/>
        <w:jc w:val="both"/>
        <w:rPr>
          <w:rFonts w:ascii="Century" w:hAnsi="Century"/>
          <w:sz w:val="22"/>
          <w:szCs w:val="22"/>
        </w:rPr>
      </w:pPr>
      <w:r w:rsidRPr="00EE59B9">
        <w:rPr>
          <w:rFonts w:ascii="Century" w:hAnsi="Century"/>
          <w:sz w:val="22"/>
          <w:szCs w:val="22"/>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w:t>
      </w:r>
      <w:proofErr w:type="gramStart"/>
      <w:r w:rsidRPr="00EE59B9">
        <w:rPr>
          <w:rFonts w:ascii="Century" w:hAnsi="Century"/>
          <w:sz w:val="22"/>
          <w:szCs w:val="22"/>
        </w:rPr>
        <w:t>см</w:t>
      </w:r>
      <w:proofErr w:type="gramEnd"/>
      <w:r w:rsidRPr="00EE59B9">
        <w:rPr>
          <w:rFonts w:ascii="Century" w:hAnsi="Century"/>
          <w:sz w:val="22"/>
          <w:szCs w:val="22"/>
        </w:rPr>
        <w:t>. информационный конверт №… Предложения».</w:t>
      </w:r>
    </w:p>
    <w:p w:rsidR="00EE59B9" w:rsidRPr="00EE59B9" w:rsidRDefault="00EE59B9" w:rsidP="00EE59B9">
      <w:pPr>
        <w:numPr>
          <w:ilvl w:val="2"/>
          <w:numId w:val="10"/>
        </w:numPr>
        <w:tabs>
          <w:tab w:val="clear" w:pos="1288"/>
          <w:tab w:val="left" w:pos="1320"/>
          <w:tab w:val="left" w:pos="1701"/>
        </w:tabs>
        <w:ind w:left="0" w:firstLine="709"/>
        <w:jc w:val="both"/>
        <w:rPr>
          <w:rFonts w:ascii="Century" w:hAnsi="Century"/>
          <w:sz w:val="22"/>
          <w:szCs w:val="22"/>
        </w:rPr>
      </w:pPr>
      <w:r w:rsidRPr="00EE59B9">
        <w:rPr>
          <w:rFonts w:ascii="Century" w:hAnsi="Century"/>
          <w:sz w:val="22"/>
          <w:szCs w:val="22"/>
        </w:rPr>
        <w:t>Кроме Предложения и копий Предложения в отношении каждого лота отдельно на бумажном носителе (пункт 4.4.10) участник процедуры закупки должен представить копии Предложения в отношении каждого лота отдельно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запроса предложений». Указанные носители информации должны быть соответствующим образом помечены с целью их надлежащей идентификации.</w:t>
      </w:r>
    </w:p>
    <w:p w:rsidR="00EE59B9" w:rsidRPr="00EE59B9" w:rsidRDefault="00EE59B9" w:rsidP="00EE59B9">
      <w:pPr>
        <w:tabs>
          <w:tab w:val="left" w:pos="851"/>
          <w:tab w:val="left" w:pos="1320"/>
        </w:tabs>
        <w:jc w:val="both"/>
        <w:rPr>
          <w:rFonts w:ascii="Century" w:hAnsi="Century"/>
          <w:sz w:val="22"/>
          <w:szCs w:val="22"/>
        </w:rPr>
      </w:pPr>
      <w:r w:rsidRPr="00EE59B9">
        <w:rPr>
          <w:rFonts w:ascii="Century" w:hAnsi="Century"/>
          <w:sz w:val="22"/>
          <w:szCs w:val="22"/>
        </w:rPr>
        <w:tab/>
        <w:t xml:space="preserve">Копия Предложения в электронном виде в отношении каждого лота отдельно должна быть представлена файлами в формате PDF, являющимися электронными образами документов, представленными в составе Предложения на бумажном носителе в формате «один файл – один документ» и файлами в формате </w:t>
      </w:r>
      <w:proofErr w:type="spellStart"/>
      <w:r w:rsidRPr="00EE59B9">
        <w:rPr>
          <w:rFonts w:ascii="Century" w:hAnsi="Century"/>
          <w:sz w:val="22"/>
          <w:szCs w:val="22"/>
        </w:rPr>
        <w:t>Word</w:t>
      </w:r>
      <w:proofErr w:type="spellEnd"/>
      <w:r w:rsidRPr="00EE59B9">
        <w:rPr>
          <w:rFonts w:ascii="Century" w:hAnsi="Century"/>
          <w:sz w:val="22"/>
          <w:szCs w:val="22"/>
        </w:rPr>
        <w:t xml:space="preserve">, </w:t>
      </w:r>
      <w:proofErr w:type="spellStart"/>
      <w:r w:rsidRPr="00EE59B9">
        <w:rPr>
          <w:rFonts w:ascii="Century" w:hAnsi="Century"/>
          <w:sz w:val="22"/>
          <w:szCs w:val="22"/>
        </w:rPr>
        <w:t>Excel</w:t>
      </w:r>
      <w:proofErr w:type="spellEnd"/>
      <w:r w:rsidRPr="00EE59B9">
        <w:rPr>
          <w:rFonts w:ascii="Century" w:hAnsi="Century"/>
          <w:sz w:val="22"/>
          <w:szCs w:val="22"/>
        </w:rPr>
        <w:t>. Файлы в отношении каждого лота отдельно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EE59B9" w:rsidRPr="00EE59B9" w:rsidRDefault="00EE59B9" w:rsidP="00EE59B9">
      <w:pPr>
        <w:pStyle w:val="20"/>
        <w:numPr>
          <w:ilvl w:val="1"/>
          <w:numId w:val="10"/>
        </w:numPr>
        <w:tabs>
          <w:tab w:val="clear" w:pos="2367"/>
          <w:tab w:val="num" w:pos="960"/>
          <w:tab w:val="left" w:pos="1320"/>
        </w:tabs>
        <w:suppressAutoHyphens/>
        <w:spacing w:before="0" w:after="0"/>
        <w:ind w:left="0" w:firstLine="709"/>
        <w:jc w:val="both"/>
        <w:rPr>
          <w:rFonts w:ascii="Century" w:hAnsi="Century" w:cs="Times New Roman"/>
          <w:b w:val="0"/>
          <w:i w:val="0"/>
          <w:sz w:val="22"/>
          <w:szCs w:val="22"/>
        </w:rPr>
      </w:pPr>
      <w:bookmarkStart w:id="22" w:name="_Toc289707680"/>
      <w:r w:rsidRPr="00EE59B9">
        <w:rPr>
          <w:rFonts w:ascii="Century" w:hAnsi="Century" w:cs="Times New Roman"/>
          <w:b w:val="0"/>
          <w:i w:val="0"/>
          <w:sz w:val="22"/>
          <w:szCs w:val="22"/>
        </w:rPr>
        <w:t>Срок действия Предложения</w:t>
      </w:r>
      <w:bookmarkEnd w:id="22"/>
    </w:p>
    <w:p w:rsidR="00EE59B9" w:rsidRPr="00EE59B9" w:rsidRDefault="00EE59B9" w:rsidP="00EE59B9">
      <w:pPr>
        <w:numPr>
          <w:ilvl w:val="2"/>
          <w:numId w:val="10"/>
        </w:numPr>
        <w:tabs>
          <w:tab w:val="clear" w:pos="1288"/>
          <w:tab w:val="num" w:pos="993"/>
          <w:tab w:val="left" w:pos="1320"/>
        </w:tabs>
        <w:ind w:left="0" w:firstLine="709"/>
        <w:jc w:val="both"/>
        <w:rPr>
          <w:rFonts w:ascii="Century" w:hAnsi="Century"/>
          <w:sz w:val="22"/>
          <w:szCs w:val="22"/>
        </w:rPr>
      </w:pPr>
      <w:r w:rsidRPr="00EE59B9">
        <w:rPr>
          <w:rFonts w:ascii="Century" w:hAnsi="Century"/>
          <w:sz w:val="22"/>
          <w:szCs w:val="22"/>
        </w:rPr>
        <w:t>Предложение в отношении лота действительно в течение срока, указанного участником процедуры закупки в данной заявке о подаче Предложения (раздел 7), но не менее чем 60 календарных дней со дня, следующего за днем окончания подачи конвертов с Предложениями по данному лоту.</w:t>
      </w:r>
    </w:p>
    <w:p w:rsidR="00EE59B9" w:rsidRPr="00EE59B9" w:rsidRDefault="00EE59B9" w:rsidP="00EE59B9">
      <w:pPr>
        <w:pStyle w:val="20"/>
        <w:numPr>
          <w:ilvl w:val="1"/>
          <w:numId w:val="10"/>
        </w:numPr>
        <w:tabs>
          <w:tab w:val="clear" w:pos="2367"/>
          <w:tab w:val="num" w:pos="960"/>
          <w:tab w:val="left" w:pos="1320"/>
        </w:tabs>
        <w:suppressAutoHyphens/>
        <w:spacing w:before="0" w:after="0"/>
        <w:ind w:left="0" w:firstLine="709"/>
        <w:rPr>
          <w:rFonts w:ascii="Century" w:hAnsi="Century" w:cs="Times New Roman"/>
          <w:b w:val="0"/>
          <w:i w:val="0"/>
          <w:sz w:val="22"/>
          <w:szCs w:val="22"/>
        </w:rPr>
      </w:pPr>
      <w:bookmarkStart w:id="23" w:name="_Toc289707681"/>
      <w:r w:rsidRPr="00EE59B9">
        <w:rPr>
          <w:rFonts w:ascii="Century" w:hAnsi="Century" w:cs="Times New Roman"/>
          <w:b w:val="0"/>
          <w:i w:val="0"/>
          <w:sz w:val="22"/>
          <w:szCs w:val="22"/>
        </w:rPr>
        <w:t>Официальный язык запроса предложений</w:t>
      </w:r>
      <w:bookmarkEnd w:id="23"/>
    </w:p>
    <w:p w:rsidR="00EE59B9" w:rsidRPr="00EE59B9" w:rsidRDefault="00EE59B9" w:rsidP="00EE59B9">
      <w:pPr>
        <w:numPr>
          <w:ilvl w:val="2"/>
          <w:numId w:val="10"/>
        </w:numPr>
        <w:tabs>
          <w:tab w:val="num" w:pos="960"/>
          <w:tab w:val="left" w:pos="1320"/>
        </w:tabs>
        <w:ind w:left="0" w:firstLine="709"/>
        <w:jc w:val="both"/>
        <w:rPr>
          <w:rFonts w:ascii="Century" w:hAnsi="Century"/>
          <w:sz w:val="22"/>
          <w:szCs w:val="22"/>
        </w:rPr>
      </w:pPr>
      <w:r w:rsidRPr="00EE59B9">
        <w:rPr>
          <w:rFonts w:ascii="Century" w:hAnsi="Century"/>
          <w:sz w:val="22"/>
          <w:szCs w:val="22"/>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Заказчик, должны быть написаны на русском языке.</w:t>
      </w:r>
    </w:p>
    <w:p w:rsidR="00EE59B9" w:rsidRPr="00EE59B9" w:rsidRDefault="00EE59B9" w:rsidP="00EE59B9">
      <w:pPr>
        <w:numPr>
          <w:ilvl w:val="2"/>
          <w:numId w:val="10"/>
        </w:numPr>
        <w:tabs>
          <w:tab w:val="num" w:pos="960"/>
          <w:tab w:val="left" w:pos="1320"/>
        </w:tabs>
        <w:ind w:left="0" w:firstLine="709"/>
        <w:jc w:val="both"/>
        <w:rPr>
          <w:rFonts w:ascii="Century" w:hAnsi="Century"/>
          <w:sz w:val="22"/>
          <w:szCs w:val="22"/>
        </w:rPr>
      </w:pPr>
      <w:r w:rsidRPr="00EE59B9">
        <w:rPr>
          <w:rFonts w:ascii="Century" w:hAnsi="Century"/>
          <w:sz w:val="22"/>
          <w:szCs w:val="22"/>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E59B9">
        <w:rPr>
          <w:rFonts w:ascii="Century" w:hAnsi="Century"/>
          <w:sz w:val="22"/>
          <w:szCs w:val="22"/>
        </w:rPr>
        <w:t>апостиль</w:t>
      </w:r>
      <w:proofErr w:type="spellEnd"/>
      <w:r w:rsidRPr="00EE59B9">
        <w:rPr>
          <w:rFonts w:ascii="Century" w:hAnsi="Century"/>
          <w:sz w:val="22"/>
          <w:szCs w:val="22"/>
        </w:rPr>
        <w:t xml:space="preserve"> компетентного органа государства, в котором этот документ был составлен).</w:t>
      </w:r>
    </w:p>
    <w:p w:rsidR="00EE59B9" w:rsidRPr="00EE59B9" w:rsidRDefault="00EE59B9" w:rsidP="00EE59B9">
      <w:pPr>
        <w:numPr>
          <w:ilvl w:val="2"/>
          <w:numId w:val="10"/>
        </w:numPr>
        <w:tabs>
          <w:tab w:val="num" w:pos="960"/>
          <w:tab w:val="left" w:pos="1320"/>
        </w:tabs>
        <w:ind w:left="0" w:firstLine="709"/>
        <w:jc w:val="both"/>
        <w:rPr>
          <w:rFonts w:ascii="Century" w:hAnsi="Century"/>
          <w:sz w:val="22"/>
          <w:szCs w:val="22"/>
        </w:rPr>
      </w:pPr>
      <w:r w:rsidRPr="00EE59B9">
        <w:rPr>
          <w:rFonts w:ascii="Century" w:hAnsi="Century"/>
          <w:sz w:val="22"/>
          <w:szCs w:val="22"/>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EE59B9" w:rsidRPr="00EE59B9" w:rsidRDefault="00EE59B9" w:rsidP="00EE59B9">
      <w:pPr>
        <w:pStyle w:val="20"/>
        <w:numPr>
          <w:ilvl w:val="1"/>
          <w:numId w:val="10"/>
        </w:numPr>
        <w:tabs>
          <w:tab w:val="clear" w:pos="2367"/>
          <w:tab w:val="num" w:pos="960"/>
          <w:tab w:val="left" w:pos="1320"/>
        </w:tabs>
        <w:suppressAutoHyphens/>
        <w:spacing w:before="0" w:after="0"/>
        <w:ind w:left="0" w:firstLine="709"/>
        <w:rPr>
          <w:rFonts w:ascii="Century" w:hAnsi="Century" w:cs="Times New Roman"/>
          <w:b w:val="0"/>
          <w:i w:val="0"/>
          <w:sz w:val="22"/>
          <w:szCs w:val="22"/>
        </w:rPr>
      </w:pPr>
      <w:bookmarkStart w:id="24" w:name="_Toc289707682"/>
      <w:r w:rsidRPr="00EE59B9">
        <w:rPr>
          <w:rFonts w:ascii="Century" w:hAnsi="Century" w:cs="Times New Roman"/>
          <w:b w:val="0"/>
          <w:i w:val="0"/>
          <w:sz w:val="22"/>
          <w:szCs w:val="22"/>
        </w:rPr>
        <w:lastRenderedPageBreak/>
        <w:t>Валюта Предложения</w:t>
      </w:r>
      <w:bookmarkEnd w:id="24"/>
    </w:p>
    <w:p w:rsidR="00EE59B9" w:rsidRPr="00EE59B9" w:rsidRDefault="00EE59B9" w:rsidP="00EE59B9">
      <w:pPr>
        <w:numPr>
          <w:ilvl w:val="2"/>
          <w:numId w:val="10"/>
        </w:numPr>
        <w:tabs>
          <w:tab w:val="num" w:pos="960"/>
          <w:tab w:val="left" w:pos="1320"/>
        </w:tabs>
        <w:ind w:left="0" w:firstLine="709"/>
        <w:jc w:val="both"/>
        <w:rPr>
          <w:rFonts w:ascii="Century" w:hAnsi="Century"/>
          <w:sz w:val="22"/>
          <w:szCs w:val="22"/>
        </w:rPr>
      </w:pPr>
      <w:r w:rsidRPr="00EE59B9">
        <w:rPr>
          <w:rFonts w:ascii="Century" w:hAnsi="Century"/>
          <w:sz w:val="22"/>
          <w:szCs w:val="22"/>
        </w:rPr>
        <w:t>Все суммы денежных сре</w:t>
      </w:r>
      <w:proofErr w:type="gramStart"/>
      <w:r w:rsidRPr="00EE59B9">
        <w:rPr>
          <w:rFonts w:ascii="Century" w:hAnsi="Century"/>
          <w:sz w:val="22"/>
          <w:szCs w:val="22"/>
        </w:rPr>
        <w:t>дств в Пр</w:t>
      </w:r>
      <w:proofErr w:type="gramEnd"/>
      <w:r w:rsidRPr="00EE59B9">
        <w:rPr>
          <w:rFonts w:ascii="Century" w:hAnsi="Century"/>
          <w:sz w:val="22"/>
          <w:szCs w:val="22"/>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EE59B9" w:rsidRPr="00EE59B9" w:rsidRDefault="00EE59B9" w:rsidP="00EE59B9">
      <w:pPr>
        <w:numPr>
          <w:ilvl w:val="2"/>
          <w:numId w:val="10"/>
        </w:numPr>
        <w:tabs>
          <w:tab w:val="num" w:pos="960"/>
          <w:tab w:val="left" w:pos="1320"/>
        </w:tabs>
        <w:ind w:left="0" w:firstLine="709"/>
        <w:jc w:val="both"/>
        <w:rPr>
          <w:rFonts w:ascii="Century" w:hAnsi="Century"/>
          <w:sz w:val="22"/>
          <w:szCs w:val="22"/>
        </w:rPr>
      </w:pPr>
      <w:proofErr w:type="gramStart"/>
      <w:r w:rsidRPr="00EE59B9">
        <w:rPr>
          <w:rFonts w:ascii="Century" w:hAnsi="Century"/>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EE59B9">
        <w:rPr>
          <w:rFonts w:ascii="Century" w:hAnsi="Century"/>
          <w:sz w:val="22"/>
          <w:szCs w:val="22"/>
        </w:rPr>
        <w:t xml:space="preserve"> такового курса и даты его установления.</w:t>
      </w:r>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EE59B9" w:rsidRPr="00EE59B9" w:rsidRDefault="00EE59B9" w:rsidP="00EE59B9">
      <w:pPr>
        <w:pStyle w:val="20"/>
        <w:numPr>
          <w:ilvl w:val="1"/>
          <w:numId w:val="10"/>
        </w:numPr>
        <w:tabs>
          <w:tab w:val="clear" w:pos="2367"/>
          <w:tab w:val="num" w:pos="960"/>
          <w:tab w:val="num" w:pos="1288"/>
        </w:tabs>
        <w:suppressAutoHyphens/>
        <w:spacing w:before="0" w:after="0"/>
        <w:ind w:left="0" w:firstLine="709"/>
        <w:rPr>
          <w:rFonts w:ascii="Century" w:hAnsi="Century" w:cs="Times New Roman"/>
          <w:b w:val="0"/>
          <w:i w:val="0"/>
          <w:sz w:val="22"/>
          <w:szCs w:val="22"/>
        </w:rPr>
      </w:pPr>
      <w:bookmarkStart w:id="25" w:name="_Toc289707683"/>
      <w:r w:rsidRPr="00EE59B9">
        <w:rPr>
          <w:rFonts w:ascii="Century" w:hAnsi="Century" w:cs="Times New Roman"/>
          <w:b w:val="0"/>
          <w:i w:val="0"/>
          <w:sz w:val="22"/>
          <w:szCs w:val="22"/>
        </w:rPr>
        <w:t>Начальная (максимальная) цена договора (цена лота)</w:t>
      </w:r>
      <w:bookmarkEnd w:id="25"/>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 xml:space="preserve">Начальная (максимальная) цена договора </w:t>
      </w:r>
      <w:r w:rsidRPr="00EE59B9">
        <w:rPr>
          <w:rFonts w:ascii="Century" w:hAnsi="Century"/>
          <w:bCs/>
          <w:sz w:val="22"/>
          <w:szCs w:val="22"/>
        </w:rPr>
        <w:t>(для каждого лота отдельно)</w:t>
      </w:r>
      <w:r w:rsidRPr="00EE59B9">
        <w:rPr>
          <w:rFonts w:ascii="Century" w:hAnsi="Century"/>
          <w:sz w:val="22"/>
          <w:szCs w:val="22"/>
        </w:rPr>
        <w:t xml:space="preserve"> указана в извещении о проведении запроса предложений и в пункте 9 раздела 6 «Информационная карта запроса предложений».</w:t>
      </w:r>
      <w:bookmarkStart w:id="26" w:name="_Toc268623315"/>
      <w:bookmarkStart w:id="27" w:name="_Toc269476351"/>
    </w:p>
    <w:p w:rsidR="00EE59B9" w:rsidRPr="00EE59B9" w:rsidRDefault="00EE59B9" w:rsidP="00EE59B9">
      <w:pPr>
        <w:pStyle w:val="20"/>
        <w:numPr>
          <w:ilvl w:val="1"/>
          <w:numId w:val="10"/>
        </w:numPr>
        <w:tabs>
          <w:tab w:val="clear" w:pos="2367"/>
          <w:tab w:val="num" w:pos="960"/>
          <w:tab w:val="num" w:pos="1288"/>
        </w:tabs>
        <w:suppressAutoHyphens/>
        <w:spacing w:before="0" w:after="0"/>
        <w:ind w:left="0" w:firstLine="709"/>
        <w:rPr>
          <w:rFonts w:ascii="Century" w:hAnsi="Century" w:cs="Times New Roman"/>
          <w:b w:val="0"/>
          <w:i w:val="0"/>
          <w:sz w:val="22"/>
          <w:szCs w:val="22"/>
        </w:rPr>
      </w:pPr>
      <w:bookmarkStart w:id="28" w:name="_Toc283406655"/>
      <w:bookmarkStart w:id="29" w:name="_Toc289707684"/>
      <w:r w:rsidRPr="00EE59B9">
        <w:rPr>
          <w:rFonts w:ascii="Century" w:hAnsi="Century" w:cs="Times New Roman"/>
          <w:b w:val="0"/>
          <w:i w:val="0"/>
          <w:sz w:val="22"/>
          <w:szCs w:val="22"/>
        </w:rPr>
        <w:t xml:space="preserve">Обеспечение заявки </w:t>
      </w:r>
      <w:bookmarkEnd w:id="28"/>
      <w:r w:rsidRPr="00EE59B9">
        <w:rPr>
          <w:rFonts w:ascii="Century" w:hAnsi="Century" w:cs="Times New Roman"/>
          <w:b w:val="0"/>
          <w:i w:val="0"/>
          <w:sz w:val="22"/>
          <w:szCs w:val="22"/>
        </w:rPr>
        <w:t>о подаче Предложения</w:t>
      </w:r>
      <w:bookmarkEnd w:id="29"/>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В случае</w:t>
      </w:r>
      <w:proofErr w:type="gramStart"/>
      <w:r w:rsidRPr="00EE59B9">
        <w:rPr>
          <w:rFonts w:ascii="Century" w:hAnsi="Century"/>
          <w:sz w:val="22"/>
          <w:szCs w:val="22"/>
        </w:rPr>
        <w:t>,</w:t>
      </w:r>
      <w:proofErr w:type="gramEnd"/>
      <w:r w:rsidRPr="00EE59B9">
        <w:rPr>
          <w:rFonts w:ascii="Century" w:hAnsi="Century"/>
          <w:sz w:val="22"/>
          <w:szCs w:val="22"/>
        </w:rPr>
        <w:t xml:space="preserve">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
    <w:p w:rsidR="00EE59B9" w:rsidRPr="00EE59B9" w:rsidRDefault="00EE59B9" w:rsidP="00EE59B9">
      <w:pPr>
        <w:numPr>
          <w:ilvl w:val="2"/>
          <w:numId w:val="10"/>
        </w:numPr>
        <w:tabs>
          <w:tab w:val="num" w:pos="960"/>
        </w:tabs>
        <w:ind w:left="0" w:firstLine="709"/>
        <w:jc w:val="both"/>
        <w:rPr>
          <w:rFonts w:ascii="Century" w:hAnsi="Century"/>
          <w:sz w:val="22"/>
          <w:szCs w:val="22"/>
        </w:rPr>
      </w:pPr>
      <w:proofErr w:type="gramStart"/>
      <w:r w:rsidRPr="00EE59B9">
        <w:rPr>
          <w:rFonts w:ascii="Century" w:hAnsi="Century"/>
          <w:sz w:val="22"/>
          <w:szCs w:val="22"/>
        </w:rPr>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EE59B9">
        <w:rPr>
          <w:rFonts w:ascii="Century" w:hAnsi="Century"/>
          <w:sz w:val="22"/>
          <w:szCs w:val="22"/>
        </w:rPr>
        <w:t>), подтверждающи</w:t>
      </w:r>
      <w:proofErr w:type="gramStart"/>
      <w:r w:rsidRPr="00EE59B9">
        <w:rPr>
          <w:rFonts w:ascii="Century" w:hAnsi="Century"/>
          <w:sz w:val="22"/>
          <w:szCs w:val="22"/>
        </w:rPr>
        <w:t>х(</w:t>
      </w:r>
      <w:proofErr w:type="gramEnd"/>
      <w:r w:rsidRPr="00EE59B9">
        <w:rPr>
          <w:rFonts w:ascii="Century" w:hAnsi="Century"/>
          <w:sz w:val="22"/>
          <w:szCs w:val="22"/>
        </w:rPr>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В качестве обеспечения заявки о подаче Предложения используются только денежные средства.</w:t>
      </w:r>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Факт внесения участником процедуры закупки денежных сре</w:t>
      </w:r>
      <w:proofErr w:type="gramStart"/>
      <w:r w:rsidRPr="00EE59B9">
        <w:rPr>
          <w:rFonts w:ascii="Century" w:hAnsi="Century"/>
          <w:sz w:val="22"/>
          <w:szCs w:val="22"/>
        </w:rPr>
        <w:t>дств в к</w:t>
      </w:r>
      <w:proofErr w:type="gramEnd"/>
      <w:r w:rsidRPr="00EE59B9">
        <w:rPr>
          <w:rFonts w:ascii="Century" w:hAnsi="Century"/>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EE59B9" w:rsidRPr="00EE59B9" w:rsidRDefault="00EE59B9" w:rsidP="00EE59B9">
      <w:pPr>
        <w:numPr>
          <w:ilvl w:val="2"/>
          <w:numId w:val="10"/>
        </w:numPr>
        <w:tabs>
          <w:tab w:val="num" w:pos="960"/>
        </w:tabs>
        <w:ind w:left="0" w:firstLine="709"/>
        <w:jc w:val="both"/>
        <w:rPr>
          <w:rFonts w:ascii="Century" w:hAnsi="Century"/>
          <w:bCs/>
          <w:sz w:val="22"/>
          <w:szCs w:val="22"/>
        </w:rPr>
      </w:pPr>
      <w:r w:rsidRPr="00EE59B9">
        <w:rPr>
          <w:rFonts w:ascii="Century" w:hAnsi="Century"/>
          <w:bCs/>
          <w:sz w:val="22"/>
          <w:szCs w:val="22"/>
        </w:rPr>
        <w:t>Если участник принимает участие в запросе предложений по нескольким лотам, обеспечение заявки о подаче Предложения предоставляется по каждому такому лоту.</w:t>
      </w:r>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Обеспечение заявки о подаче Предложения должно быть зачислено по реквизитам счета Заказчика, указанным в пункте 12 раздела 6 «Информационная карта запроса предложений», не позднее момента окончания рассмотрения Предложений, указанного в извещении о проведении запроса предложений и в пункте 4 раздела 6 «Информационная карта запроса предложений».</w:t>
      </w:r>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Обеспечение заявки о подаче Предложения возвращается Заказчиком на счет, указанный участником процедуры закупки в платежном поручении на перечисление данного обеспечения:</w:t>
      </w:r>
    </w:p>
    <w:p w:rsidR="00EE59B9" w:rsidRPr="00EE59B9" w:rsidRDefault="00EE59B9" w:rsidP="00EE59B9">
      <w:pPr>
        <w:pStyle w:val="02statia2"/>
        <w:numPr>
          <w:ilvl w:val="0"/>
          <w:numId w:val="12"/>
        </w:numPr>
        <w:tabs>
          <w:tab w:val="clear" w:pos="2140"/>
          <w:tab w:val="num" w:pos="1134"/>
        </w:tabs>
        <w:spacing w:before="0" w:line="240" w:lineRule="auto"/>
        <w:ind w:left="0" w:firstLine="709"/>
        <w:rPr>
          <w:rFonts w:ascii="Century" w:hAnsi="Century"/>
          <w:color w:val="auto"/>
          <w:sz w:val="22"/>
          <w:szCs w:val="22"/>
        </w:rPr>
      </w:pPr>
      <w:r w:rsidRPr="00EE59B9">
        <w:rPr>
          <w:rFonts w:ascii="Century" w:hAnsi="Century"/>
          <w:color w:val="auto"/>
          <w:sz w:val="22"/>
          <w:szCs w:val="22"/>
        </w:rPr>
        <w:t xml:space="preserve">в течение пяти рабочих дней со дня принятия </w:t>
      </w:r>
      <w:r w:rsidRPr="00EE59B9">
        <w:rPr>
          <w:rFonts w:ascii="Century" w:hAnsi="Century"/>
          <w:sz w:val="22"/>
          <w:szCs w:val="22"/>
        </w:rPr>
        <w:t xml:space="preserve">заказчиком </w:t>
      </w:r>
      <w:r w:rsidRPr="00EE59B9">
        <w:rPr>
          <w:rFonts w:ascii="Century" w:hAnsi="Century"/>
          <w:color w:val="auto"/>
          <w:sz w:val="22"/>
          <w:szCs w:val="22"/>
        </w:rPr>
        <w:t>решения об отказе от проведения открытого запроса предложений;</w:t>
      </w:r>
    </w:p>
    <w:p w:rsidR="00EE59B9" w:rsidRPr="00EE59B9" w:rsidRDefault="00EE59B9" w:rsidP="00EE59B9">
      <w:pPr>
        <w:pStyle w:val="02statia2"/>
        <w:numPr>
          <w:ilvl w:val="0"/>
          <w:numId w:val="12"/>
        </w:numPr>
        <w:tabs>
          <w:tab w:val="clear" w:pos="2140"/>
          <w:tab w:val="num" w:pos="1134"/>
        </w:tabs>
        <w:spacing w:before="0" w:line="240" w:lineRule="auto"/>
        <w:ind w:left="0" w:firstLine="709"/>
        <w:rPr>
          <w:rFonts w:ascii="Century" w:hAnsi="Century"/>
          <w:color w:val="auto"/>
          <w:sz w:val="22"/>
          <w:szCs w:val="22"/>
        </w:rPr>
      </w:pPr>
      <w:r w:rsidRPr="00EE59B9">
        <w:rPr>
          <w:rFonts w:ascii="Century" w:hAnsi="Century"/>
          <w:color w:val="auto"/>
          <w:sz w:val="22"/>
          <w:szCs w:val="22"/>
        </w:rPr>
        <w:t xml:space="preserve">в течение пяти рабочих дней со дня поступления </w:t>
      </w:r>
      <w:r w:rsidRPr="00EE59B9">
        <w:rPr>
          <w:rFonts w:ascii="Century" w:hAnsi="Century"/>
          <w:sz w:val="22"/>
          <w:szCs w:val="22"/>
        </w:rPr>
        <w:t>Заказчику</w:t>
      </w:r>
      <w:r w:rsidRPr="00EE59B9">
        <w:rPr>
          <w:rFonts w:ascii="Century" w:hAnsi="Century"/>
          <w:color w:val="auto"/>
          <w:sz w:val="22"/>
          <w:szCs w:val="22"/>
        </w:rPr>
        <w:t xml:space="preserve"> уведомления об отзыве участником процедуры закупки заявки о подаче Предложения;</w:t>
      </w:r>
    </w:p>
    <w:p w:rsidR="00EE59B9" w:rsidRPr="00EE59B9" w:rsidRDefault="00EE59B9" w:rsidP="00EE59B9">
      <w:pPr>
        <w:pStyle w:val="02statia2"/>
        <w:numPr>
          <w:ilvl w:val="0"/>
          <w:numId w:val="12"/>
        </w:numPr>
        <w:tabs>
          <w:tab w:val="clear" w:pos="2140"/>
          <w:tab w:val="num" w:pos="1134"/>
        </w:tabs>
        <w:spacing w:before="0" w:line="240" w:lineRule="auto"/>
        <w:ind w:left="0" w:firstLine="709"/>
        <w:rPr>
          <w:rFonts w:ascii="Century" w:hAnsi="Century"/>
          <w:color w:val="auto"/>
          <w:sz w:val="22"/>
          <w:szCs w:val="22"/>
        </w:rPr>
      </w:pPr>
      <w:r w:rsidRPr="00EE59B9">
        <w:rPr>
          <w:rFonts w:ascii="Century" w:hAnsi="Century"/>
          <w:color w:val="auto"/>
          <w:sz w:val="22"/>
          <w:szCs w:val="22"/>
        </w:rPr>
        <w:lastRenderedPageBreak/>
        <w:t xml:space="preserve">в течение пяти рабочих дней со дня подписания протокола оценки и сопоставления Предложений </w:t>
      </w:r>
      <w:r w:rsidRPr="00EE59B9">
        <w:rPr>
          <w:rFonts w:ascii="Century" w:hAnsi="Century"/>
          <w:sz w:val="22"/>
          <w:szCs w:val="22"/>
        </w:rPr>
        <w:t>–</w:t>
      </w:r>
      <w:r w:rsidRPr="00EE59B9">
        <w:rPr>
          <w:rFonts w:ascii="Century" w:hAnsi="Century"/>
          <w:color w:val="auto"/>
          <w:sz w:val="22"/>
          <w:szCs w:val="22"/>
        </w:rPr>
        <w:t xml:space="preserve"> участникам процедуры закупки, </w:t>
      </w:r>
      <w:r w:rsidRPr="00EE59B9">
        <w:rPr>
          <w:rFonts w:ascii="Century" w:hAnsi="Century"/>
          <w:sz w:val="22"/>
          <w:szCs w:val="22"/>
        </w:rPr>
        <w:t xml:space="preserve">Предложения </w:t>
      </w:r>
      <w:r w:rsidRPr="00EE59B9">
        <w:rPr>
          <w:rFonts w:ascii="Century" w:hAnsi="Century"/>
          <w:color w:val="auto"/>
          <w:sz w:val="22"/>
          <w:szCs w:val="22"/>
        </w:rPr>
        <w:t>которых получены после окончания срока приема конвертов с Предложениями;</w:t>
      </w:r>
    </w:p>
    <w:p w:rsidR="00EE59B9" w:rsidRPr="00EE59B9" w:rsidRDefault="00EE59B9" w:rsidP="00EE59B9">
      <w:pPr>
        <w:pStyle w:val="02statia2"/>
        <w:numPr>
          <w:ilvl w:val="0"/>
          <w:numId w:val="12"/>
        </w:numPr>
        <w:tabs>
          <w:tab w:val="clear" w:pos="2140"/>
          <w:tab w:val="num" w:pos="1134"/>
        </w:tabs>
        <w:spacing w:before="0" w:line="240" w:lineRule="auto"/>
        <w:ind w:left="0" w:firstLine="709"/>
        <w:rPr>
          <w:rFonts w:ascii="Century" w:hAnsi="Century"/>
          <w:color w:val="auto"/>
          <w:sz w:val="22"/>
          <w:szCs w:val="22"/>
        </w:rPr>
      </w:pPr>
      <w:r w:rsidRPr="00EE59B9">
        <w:rPr>
          <w:rFonts w:ascii="Century" w:hAnsi="Century"/>
          <w:color w:val="auto"/>
          <w:sz w:val="22"/>
          <w:szCs w:val="22"/>
        </w:rPr>
        <w:t xml:space="preserve">в течение пяти рабочих дней со дня подписания протокола оценки и сопоставления Предложений </w:t>
      </w:r>
      <w:r w:rsidRPr="00EE59B9">
        <w:rPr>
          <w:rFonts w:ascii="Century" w:hAnsi="Century"/>
          <w:sz w:val="22"/>
          <w:szCs w:val="22"/>
        </w:rPr>
        <w:t>–</w:t>
      </w:r>
      <w:r w:rsidRPr="00EE59B9">
        <w:rPr>
          <w:rFonts w:ascii="Century" w:hAnsi="Century"/>
          <w:color w:val="auto"/>
          <w:sz w:val="22"/>
          <w:szCs w:val="22"/>
        </w:rPr>
        <w:t xml:space="preserve"> </w:t>
      </w:r>
      <w:r w:rsidRPr="00EE59B9">
        <w:rPr>
          <w:rFonts w:ascii="Century" w:hAnsi="Century"/>
          <w:sz w:val="22"/>
          <w:szCs w:val="22"/>
        </w:rPr>
        <w:t>участнику процедуры закупки</w:t>
      </w:r>
      <w:r w:rsidRPr="00EE59B9">
        <w:rPr>
          <w:rFonts w:ascii="Century" w:hAnsi="Century"/>
          <w:color w:val="auto"/>
          <w:sz w:val="22"/>
          <w:szCs w:val="22"/>
        </w:rPr>
        <w:t>, не допущенному к участию в запросе предложений;</w:t>
      </w:r>
    </w:p>
    <w:p w:rsidR="00EE59B9" w:rsidRPr="00EE59B9" w:rsidRDefault="00EE59B9" w:rsidP="00EE59B9">
      <w:pPr>
        <w:pStyle w:val="02statia2"/>
        <w:numPr>
          <w:ilvl w:val="0"/>
          <w:numId w:val="12"/>
        </w:numPr>
        <w:tabs>
          <w:tab w:val="clear" w:pos="2140"/>
          <w:tab w:val="num" w:pos="1134"/>
        </w:tabs>
        <w:spacing w:before="0" w:line="240" w:lineRule="auto"/>
        <w:ind w:left="0" w:firstLine="709"/>
        <w:rPr>
          <w:rFonts w:ascii="Century" w:hAnsi="Century"/>
          <w:color w:val="auto"/>
          <w:sz w:val="22"/>
          <w:szCs w:val="22"/>
        </w:rPr>
      </w:pPr>
      <w:r w:rsidRPr="00EE59B9">
        <w:rPr>
          <w:rFonts w:ascii="Century" w:hAnsi="Century"/>
          <w:color w:val="auto"/>
          <w:sz w:val="22"/>
          <w:szCs w:val="22"/>
        </w:rPr>
        <w:t xml:space="preserve">в течение пяти рабочих дней со дня подписания протокола оценки и сопоставления Предложений </w:t>
      </w:r>
      <w:r w:rsidRPr="00EE59B9">
        <w:rPr>
          <w:rFonts w:ascii="Century" w:hAnsi="Century"/>
          <w:sz w:val="22"/>
          <w:szCs w:val="22"/>
        </w:rPr>
        <w:t xml:space="preserve">– </w:t>
      </w:r>
      <w:r w:rsidRPr="00EE59B9">
        <w:rPr>
          <w:rFonts w:ascii="Century" w:hAnsi="Century"/>
          <w:color w:val="auto"/>
          <w:sz w:val="22"/>
          <w:szCs w:val="22"/>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EE59B9" w:rsidRPr="00EE59B9" w:rsidRDefault="00EE59B9" w:rsidP="00EE59B9">
      <w:pPr>
        <w:pStyle w:val="02statia2"/>
        <w:numPr>
          <w:ilvl w:val="0"/>
          <w:numId w:val="12"/>
        </w:numPr>
        <w:tabs>
          <w:tab w:val="clear" w:pos="2140"/>
          <w:tab w:val="num" w:pos="1134"/>
        </w:tabs>
        <w:spacing w:before="0" w:line="240" w:lineRule="auto"/>
        <w:ind w:left="0" w:firstLine="709"/>
        <w:rPr>
          <w:rFonts w:ascii="Century" w:hAnsi="Century"/>
          <w:color w:val="auto"/>
          <w:sz w:val="22"/>
          <w:szCs w:val="22"/>
        </w:rPr>
      </w:pPr>
      <w:r w:rsidRPr="00EE59B9">
        <w:rPr>
          <w:rFonts w:ascii="Century" w:hAnsi="Century"/>
          <w:color w:val="auto"/>
          <w:sz w:val="22"/>
          <w:szCs w:val="22"/>
        </w:rPr>
        <w:t>победителю запроса предложений – в течение пяти рабочих дней со дня заключения с ним договора;</w:t>
      </w:r>
    </w:p>
    <w:p w:rsidR="00EE59B9" w:rsidRPr="00EE59B9" w:rsidRDefault="00EE59B9" w:rsidP="00EE59B9">
      <w:pPr>
        <w:pStyle w:val="02statia2"/>
        <w:numPr>
          <w:ilvl w:val="0"/>
          <w:numId w:val="12"/>
        </w:numPr>
        <w:tabs>
          <w:tab w:val="clear" w:pos="2140"/>
          <w:tab w:val="num" w:pos="1134"/>
        </w:tabs>
        <w:spacing w:before="0" w:line="240" w:lineRule="auto"/>
        <w:ind w:left="0" w:firstLine="709"/>
        <w:rPr>
          <w:rFonts w:ascii="Century" w:hAnsi="Century"/>
          <w:color w:val="auto"/>
          <w:sz w:val="22"/>
          <w:szCs w:val="22"/>
        </w:rPr>
      </w:pPr>
      <w:r w:rsidRPr="00EE59B9">
        <w:rPr>
          <w:rFonts w:ascii="Century" w:hAnsi="Century"/>
          <w:color w:val="auto"/>
          <w:sz w:val="22"/>
          <w:szCs w:val="22"/>
        </w:rPr>
        <w:t xml:space="preserve">в течение пяти рабочих дней со дня заключения договора </w:t>
      </w:r>
      <w:r w:rsidRPr="00EE59B9">
        <w:rPr>
          <w:rFonts w:ascii="Century" w:hAnsi="Century"/>
          <w:color w:val="auto"/>
          <w:sz w:val="22"/>
          <w:szCs w:val="22"/>
          <w:lang w:val="en-US"/>
        </w:rPr>
        <w:t>c</w:t>
      </w:r>
      <w:r w:rsidRPr="00EE59B9">
        <w:rPr>
          <w:rFonts w:ascii="Century" w:hAnsi="Century"/>
          <w:color w:val="auto"/>
          <w:sz w:val="22"/>
          <w:szCs w:val="22"/>
        </w:rPr>
        <w:t xml:space="preserve"> </w:t>
      </w:r>
      <w:r w:rsidRPr="00EE59B9">
        <w:rPr>
          <w:rFonts w:ascii="Century" w:hAnsi="Century"/>
          <w:sz w:val="22"/>
          <w:szCs w:val="22"/>
        </w:rPr>
        <w:t>участником процедуры закупки</w:t>
      </w:r>
      <w:r w:rsidRPr="00EE59B9">
        <w:rPr>
          <w:rFonts w:ascii="Century" w:hAnsi="Century"/>
          <w:color w:val="auto"/>
          <w:sz w:val="22"/>
          <w:szCs w:val="22"/>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EE59B9">
        <w:rPr>
          <w:rFonts w:ascii="Century" w:hAnsi="Century"/>
          <w:sz w:val="22"/>
          <w:szCs w:val="22"/>
        </w:rPr>
        <w:t>участником процедуры закупки</w:t>
      </w:r>
      <w:r w:rsidRPr="00EE59B9">
        <w:rPr>
          <w:rFonts w:ascii="Century" w:hAnsi="Century"/>
          <w:color w:val="auto"/>
          <w:sz w:val="22"/>
          <w:szCs w:val="22"/>
        </w:rPr>
        <w:t>, единственно допущенным к участию в запросе предложений и признанному участником запроса предложений;</w:t>
      </w:r>
    </w:p>
    <w:p w:rsidR="00EE59B9" w:rsidRPr="00EE59B9" w:rsidRDefault="00EE59B9" w:rsidP="00EE59B9">
      <w:pPr>
        <w:pStyle w:val="02statia2"/>
        <w:numPr>
          <w:ilvl w:val="0"/>
          <w:numId w:val="12"/>
        </w:numPr>
        <w:tabs>
          <w:tab w:val="clear" w:pos="2140"/>
          <w:tab w:val="num" w:pos="1134"/>
        </w:tabs>
        <w:spacing w:before="0" w:line="240" w:lineRule="auto"/>
        <w:ind w:left="0" w:firstLine="709"/>
        <w:rPr>
          <w:rFonts w:ascii="Century" w:hAnsi="Century"/>
          <w:color w:val="auto"/>
          <w:sz w:val="22"/>
          <w:szCs w:val="22"/>
        </w:rPr>
      </w:pPr>
      <w:r w:rsidRPr="00EE59B9">
        <w:rPr>
          <w:rFonts w:ascii="Century" w:hAnsi="Century"/>
          <w:color w:val="auto"/>
          <w:sz w:val="22"/>
          <w:szCs w:val="22"/>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EE59B9" w:rsidRPr="00EE59B9" w:rsidRDefault="00EE59B9" w:rsidP="00EE59B9">
      <w:pPr>
        <w:pStyle w:val="02statia2"/>
        <w:numPr>
          <w:ilvl w:val="0"/>
          <w:numId w:val="12"/>
        </w:numPr>
        <w:tabs>
          <w:tab w:val="clear" w:pos="2140"/>
          <w:tab w:val="num" w:pos="1134"/>
        </w:tabs>
        <w:spacing w:before="0" w:line="240" w:lineRule="auto"/>
        <w:ind w:left="0" w:firstLine="709"/>
        <w:rPr>
          <w:rFonts w:ascii="Century" w:hAnsi="Century"/>
          <w:color w:val="auto"/>
          <w:sz w:val="22"/>
          <w:szCs w:val="22"/>
        </w:rPr>
      </w:pPr>
      <w:r w:rsidRPr="00EE59B9">
        <w:rPr>
          <w:rFonts w:ascii="Century" w:hAnsi="Century"/>
          <w:color w:val="auto"/>
          <w:sz w:val="22"/>
          <w:szCs w:val="22"/>
        </w:rPr>
        <w:t xml:space="preserve">единственному </w:t>
      </w:r>
      <w:r w:rsidRPr="00EE59B9">
        <w:rPr>
          <w:rFonts w:ascii="Century" w:hAnsi="Century"/>
          <w:sz w:val="22"/>
          <w:szCs w:val="22"/>
        </w:rPr>
        <w:t>участнику процедуры закупки</w:t>
      </w:r>
      <w:r w:rsidRPr="00EE59B9">
        <w:rPr>
          <w:rFonts w:ascii="Century" w:hAnsi="Century"/>
          <w:color w:val="auto"/>
          <w:sz w:val="22"/>
          <w:szCs w:val="22"/>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заявки на участие в запросе предложения;</w:t>
      </w:r>
    </w:p>
    <w:p w:rsidR="00EE59B9" w:rsidRPr="00EE59B9" w:rsidRDefault="00EE59B9" w:rsidP="00EE59B9">
      <w:pPr>
        <w:pStyle w:val="02statia2"/>
        <w:numPr>
          <w:ilvl w:val="0"/>
          <w:numId w:val="12"/>
        </w:numPr>
        <w:tabs>
          <w:tab w:val="clear" w:pos="2140"/>
          <w:tab w:val="num" w:pos="1134"/>
        </w:tabs>
        <w:spacing w:before="0" w:line="240" w:lineRule="auto"/>
        <w:ind w:left="0" w:firstLine="709"/>
        <w:rPr>
          <w:rFonts w:ascii="Century" w:hAnsi="Century"/>
          <w:color w:val="auto"/>
          <w:sz w:val="22"/>
          <w:szCs w:val="22"/>
        </w:rPr>
      </w:pPr>
      <w:proofErr w:type="gramStart"/>
      <w:r w:rsidRPr="00EE59B9">
        <w:rPr>
          <w:rFonts w:ascii="Century" w:hAnsi="Century"/>
          <w:color w:val="auto"/>
          <w:sz w:val="22"/>
          <w:szCs w:val="22"/>
        </w:rPr>
        <w:t>участнику, единственно допущенному к участию в процедуре закупки или подавшему единственную заявку на участие в запросе предложений, соответствующую требованиям документации – в течение пяти рабочих дней</w:t>
      </w:r>
      <w:r w:rsidRPr="00EE59B9">
        <w:rPr>
          <w:rFonts w:ascii="Century" w:hAnsi="Century"/>
        </w:rPr>
        <w:t xml:space="preserve"> </w:t>
      </w:r>
      <w:r w:rsidRPr="00EE59B9">
        <w:rPr>
          <w:rFonts w:ascii="Century" w:hAnsi="Century"/>
          <w:color w:val="auto"/>
          <w:sz w:val="22"/>
          <w:szCs w:val="22"/>
        </w:rPr>
        <w:t>со дня принятия решения о не</w:t>
      </w:r>
      <w:r w:rsidR="001E3AC4">
        <w:rPr>
          <w:rFonts w:ascii="Century" w:hAnsi="Century"/>
          <w:color w:val="auto"/>
          <w:sz w:val="22"/>
          <w:szCs w:val="22"/>
        </w:rPr>
        <w:t xml:space="preserve"> </w:t>
      </w:r>
      <w:r w:rsidRPr="00EE59B9">
        <w:rPr>
          <w:rFonts w:ascii="Century" w:hAnsi="Century"/>
          <w:color w:val="auto"/>
          <w:sz w:val="22"/>
          <w:szCs w:val="22"/>
        </w:rPr>
        <w:t>заключении договора с участником (но не более 20 дней с момента подписания протокола рассмотрения заявок на участие в запросе предложений);</w:t>
      </w:r>
      <w:proofErr w:type="gramEnd"/>
    </w:p>
    <w:p w:rsidR="00EE59B9" w:rsidRPr="00EE59B9" w:rsidRDefault="00EE59B9" w:rsidP="00EE59B9">
      <w:pPr>
        <w:numPr>
          <w:ilvl w:val="2"/>
          <w:numId w:val="10"/>
        </w:numPr>
        <w:tabs>
          <w:tab w:val="num" w:pos="960"/>
        </w:tabs>
        <w:ind w:left="0" w:firstLine="709"/>
        <w:jc w:val="both"/>
        <w:rPr>
          <w:rFonts w:ascii="Century" w:hAnsi="Century"/>
          <w:sz w:val="22"/>
          <w:szCs w:val="22"/>
        </w:rPr>
      </w:pPr>
      <w:r w:rsidRPr="00EE59B9">
        <w:rPr>
          <w:rFonts w:ascii="Century" w:hAnsi="Century"/>
          <w:sz w:val="22"/>
          <w:szCs w:val="22"/>
        </w:rPr>
        <w:t>Обеспечение заявки о подаче Предложения может быть удержано в случае уклонения победителя запроса предложений от заключения договора.</w:t>
      </w:r>
    </w:p>
    <w:p w:rsidR="00EE59B9" w:rsidRPr="00EE59B9" w:rsidRDefault="00EE59B9" w:rsidP="00EE59B9">
      <w:pPr>
        <w:numPr>
          <w:ilvl w:val="2"/>
          <w:numId w:val="10"/>
        </w:numPr>
        <w:tabs>
          <w:tab w:val="clear" w:pos="1288"/>
          <w:tab w:val="num" w:pos="960"/>
          <w:tab w:val="num" w:pos="1418"/>
        </w:tabs>
        <w:ind w:left="0" w:firstLine="709"/>
        <w:jc w:val="both"/>
        <w:rPr>
          <w:rFonts w:ascii="Century" w:hAnsi="Century"/>
          <w:sz w:val="22"/>
          <w:szCs w:val="22"/>
        </w:rPr>
      </w:pPr>
      <w:r w:rsidRPr="00EE59B9">
        <w:rPr>
          <w:rFonts w:ascii="Century" w:hAnsi="Century"/>
          <w:sz w:val="22"/>
          <w:szCs w:val="22"/>
        </w:rPr>
        <w:t>При наступлении случая, указанного в пункте 4.9.8, Заказчик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EE59B9" w:rsidRPr="00EE59B9" w:rsidRDefault="00EE59B9" w:rsidP="00EE59B9">
      <w:pPr>
        <w:pStyle w:val="20"/>
        <w:numPr>
          <w:ilvl w:val="1"/>
          <w:numId w:val="10"/>
        </w:numPr>
        <w:tabs>
          <w:tab w:val="clear" w:pos="2367"/>
          <w:tab w:val="num" w:pos="960"/>
        </w:tabs>
        <w:suppressAutoHyphens/>
        <w:spacing w:before="0" w:after="0"/>
        <w:ind w:left="0" w:firstLine="709"/>
        <w:rPr>
          <w:rFonts w:ascii="Century" w:hAnsi="Century" w:cs="Times New Roman"/>
          <w:b w:val="0"/>
          <w:i w:val="0"/>
          <w:sz w:val="22"/>
          <w:szCs w:val="22"/>
        </w:rPr>
      </w:pPr>
      <w:bookmarkStart w:id="30" w:name="_Toc284594893"/>
      <w:bookmarkStart w:id="31" w:name="_Toc285216088"/>
      <w:bookmarkStart w:id="32" w:name="_Toc276141184"/>
      <w:bookmarkStart w:id="33" w:name="_Toc276577603"/>
      <w:bookmarkStart w:id="34" w:name="_Toc276141185"/>
      <w:bookmarkStart w:id="35" w:name="_Toc276577604"/>
      <w:bookmarkStart w:id="36" w:name="_Toc276141186"/>
      <w:bookmarkStart w:id="37" w:name="_Toc276577605"/>
      <w:bookmarkStart w:id="38" w:name="_Toc276141188"/>
      <w:bookmarkStart w:id="39" w:name="_Toc276577607"/>
      <w:bookmarkStart w:id="40" w:name="_Toc276141192"/>
      <w:bookmarkStart w:id="41" w:name="_Toc276577611"/>
      <w:bookmarkStart w:id="42" w:name="_Toc276141193"/>
      <w:bookmarkStart w:id="43" w:name="_Toc276577612"/>
      <w:bookmarkStart w:id="44" w:name="_Toc276141197"/>
      <w:bookmarkStart w:id="45" w:name="_Toc276577616"/>
      <w:bookmarkStart w:id="46" w:name="_Toc276141200"/>
      <w:bookmarkStart w:id="47" w:name="_Toc276577619"/>
      <w:bookmarkStart w:id="48" w:name="_Toc276141201"/>
      <w:bookmarkStart w:id="49" w:name="_Toc276577620"/>
      <w:bookmarkStart w:id="50" w:name="_Toc276141207"/>
      <w:bookmarkStart w:id="51" w:name="_Toc276577626"/>
      <w:bookmarkStart w:id="52" w:name="_Toc263441558"/>
      <w:bookmarkStart w:id="53" w:name="_Toc269476353"/>
      <w:bookmarkStart w:id="54" w:name="_Toc289707685"/>
      <w:bookmarkEnd w:id="26"/>
      <w:bookmarkEnd w:id="27"/>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sidRPr="00EE59B9">
        <w:rPr>
          <w:rFonts w:ascii="Century" w:hAnsi="Century" w:cs="Times New Roman"/>
          <w:b w:val="0"/>
          <w:i w:val="0"/>
          <w:sz w:val="22"/>
          <w:szCs w:val="22"/>
        </w:rPr>
        <w:t xml:space="preserve">Подача и прием конвертов с </w:t>
      </w:r>
      <w:bookmarkEnd w:id="52"/>
      <w:r w:rsidRPr="00EE59B9">
        <w:rPr>
          <w:rFonts w:ascii="Century" w:hAnsi="Century" w:cs="Times New Roman"/>
          <w:b w:val="0"/>
          <w:i w:val="0"/>
          <w:sz w:val="22"/>
          <w:szCs w:val="22"/>
        </w:rPr>
        <w:t>Предложениями</w:t>
      </w:r>
      <w:bookmarkEnd w:id="53"/>
      <w:bookmarkEnd w:id="54"/>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 xml:space="preserve">Участник процедуры закупки должен поместить оригинал и копию Предложения в отдельные конверты, должным образом маркированные надписями «ОРИГИНАЛ» и «КОПИЯ». При этом на каждом конверте указывается наименование и адрес Заказчик, полное фирменное наименование участника процедуры закупки и его почтовый адрес, наименование запроса предложений, </w:t>
      </w:r>
      <w:r w:rsidRPr="00EE59B9">
        <w:rPr>
          <w:rFonts w:ascii="Century" w:hAnsi="Century"/>
          <w:bCs/>
          <w:sz w:val="22"/>
          <w:szCs w:val="22"/>
        </w:rPr>
        <w:t>№ и предмет лота</w:t>
      </w:r>
      <w:r w:rsidRPr="00EE59B9">
        <w:rPr>
          <w:rFonts w:ascii="Century" w:hAnsi="Century"/>
          <w:sz w:val="22"/>
          <w:szCs w:val="22"/>
        </w:rPr>
        <w:t xml:space="preserve">, на участие в котором подается данное Предложение. Участник процедуры закупки также вкладывает в конверт Предложение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Предложением и его копиями помещаются в один внешний конверт </w:t>
      </w:r>
      <w:r w:rsidRPr="00EE59B9">
        <w:rPr>
          <w:rFonts w:ascii="Century" w:hAnsi="Century"/>
          <w:bCs/>
          <w:sz w:val="22"/>
          <w:szCs w:val="22"/>
        </w:rPr>
        <w:t>в отношении каждого лота отдельно</w:t>
      </w:r>
      <w:r w:rsidRPr="00EE59B9">
        <w:rPr>
          <w:rFonts w:ascii="Century" w:hAnsi="Century"/>
          <w:sz w:val="22"/>
          <w:szCs w:val="22"/>
        </w:rPr>
        <w:t>. На конверте указывается следующая информация:</w:t>
      </w:r>
    </w:p>
    <w:p w:rsidR="00EE59B9" w:rsidRPr="00EE59B9" w:rsidRDefault="00EE59B9" w:rsidP="00EE59B9">
      <w:pPr>
        <w:pStyle w:val="a2"/>
        <w:numPr>
          <w:ilvl w:val="4"/>
          <w:numId w:val="14"/>
        </w:numPr>
        <w:tabs>
          <w:tab w:val="num" w:pos="1134"/>
        </w:tabs>
        <w:spacing w:line="240" w:lineRule="auto"/>
        <w:ind w:left="0" w:firstLine="709"/>
        <w:rPr>
          <w:rFonts w:ascii="Century" w:hAnsi="Century"/>
        </w:rPr>
      </w:pPr>
      <w:r w:rsidRPr="00EE59B9">
        <w:rPr>
          <w:rFonts w:ascii="Century" w:hAnsi="Century"/>
        </w:rPr>
        <w:t>наименование и адрес Заказчика в соответствии с извещением о проведении запроса предложений;</w:t>
      </w:r>
    </w:p>
    <w:p w:rsidR="00EE59B9" w:rsidRPr="00EE59B9" w:rsidRDefault="00EE59B9" w:rsidP="00EE59B9">
      <w:pPr>
        <w:pStyle w:val="a2"/>
        <w:numPr>
          <w:ilvl w:val="4"/>
          <w:numId w:val="14"/>
        </w:numPr>
        <w:tabs>
          <w:tab w:val="num" w:pos="1134"/>
        </w:tabs>
        <w:spacing w:line="240" w:lineRule="auto"/>
        <w:ind w:left="0" w:firstLine="709"/>
        <w:rPr>
          <w:rFonts w:ascii="Century" w:hAnsi="Century"/>
        </w:rPr>
      </w:pPr>
      <w:r w:rsidRPr="00EE59B9">
        <w:rPr>
          <w:rFonts w:ascii="Century" w:hAnsi="Century"/>
        </w:rPr>
        <w:t>полное фирменное наименование (фамилия, имя, отчество) участника процедуры закупки и его почтовый адрес;</w:t>
      </w:r>
    </w:p>
    <w:p w:rsidR="00EE59B9" w:rsidRPr="00EE59B9" w:rsidRDefault="00EE59B9" w:rsidP="00EE59B9">
      <w:pPr>
        <w:pStyle w:val="a2"/>
        <w:numPr>
          <w:ilvl w:val="4"/>
          <w:numId w:val="14"/>
        </w:numPr>
        <w:tabs>
          <w:tab w:val="num" w:pos="1134"/>
        </w:tabs>
        <w:spacing w:line="240" w:lineRule="auto"/>
        <w:ind w:left="0" w:firstLine="709"/>
        <w:rPr>
          <w:rFonts w:ascii="Century" w:hAnsi="Century"/>
          <w:i/>
          <w:snapToGrid/>
          <w:shd w:val="clear" w:color="auto" w:fill="FDE9D9"/>
        </w:rPr>
      </w:pPr>
      <w:r w:rsidRPr="00EE59B9">
        <w:rPr>
          <w:rFonts w:ascii="Century" w:hAnsi="Century"/>
        </w:rPr>
        <w:t>предмет запроса предложений;</w:t>
      </w:r>
    </w:p>
    <w:p w:rsidR="00EE59B9" w:rsidRPr="00EE59B9" w:rsidRDefault="00EE59B9" w:rsidP="00EE59B9">
      <w:pPr>
        <w:pStyle w:val="a2"/>
        <w:numPr>
          <w:ilvl w:val="4"/>
          <w:numId w:val="14"/>
        </w:numPr>
        <w:tabs>
          <w:tab w:val="num" w:pos="1134"/>
        </w:tabs>
        <w:spacing w:line="240" w:lineRule="auto"/>
        <w:ind w:left="0" w:firstLine="709"/>
        <w:rPr>
          <w:rFonts w:ascii="Century" w:hAnsi="Century"/>
          <w:snapToGrid/>
        </w:rPr>
      </w:pPr>
      <w:r w:rsidRPr="00EE59B9">
        <w:rPr>
          <w:rFonts w:ascii="Century" w:hAnsi="Century"/>
          <w:snapToGrid/>
        </w:rPr>
        <w:t>номер и предмет лота.</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Запечатанные конверты с Предложениями должны быть направлены Заказчику по адресу, указанному в пункте 22 раздела 6 «Информационная карта запроса предложений».</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lastRenderedPageBreak/>
        <w:t xml:space="preserve">Датой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3" w:history="1">
        <w:r w:rsidRPr="00EE59B9">
          <w:rPr>
            <w:rStyle w:val="afc"/>
            <w:rFonts w:ascii="Century" w:hAnsi="Century"/>
            <w:sz w:val="22"/>
            <w:szCs w:val="22"/>
          </w:rPr>
          <w:t>http://zakupki.rosatom.ru/</w:t>
        </w:r>
      </w:hyperlink>
      <w:r w:rsidRPr="00EE59B9">
        <w:rPr>
          <w:rStyle w:val="afc"/>
          <w:rFonts w:ascii="Century" w:hAnsi="Century"/>
          <w:sz w:val="22"/>
          <w:szCs w:val="22"/>
        </w:rPr>
        <w:t>.</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 xml:space="preserve">Предложения </w:t>
      </w:r>
      <w:r w:rsidRPr="00EE59B9">
        <w:rPr>
          <w:rFonts w:ascii="Century" w:hAnsi="Century"/>
          <w:bCs/>
          <w:sz w:val="22"/>
          <w:szCs w:val="22"/>
        </w:rPr>
        <w:t>в отношении лота</w:t>
      </w:r>
      <w:r w:rsidRPr="00EE59B9">
        <w:rPr>
          <w:rFonts w:ascii="Century" w:hAnsi="Century"/>
          <w:b/>
          <w:bCs/>
          <w:i/>
          <w:sz w:val="22"/>
          <w:szCs w:val="22"/>
        </w:rPr>
        <w:t xml:space="preserve"> </w:t>
      </w:r>
      <w:r w:rsidRPr="00EE59B9">
        <w:rPr>
          <w:rFonts w:ascii="Century" w:hAnsi="Century"/>
          <w:sz w:val="22"/>
          <w:szCs w:val="22"/>
        </w:rPr>
        <w:t>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 xml:space="preserve">Заказчик регистрирует поступившие конверты с Предложениями в Журнале регистрации конвертов с Предложениями </w:t>
      </w:r>
      <w:r w:rsidRPr="00EE59B9">
        <w:rPr>
          <w:rFonts w:ascii="Century" w:hAnsi="Century"/>
          <w:bCs/>
          <w:sz w:val="22"/>
          <w:szCs w:val="22"/>
        </w:rPr>
        <w:t>в отношении каждого лота отдельно.</w:t>
      </w:r>
      <w:r w:rsidRPr="00EE59B9">
        <w:rPr>
          <w:rFonts w:ascii="Century" w:hAnsi="Century"/>
          <w:sz w:val="22"/>
          <w:szCs w:val="22"/>
        </w:rPr>
        <w:t xml:space="preserve"> </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Заказчик вправе требовать предъявления документа, удостоверяющего личность, лицом, подающим конве</w:t>
      </w:r>
      <w:proofErr w:type="gramStart"/>
      <w:r w:rsidRPr="00EE59B9">
        <w:rPr>
          <w:rFonts w:ascii="Century" w:hAnsi="Century"/>
          <w:sz w:val="22"/>
          <w:szCs w:val="22"/>
        </w:rPr>
        <w:t>рт с Пр</w:t>
      </w:r>
      <w:proofErr w:type="gramEnd"/>
      <w:r w:rsidRPr="00EE59B9">
        <w:rPr>
          <w:rFonts w:ascii="Century" w:hAnsi="Century"/>
          <w:sz w:val="22"/>
          <w:szCs w:val="22"/>
        </w:rPr>
        <w:t>едложением.</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По требованию лица, представившего конве</w:t>
      </w:r>
      <w:proofErr w:type="gramStart"/>
      <w:r w:rsidRPr="00EE59B9">
        <w:rPr>
          <w:rFonts w:ascii="Century" w:hAnsi="Century"/>
          <w:sz w:val="22"/>
          <w:szCs w:val="22"/>
        </w:rPr>
        <w:t>рт с Пр</w:t>
      </w:r>
      <w:proofErr w:type="gramEnd"/>
      <w:r w:rsidRPr="00EE59B9">
        <w:rPr>
          <w:rFonts w:ascii="Century" w:hAnsi="Century"/>
          <w:sz w:val="22"/>
          <w:szCs w:val="22"/>
        </w:rPr>
        <w:t>едложением, Заказчик выдает расписку в получении конверта с Предложением, с указанием регистрационного номера, даты и времени получения конверта.</w:t>
      </w:r>
    </w:p>
    <w:p w:rsidR="00EE59B9" w:rsidRPr="00EE59B9" w:rsidRDefault="00EE59B9" w:rsidP="00EE59B9">
      <w:pPr>
        <w:pStyle w:val="20"/>
        <w:numPr>
          <w:ilvl w:val="1"/>
          <w:numId w:val="10"/>
        </w:numPr>
        <w:tabs>
          <w:tab w:val="clear" w:pos="2367"/>
          <w:tab w:val="num" w:pos="960"/>
        </w:tabs>
        <w:suppressAutoHyphens/>
        <w:spacing w:before="0" w:after="0"/>
        <w:ind w:left="0" w:firstLine="709"/>
        <w:rPr>
          <w:rFonts w:ascii="Century" w:hAnsi="Century" w:cs="Times New Roman"/>
          <w:b w:val="0"/>
          <w:i w:val="0"/>
          <w:sz w:val="22"/>
          <w:szCs w:val="22"/>
        </w:rPr>
      </w:pPr>
      <w:bookmarkStart w:id="55" w:name="_Toc263441560"/>
      <w:bookmarkStart w:id="56" w:name="_Toc269476354"/>
      <w:bookmarkStart w:id="57" w:name="_Toc289707686"/>
      <w:r w:rsidRPr="00EE59B9">
        <w:rPr>
          <w:rFonts w:ascii="Century" w:hAnsi="Century" w:cs="Times New Roman"/>
          <w:b w:val="0"/>
          <w:i w:val="0"/>
          <w:sz w:val="22"/>
          <w:szCs w:val="22"/>
        </w:rPr>
        <w:t>Изменение Предложений или их отзыв</w:t>
      </w:r>
      <w:bookmarkEnd w:id="55"/>
      <w:bookmarkEnd w:id="56"/>
      <w:bookmarkEnd w:id="57"/>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 xml:space="preserve">Участник процедуры закупки, подавший Предложение </w:t>
      </w:r>
      <w:r w:rsidRPr="00EE59B9">
        <w:rPr>
          <w:rFonts w:ascii="Century" w:hAnsi="Century"/>
          <w:bCs/>
          <w:sz w:val="22"/>
          <w:szCs w:val="22"/>
        </w:rPr>
        <w:t>в отношении какого-либо лота</w:t>
      </w:r>
      <w:r w:rsidRPr="00EE59B9">
        <w:rPr>
          <w:rFonts w:ascii="Century" w:hAnsi="Century"/>
          <w:sz w:val="22"/>
          <w:szCs w:val="22"/>
        </w:rPr>
        <w:t xml:space="preserve">, вправе изменить или отозвать свое Предложение, </w:t>
      </w:r>
      <w:r w:rsidRPr="00EE59B9">
        <w:rPr>
          <w:rFonts w:ascii="Century" w:hAnsi="Century"/>
          <w:bCs/>
          <w:sz w:val="22"/>
          <w:szCs w:val="22"/>
        </w:rPr>
        <w:t xml:space="preserve">поданное на данный лот, </w:t>
      </w:r>
      <w:r w:rsidRPr="00EE59B9">
        <w:rPr>
          <w:rFonts w:ascii="Century" w:hAnsi="Century"/>
          <w:sz w:val="22"/>
          <w:szCs w:val="22"/>
        </w:rPr>
        <w:t xml:space="preserve">в любое время после его подачи, но до истечения срока предоставления Предложений по данному запросу предложений </w:t>
      </w:r>
      <w:r w:rsidRPr="00EE59B9">
        <w:rPr>
          <w:rFonts w:ascii="Century" w:hAnsi="Century"/>
          <w:bCs/>
          <w:sz w:val="22"/>
          <w:szCs w:val="22"/>
        </w:rPr>
        <w:t>(лоту).</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Подача изменения Предложения осуществляется документально в соответствии с требованиями подразделов 4.4., 4.6, 4.7, 4.10. В этом случае участник процедуры закупки готовит следующие документы:</w:t>
      </w:r>
    </w:p>
    <w:p w:rsidR="00EE59B9" w:rsidRPr="00EE59B9" w:rsidRDefault="00EE59B9" w:rsidP="00EE59B9">
      <w:pPr>
        <w:pStyle w:val="a2"/>
        <w:numPr>
          <w:ilvl w:val="4"/>
          <w:numId w:val="14"/>
        </w:numPr>
        <w:tabs>
          <w:tab w:val="num" w:pos="1134"/>
        </w:tabs>
        <w:spacing w:line="240" w:lineRule="auto"/>
        <w:ind w:left="0" w:firstLine="709"/>
        <w:rPr>
          <w:rFonts w:ascii="Century" w:hAnsi="Century"/>
        </w:rPr>
      </w:pPr>
      <w:r w:rsidRPr="00EE59B9">
        <w:rPr>
          <w:rFonts w:ascii="Century" w:hAnsi="Century"/>
        </w:rPr>
        <w:t xml:space="preserve">обращение </w:t>
      </w:r>
      <w:proofErr w:type="gramStart"/>
      <w:r w:rsidRPr="00EE59B9">
        <w:rPr>
          <w:rFonts w:ascii="Century" w:hAnsi="Century"/>
        </w:rPr>
        <w:t xml:space="preserve">к Заказчику с просьбой об изменении Предложения </w:t>
      </w:r>
      <w:r w:rsidRPr="00EE59B9">
        <w:rPr>
          <w:rFonts w:ascii="Century" w:hAnsi="Century"/>
          <w:snapToGrid/>
        </w:rPr>
        <w:t>в отношении данного лота</w:t>
      </w:r>
      <w:r w:rsidRPr="00EE59B9">
        <w:rPr>
          <w:rFonts w:ascii="Century" w:hAnsi="Century"/>
        </w:rPr>
        <w:t xml:space="preserve"> на бланке</w:t>
      </w:r>
      <w:proofErr w:type="gramEnd"/>
      <w:r w:rsidRPr="00EE59B9">
        <w:rPr>
          <w:rFonts w:ascii="Century" w:hAnsi="Century"/>
        </w:rPr>
        <w:t xml:space="preserve"> организации (для юридического лица);</w:t>
      </w:r>
    </w:p>
    <w:p w:rsidR="00EE59B9" w:rsidRPr="00EE59B9" w:rsidRDefault="00EE59B9" w:rsidP="00EE59B9">
      <w:pPr>
        <w:pStyle w:val="a2"/>
        <w:numPr>
          <w:ilvl w:val="4"/>
          <w:numId w:val="14"/>
        </w:numPr>
        <w:tabs>
          <w:tab w:val="num" w:pos="1134"/>
        </w:tabs>
        <w:spacing w:line="240" w:lineRule="auto"/>
        <w:ind w:left="0" w:firstLine="709"/>
        <w:rPr>
          <w:rFonts w:ascii="Century" w:hAnsi="Century"/>
        </w:rPr>
      </w:pPr>
      <w:r w:rsidRPr="00EE59B9">
        <w:rPr>
          <w:rFonts w:ascii="Century" w:hAnsi="Century"/>
        </w:rPr>
        <w:t>перечень изменений в Предложении с указанием документов первоначального Предложения, которых данные изменения касаются;</w:t>
      </w:r>
    </w:p>
    <w:p w:rsidR="00EE59B9" w:rsidRPr="00EE59B9" w:rsidRDefault="00EE59B9" w:rsidP="00EE59B9">
      <w:pPr>
        <w:pStyle w:val="a2"/>
        <w:numPr>
          <w:ilvl w:val="4"/>
          <w:numId w:val="14"/>
        </w:numPr>
        <w:tabs>
          <w:tab w:val="num" w:pos="1134"/>
        </w:tabs>
        <w:spacing w:line="240" w:lineRule="auto"/>
        <w:ind w:left="0" w:firstLine="709"/>
        <w:rPr>
          <w:rFonts w:ascii="Century" w:hAnsi="Century"/>
        </w:rPr>
      </w:pPr>
      <w:r w:rsidRPr="00EE59B9">
        <w:rPr>
          <w:rFonts w:ascii="Century" w:hAnsi="Century"/>
        </w:rPr>
        <w:t>новые версии документов, которые изменяются. Если изменения касаются сведений, указываемых в форме 1 «Заявка о подаче Предложений», измененная форма 1 также должна быть приложена в составе новых версий документов.</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napToGrid w:val="0"/>
          <w:sz w:val="22"/>
          <w:szCs w:val="22"/>
        </w:rPr>
        <w:t xml:space="preserve">Для отзыва Предложения </w:t>
      </w:r>
      <w:r w:rsidRPr="00EE59B9">
        <w:rPr>
          <w:rFonts w:ascii="Century" w:hAnsi="Century"/>
          <w:bCs/>
          <w:sz w:val="22"/>
          <w:szCs w:val="22"/>
        </w:rPr>
        <w:t>в отношении какого-либо лота</w:t>
      </w:r>
      <w:r w:rsidRPr="00EE59B9">
        <w:rPr>
          <w:rFonts w:ascii="Century" w:hAnsi="Century"/>
          <w:snapToGrid w:val="0"/>
          <w:sz w:val="22"/>
          <w:szCs w:val="22"/>
        </w:rPr>
        <w:t xml:space="preserve">, участник </w:t>
      </w:r>
      <w:r w:rsidRPr="00EE59B9">
        <w:rPr>
          <w:rFonts w:ascii="Century" w:hAnsi="Century"/>
          <w:sz w:val="22"/>
          <w:szCs w:val="22"/>
        </w:rPr>
        <w:t>процедуры закупки</w:t>
      </w:r>
      <w:r w:rsidRPr="00EE59B9">
        <w:rPr>
          <w:rFonts w:ascii="Century" w:hAnsi="Century"/>
          <w:snapToGrid w:val="0"/>
          <w:sz w:val="22"/>
          <w:szCs w:val="22"/>
        </w:rPr>
        <w:t xml:space="preserve">, подавший Предложение </w:t>
      </w:r>
      <w:r w:rsidRPr="00EE59B9">
        <w:rPr>
          <w:rFonts w:ascii="Century" w:hAnsi="Century"/>
          <w:bCs/>
          <w:sz w:val="22"/>
          <w:szCs w:val="22"/>
        </w:rPr>
        <w:t>в отношении данного лота</w:t>
      </w:r>
      <w:r w:rsidRPr="00EE59B9">
        <w:rPr>
          <w:rFonts w:ascii="Century" w:hAnsi="Century"/>
          <w:snapToGrid w:val="0"/>
          <w:sz w:val="22"/>
          <w:szCs w:val="22"/>
        </w:rPr>
        <w:t xml:space="preserve">, предоставляет </w:t>
      </w:r>
      <w:r w:rsidRPr="00EE59B9">
        <w:rPr>
          <w:rFonts w:ascii="Century" w:hAnsi="Century"/>
          <w:sz w:val="22"/>
          <w:szCs w:val="22"/>
        </w:rPr>
        <w:t>Заказчику</w:t>
      </w:r>
      <w:r w:rsidRPr="00EE59B9">
        <w:rPr>
          <w:rFonts w:ascii="Century" w:hAnsi="Century"/>
          <w:snapToGrid w:val="0"/>
          <w:sz w:val="22"/>
          <w:szCs w:val="22"/>
        </w:rPr>
        <w:t xml:space="preserve"> уведомление об отзыве в письменном виде, </w:t>
      </w:r>
      <w:r w:rsidRPr="00EE59B9">
        <w:rPr>
          <w:rFonts w:ascii="Century" w:hAnsi="Century"/>
          <w:sz w:val="22"/>
          <w:szCs w:val="22"/>
        </w:rPr>
        <w:t>подписанное</w:t>
      </w:r>
      <w:r w:rsidRPr="00EE59B9">
        <w:rPr>
          <w:rFonts w:ascii="Century" w:hAnsi="Century"/>
          <w:snapToGrid w:val="0"/>
          <w:sz w:val="22"/>
          <w:szCs w:val="22"/>
        </w:rPr>
        <w:t xml:space="preserve"> уполномоченным лицом участника </w:t>
      </w:r>
      <w:r w:rsidRPr="00EE59B9">
        <w:rPr>
          <w:rFonts w:ascii="Century" w:hAnsi="Century"/>
          <w:sz w:val="22"/>
          <w:szCs w:val="22"/>
        </w:rPr>
        <w:t>процедуры закупки</w:t>
      </w:r>
      <w:r w:rsidRPr="00EE59B9">
        <w:rPr>
          <w:rFonts w:ascii="Century" w:hAnsi="Century"/>
          <w:snapToGrid w:val="0"/>
          <w:sz w:val="22"/>
          <w:szCs w:val="22"/>
        </w:rPr>
        <w:t>. В случае</w:t>
      </w:r>
      <w:proofErr w:type="gramStart"/>
      <w:r w:rsidRPr="00EE59B9">
        <w:rPr>
          <w:rFonts w:ascii="Century" w:hAnsi="Century"/>
          <w:snapToGrid w:val="0"/>
          <w:sz w:val="22"/>
          <w:szCs w:val="22"/>
        </w:rPr>
        <w:t>,</w:t>
      </w:r>
      <w:proofErr w:type="gramEnd"/>
      <w:r w:rsidRPr="00EE59B9">
        <w:rPr>
          <w:rFonts w:ascii="Century" w:hAnsi="Century"/>
          <w:snapToGrid w:val="0"/>
          <w:sz w:val="22"/>
          <w:szCs w:val="22"/>
        </w:rPr>
        <w:t xml:space="preserve"> если уведомление подписано лицом, уполномоченным руководителем участника </w:t>
      </w:r>
      <w:r w:rsidRPr="00EE59B9">
        <w:rPr>
          <w:rFonts w:ascii="Century" w:hAnsi="Century"/>
          <w:sz w:val="22"/>
          <w:szCs w:val="22"/>
        </w:rPr>
        <w:t>процедуры закупки</w:t>
      </w:r>
      <w:r w:rsidRPr="00EE59B9">
        <w:rPr>
          <w:rFonts w:ascii="Century" w:hAnsi="Century"/>
          <w:snapToGrid w:val="0"/>
          <w:sz w:val="22"/>
          <w:szCs w:val="22"/>
        </w:rPr>
        <w:t xml:space="preserve">, к уведомлению должен быть приложен документ, подтверждающий полномочия такого лица. </w:t>
      </w:r>
      <w:r w:rsidRPr="00EE59B9">
        <w:rPr>
          <w:rFonts w:ascii="Century" w:hAnsi="Century"/>
          <w:sz w:val="22"/>
          <w:szCs w:val="22"/>
        </w:rPr>
        <w:t xml:space="preserve">В уведомлении указывается наименование запроса предложений </w:t>
      </w:r>
      <w:r w:rsidRPr="00EE59B9">
        <w:rPr>
          <w:rFonts w:ascii="Century" w:hAnsi="Century"/>
          <w:bCs/>
          <w:sz w:val="22"/>
          <w:szCs w:val="22"/>
        </w:rPr>
        <w:t>с указанием наименования и номера лота</w:t>
      </w:r>
      <w:r w:rsidRPr="00EE59B9">
        <w:rPr>
          <w:rFonts w:ascii="Century" w:hAnsi="Century"/>
          <w:sz w:val="22"/>
          <w:szCs w:val="22"/>
        </w:rPr>
        <w:t>, по которому отзывается данное Предложение, наименование и почтовый адрес участника процедуры закупки, отзывающего Предложение, способ возврата Предложения (в случае такой необходимости). Расходы по возврату отзываемого участником процедуры закупки Предложения относятся на его счет.</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napToGrid w:val="0"/>
          <w:sz w:val="22"/>
          <w:szCs w:val="22"/>
        </w:rPr>
        <w:t>Предоставление</w:t>
      </w:r>
      <w:r w:rsidRPr="00EE59B9">
        <w:rPr>
          <w:rFonts w:ascii="Century" w:hAnsi="Century"/>
          <w:sz w:val="22"/>
          <w:szCs w:val="22"/>
        </w:rPr>
        <w:t xml:space="preserve"> изменений или отзыва Предложений, их прием и регистрация осуществляется в порядке, аналогичном порядку, определенному подразделом 4.10. В случае изменений Предложений на конверте дополнительно указывается «Изменение Предложения (Заявки на участие в процедуре закупки) </w:t>
      </w:r>
      <w:r w:rsidRPr="00EE59B9">
        <w:rPr>
          <w:rFonts w:ascii="Century" w:hAnsi="Century"/>
          <w:bCs/>
          <w:sz w:val="22"/>
          <w:szCs w:val="22"/>
        </w:rPr>
        <w:t>по лоту».</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 xml:space="preserve">В </w:t>
      </w:r>
      <w:r w:rsidRPr="00EE59B9">
        <w:rPr>
          <w:rFonts w:ascii="Century" w:hAnsi="Century"/>
          <w:snapToGrid w:val="0"/>
          <w:sz w:val="22"/>
          <w:szCs w:val="22"/>
        </w:rPr>
        <w:t>случае</w:t>
      </w:r>
      <w:r w:rsidRPr="00EE59B9">
        <w:rPr>
          <w:rFonts w:ascii="Century" w:hAnsi="Century"/>
          <w:sz w:val="22"/>
          <w:szCs w:val="22"/>
        </w:rPr>
        <w:t xml:space="preserve"> неисполнения требований пунктов 4.11.1 - 4.11.4 Комиссия вправе считать, что документы, </w:t>
      </w:r>
      <w:r w:rsidRPr="00EE59B9">
        <w:rPr>
          <w:rFonts w:ascii="Century" w:hAnsi="Century"/>
          <w:snapToGrid w:val="0"/>
          <w:sz w:val="22"/>
          <w:szCs w:val="22"/>
        </w:rPr>
        <w:t xml:space="preserve">указанные в подразделе 4.11, </w:t>
      </w:r>
      <w:r w:rsidRPr="00EE59B9">
        <w:rPr>
          <w:rFonts w:ascii="Century" w:hAnsi="Century"/>
          <w:sz w:val="22"/>
          <w:szCs w:val="22"/>
        </w:rPr>
        <w:t>не поданы.</w:t>
      </w:r>
    </w:p>
    <w:p w:rsidR="00EE59B9" w:rsidRPr="00EE59B9" w:rsidRDefault="00EE59B9" w:rsidP="00EE59B9">
      <w:pPr>
        <w:pStyle w:val="20"/>
        <w:numPr>
          <w:ilvl w:val="1"/>
          <w:numId w:val="10"/>
        </w:numPr>
        <w:tabs>
          <w:tab w:val="clear" w:pos="2367"/>
          <w:tab w:val="num" w:pos="960"/>
          <w:tab w:val="left" w:pos="1440"/>
        </w:tabs>
        <w:suppressAutoHyphens/>
        <w:spacing w:before="0" w:after="0"/>
        <w:ind w:left="0" w:firstLine="709"/>
        <w:rPr>
          <w:rFonts w:ascii="Century" w:hAnsi="Century" w:cs="Times New Roman"/>
          <w:b w:val="0"/>
          <w:i w:val="0"/>
          <w:sz w:val="22"/>
          <w:szCs w:val="22"/>
        </w:rPr>
      </w:pPr>
      <w:bookmarkStart w:id="58" w:name="_Toc263441561"/>
      <w:bookmarkStart w:id="59" w:name="_Toc269476355"/>
      <w:bookmarkStart w:id="60" w:name="_Toc289707687"/>
      <w:bookmarkStart w:id="61" w:name="_Toc269472549"/>
      <w:r w:rsidRPr="00EE59B9">
        <w:rPr>
          <w:rFonts w:ascii="Century" w:hAnsi="Century" w:cs="Times New Roman"/>
          <w:b w:val="0"/>
          <w:i w:val="0"/>
          <w:sz w:val="22"/>
          <w:szCs w:val="22"/>
        </w:rPr>
        <w:t xml:space="preserve">Вскрытие конвертов с </w:t>
      </w:r>
      <w:bookmarkEnd w:id="58"/>
      <w:r w:rsidRPr="00EE59B9">
        <w:rPr>
          <w:rFonts w:ascii="Century" w:hAnsi="Century" w:cs="Times New Roman"/>
          <w:b w:val="0"/>
          <w:i w:val="0"/>
          <w:sz w:val="22"/>
          <w:szCs w:val="22"/>
        </w:rPr>
        <w:t>Предложениями</w:t>
      </w:r>
      <w:bookmarkEnd w:id="59"/>
      <w:bookmarkEnd w:id="60"/>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bookmarkStart w:id="62" w:name="_Ref125771274"/>
      <w:r w:rsidRPr="00EE59B9">
        <w:rPr>
          <w:rFonts w:ascii="Century" w:hAnsi="Century"/>
          <w:sz w:val="22"/>
          <w:szCs w:val="22"/>
        </w:rPr>
        <w:t xml:space="preserve">На </w:t>
      </w:r>
      <w:r w:rsidRPr="00EE59B9">
        <w:rPr>
          <w:rFonts w:ascii="Century" w:hAnsi="Century"/>
          <w:snapToGrid w:val="0"/>
          <w:sz w:val="22"/>
          <w:szCs w:val="22"/>
        </w:rPr>
        <w:t>заседании</w:t>
      </w:r>
      <w:r w:rsidRPr="00EE59B9">
        <w:rPr>
          <w:rFonts w:ascii="Century" w:hAnsi="Century"/>
          <w:sz w:val="22"/>
          <w:szCs w:val="22"/>
        </w:rPr>
        <w:t xml:space="preserve"> Комиссии в час, день и по адресу, </w:t>
      </w:r>
      <w:proofErr w:type="gramStart"/>
      <w:r w:rsidRPr="00EE59B9">
        <w:rPr>
          <w:rFonts w:ascii="Century" w:hAnsi="Century"/>
          <w:sz w:val="22"/>
          <w:szCs w:val="22"/>
        </w:rPr>
        <w:t>указанным</w:t>
      </w:r>
      <w:proofErr w:type="gramEnd"/>
      <w:r w:rsidRPr="00EE59B9">
        <w:rPr>
          <w:rFonts w:ascii="Century" w:hAnsi="Century"/>
          <w:sz w:val="22"/>
          <w:szCs w:val="22"/>
        </w:rPr>
        <w:t xml:space="preserve"> в извещении о проведении запроса предложений и пункте 23 раздела 6 «Информационная карта запроса предложений», проводится процедура вскрытия конвертов с Предложениями участников данной процедуры запроса предложений.</w:t>
      </w:r>
      <w:r w:rsidRPr="00EE59B9">
        <w:rPr>
          <w:rFonts w:ascii="Century" w:hAnsi="Century"/>
          <w:sz w:val="22"/>
          <w:szCs w:val="22"/>
          <w:highlight w:val="yellow"/>
        </w:rPr>
        <w:t xml:space="preserve"> </w:t>
      </w:r>
    </w:p>
    <w:p w:rsidR="00EE59B9" w:rsidRPr="00EE59B9" w:rsidRDefault="00EE59B9" w:rsidP="00EE59B9">
      <w:pPr>
        <w:tabs>
          <w:tab w:val="left" w:pos="1440"/>
        </w:tabs>
        <w:jc w:val="both"/>
        <w:rPr>
          <w:rFonts w:ascii="Century" w:hAnsi="Century"/>
          <w:sz w:val="22"/>
          <w:szCs w:val="22"/>
        </w:rPr>
      </w:pPr>
      <w:r w:rsidRPr="00EE59B9">
        <w:rPr>
          <w:rFonts w:ascii="Century" w:hAnsi="Century"/>
          <w:sz w:val="22"/>
          <w:szCs w:val="22"/>
        </w:rPr>
        <w:tab/>
        <w:t>Участники процедуры закупки, подавшие Предложения, или их представители вправе присутствовать при вскрытии конвертов с Предложениями.</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 xml:space="preserve">Комиссией вскрываются конверты с Предложениями участников процедуры закупки, которые поступили Заказчику до окончания срока подачи Предложений, </w:t>
      </w:r>
      <w:r w:rsidRPr="00EE59B9">
        <w:rPr>
          <w:rFonts w:ascii="Century" w:hAnsi="Century"/>
          <w:sz w:val="22"/>
          <w:szCs w:val="22"/>
        </w:rPr>
        <w:lastRenderedPageBreak/>
        <w:t xml:space="preserve">установленного извещением о проведении запроса предложений и пунктом 22 раздела 6 «Информационная карта запроса предложений». </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 xml:space="preserve">При вскрытии конвертов с Предложениями участников процедуры закупки объявляются и заносятся в протокол вскрытия </w:t>
      </w:r>
      <w:proofErr w:type="gramStart"/>
      <w:r w:rsidRPr="00EE59B9">
        <w:rPr>
          <w:rFonts w:ascii="Century" w:hAnsi="Century"/>
          <w:sz w:val="22"/>
          <w:szCs w:val="22"/>
        </w:rPr>
        <w:t>конвертов</w:t>
      </w:r>
      <w:proofErr w:type="gramEnd"/>
      <w:r w:rsidRPr="00EE59B9">
        <w:rPr>
          <w:rFonts w:ascii="Century" w:hAnsi="Century"/>
          <w:sz w:val="22"/>
          <w:szCs w:val="22"/>
        </w:rPr>
        <w:t xml:space="preserve"> с Предложениями следующие сведения: количество Предложений, поданных на участие в данной процедуре запроса предложений </w:t>
      </w:r>
      <w:r w:rsidRPr="00EE59B9">
        <w:rPr>
          <w:rFonts w:ascii="Century" w:hAnsi="Century"/>
          <w:bCs/>
          <w:sz w:val="22"/>
          <w:szCs w:val="22"/>
        </w:rPr>
        <w:t>по каждому лоту</w:t>
      </w:r>
      <w:r w:rsidRPr="00EE59B9">
        <w:rPr>
          <w:rFonts w:ascii="Century" w:hAnsi="Century"/>
          <w:sz w:val="22"/>
          <w:szCs w:val="22"/>
        </w:rPr>
        <w:t>, наименование (для юридического лица) или фамилия, имя, отчество (для физического лица) каждого участника процедуры закупки</w:t>
      </w:r>
      <w:bookmarkEnd w:id="62"/>
      <w:r w:rsidRPr="00EE59B9">
        <w:rPr>
          <w:rFonts w:ascii="Century" w:hAnsi="Century"/>
          <w:sz w:val="22"/>
          <w:szCs w:val="22"/>
        </w:rPr>
        <w:t xml:space="preserve">, иные сведения, которые Комиссия считает нужным огласить. </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Комиссия не оглашает отозванные в установленном порядке Предложения.</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В случае</w:t>
      </w:r>
      <w:proofErr w:type="gramStart"/>
      <w:r w:rsidRPr="00EE59B9">
        <w:rPr>
          <w:rFonts w:ascii="Century" w:hAnsi="Century"/>
          <w:sz w:val="22"/>
          <w:szCs w:val="22"/>
        </w:rPr>
        <w:t>,</w:t>
      </w:r>
      <w:proofErr w:type="gramEnd"/>
      <w:r w:rsidRPr="00EE59B9">
        <w:rPr>
          <w:rFonts w:ascii="Century" w:hAnsi="Century"/>
          <w:sz w:val="22"/>
          <w:szCs w:val="22"/>
        </w:rPr>
        <w:t xml:space="preserve"> если по окончании срока подачи Предложений, подано только одно Предложение, конверт с указанным Предложением вскрывается, и указанное Предложение рассматривается в порядке, установленном подразделом 4.14.2.</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 xml:space="preserve">В случае если по окончании срока подачи Предложений </w:t>
      </w:r>
      <w:r w:rsidRPr="00EE59B9">
        <w:rPr>
          <w:rFonts w:ascii="Century" w:hAnsi="Century"/>
          <w:bCs/>
          <w:sz w:val="22"/>
          <w:szCs w:val="22"/>
        </w:rPr>
        <w:t>по лоту</w:t>
      </w:r>
      <w:r w:rsidRPr="00EE59B9">
        <w:rPr>
          <w:rFonts w:ascii="Century" w:hAnsi="Century"/>
          <w:sz w:val="22"/>
          <w:szCs w:val="22"/>
        </w:rPr>
        <w:t xml:space="preserve"> подано только одно Предложение или не подано ни одного Предложения </w:t>
      </w:r>
      <w:r w:rsidRPr="00EE59B9">
        <w:rPr>
          <w:rFonts w:ascii="Century" w:hAnsi="Century"/>
          <w:bCs/>
          <w:sz w:val="22"/>
          <w:szCs w:val="22"/>
        </w:rPr>
        <w:t>по лоту</w:t>
      </w:r>
      <w:r w:rsidRPr="00EE59B9">
        <w:rPr>
          <w:rFonts w:ascii="Century" w:hAnsi="Century"/>
          <w:sz w:val="22"/>
          <w:szCs w:val="22"/>
        </w:rPr>
        <w:t xml:space="preserve">, в указанный протокол вносится информация о признании запроса предложений </w:t>
      </w:r>
      <w:proofErr w:type="gramStart"/>
      <w:r w:rsidRPr="00EE59B9">
        <w:rPr>
          <w:rFonts w:ascii="Century" w:hAnsi="Century"/>
          <w:sz w:val="22"/>
          <w:szCs w:val="22"/>
        </w:rPr>
        <w:t>несостоявшимся</w:t>
      </w:r>
      <w:proofErr w:type="gramEnd"/>
      <w:r w:rsidRPr="00EE59B9">
        <w:rPr>
          <w:rFonts w:ascii="Century" w:hAnsi="Century"/>
          <w:sz w:val="22"/>
          <w:szCs w:val="22"/>
        </w:rPr>
        <w:t xml:space="preserve"> </w:t>
      </w:r>
      <w:r w:rsidRPr="00EE59B9">
        <w:rPr>
          <w:rFonts w:ascii="Century" w:hAnsi="Century"/>
          <w:bCs/>
          <w:sz w:val="22"/>
          <w:szCs w:val="22"/>
        </w:rPr>
        <w:t>в отношении такого лота</w:t>
      </w:r>
      <w:r w:rsidRPr="00EE59B9">
        <w:rPr>
          <w:rFonts w:ascii="Century" w:hAnsi="Century"/>
          <w:sz w:val="22"/>
          <w:szCs w:val="22"/>
        </w:rPr>
        <w:t>.</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r w:rsidRPr="00EE59B9">
        <w:rPr>
          <w:rFonts w:ascii="Century" w:hAnsi="Century"/>
          <w:sz w:val="22"/>
          <w:szCs w:val="22"/>
        </w:rPr>
        <w:t xml:space="preserve">Протокол вскрытия конвертов, содержащий сведения, указанные в пункте 4.12.3, размещается на официальном сайте о размещении заказов </w:t>
      </w:r>
      <w:hyperlink r:id="rId14" w:history="1">
        <w:r w:rsidRPr="00EE59B9">
          <w:rPr>
            <w:rStyle w:val="afc"/>
            <w:rFonts w:ascii="Century" w:hAnsi="Century"/>
            <w:sz w:val="22"/>
            <w:szCs w:val="22"/>
          </w:rPr>
          <w:t>http://zakupki.rosatom.ru/</w:t>
        </w:r>
      </w:hyperlink>
      <w:r w:rsidRPr="00EE59B9">
        <w:rPr>
          <w:rFonts w:ascii="Century" w:hAnsi="Century"/>
          <w:sz w:val="22"/>
          <w:szCs w:val="22"/>
        </w:rPr>
        <w:t xml:space="preserve"> в течение дня, следующего после дня вскрытия конвертов с Предложениями.</w:t>
      </w:r>
    </w:p>
    <w:p w:rsidR="00EE59B9" w:rsidRPr="00EE59B9" w:rsidRDefault="00EE59B9" w:rsidP="00EE59B9">
      <w:pPr>
        <w:pStyle w:val="20"/>
        <w:numPr>
          <w:ilvl w:val="1"/>
          <w:numId w:val="10"/>
        </w:numPr>
        <w:tabs>
          <w:tab w:val="clear" w:pos="2367"/>
          <w:tab w:val="num" w:pos="960"/>
          <w:tab w:val="left" w:pos="1440"/>
        </w:tabs>
        <w:suppressAutoHyphens/>
        <w:spacing w:before="0" w:after="0"/>
        <w:ind w:left="0" w:firstLine="709"/>
        <w:rPr>
          <w:rFonts w:ascii="Century" w:hAnsi="Century" w:cs="Times New Roman"/>
          <w:b w:val="0"/>
          <w:i w:val="0"/>
          <w:sz w:val="22"/>
          <w:szCs w:val="22"/>
        </w:rPr>
      </w:pPr>
      <w:bookmarkStart w:id="63" w:name="_Toc289707688"/>
      <w:r w:rsidRPr="00EE59B9">
        <w:rPr>
          <w:rFonts w:ascii="Century" w:hAnsi="Century" w:cs="Times New Roman"/>
          <w:b w:val="0"/>
          <w:i w:val="0"/>
          <w:sz w:val="22"/>
          <w:szCs w:val="22"/>
        </w:rPr>
        <w:t>Опоздавшие Предложения</w:t>
      </w:r>
      <w:bookmarkEnd w:id="61"/>
      <w:bookmarkEnd w:id="63"/>
    </w:p>
    <w:p w:rsidR="00EE59B9" w:rsidRPr="00EE59B9" w:rsidRDefault="00EE59B9" w:rsidP="00EE59B9">
      <w:pPr>
        <w:numPr>
          <w:ilvl w:val="2"/>
          <w:numId w:val="10"/>
        </w:numPr>
        <w:tabs>
          <w:tab w:val="clear" w:pos="1288"/>
          <w:tab w:val="left" w:pos="1440"/>
        </w:tabs>
        <w:ind w:left="0" w:firstLine="709"/>
        <w:jc w:val="both"/>
        <w:rPr>
          <w:rFonts w:ascii="Century" w:hAnsi="Century"/>
          <w:sz w:val="22"/>
          <w:szCs w:val="22"/>
        </w:rPr>
      </w:pPr>
      <w:bookmarkStart w:id="64" w:name="_Toc269472550"/>
      <w:proofErr w:type="gramStart"/>
      <w:r w:rsidRPr="00EE59B9">
        <w:rPr>
          <w:rFonts w:ascii="Century" w:hAnsi="Century"/>
          <w:sz w:val="22"/>
          <w:szCs w:val="22"/>
        </w:rPr>
        <w:t xml:space="preserve">Предложения </w:t>
      </w:r>
      <w:r w:rsidRPr="00EE59B9">
        <w:rPr>
          <w:rFonts w:ascii="Century" w:hAnsi="Century"/>
          <w:bCs/>
          <w:sz w:val="22"/>
          <w:szCs w:val="22"/>
        </w:rPr>
        <w:t>в отношении лота</w:t>
      </w:r>
      <w:r w:rsidRPr="00EE59B9">
        <w:rPr>
          <w:rFonts w:ascii="Century" w:hAnsi="Century"/>
          <w:sz w:val="22"/>
          <w:szCs w:val="22"/>
        </w:rPr>
        <w:t xml:space="preserve">,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Заказчиком после окончания срока подачи Предложений </w:t>
      </w:r>
      <w:r w:rsidRPr="00EE59B9">
        <w:rPr>
          <w:rFonts w:ascii="Century" w:hAnsi="Century"/>
          <w:bCs/>
          <w:sz w:val="22"/>
          <w:szCs w:val="22"/>
        </w:rPr>
        <w:t>по данному лоту</w:t>
      </w:r>
      <w:r w:rsidRPr="00EE59B9">
        <w:rPr>
          <w:rFonts w:ascii="Century" w:hAnsi="Century"/>
          <w:sz w:val="22"/>
          <w:szCs w:val="22"/>
        </w:rPr>
        <w:t xml:space="preserve"> и непринятые Заказчиком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EE59B9">
        <w:rPr>
          <w:rFonts w:ascii="Century" w:hAnsi="Century"/>
          <w:sz w:val="22"/>
          <w:szCs w:val="22"/>
        </w:rPr>
        <w:t xml:space="preserve"> процедуры закупки) и возвращаются в порядке согласно подразделу 2.6. Расходы по возврату участнику процедуры закупки опоздавшего Предложения относятся на его счет.</w:t>
      </w:r>
    </w:p>
    <w:p w:rsidR="00EE59B9" w:rsidRPr="00EE59B9" w:rsidRDefault="00EE59B9" w:rsidP="00EE59B9">
      <w:pPr>
        <w:numPr>
          <w:ilvl w:val="2"/>
          <w:numId w:val="10"/>
        </w:numPr>
        <w:tabs>
          <w:tab w:val="num" w:pos="960"/>
          <w:tab w:val="num" w:pos="1701"/>
        </w:tabs>
        <w:ind w:left="0" w:firstLine="709"/>
        <w:jc w:val="both"/>
        <w:rPr>
          <w:rFonts w:ascii="Century" w:hAnsi="Century"/>
          <w:sz w:val="22"/>
          <w:szCs w:val="22"/>
        </w:rPr>
      </w:pPr>
      <w:r w:rsidRPr="00EE59B9">
        <w:rPr>
          <w:rFonts w:ascii="Century" w:hAnsi="Century"/>
          <w:sz w:val="22"/>
          <w:szCs w:val="22"/>
        </w:rPr>
        <w:t>Участник процедуры закупки при отправке Предложения по почте несет риск того, что его Предложение будет доставлено по неправильному адресу и/или после окончания срока подачи Предложений и признана опоздавшей.</w:t>
      </w:r>
    </w:p>
    <w:p w:rsidR="00EE59B9" w:rsidRPr="00EE59B9" w:rsidRDefault="00EE59B9" w:rsidP="00EE59B9">
      <w:pPr>
        <w:pStyle w:val="20"/>
        <w:numPr>
          <w:ilvl w:val="1"/>
          <w:numId w:val="10"/>
        </w:numPr>
        <w:tabs>
          <w:tab w:val="clear" w:pos="2367"/>
          <w:tab w:val="num" w:pos="960"/>
        </w:tabs>
        <w:suppressAutoHyphens/>
        <w:spacing w:before="0" w:after="0"/>
        <w:ind w:left="0" w:firstLine="709"/>
        <w:jc w:val="both"/>
        <w:rPr>
          <w:rFonts w:ascii="Century" w:hAnsi="Century" w:cs="Times New Roman"/>
          <w:b w:val="0"/>
          <w:i w:val="0"/>
          <w:sz w:val="22"/>
          <w:szCs w:val="22"/>
        </w:rPr>
      </w:pPr>
      <w:bookmarkStart w:id="65" w:name="_Toc289707689"/>
      <w:bookmarkEnd w:id="64"/>
      <w:r w:rsidRPr="00EE59B9">
        <w:rPr>
          <w:rFonts w:ascii="Century" w:hAnsi="Century" w:cs="Times New Roman"/>
          <w:b w:val="0"/>
          <w:i w:val="0"/>
          <w:sz w:val="22"/>
          <w:szCs w:val="22"/>
        </w:rPr>
        <w:t>Рассмотрение и оценка Предложений, проведение переторжки, выбор победителя запроса предложений</w:t>
      </w:r>
      <w:bookmarkEnd w:id="65"/>
    </w:p>
    <w:p w:rsidR="00EE59B9" w:rsidRPr="00EE59B9" w:rsidRDefault="00EE59B9" w:rsidP="00EE59B9">
      <w:pPr>
        <w:numPr>
          <w:ilvl w:val="2"/>
          <w:numId w:val="10"/>
        </w:numPr>
        <w:tabs>
          <w:tab w:val="num" w:pos="960"/>
          <w:tab w:val="num" w:pos="1701"/>
        </w:tabs>
        <w:ind w:left="0" w:firstLine="709"/>
        <w:jc w:val="both"/>
        <w:rPr>
          <w:rFonts w:ascii="Century" w:hAnsi="Century"/>
          <w:sz w:val="22"/>
          <w:szCs w:val="22"/>
        </w:rPr>
      </w:pPr>
      <w:bookmarkStart w:id="66" w:name="_Toc258330036"/>
      <w:r w:rsidRPr="00EE59B9">
        <w:rPr>
          <w:rFonts w:ascii="Century" w:hAnsi="Century"/>
          <w:sz w:val="22"/>
          <w:szCs w:val="22"/>
        </w:rPr>
        <w:t>Общие положения</w:t>
      </w:r>
      <w:bookmarkEnd w:id="66"/>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r w:rsidRPr="00EE59B9">
        <w:rPr>
          <w:rFonts w:ascii="Century" w:hAnsi="Century"/>
          <w:bCs/>
          <w:sz w:val="22"/>
          <w:szCs w:val="22"/>
        </w:rPr>
        <w:t>По каждому лоту</w:t>
      </w:r>
      <w:r w:rsidRPr="00EE59B9">
        <w:rPr>
          <w:rFonts w:ascii="Century" w:hAnsi="Century"/>
          <w:sz w:val="22"/>
          <w:szCs w:val="22"/>
        </w:rPr>
        <w:t xml:space="preserve"> 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r w:rsidRPr="00EE59B9">
        <w:rPr>
          <w:rFonts w:ascii="Century" w:hAnsi="Century"/>
          <w:sz w:val="22"/>
          <w:szCs w:val="22"/>
        </w:rPr>
        <w:t xml:space="preserve">Рассмотрение и оценка </w:t>
      </w:r>
      <w:proofErr w:type="gramStart"/>
      <w:r w:rsidRPr="00EE59B9">
        <w:rPr>
          <w:rFonts w:ascii="Century" w:hAnsi="Century"/>
          <w:sz w:val="22"/>
          <w:szCs w:val="22"/>
        </w:rPr>
        <w:t>Предложений участников процедуры закупки/ участников запроса предложений</w:t>
      </w:r>
      <w:proofErr w:type="gramEnd"/>
      <w:r w:rsidRPr="00EE59B9">
        <w:rPr>
          <w:rFonts w:ascii="Century" w:hAnsi="Century"/>
          <w:sz w:val="22"/>
          <w:szCs w:val="22"/>
        </w:rPr>
        <w:t xml:space="preserve"> включает: </w:t>
      </w:r>
    </w:p>
    <w:p w:rsidR="00EE59B9" w:rsidRPr="00EE59B9" w:rsidRDefault="00EE59B9" w:rsidP="00EE59B9">
      <w:pPr>
        <w:pStyle w:val="a2"/>
        <w:numPr>
          <w:ilvl w:val="4"/>
          <w:numId w:val="14"/>
        </w:numPr>
        <w:tabs>
          <w:tab w:val="num" w:pos="1134"/>
        </w:tabs>
        <w:spacing w:line="240" w:lineRule="auto"/>
        <w:ind w:left="0" w:firstLine="709"/>
        <w:rPr>
          <w:rFonts w:ascii="Century" w:hAnsi="Century"/>
        </w:rPr>
      </w:pPr>
      <w:r w:rsidRPr="00EE59B9">
        <w:rPr>
          <w:rFonts w:ascii="Century" w:hAnsi="Century"/>
        </w:rPr>
        <w:t xml:space="preserve">стадию рассмотрения Предложений, </w:t>
      </w:r>
    </w:p>
    <w:p w:rsidR="00EE59B9" w:rsidRPr="00EE59B9" w:rsidRDefault="00EE59B9" w:rsidP="00EE59B9">
      <w:pPr>
        <w:pStyle w:val="a2"/>
        <w:numPr>
          <w:ilvl w:val="4"/>
          <w:numId w:val="14"/>
        </w:numPr>
        <w:tabs>
          <w:tab w:val="num" w:pos="1134"/>
        </w:tabs>
        <w:spacing w:line="240" w:lineRule="auto"/>
        <w:ind w:left="0" w:firstLine="709"/>
        <w:rPr>
          <w:rFonts w:ascii="Century" w:hAnsi="Century"/>
        </w:rPr>
      </w:pPr>
      <w:r w:rsidRPr="00EE59B9">
        <w:rPr>
          <w:rFonts w:ascii="Century" w:hAnsi="Century"/>
        </w:rPr>
        <w:t xml:space="preserve">стадию оценки и сопоставления Предложений после проведения, по решению Комиссии, процедуры переторжки, </w:t>
      </w:r>
    </w:p>
    <w:p w:rsidR="00EE59B9" w:rsidRPr="00EE59B9" w:rsidRDefault="00EE59B9" w:rsidP="00EE59B9">
      <w:pPr>
        <w:pStyle w:val="a2"/>
        <w:numPr>
          <w:ilvl w:val="4"/>
          <w:numId w:val="14"/>
        </w:numPr>
        <w:tabs>
          <w:tab w:val="num" w:pos="1134"/>
        </w:tabs>
        <w:spacing w:line="240" w:lineRule="auto"/>
        <w:ind w:left="0" w:firstLine="709"/>
        <w:rPr>
          <w:rFonts w:ascii="Century" w:hAnsi="Century"/>
        </w:rPr>
      </w:pPr>
      <w:r w:rsidRPr="00EE59B9">
        <w:rPr>
          <w:rFonts w:ascii="Century" w:hAnsi="Century"/>
        </w:rPr>
        <w:t>стадию принятия решения о выборе победителя запроса предложений.</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r w:rsidRPr="00EE59B9">
        <w:rPr>
          <w:rFonts w:ascii="Century" w:hAnsi="Century"/>
          <w:sz w:val="22"/>
          <w:szCs w:val="22"/>
        </w:rPr>
        <w:t xml:space="preserve">При рассмотрении и осуществлении оценки Предложений для проведения экспертизы </w:t>
      </w:r>
      <w:r w:rsidRPr="00EE59B9">
        <w:rPr>
          <w:rFonts w:ascii="Century" w:hAnsi="Century"/>
          <w:bCs/>
          <w:sz w:val="22"/>
          <w:szCs w:val="22"/>
        </w:rPr>
        <w:t>Предложений</w:t>
      </w:r>
      <w:r w:rsidRPr="00EE59B9">
        <w:rPr>
          <w:rFonts w:ascii="Century" w:hAnsi="Century"/>
          <w:sz w:val="22"/>
          <w:szCs w:val="22"/>
        </w:rPr>
        <w:t xml:space="preserve">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r w:rsidRPr="00EE59B9">
        <w:rPr>
          <w:rFonts w:ascii="Century" w:hAnsi="Century"/>
          <w:sz w:val="22"/>
          <w:szCs w:val="22"/>
        </w:rPr>
        <w:t xml:space="preserve">Участники процедуры закупки/участники запроса предложений не </w:t>
      </w:r>
      <w:r w:rsidRPr="00EE59B9">
        <w:rPr>
          <w:rFonts w:ascii="Century" w:hAnsi="Century"/>
          <w:sz w:val="22"/>
          <w:szCs w:val="22"/>
        </w:rPr>
        <w:lastRenderedPageBreak/>
        <w:t xml:space="preserve">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EE59B9">
        <w:rPr>
          <w:rFonts w:ascii="Century" w:hAnsi="Century"/>
          <w:sz w:val="22"/>
          <w:szCs w:val="22"/>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Заказчиком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r w:rsidRPr="00EE59B9">
        <w:rPr>
          <w:rFonts w:ascii="Century" w:hAnsi="Century"/>
          <w:sz w:val="22"/>
          <w:szCs w:val="22"/>
        </w:rPr>
        <w:t xml:space="preserve">Если в извещении о проведении запроса предложений и в пункте 21 раздела 6 «Информационная карта запроса предложений» </w:t>
      </w:r>
      <w:r w:rsidRPr="00EE59B9">
        <w:rPr>
          <w:rFonts w:ascii="Century" w:hAnsi="Century"/>
          <w:bCs/>
          <w:sz w:val="22"/>
          <w:szCs w:val="22"/>
        </w:rPr>
        <w:t>в отношении лота</w:t>
      </w:r>
      <w:r w:rsidRPr="00EE59B9">
        <w:rPr>
          <w:rFonts w:ascii="Century" w:hAnsi="Century"/>
          <w:sz w:val="22"/>
          <w:szCs w:val="22"/>
        </w:rPr>
        <w:t xml:space="preserve">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 </w:t>
      </w:r>
      <w:r w:rsidRPr="00EE59B9">
        <w:rPr>
          <w:rFonts w:ascii="Century" w:hAnsi="Century"/>
          <w:bCs/>
          <w:sz w:val="22"/>
          <w:szCs w:val="22"/>
        </w:rPr>
        <w:t>данного лота.</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r w:rsidRPr="00EE59B9">
        <w:rPr>
          <w:rFonts w:ascii="Century" w:hAnsi="Century"/>
          <w:sz w:val="22"/>
          <w:szCs w:val="22"/>
        </w:rPr>
        <w:t xml:space="preserve">В ходе рассмотрения и оценки Предложений Заказчик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r w:rsidRPr="00EE59B9">
        <w:rPr>
          <w:rFonts w:ascii="Century" w:hAnsi="Century"/>
          <w:sz w:val="22"/>
          <w:szCs w:val="22"/>
        </w:rPr>
        <w:t>При наличии сомнений в достоверности копии документа Заказчик вправе запросить для обозрения оригинал документа, предоставленного в копии. В случае</w:t>
      </w:r>
      <w:proofErr w:type="gramStart"/>
      <w:r w:rsidRPr="00EE59B9">
        <w:rPr>
          <w:rFonts w:ascii="Century" w:hAnsi="Century"/>
          <w:sz w:val="22"/>
          <w:szCs w:val="22"/>
        </w:rPr>
        <w:t>,</w:t>
      </w:r>
      <w:proofErr w:type="gramEnd"/>
      <w:r w:rsidRPr="00EE59B9">
        <w:rPr>
          <w:rFonts w:ascii="Century" w:hAnsi="Century"/>
          <w:sz w:val="22"/>
          <w:szCs w:val="22"/>
        </w:rP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r w:rsidRPr="00EE59B9">
        <w:rPr>
          <w:rFonts w:ascii="Century" w:hAnsi="Century"/>
          <w:sz w:val="22"/>
          <w:szCs w:val="22"/>
        </w:rPr>
        <w:t>В ходе рассмотрения и оценки Предложений Заказчик имеет право запросить у участников процедуры закупки разъяснения их Предложений. При этом Заказчик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EE59B9" w:rsidRPr="00EE59B9" w:rsidRDefault="00EE59B9" w:rsidP="00EE59B9">
      <w:pPr>
        <w:numPr>
          <w:ilvl w:val="2"/>
          <w:numId w:val="10"/>
        </w:numPr>
        <w:tabs>
          <w:tab w:val="num" w:pos="960"/>
          <w:tab w:val="num" w:pos="1701"/>
        </w:tabs>
        <w:ind w:left="0" w:firstLine="709"/>
        <w:jc w:val="both"/>
        <w:rPr>
          <w:rFonts w:ascii="Century" w:hAnsi="Century"/>
          <w:sz w:val="22"/>
          <w:szCs w:val="22"/>
        </w:rPr>
      </w:pPr>
      <w:r w:rsidRPr="00EE59B9">
        <w:rPr>
          <w:rFonts w:ascii="Century" w:hAnsi="Century"/>
          <w:sz w:val="22"/>
          <w:szCs w:val="22"/>
        </w:rPr>
        <w:t>Рассмотрение Предложений. Допуск к участию в запросе предложений</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proofErr w:type="gramStart"/>
      <w:r w:rsidRPr="00EE59B9">
        <w:rPr>
          <w:rFonts w:ascii="Century" w:hAnsi="Century"/>
          <w:sz w:val="22"/>
          <w:szCs w:val="22"/>
        </w:rPr>
        <w:t xml:space="preserve">Комиссия в срок, указанный в извещении о проведении запроса предложений и в пункте 24 раздела 6 «Информационная карта запроса предложений» </w:t>
      </w:r>
      <w:r w:rsidRPr="00EE59B9">
        <w:rPr>
          <w:rFonts w:ascii="Century" w:hAnsi="Century"/>
          <w:bCs/>
          <w:sz w:val="22"/>
          <w:szCs w:val="22"/>
        </w:rPr>
        <w:t>по каждому лоту отдельно</w:t>
      </w:r>
      <w:r w:rsidRPr="00EE59B9">
        <w:rPr>
          <w:rFonts w:ascii="Century" w:hAnsi="Century"/>
          <w:b/>
          <w:bCs/>
          <w:i/>
          <w:sz w:val="22"/>
          <w:szCs w:val="22"/>
        </w:rPr>
        <w:t xml:space="preserve"> </w:t>
      </w:r>
      <w:r w:rsidRPr="00EE59B9">
        <w:rPr>
          <w:rFonts w:ascii="Century" w:hAnsi="Century"/>
          <w:sz w:val="22"/>
          <w:szCs w:val="22"/>
        </w:rPr>
        <w:t xml:space="preserve">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EE59B9">
        <w:rPr>
          <w:rFonts w:ascii="Century" w:hAnsi="Century"/>
          <w:sz w:val="22"/>
          <w:szCs w:val="22"/>
        </w:rPr>
        <w:t>Госкорпорации</w:t>
      </w:r>
      <w:proofErr w:type="spellEnd"/>
      <w:r w:rsidRPr="00EE59B9">
        <w:rPr>
          <w:rFonts w:ascii="Century" w:hAnsi="Century"/>
          <w:sz w:val="22"/>
          <w:szCs w:val="22"/>
        </w:rPr>
        <w:t xml:space="preserve"> «</w:t>
      </w:r>
      <w:proofErr w:type="spellStart"/>
      <w:r w:rsidRPr="00EE59B9">
        <w:rPr>
          <w:rFonts w:ascii="Century" w:hAnsi="Century"/>
          <w:sz w:val="22"/>
          <w:szCs w:val="22"/>
        </w:rPr>
        <w:t>Росатом</w:t>
      </w:r>
      <w:proofErr w:type="spellEnd"/>
      <w:r w:rsidRPr="00EE59B9">
        <w:rPr>
          <w:rFonts w:ascii="Century" w:hAnsi="Century"/>
          <w:sz w:val="22"/>
          <w:szCs w:val="22"/>
        </w:rPr>
        <w:t xml:space="preserve">» и настоящей документацией, и определяет перечень участников процедуры закупки </w:t>
      </w:r>
      <w:r w:rsidRPr="00EE59B9">
        <w:rPr>
          <w:rFonts w:ascii="Century" w:hAnsi="Century"/>
          <w:bCs/>
          <w:sz w:val="22"/>
          <w:szCs w:val="22"/>
        </w:rPr>
        <w:t>по каждому лоту отдельно,</w:t>
      </w:r>
      <w:r w:rsidRPr="00EE59B9">
        <w:rPr>
          <w:rFonts w:ascii="Century" w:hAnsi="Century"/>
          <w:sz w:val="22"/>
          <w:szCs w:val="22"/>
        </w:rPr>
        <w:t xml:space="preserve"> допускаемых</w:t>
      </w:r>
      <w:proofErr w:type="gramEnd"/>
      <w:r w:rsidRPr="00EE59B9">
        <w:rPr>
          <w:rFonts w:ascii="Century" w:hAnsi="Century"/>
          <w:sz w:val="22"/>
          <w:szCs w:val="22"/>
        </w:rPr>
        <w:t xml:space="preserve"> к дальнейшему участию в данном запросе предложений. </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bookmarkStart w:id="67" w:name="sub_1211"/>
      <w:r w:rsidRPr="00EE59B9">
        <w:rPr>
          <w:rFonts w:ascii="Century" w:hAnsi="Century"/>
          <w:sz w:val="22"/>
          <w:szCs w:val="22"/>
        </w:rPr>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w:t>
      </w:r>
      <w:r w:rsidRPr="00EE59B9">
        <w:rPr>
          <w:rFonts w:ascii="Century" w:hAnsi="Century"/>
          <w:bCs/>
          <w:sz w:val="22"/>
          <w:szCs w:val="22"/>
        </w:rPr>
        <w:t>в отношении рассматриваемого лота</w:t>
      </w:r>
      <w:r w:rsidRPr="00EE59B9">
        <w:rPr>
          <w:rFonts w:ascii="Century" w:hAnsi="Century"/>
          <w:sz w:val="22"/>
          <w:szCs w:val="22"/>
        </w:rPr>
        <w:t xml:space="preserve"> в случаях, в том числе:</w:t>
      </w:r>
    </w:p>
    <w:p w:rsidR="00EE59B9" w:rsidRPr="00EE59B9" w:rsidRDefault="00EE59B9" w:rsidP="00EE59B9">
      <w:pPr>
        <w:pStyle w:val="af7"/>
        <w:numPr>
          <w:ilvl w:val="0"/>
          <w:numId w:val="15"/>
        </w:numPr>
        <w:tabs>
          <w:tab w:val="clear" w:pos="720"/>
          <w:tab w:val="left" w:pos="1134"/>
        </w:tabs>
        <w:spacing w:before="0" w:beforeAutospacing="0" w:after="0" w:afterAutospacing="0"/>
        <w:ind w:left="0" w:firstLine="709"/>
        <w:jc w:val="both"/>
        <w:rPr>
          <w:rFonts w:ascii="Century" w:hAnsi="Century"/>
          <w:sz w:val="22"/>
          <w:szCs w:val="22"/>
        </w:rPr>
      </w:pPr>
      <w:bookmarkStart w:id="68" w:name="sub_1214"/>
      <w:bookmarkEnd w:id="67"/>
      <w:r w:rsidRPr="00EE59B9">
        <w:rPr>
          <w:rFonts w:ascii="Century" w:hAnsi="Century"/>
          <w:sz w:val="22"/>
          <w:szCs w:val="22"/>
        </w:rPr>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EE59B9">
        <w:rPr>
          <w:rFonts w:ascii="Century" w:hAnsi="Century"/>
          <w:bCs/>
          <w:sz w:val="22"/>
          <w:szCs w:val="22"/>
        </w:rPr>
        <w:t>соисполнителях</w:t>
      </w:r>
      <w:r w:rsidRPr="00EE59B9">
        <w:rPr>
          <w:rFonts w:ascii="Century" w:hAnsi="Century"/>
          <w:sz w:val="22"/>
          <w:szCs w:val="22"/>
        </w:rPr>
        <w:t xml:space="preserve"> (в случае привлечения), или о предлагаемых товарах, работах, услугах;</w:t>
      </w:r>
    </w:p>
    <w:p w:rsidR="00EE59B9" w:rsidRPr="00EE59B9" w:rsidRDefault="00EE59B9" w:rsidP="00EE59B9">
      <w:pPr>
        <w:pStyle w:val="af7"/>
        <w:numPr>
          <w:ilvl w:val="0"/>
          <w:numId w:val="15"/>
        </w:numPr>
        <w:tabs>
          <w:tab w:val="clear" w:pos="720"/>
          <w:tab w:val="left" w:pos="1134"/>
        </w:tabs>
        <w:spacing w:before="0" w:beforeAutospacing="0" w:after="0" w:afterAutospacing="0"/>
        <w:ind w:left="0" w:firstLine="709"/>
        <w:jc w:val="both"/>
        <w:rPr>
          <w:rFonts w:ascii="Century" w:hAnsi="Century"/>
          <w:sz w:val="22"/>
          <w:szCs w:val="22"/>
        </w:rPr>
      </w:pPr>
      <w:r w:rsidRPr="00EE59B9">
        <w:rPr>
          <w:rFonts w:ascii="Century" w:hAnsi="Century"/>
          <w:sz w:val="22"/>
          <w:szCs w:val="22"/>
        </w:rPr>
        <w:t xml:space="preserve">несоответствия участника процедуры закупки, в том числе привлекаемых </w:t>
      </w:r>
      <w:r w:rsidRPr="00EE59B9">
        <w:rPr>
          <w:rFonts w:ascii="Century" w:hAnsi="Century"/>
          <w:bCs/>
          <w:sz w:val="22"/>
          <w:szCs w:val="22"/>
        </w:rPr>
        <w:t>соисполнителей</w:t>
      </w:r>
      <w:r w:rsidRPr="00EE59B9">
        <w:rPr>
          <w:rFonts w:ascii="Century" w:hAnsi="Century"/>
          <w:b/>
          <w:bCs/>
          <w:i/>
          <w:sz w:val="22"/>
          <w:szCs w:val="22"/>
        </w:rPr>
        <w:t xml:space="preserve"> </w:t>
      </w:r>
      <w:r w:rsidRPr="00EE59B9">
        <w:rPr>
          <w:rFonts w:ascii="Century" w:hAnsi="Century"/>
          <w:sz w:val="22"/>
          <w:szCs w:val="22"/>
        </w:rPr>
        <w:t>(в случае привлечения), требованиям, установленным в настоящей документации;</w:t>
      </w:r>
    </w:p>
    <w:p w:rsidR="00EE59B9" w:rsidRPr="00EE59B9" w:rsidRDefault="00EE59B9" w:rsidP="00EE59B9">
      <w:pPr>
        <w:pStyle w:val="af7"/>
        <w:numPr>
          <w:ilvl w:val="0"/>
          <w:numId w:val="15"/>
        </w:numPr>
        <w:tabs>
          <w:tab w:val="clear" w:pos="720"/>
          <w:tab w:val="left" w:pos="1134"/>
        </w:tabs>
        <w:spacing w:before="0" w:beforeAutospacing="0" w:after="0" w:afterAutospacing="0"/>
        <w:ind w:left="0" w:firstLine="709"/>
        <w:jc w:val="both"/>
        <w:rPr>
          <w:rFonts w:ascii="Century" w:hAnsi="Century"/>
          <w:sz w:val="22"/>
          <w:szCs w:val="22"/>
        </w:rPr>
      </w:pPr>
      <w:r w:rsidRPr="00EE59B9">
        <w:rPr>
          <w:rFonts w:ascii="Century" w:hAnsi="Century"/>
          <w:sz w:val="22"/>
          <w:szCs w:val="22"/>
        </w:rPr>
        <w:t>непредставления документа или копии документа, подтверждающего внесение денежных сре</w:t>
      </w:r>
      <w:proofErr w:type="gramStart"/>
      <w:r w:rsidRPr="00EE59B9">
        <w:rPr>
          <w:rFonts w:ascii="Century" w:hAnsi="Century"/>
          <w:sz w:val="22"/>
          <w:szCs w:val="22"/>
        </w:rPr>
        <w:t>дств в к</w:t>
      </w:r>
      <w:proofErr w:type="gramEnd"/>
      <w:r w:rsidRPr="00EE59B9">
        <w:rPr>
          <w:rFonts w:ascii="Century" w:hAnsi="Century"/>
          <w:sz w:val="22"/>
          <w:szCs w:val="22"/>
        </w:rPr>
        <w:t>ачестве обеспечения заявки о подаче Предложения, в случае требования обеспечения заявки о подаче Предложения;</w:t>
      </w:r>
      <w:bookmarkStart w:id="69" w:name="sub_1213"/>
    </w:p>
    <w:bookmarkEnd w:id="69"/>
    <w:p w:rsidR="00EE59B9" w:rsidRPr="00EE59B9" w:rsidRDefault="00EE59B9" w:rsidP="00EE59B9">
      <w:pPr>
        <w:pStyle w:val="af7"/>
        <w:numPr>
          <w:ilvl w:val="0"/>
          <w:numId w:val="15"/>
        </w:numPr>
        <w:tabs>
          <w:tab w:val="clear" w:pos="720"/>
          <w:tab w:val="left" w:pos="1134"/>
        </w:tabs>
        <w:spacing w:before="0" w:beforeAutospacing="0" w:after="0" w:afterAutospacing="0"/>
        <w:ind w:left="0" w:firstLine="709"/>
        <w:jc w:val="both"/>
        <w:rPr>
          <w:rFonts w:ascii="Century" w:hAnsi="Century"/>
          <w:sz w:val="22"/>
          <w:szCs w:val="22"/>
        </w:rPr>
      </w:pPr>
      <w:r w:rsidRPr="00EE59B9">
        <w:rPr>
          <w:rFonts w:ascii="Century" w:hAnsi="Century"/>
          <w:sz w:val="22"/>
          <w:szCs w:val="22"/>
        </w:rPr>
        <w:t xml:space="preserve">несоответствия Предложения </w:t>
      </w:r>
      <w:r w:rsidRPr="00EE59B9">
        <w:rPr>
          <w:rFonts w:ascii="Century" w:hAnsi="Century"/>
          <w:bCs/>
          <w:sz w:val="22"/>
          <w:szCs w:val="22"/>
        </w:rPr>
        <w:t xml:space="preserve">в отношении рассматриваемого лота </w:t>
      </w:r>
      <w:r w:rsidRPr="00EE59B9">
        <w:rPr>
          <w:rFonts w:ascii="Century" w:hAnsi="Century"/>
          <w:sz w:val="22"/>
          <w:szCs w:val="22"/>
        </w:rPr>
        <w:t xml:space="preserve">требованиям настоящей документации, в том числе представленного технического предложения, </w:t>
      </w:r>
      <w:r w:rsidRPr="00EE59B9">
        <w:rPr>
          <w:rFonts w:ascii="Century" w:hAnsi="Century"/>
          <w:sz w:val="22"/>
          <w:szCs w:val="22"/>
        </w:rPr>
        <w:lastRenderedPageBreak/>
        <w:t xml:space="preserve">предложения о цене договора, превышающей начальную (максимальную) цену договора </w:t>
      </w:r>
      <w:r w:rsidRPr="00EE59B9">
        <w:rPr>
          <w:rFonts w:ascii="Century" w:hAnsi="Century"/>
          <w:bCs/>
          <w:sz w:val="22"/>
          <w:szCs w:val="22"/>
        </w:rPr>
        <w:t>(цену лота)</w:t>
      </w:r>
      <w:r w:rsidRPr="00EE59B9">
        <w:rPr>
          <w:rFonts w:ascii="Century" w:hAnsi="Century"/>
          <w:sz w:val="22"/>
          <w:szCs w:val="22"/>
        </w:rPr>
        <w:t xml:space="preserve">, начальную (максимальную) цену единицы товара, услуги, работы, срока </w:t>
      </w:r>
      <w:proofErr w:type="gramStart"/>
      <w:r w:rsidRPr="00EE59B9">
        <w:rPr>
          <w:rFonts w:ascii="Century" w:hAnsi="Century"/>
          <w:bCs/>
          <w:sz w:val="22"/>
          <w:szCs w:val="22"/>
        </w:rPr>
        <w:t>поставки товара/выполнения работ/ оказания услуг</w:t>
      </w:r>
      <w:proofErr w:type="gramEnd"/>
      <w:r w:rsidRPr="00EE59B9">
        <w:rPr>
          <w:rFonts w:ascii="Century" w:hAnsi="Century"/>
          <w:sz w:val="22"/>
          <w:szCs w:val="22"/>
        </w:rPr>
        <w:t xml:space="preserve">. </w:t>
      </w:r>
      <w:proofErr w:type="gramStart"/>
      <w:r w:rsidRPr="00EE59B9">
        <w:rPr>
          <w:rFonts w:ascii="Century" w:hAnsi="Century"/>
          <w:sz w:val="22"/>
          <w:szCs w:val="22"/>
        </w:rPr>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EE59B9">
        <w:rPr>
          <w:rFonts w:ascii="Century" w:hAnsi="Century"/>
          <w:bCs/>
          <w:sz w:val="22"/>
          <w:szCs w:val="22"/>
        </w:rPr>
        <w:t>поставки товара/выполнения работ/оказания услуг</w:t>
      </w:r>
      <w:r w:rsidRPr="00EE59B9">
        <w:rPr>
          <w:rFonts w:ascii="Century" w:hAnsi="Century"/>
          <w:sz w:val="22"/>
          <w:szCs w:val="22"/>
        </w:rPr>
        <w:t xml:space="preserve"> отсчитывается от предполагаемой даты заключения договора, рассчитываемой в соответствии с датой </w:t>
      </w:r>
      <w:r w:rsidRPr="00EE59B9">
        <w:rPr>
          <w:rFonts w:ascii="Century" w:hAnsi="Century"/>
          <w:bCs/>
          <w:sz w:val="22"/>
          <w:szCs w:val="22"/>
        </w:rPr>
        <w:t>подведения итогов запроса предложений, указанной</w:t>
      </w:r>
      <w:proofErr w:type="gramEnd"/>
      <w:r w:rsidRPr="00EE59B9">
        <w:rPr>
          <w:rFonts w:ascii="Century" w:hAnsi="Century"/>
          <w:bCs/>
          <w:sz w:val="22"/>
          <w:szCs w:val="22"/>
        </w:rPr>
        <w:t xml:space="preserve"> в извещении о проведении запроса предложений и пункте 24 раздела 6 «Информационная карта запроса предложений» и датой заключения </w:t>
      </w:r>
      <w:r w:rsidRPr="00EE59B9">
        <w:rPr>
          <w:rFonts w:ascii="Century" w:hAnsi="Century"/>
          <w:sz w:val="22"/>
          <w:szCs w:val="22"/>
        </w:rPr>
        <w:t xml:space="preserve">договора, указанной в извещении о проведении запроса предложений и </w:t>
      </w:r>
      <w:r w:rsidRPr="00EE59B9">
        <w:rPr>
          <w:rFonts w:ascii="Century" w:hAnsi="Century"/>
          <w:bCs/>
          <w:sz w:val="22"/>
          <w:szCs w:val="22"/>
        </w:rPr>
        <w:t>пункте 27 раздела 6 «Информационная карта запроса предложений»</w:t>
      </w:r>
      <w:r w:rsidRPr="00EE59B9">
        <w:rPr>
          <w:rFonts w:ascii="Century" w:hAnsi="Century"/>
          <w:sz w:val="22"/>
          <w:szCs w:val="22"/>
        </w:rPr>
        <w:t>;</w:t>
      </w:r>
    </w:p>
    <w:p w:rsidR="00EE59B9" w:rsidRPr="00EE59B9" w:rsidRDefault="00EE59B9" w:rsidP="00EE59B9">
      <w:pPr>
        <w:pStyle w:val="af7"/>
        <w:numPr>
          <w:ilvl w:val="0"/>
          <w:numId w:val="15"/>
        </w:numPr>
        <w:tabs>
          <w:tab w:val="clear" w:pos="720"/>
          <w:tab w:val="left" w:pos="1134"/>
        </w:tabs>
        <w:spacing w:before="0" w:beforeAutospacing="0" w:after="0" w:afterAutospacing="0"/>
        <w:ind w:left="0" w:firstLine="709"/>
        <w:jc w:val="both"/>
        <w:rPr>
          <w:rFonts w:ascii="Century" w:hAnsi="Century"/>
          <w:sz w:val="22"/>
          <w:szCs w:val="22"/>
        </w:rPr>
      </w:pPr>
      <w:r w:rsidRPr="00EE59B9">
        <w:rPr>
          <w:rFonts w:ascii="Century" w:hAnsi="Century"/>
          <w:sz w:val="22"/>
          <w:szCs w:val="22"/>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EE59B9" w:rsidRPr="00EE59B9" w:rsidRDefault="00EE59B9" w:rsidP="00EE59B9">
      <w:pPr>
        <w:pStyle w:val="af7"/>
        <w:tabs>
          <w:tab w:val="left" w:pos="720"/>
        </w:tabs>
        <w:spacing w:before="0" w:beforeAutospacing="0" w:after="0" w:afterAutospacing="0"/>
        <w:jc w:val="both"/>
        <w:rPr>
          <w:rFonts w:ascii="Century" w:hAnsi="Century"/>
          <w:sz w:val="22"/>
          <w:szCs w:val="22"/>
        </w:rPr>
      </w:pPr>
      <w:r w:rsidRPr="00EE59B9">
        <w:rPr>
          <w:rFonts w:ascii="Century" w:hAnsi="Century"/>
          <w:sz w:val="22"/>
          <w:szCs w:val="22"/>
        </w:rPr>
        <w:tab/>
        <w:t xml:space="preserve">В ходе рассмотрения Предложений Заказчик, по решению комиссии, вправе направить запросы участника процедуры закупки (при этом не должны создаваться преимущественные условия участнику или нескольким участникам процедуры закупки), предусмотренные </w:t>
      </w:r>
      <w:proofErr w:type="gramStart"/>
      <w:r w:rsidRPr="00EE59B9">
        <w:rPr>
          <w:rFonts w:ascii="Century" w:hAnsi="Century"/>
          <w:sz w:val="22"/>
          <w:szCs w:val="22"/>
        </w:rPr>
        <w:t>ч</w:t>
      </w:r>
      <w:proofErr w:type="gramEnd"/>
      <w:r w:rsidRPr="00EE59B9">
        <w:rPr>
          <w:rFonts w:ascii="Century" w:hAnsi="Century"/>
          <w:sz w:val="22"/>
          <w:szCs w:val="22"/>
        </w:rPr>
        <w:t xml:space="preserve">. 3 </w:t>
      </w:r>
      <w:proofErr w:type="spellStart"/>
      <w:r w:rsidRPr="00EE59B9">
        <w:rPr>
          <w:rFonts w:ascii="Century" w:hAnsi="Century"/>
          <w:sz w:val="22"/>
          <w:szCs w:val="22"/>
        </w:rPr>
        <w:t>сч</w:t>
      </w:r>
      <w:proofErr w:type="spellEnd"/>
      <w:r w:rsidRPr="00EE59B9">
        <w:rPr>
          <w:rFonts w:ascii="Century" w:hAnsi="Century"/>
          <w:sz w:val="22"/>
          <w:szCs w:val="22"/>
        </w:rPr>
        <w:t xml:space="preserve">. 56 Единого отраслевого стандарта закупок. </w:t>
      </w:r>
    </w:p>
    <w:p w:rsidR="00EE59B9" w:rsidRPr="00EE59B9" w:rsidRDefault="00EE59B9" w:rsidP="00EE59B9">
      <w:pPr>
        <w:widowControl w:val="0"/>
        <w:tabs>
          <w:tab w:val="num" w:pos="720"/>
          <w:tab w:val="num" w:pos="993"/>
        </w:tabs>
        <w:autoSpaceDE w:val="0"/>
        <w:autoSpaceDN w:val="0"/>
        <w:adjustRightInd w:val="0"/>
        <w:jc w:val="both"/>
        <w:rPr>
          <w:rFonts w:ascii="Century" w:hAnsi="Century"/>
          <w:sz w:val="22"/>
          <w:szCs w:val="22"/>
        </w:rPr>
      </w:pPr>
      <w:r w:rsidRPr="00EE59B9">
        <w:rPr>
          <w:rFonts w:ascii="Century" w:hAnsi="Century"/>
          <w:sz w:val="22"/>
          <w:szCs w:val="22"/>
        </w:rPr>
        <w:tab/>
      </w:r>
      <w:r w:rsidRPr="00EE59B9">
        <w:rPr>
          <w:rFonts w:ascii="Century" w:hAnsi="Century"/>
          <w:kern w:val="28"/>
          <w:sz w:val="22"/>
          <w:szCs w:val="22"/>
        </w:rPr>
        <w:t>Решение единой комиссии о направлении участникам процедуры закупки запросов, отражается в протоколе заседания Единой комиссии, подписываемом всеми присутствующими членами Единой комиссии и Заказчиком в течени</w:t>
      </w:r>
      <w:proofErr w:type="gramStart"/>
      <w:r w:rsidRPr="00EE59B9">
        <w:rPr>
          <w:rFonts w:ascii="Century" w:hAnsi="Century"/>
          <w:kern w:val="28"/>
          <w:sz w:val="22"/>
          <w:szCs w:val="22"/>
        </w:rPr>
        <w:t>и</w:t>
      </w:r>
      <w:proofErr w:type="gramEnd"/>
      <w:r w:rsidRPr="00EE59B9">
        <w:rPr>
          <w:rFonts w:ascii="Century" w:hAnsi="Century"/>
          <w:kern w:val="28"/>
          <w:sz w:val="22"/>
          <w:szCs w:val="22"/>
        </w:rPr>
        <w:t xml:space="preserve"> дня, следующего за днем проведения заседания Единой комиссии. Протокол заседания Единой комиссии размещается на официальном сайте о размещении заказов Заказчиком, в течени</w:t>
      </w:r>
      <w:proofErr w:type="gramStart"/>
      <w:r w:rsidRPr="00EE59B9">
        <w:rPr>
          <w:rFonts w:ascii="Century" w:hAnsi="Century"/>
          <w:kern w:val="28"/>
          <w:sz w:val="22"/>
          <w:szCs w:val="22"/>
        </w:rPr>
        <w:t>и</w:t>
      </w:r>
      <w:proofErr w:type="gramEnd"/>
      <w:r w:rsidRPr="00EE59B9">
        <w:rPr>
          <w:rFonts w:ascii="Century" w:hAnsi="Century"/>
          <w:kern w:val="28"/>
          <w:sz w:val="22"/>
          <w:szCs w:val="22"/>
        </w:rPr>
        <w:t xml:space="preserve"> дня, следующего за днем подписания указанного протокола. При этом в протоколе, размещенном на официальном сайте, допускается не указывать сведения о составе Единой комиссии и данных о персональном голосовании Единой комиссии. Запросы направляются участникам процедуры закупок после </w:t>
      </w:r>
      <w:proofErr w:type="gramStart"/>
      <w:r w:rsidRPr="00EE59B9">
        <w:rPr>
          <w:rFonts w:ascii="Century" w:hAnsi="Century"/>
          <w:kern w:val="28"/>
          <w:sz w:val="22"/>
          <w:szCs w:val="22"/>
        </w:rPr>
        <w:t>размещении</w:t>
      </w:r>
      <w:proofErr w:type="gramEnd"/>
      <w:r w:rsidRPr="00EE59B9">
        <w:rPr>
          <w:rFonts w:ascii="Century" w:hAnsi="Century"/>
          <w:kern w:val="28"/>
          <w:sz w:val="22"/>
          <w:szCs w:val="22"/>
        </w:rPr>
        <w:t xml:space="preserve"> на официальном сайте протокола заседания Единой комиссии. Все направленные участникам процедуры запросы и полученные от них ответы регистрируются Заказчиком в Журнале запросов – ответов. Срок предоставления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EE59B9">
        <w:rPr>
          <w:rFonts w:ascii="Century" w:hAnsi="Century"/>
          <w:kern w:val="28"/>
          <w:sz w:val="22"/>
          <w:szCs w:val="22"/>
        </w:rPr>
        <w:t xml:space="preserve">Непредставление или  представление не в полном объеме запрашиваемых документов и/или разъяснений в установленной в запросе срок служит основанием для отказа в допуске к участию в </w:t>
      </w:r>
      <w:proofErr w:type="spellStart"/>
      <w:r w:rsidRPr="00EE59B9">
        <w:rPr>
          <w:rFonts w:ascii="Century" w:hAnsi="Century"/>
          <w:kern w:val="28"/>
          <w:sz w:val="22"/>
          <w:szCs w:val="22"/>
        </w:rPr>
        <w:t>редукционе</w:t>
      </w:r>
      <w:proofErr w:type="spellEnd"/>
      <w:r w:rsidRPr="00EE59B9">
        <w:rPr>
          <w:rFonts w:ascii="Century" w:hAnsi="Century"/>
          <w:kern w:val="28"/>
          <w:sz w:val="22"/>
          <w:szCs w:val="22"/>
        </w:rPr>
        <w:t>.</w:t>
      </w:r>
      <w:proofErr w:type="gramEnd"/>
    </w:p>
    <w:p w:rsidR="00EE59B9" w:rsidRPr="00EE59B9" w:rsidRDefault="00EE59B9" w:rsidP="00EE59B9">
      <w:pPr>
        <w:widowControl w:val="0"/>
        <w:numPr>
          <w:ilvl w:val="3"/>
          <w:numId w:val="10"/>
        </w:numPr>
        <w:tabs>
          <w:tab w:val="num" w:pos="960"/>
          <w:tab w:val="num" w:pos="993"/>
          <w:tab w:val="left" w:pos="1276"/>
          <w:tab w:val="left" w:pos="1560"/>
        </w:tabs>
        <w:autoSpaceDE w:val="0"/>
        <w:autoSpaceDN w:val="0"/>
        <w:adjustRightInd w:val="0"/>
        <w:ind w:left="0" w:firstLine="709"/>
        <w:jc w:val="both"/>
        <w:rPr>
          <w:rFonts w:ascii="Century" w:hAnsi="Century"/>
          <w:sz w:val="22"/>
          <w:szCs w:val="22"/>
        </w:rPr>
      </w:pPr>
      <w:proofErr w:type="gramStart"/>
      <w:r w:rsidRPr="00EE59B9">
        <w:rPr>
          <w:rFonts w:ascii="Century" w:hAnsi="Century"/>
          <w:sz w:val="22"/>
          <w:szCs w:val="22"/>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EE59B9">
        <w:rPr>
          <w:rFonts w:ascii="Century" w:hAnsi="Century"/>
          <w:sz w:val="22"/>
          <w:szCs w:val="22"/>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68"/>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proofErr w:type="gramStart"/>
      <w:r w:rsidRPr="00EE59B9">
        <w:rPr>
          <w:rFonts w:ascii="Century" w:hAnsi="Century"/>
          <w:bCs/>
          <w:sz w:val="22"/>
          <w:szCs w:val="22"/>
        </w:rPr>
        <w:t>Н</w:t>
      </w:r>
      <w:r w:rsidRPr="00EE59B9">
        <w:rPr>
          <w:rFonts w:ascii="Century" w:hAnsi="Century"/>
          <w:sz w:val="22"/>
          <w:szCs w:val="22"/>
        </w:rPr>
        <w:t>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EE59B9">
        <w:rPr>
          <w:rFonts w:ascii="Century" w:hAnsi="Century"/>
          <w:sz w:val="22"/>
          <w:szCs w:val="22"/>
        </w:rPr>
        <w:t xml:space="preserve"> Указанный протокол в течение дня, следующего за </w:t>
      </w:r>
      <w:r w:rsidRPr="00EE59B9">
        <w:rPr>
          <w:rFonts w:ascii="Century" w:hAnsi="Century"/>
          <w:sz w:val="22"/>
          <w:szCs w:val="22"/>
        </w:rPr>
        <w:lastRenderedPageBreak/>
        <w:t xml:space="preserve">днем окончания рассмотрения Предложений, размещается на официальном сайте о размещении заказов </w:t>
      </w:r>
      <w:hyperlink r:id="rId15" w:history="1">
        <w:r w:rsidRPr="00EE59B9">
          <w:rPr>
            <w:rStyle w:val="afc"/>
            <w:rFonts w:ascii="Century" w:hAnsi="Century"/>
            <w:sz w:val="22"/>
            <w:szCs w:val="22"/>
          </w:rPr>
          <w:t>http://zakupki.rosatom.ru/</w:t>
        </w:r>
      </w:hyperlink>
      <w:r w:rsidRPr="00EE59B9">
        <w:rPr>
          <w:rFonts w:ascii="Century" w:hAnsi="Century"/>
          <w:sz w:val="22"/>
          <w:szCs w:val="22"/>
        </w:rPr>
        <w:t>.</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proofErr w:type="gramStart"/>
      <w:r w:rsidRPr="00EE59B9">
        <w:rPr>
          <w:rFonts w:ascii="Century" w:hAnsi="Century"/>
          <w:sz w:val="22"/>
          <w:szCs w:val="22"/>
        </w:rPr>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EE59B9" w:rsidRPr="00EE59B9" w:rsidRDefault="00EE59B9" w:rsidP="00EE59B9">
      <w:pPr>
        <w:numPr>
          <w:ilvl w:val="2"/>
          <w:numId w:val="10"/>
        </w:numPr>
        <w:tabs>
          <w:tab w:val="num" w:pos="960"/>
          <w:tab w:val="num" w:pos="1701"/>
        </w:tabs>
        <w:ind w:left="0" w:firstLine="709"/>
        <w:jc w:val="both"/>
        <w:rPr>
          <w:rFonts w:ascii="Century" w:hAnsi="Century"/>
          <w:sz w:val="22"/>
          <w:szCs w:val="22"/>
        </w:rPr>
      </w:pPr>
      <w:r w:rsidRPr="00EE59B9">
        <w:rPr>
          <w:rFonts w:ascii="Century" w:hAnsi="Century"/>
          <w:sz w:val="22"/>
          <w:szCs w:val="22"/>
        </w:rPr>
        <w:t>Переторжка</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proofErr w:type="gramStart"/>
      <w:r w:rsidRPr="00EE59B9">
        <w:rPr>
          <w:rFonts w:ascii="Century" w:hAnsi="Century"/>
          <w:sz w:val="22"/>
          <w:szCs w:val="22"/>
        </w:rPr>
        <w:t xml:space="preserve">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w:t>
      </w:r>
      <w:r w:rsidRPr="00EE59B9">
        <w:rPr>
          <w:rFonts w:ascii="Century" w:hAnsi="Century"/>
          <w:bCs/>
          <w:sz w:val="22"/>
          <w:szCs w:val="22"/>
        </w:rPr>
        <w:t>в отношении любого лота,</w:t>
      </w:r>
      <w:r w:rsidRPr="00EE59B9">
        <w:rPr>
          <w:rFonts w:ascii="Century" w:hAnsi="Century"/>
          <w:sz w:val="22"/>
          <w:szCs w:val="22"/>
        </w:rPr>
        <w:t xml:space="preserve">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и/или уменьшения первоначально указанных в Предложении сроков поставки</w:t>
      </w:r>
      <w:proofErr w:type="gramEnd"/>
      <w:r w:rsidRPr="00EE59B9">
        <w:rPr>
          <w:rFonts w:ascii="Century" w:hAnsi="Century"/>
          <w:sz w:val="22"/>
          <w:szCs w:val="22"/>
        </w:rPr>
        <w:t xml:space="preserve"> продукции и/или снижению первоначально указанных в Предложении авансовых платежей. </w:t>
      </w:r>
      <w:r w:rsidRPr="00EE59B9">
        <w:rPr>
          <w:rFonts w:ascii="Century" w:hAnsi="Century"/>
          <w:iCs/>
          <w:sz w:val="22"/>
          <w:szCs w:val="22"/>
        </w:rPr>
        <w:t xml:space="preserve">Снижение цены Предложения </w:t>
      </w:r>
      <w:r w:rsidRPr="00EE59B9">
        <w:rPr>
          <w:rFonts w:ascii="Century" w:hAnsi="Century"/>
          <w:sz w:val="22"/>
          <w:szCs w:val="22"/>
        </w:rPr>
        <w:t xml:space="preserve">и/или уменьшение сроков поставки продукции и/или снижение авансовых платежей </w:t>
      </w:r>
      <w:r w:rsidRPr="00EE59B9">
        <w:rPr>
          <w:rFonts w:ascii="Century" w:hAnsi="Century"/>
          <w:iCs/>
          <w:sz w:val="22"/>
          <w:szCs w:val="22"/>
        </w:rPr>
        <w:t>не должно повлечь за собой изменение иных условий Предложения.</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r w:rsidRPr="00EE59B9">
        <w:rPr>
          <w:rFonts w:ascii="Century" w:hAnsi="Century"/>
          <w:sz w:val="22"/>
          <w:szCs w:val="22"/>
        </w:rPr>
        <w:t xml:space="preserve">Форма и порядок проведения переторжки, сроки подачи новых ценовых предложений </w:t>
      </w:r>
      <w:r w:rsidRPr="00EE59B9">
        <w:rPr>
          <w:rFonts w:ascii="Century" w:hAnsi="Century"/>
          <w:bCs/>
          <w:sz w:val="22"/>
          <w:szCs w:val="22"/>
        </w:rPr>
        <w:t>в отношении каждого лота отдельно</w:t>
      </w:r>
      <w:r w:rsidRPr="00EE59B9">
        <w:rPr>
          <w:rFonts w:ascii="Century" w:hAnsi="Century"/>
          <w:sz w:val="22"/>
          <w:szCs w:val="22"/>
        </w:rPr>
        <w:t xml:space="preserve">, определенные Комиссией, указываются в письмах, приглашающих участников запроса предложений на процедуру переторжки </w:t>
      </w:r>
      <w:r w:rsidRPr="00EE59B9">
        <w:rPr>
          <w:rFonts w:ascii="Century" w:hAnsi="Century"/>
          <w:bCs/>
          <w:sz w:val="22"/>
          <w:szCs w:val="22"/>
        </w:rPr>
        <w:t>по данным лотам.</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proofErr w:type="gramStart"/>
      <w:r w:rsidRPr="00EE59B9">
        <w:rPr>
          <w:rFonts w:ascii="Century" w:hAnsi="Century"/>
          <w:sz w:val="22"/>
          <w:szCs w:val="22"/>
        </w:rPr>
        <w:t>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Заказчика, указанному в пункте 6 раздела 6 «Информационная карта запроса предложений», заявку на оформление пропуска с указанием</w:t>
      </w:r>
      <w:proofErr w:type="gramEnd"/>
      <w:r w:rsidRPr="00EE59B9">
        <w:rPr>
          <w:rFonts w:ascii="Century" w:hAnsi="Century"/>
          <w:sz w:val="22"/>
          <w:szCs w:val="22"/>
        </w:rPr>
        <w:t xml:space="preserve">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EE59B9">
        <w:rPr>
          <w:rFonts w:ascii="Century" w:hAnsi="Century"/>
          <w:sz w:val="22"/>
          <w:szCs w:val="22"/>
        </w:rPr>
        <w:t>дств св</w:t>
      </w:r>
      <w:proofErr w:type="gramEnd"/>
      <w:r w:rsidRPr="00EE59B9">
        <w:rPr>
          <w:rFonts w:ascii="Century" w:hAnsi="Century"/>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Заказчиком такой заявки на оформление пропуска несет участник запроса предложений.</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r w:rsidRPr="00EE59B9">
        <w:rPr>
          <w:rFonts w:ascii="Century" w:hAnsi="Century"/>
          <w:sz w:val="22"/>
          <w:szCs w:val="22"/>
        </w:rPr>
        <w:t xml:space="preserve">Участник запроса предложений, приглашенный на переторжку </w:t>
      </w:r>
      <w:r w:rsidRPr="00EE59B9">
        <w:rPr>
          <w:rFonts w:ascii="Century" w:hAnsi="Century"/>
          <w:bCs/>
          <w:sz w:val="22"/>
          <w:szCs w:val="22"/>
        </w:rPr>
        <w:t>по какому-либо лоту</w:t>
      </w:r>
      <w:r w:rsidRPr="00EE59B9">
        <w:rPr>
          <w:rFonts w:ascii="Century" w:hAnsi="Century"/>
          <w:sz w:val="22"/>
          <w:szCs w:val="22"/>
        </w:rPr>
        <w:t xml:space="preserve">, вправе не участвовать в ней, тогда его предложение </w:t>
      </w:r>
      <w:r w:rsidRPr="00EE59B9">
        <w:rPr>
          <w:rFonts w:ascii="Century" w:hAnsi="Century"/>
          <w:bCs/>
          <w:sz w:val="22"/>
          <w:szCs w:val="22"/>
        </w:rPr>
        <w:t>в отношении данного лота</w:t>
      </w:r>
      <w:r w:rsidRPr="00EE59B9">
        <w:rPr>
          <w:rFonts w:ascii="Century" w:hAnsi="Century"/>
          <w:sz w:val="22"/>
          <w:szCs w:val="22"/>
        </w:rPr>
        <w:t>, остается действующим с ранее объявленной ценой либо объявленными условиями</w:t>
      </w:r>
      <w:r w:rsidRPr="00EE59B9">
        <w:rPr>
          <w:rFonts w:ascii="Century" w:hAnsi="Century"/>
          <w:iCs/>
          <w:sz w:val="22"/>
          <w:szCs w:val="22"/>
        </w:rPr>
        <w:t xml:space="preserve"> Предложения</w:t>
      </w:r>
      <w:r w:rsidRPr="00EE59B9">
        <w:rPr>
          <w:rFonts w:ascii="Century" w:hAnsi="Century"/>
          <w:sz w:val="22"/>
          <w:szCs w:val="22"/>
        </w:rPr>
        <w:t>.</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r w:rsidRPr="00EE59B9">
        <w:rPr>
          <w:rFonts w:ascii="Century" w:hAnsi="Century"/>
          <w:iCs/>
          <w:sz w:val="22"/>
          <w:szCs w:val="22"/>
        </w:rPr>
        <w:t xml:space="preserve">Предложения участника запроса предложений по </w:t>
      </w:r>
      <w:r w:rsidRPr="00EE59B9">
        <w:rPr>
          <w:rFonts w:ascii="Century" w:hAnsi="Century"/>
          <w:sz w:val="22"/>
          <w:szCs w:val="22"/>
        </w:rPr>
        <w:t xml:space="preserve">увеличению цены либо ухудшению условий </w:t>
      </w:r>
      <w:r w:rsidRPr="00EE59B9">
        <w:rPr>
          <w:rFonts w:ascii="Century" w:hAnsi="Century"/>
          <w:iCs/>
          <w:sz w:val="22"/>
          <w:szCs w:val="22"/>
        </w:rPr>
        <w:t xml:space="preserve">Предложения </w:t>
      </w:r>
      <w:r w:rsidRPr="00EE59B9">
        <w:rPr>
          <w:rFonts w:ascii="Century" w:hAnsi="Century"/>
          <w:bCs/>
          <w:sz w:val="22"/>
          <w:szCs w:val="22"/>
        </w:rPr>
        <w:t>по любому лоту</w:t>
      </w:r>
      <w:r w:rsidRPr="00EE59B9">
        <w:rPr>
          <w:rFonts w:ascii="Century" w:hAnsi="Century"/>
          <w:iCs/>
          <w:sz w:val="22"/>
          <w:szCs w:val="22"/>
        </w:rPr>
        <w:t xml:space="preserve"> не рассматриваются, такой участник считается не участвовавшим в процедуре переторжки </w:t>
      </w:r>
      <w:r w:rsidRPr="00EE59B9">
        <w:rPr>
          <w:rFonts w:ascii="Century" w:hAnsi="Century"/>
          <w:bCs/>
          <w:sz w:val="22"/>
          <w:szCs w:val="22"/>
        </w:rPr>
        <w:t>по данному лоту,</w:t>
      </w:r>
      <w:r w:rsidRPr="00EE59B9">
        <w:rPr>
          <w:rFonts w:ascii="Century" w:hAnsi="Century"/>
          <w:iCs/>
          <w:sz w:val="22"/>
          <w:szCs w:val="22"/>
        </w:rPr>
        <w:t xml:space="preserve"> </w:t>
      </w:r>
      <w:r w:rsidRPr="00EE59B9">
        <w:rPr>
          <w:rFonts w:ascii="Century" w:hAnsi="Century"/>
          <w:sz w:val="22"/>
          <w:szCs w:val="22"/>
        </w:rPr>
        <w:t xml:space="preserve">его Предложение, </w:t>
      </w:r>
      <w:r w:rsidRPr="00EE59B9">
        <w:rPr>
          <w:rFonts w:ascii="Century" w:hAnsi="Century"/>
          <w:bCs/>
          <w:sz w:val="22"/>
          <w:szCs w:val="22"/>
        </w:rPr>
        <w:t>поданное на данный лот</w:t>
      </w:r>
      <w:r w:rsidRPr="00EE59B9">
        <w:rPr>
          <w:rFonts w:ascii="Century" w:hAnsi="Century"/>
          <w:sz w:val="22"/>
          <w:szCs w:val="22"/>
        </w:rPr>
        <w:t>, остается действующей с ранее объявленной ценой либо ранее объявленными условиями.</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r w:rsidRPr="00EE59B9">
        <w:rPr>
          <w:rFonts w:ascii="Century" w:hAnsi="Century"/>
          <w:sz w:val="22"/>
          <w:szCs w:val="22"/>
        </w:rPr>
        <w:t>Переторжка проводится на заседании Комиссии и может иметь очную или заочную форму.</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bookmarkStart w:id="70" w:name="_Ref220819645"/>
      <w:proofErr w:type="gramStart"/>
      <w:r w:rsidRPr="00EE59B9">
        <w:rPr>
          <w:rFonts w:ascii="Century" w:hAnsi="Century"/>
          <w:sz w:val="22"/>
          <w:szCs w:val="22"/>
        </w:rPr>
        <w:t xml:space="preserve">При заочной переторжке участники запроса предложений, приглашенные Заказчиком на эту процедуру, вправе выслать в адрес Заказчика до срока, установленного в письме, приглашающем на переторжку, запечатанный конверт с документом с новой ценой либо с новыми условиями Предложения и документы, определяющие его коммерческое предложение </w:t>
      </w:r>
      <w:r w:rsidRPr="00EE59B9">
        <w:rPr>
          <w:rFonts w:ascii="Century" w:hAnsi="Century"/>
          <w:bCs/>
          <w:sz w:val="22"/>
          <w:szCs w:val="22"/>
        </w:rPr>
        <w:t>в отношении лота</w:t>
      </w:r>
      <w:r w:rsidRPr="00EE59B9">
        <w:rPr>
          <w:rFonts w:ascii="Century" w:hAnsi="Century"/>
          <w:sz w:val="22"/>
          <w:szCs w:val="22"/>
        </w:rPr>
        <w:t>, откорректированные с учетом новой, полученной после переторжки цены либо новых, полученных после переторжки условий Предложения</w:t>
      </w:r>
      <w:proofErr w:type="gramEnd"/>
      <w:r w:rsidRPr="00EE59B9">
        <w:rPr>
          <w:rFonts w:ascii="Century" w:hAnsi="Century"/>
          <w:sz w:val="22"/>
          <w:szCs w:val="22"/>
        </w:rPr>
        <w:t xml:space="preserve">.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либо условиями переторжки </w:t>
      </w:r>
      <w:r w:rsidRPr="00EE59B9">
        <w:rPr>
          <w:rFonts w:ascii="Century" w:hAnsi="Century"/>
          <w:bCs/>
          <w:sz w:val="22"/>
          <w:szCs w:val="22"/>
        </w:rPr>
        <w:t>по данному лоту</w:t>
      </w:r>
      <w:r w:rsidRPr="00EE59B9">
        <w:rPr>
          <w:rFonts w:ascii="Century" w:hAnsi="Century"/>
          <w:sz w:val="22"/>
          <w:szCs w:val="22"/>
        </w:rPr>
        <w:t xml:space="preserve">. Оформление, </w:t>
      </w:r>
      <w:r w:rsidRPr="00EE59B9">
        <w:rPr>
          <w:rFonts w:ascii="Century" w:hAnsi="Century"/>
          <w:sz w:val="22"/>
          <w:szCs w:val="22"/>
        </w:rPr>
        <w:lastRenderedPageBreak/>
        <w:t>п</w:t>
      </w:r>
      <w:r w:rsidRPr="00EE59B9">
        <w:rPr>
          <w:rFonts w:ascii="Century" w:hAnsi="Century"/>
          <w:snapToGrid w:val="0"/>
          <w:sz w:val="22"/>
          <w:szCs w:val="22"/>
        </w:rPr>
        <w:t xml:space="preserve">редоставление документов с </w:t>
      </w:r>
      <w:r w:rsidRPr="00EE59B9">
        <w:rPr>
          <w:rFonts w:ascii="Century" w:hAnsi="Century"/>
          <w:sz w:val="22"/>
          <w:szCs w:val="22"/>
        </w:rPr>
        <w:t>новой ценой либо с новыми условиями</w:t>
      </w:r>
      <w:r w:rsidRPr="00EE59B9">
        <w:rPr>
          <w:rFonts w:ascii="Century" w:hAnsi="Century"/>
          <w:b/>
          <w:i/>
          <w:sz w:val="22"/>
          <w:szCs w:val="22"/>
        </w:rPr>
        <w:t xml:space="preserve"> </w:t>
      </w:r>
      <w:r w:rsidRPr="00EE59B9">
        <w:rPr>
          <w:rFonts w:ascii="Century" w:hAnsi="Century"/>
          <w:snapToGrid w:val="0"/>
          <w:sz w:val="22"/>
          <w:szCs w:val="22"/>
        </w:rPr>
        <w:t xml:space="preserve">Предложения, отзыв или замена, прием и </w:t>
      </w:r>
      <w:r w:rsidRPr="00EE59B9">
        <w:rPr>
          <w:rFonts w:ascii="Century" w:hAnsi="Century"/>
          <w:sz w:val="22"/>
          <w:szCs w:val="22"/>
        </w:rPr>
        <w:t xml:space="preserve">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w:t>
      </w:r>
      <w:r w:rsidRPr="00EE59B9">
        <w:rPr>
          <w:rFonts w:ascii="Century" w:hAnsi="Century"/>
          <w:bCs/>
          <w:sz w:val="22"/>
          <w:szCs w:val="22"/>
        </w:rPr>
        <w:t>по лоту</w:t>
      </w:r>
      <w:r w:rsidRPr="00EE59B9">
        <w:rPr>
          <w:rFonts w:ascii="Century" w:hAnsi="Century"/>
          <w:b/>
          <w:bCs/>
          <w:i/>
          <w:sz w:val="22"/>
          <w:szCs w:val="22"/>
        </w:rPr>
        <w:t xml:space="preserve"> </w:t>
      </w:r>
      <w:r w:rsidRPr="00EE59B9">
        <w:rPr>
          <w:rFonts w:ascii="Century" w:hAnsi="Century"/>
          <w:sz w:val="22"/>
          <w:szCs w:val="22"/>
        </w:rPr>
        <w:t>с учетом переторжки». Процедура вскрытия конвертов с новой ценой либо с новыми условиями аналогична процедуре вскрытия конвертов с</w:t>
      </w:r>
      <w:r w:rsidRPr="00EE59B9">
        <w:rPr>
          <w:rFonts w:ascii="Century" w:hAnsi="Century"/>
          <w:sz w:val="22"/>
          <w:szCs w:val="22"/>
          <w:lang w:val="en-US"/>
        </w:rPr>
        <w:t> </w:t>
      </w:r>
      <w:r w:rsidRPr="00EE59B9">
        <w:rPr>
          <w:rFonts w:ascii="Century" w:hAnsi="Century"/>
          <w:sz w:val="22"/>
          <w:szCs w:val="22"/>
        </w:rPr>
        <w:t>Предложениями (подраздел 4.12), при этом окончательная цена либо новые условия</w:t>
      </w:r>
      <w:r w:rsidRPr="00EE59B9">
        <w:rPr>
          <w:rFonts w:ascii="Century" w:hAnsi="Century"/>
          <w:b/>
          <w:i/>
          <w:sz w:val="22"/>
          <w:szCs w:val="22"/>
        </w:rPr>
        <w:t xml:space="preserve"> </w:t>
      </w:r>
      <w:r w:rsidRPr="00EE59B9">
        <w:rPr>
          <w:rFonts w:ascii="Century" w:hAnsi="Century"/>
          <w:sz w:val="22"/>
          <w:szCs w:val="22"/>
        </w:rPr>
        <w:t>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либо с новыми условиями</w:t>
      </w:r>
      <w:r w:rsidRPr="00EE59B9">
        <w:rPr>
          <w:rFonts w:ascii="Century" w:hAnsi="Century"/>
          <w:b/>
          <w:i/>
          <w:sz w:val="22"/>
          <w:szCs w:val="22"/>
        </w:rPr>
        <w:t xml:space="preserve"> </w:t>
      </w:r>
      <w:r w:rsidRPr="00EE59B9">
        <w:rPr>
          <w:rFonts w:ascii="Century" w:hAnsi="Century"/>
          <w:sz w:val="22"/>
          <w:szCs w:val="22"/>
        </w:rPr>
        <w:t>Предложения.</w:t>
      </w:r>
      <w:bookmarkEnd w:id="70"/>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bookmarkStart w:id="71" w:name="_Ref220819638"/>
      <w:r w:rsidRPr="00EE59B9">
        <w:rPr>
          <w:rFonts w:ascii="Century" w:hAnsi="Century"/>
          <w:sz w:val="22"/>
          <w:szCs w:val="22"/>
        </w:rPr>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w:t>
      </w:r>
      <w:r w:rsidRPr="00EE59B9">
        <w:rPr>
          <w:rFonts w:ascii="Century" w:hAnsi="Century"/>
          <w:sz w:val="22"/>
          <w:szCs w:val="22"/>
          <w:lang w:val="en-US"/>
        </w:rPr>
        <w:t> </w:t>
      </w:r>
      <w:r w:rsidRPr="00EE59B9">
        <w:rPr>
          <w:rFonts w:ascii="Century" w:hAnsi="Century"/>
          <w:sz w:val="22"/>
          <w:szCs w:val="22"/>
        </w:rPr>
        <w:t>переторжку, должны перед началом переторжки представить Заказчику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71"/>
    </w:p>
    <w:p w:rsidR="00EE59B9" w:rsidRPr="00EE59B9" w:rsidRDefault="00EE59B9" w:rsidP="00EE59B9">
      <w:pPr>
        <w:pStyle w:val="43"/>
        <w:tabs>
          <w:tab w:val="clear" w:pos="2880"/>
        </w:tabs>
        <w:ind w:left="0" w:firstLine="709"/>
        <w:rPr>
          <w:rFonts w:ascii="Century" w:hAnsi="Century"/>
          <w:sz w:val="22"/>
          <w:szCs w:val="22"/>
        </w:rPr>
      </w:pPr>
      <w:r w:rsidRPr="00EE59B9">
        <w:rPr>
          <w:rFonts w:ascii="Century" w:hAnsi="Century"/>
          <w:sz w:val="22"/>
          <w:szCs w:val="22"/>
        </w:rPr>
        <w:t xml:space="preserve">Комиссия имеет право назначить шаг переторжки до ее начала самостоятельно (в этом случае Заказчик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EE59B9">
        <w:rPr>
          <w:rFonts w:ascii="Century" w:hAnsi="Century"/>
          <w:sz w:val="22"/>
          <w:szCs w:val="22"/>
        </w:rPr>
        <w:t>но</w:t>
      </w:r>
      <w:proofErr w:type="gramEnd"/>
      <w:r w:rsidRPr="00EE59B9">
        <w:rPr>
          <w:rFonts w:ascii="Century" w:hAnsi="Century"/>
          <w:sz w:val="22"/>
          <w:szCs w:val="22"/>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EE59B9">
        <w:rPr>
          <w:rFonts w:ascii="Century" w:hAnsi="Century"/>
          <w:sz w:val="22"/>
          <w:szCs w:val="22"/>
        </w:rPr>
        <w:t>,</w:t>
      </w:r>
      <w:proofErr w:type="gramEnd"/>
      <w:r w:rsidRPr="00EE59B9">
        <w:rPr>
          <w:rFonts w:ascii="Century" w:hAnsi="Century"/>
          <w:sz w:val="22"/>
          <w:szCs w:val="22"/>
        </w:rPr>
        <w:t xml:space="preserve"> если был определен шаг переторжки, Комиссия уменьшает его по ходу переторжки, но не более чем </w:t>
      </w:r>
      <w:r w:rsidRPr="00EE59B9">
        <w:rPr>
          <w:rFonts w:ascii="Century" w:hAnsi="Century"/>
          <w:bCs/>
          <w:sz w:val="22"/>
          <w:szCs w:val="22"/>
        </w:rPr>
        <w:t>0,1%</w:t>
      </w:r>
      <w:r w:rsidRPr="00EE59B9">
        <w:rPr>
          <w:rFonts w:ascii="Century" w:hAnsi="Century"/>
          <w:sz w:val="22"/>
          <w:szCs w:val="22"/>
        </w:rPr>
        <w:t xml:space="preserve"> от первоначального шага.</w:t>
      </w:r>
    </w:p>
    <w:p w:rsidR="00EE59B9" w:rsidRPr="00EE59B9" w:rsidRDefault="00EE59B9" w:rsidP="00EE59B9">
      <w:pPr>
        <w:pStyle w:val="43"/>
        <w:tabs>
          <w:tab w:val="clear" w:pos="2880"/>
        </w:tabs>
        <w:ind w:left="0" w:firstLine="709"/>
        <w:rPr>
          <w:rFonts w:ascii="Century" w:hAnsi="Century"/>
          <w:sz w:val="22"/>
          <w:szCs w:val="22"/>
        </w:rPr>
      </w:pPr>
      <w:r w:rsidRPr="00EE59B9">
        <w:rPr>
          <w:rFonts w:ascii="Century" w:hAnsi="Century"/>
          <w:sz w:val="22"/>
          <w:szCs w:val="22"/>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EE59B9" w:rsidRPr="00EE59B9" w:rsidRDefault="00EE59B9" w:rsidP="00EE59B9">
      <w:pPr>
        <w:tabs>
          <w:tab w:val="num" w:pos="1506"/>
        </w:tabs>
        <w:autoSpaceDE w:val="0"/>
        <w:autoSpaceDN w:val="0"/>
        <w:adjustRightInd w:val="0"/>
        <w:ind w:firstLine="709"/>
        <w:jc w:val="both"/>
        <w:rPr>
          <w:rFonts w:ascii="Century" w:hAnsi="Century"/>
          <w:sz w:val="22"/>
          <w:szCs w:val="22"/>
        </w:rPr>
      </w:pPr>
      <w:proofErr w:type="gramStart"/>
      <w:r w:rsidRPr="00EE59B9">
        <w:rPr>
          <w:rFonts w:ascii="Century" w:hAnsi="Century"/>
          <w:sz w:val="22"/>
          <w:szCs w:val="22"/>
        </w:rPr>
        <w:t>При очной переторжке, участник запроса предложений, участвовавший в</w:t>
      </w:r>
      <w:r w:rsidRPr="00EE59B9">
        <w:rPr>
          <w:rFonts w:ascii="Century" w:hAnsi="Century"/>
          <w:sz w:val="22"/>
          <w:szCs w:val="22"/>
          <w:lang w:val="en-US"/>
        </w:rPr>
        <w:t> </w:t>
      </w:r>
      <w:r w:rsidRPr="00EE59B9">
        <w:rPr>
          <w:rFonts w:ascii="Century" w:hAnsi="Century"/>
          <w:sz w:val="22"/>
          <w:szCs w:val="22"/>
        </w:rPr>
        <w:t xml:space="preserve">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w:t>
      </w:r>
      <w:r w:rsidRPr="00EE59B9">
        <w:rPr>
          <w:rFonts w:ascii="Century" w:hAnsi="Century"/>
          <w:bCs/>
          <w:sz w:val="22"/>
          <w:szCs w:val="22"/>
        </w:rPr>
        <w:t>в отношении лота</w:t>
      </w:r>
      <w:r w:rsidRPr="00EE59B9">
        <w:rPr>
          <w:rFonts w:ascii="Century" w:hAnsi="Century"/>
          <w:b/>
          <w:bCs/>
          <w:i/>
          <w:sz w:val="22"/>
          <w:szCs w:val="22"/>
        </w:rPr>
        <w:t>,</w:t>
      </w:r>
      <w:r w:rsidRPr="00EE59B9">
        <w:rPr>
          <w:rFonts w:ascii="Century" w:hAnsi="Century"/>
          <w:sz w:val="22"/>
          <w:szCs w:val="22"/>
        </w:rPr>
        <w:t xml:space="preserve"> и оформленные в соответствии с требованиями подразделов 4.4 – 4.7, 4.10.</w:t>
      </w:r>
      <w:proofErr w:type="gramEnd"/>
    </w:p>
    <w:p w:rsidR="00EE59B9" w:rsidRPr="00EE59B9" w:rsidRDefault="00EE59B9" w:rsidP="00EE59B9">
      <w:pPr>
        <w:numPr>
          <w:ilvl w:val="2"/>
          <w:numId w:val="10"/>
        </w:numPr>
        <w:tabs>
          <w:tab w:val="num" w:pos="1701"/>
        </w:tabs>
        <w:jc w:val="both"/>
        <w:rPr>
          <w:rFonts w:ascii="Century" w:hAnsi="Century"/>
          <w:sz w:val="22"/>
          <w:szCs w:val="22"/>
        </w:rPr>
      </w:pPr>
      <w:r w:rsidRPr="00EE59B9">
        <w:rPr>
          <w:rFonts w:ascii="Century" w:hAnsi="Century"/>
          <w:sz w:val="22"/>
          <w:szCs w:val="22"/>
        </w:rPr>
        <w:t>Порядок оценки и сопоставления Предложений</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proofErr w:type="gramStart"/>
      <w:r w:rsidRPr="00EE59B9">
        <w:rPr>
          <w:rFonts w:ascii="Century" w:hAnsi="Century"/>
          <w:sz w:val="22"/>
          <w:szCs w:val="22"/>
        </w:rPr>
        <w:t xml:space="preserve">Оценка и сопоставление Предложений с учетом цен, представленных на переторжку, осуществляется Комиссией </w:t>
      </w:r>
      <w:r w:rsidRPr="00EE59B9">
        <w:rPr>
          <w:rFonts w:ascii="Century" w:hAnsi="Century"/>
          <w:bCs/>
          <w:sz w:val="22"/>
          <w:szCs w:val="22"/>
        </w:rPr>
        <w:t xml:space="preserve">по каждому лоту отдельно </w:t>
      </w:r>
      <w:r w:rsidRPr="00EE59B9">
        <w:rPr>
          <w:rFonts w:ascii="Century" w:hAnsi="Century"/>
          <w:sz w:val="22"/>
          <w:szCs w:val="22"/>
        </w:rPr>
        <w:t>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EE59B9">
        <w:rPr>
          <w:rFonts w:ascii="Century" w:hAnsi="Century"/>
          <w:sz w:val="22"/>
          <w:szCs w:val="22"/>
        </w:rPr>
        <w:t>». Значимость критериев оценки Предложений указана в пункте 25 раздела 6 «Информационная карта запроса предложений».</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r w:rsidRPr="00EE59B9">
        <w:rPr>
          <w:rFonts w:ascii="Century" w:hAnsi="Century"/>
          <w:sz w:val="22"/>
          <w:szCs w:val="22"/>
        </w:rPr>
        <w:t xml:space="preserve">На основании результатов оценки и сопоставления Предложений, Комиссией </w:t>
      </w:r>
      <w:r w:rsidRPr="00EE59B9">
        <w:rPr>
          <w:rFonts w:ascii="Century" w:hAnsi="Century"/>
          <w:bCs/>
          <w:sz w:val="22"/>
          <w:szCs w:val="22"/>
        </w:rPr>
        <w:t xml:space="preserve">по каждому лоту отдельно  </w:t>
      </w:r>
      <w:r w:rsidRPr="00EE59B9">
        <w:rPr>
          <w:rFonts w:ascii="Century" w:hAnsi="Century"/>
          <w:sz w:val="22"/>
          <w:szCs w:val="22"/>
        </w:rPr>
        <w:t xml:space="preserve">каждому Предложению, </w:t>
      </w:r>
      <w:r w:rsidRPr="00EE59B9">
        <w:rPr>
          <w:rFonts w:ascii="Century" w:hAnsi="Century"/>
          <w:bCs/>
          <w:sz w:val="22"/>
          <w:szCs w:val="22"/>
        </w:rPr>
        <w:t>поданному на данный лот,</w:t>
      </w:r>
      <w:r w:rsidRPr="00EE59B9">
        <w:rPr>
          <w:rFonts w:ascii="Century" w:hAnsi="Century"/>
          <w:sz w:val="22"/>
          <w:szCs w:val="22"/>
        </w:rPr>
        <w:t xml:space="preserve"> относительно других, по мере уменьшения степени выгодности содержащихся в них условий исполнения договора, присваивается порядковый номер. </w:t>
      </w:r>
      <w:r w:rsidRPr="00EE59B9">
        <w:rPr>
          <w:rFonts w:ascii="Century" w:hAnsi="Century"/>
          <w:bCs/>
          <w:sz w:val="22"/>
          <w:szCs w:val="22"/>
        </w:rPr>
        <w:t xml:space="preserve">По каждому лоту отдельно </w:t>
      </w:r>
      <w:r w:rsidRPr="00EE59B9">
        <w:rPr>
          <w:rFonts w:ascii="Century" w:hAnsi="Century"/>
          <w:sz w:val="22"/>
          <w:szCs w:val="22"/>
        </w:rPr>
        <w:t xml:space="preserve">первый номер присваивается Предложению </w:t>
      </w:r>
      <w:r w:rsidRPr="00EE59B9">
        <w:rPr>
          <w:rFonts w:ascii="Century" w:hAnsi="Century"/>
          <w:bCs/>
          <w:sz w:val="22"/>
          <w:szCs w:val="22"/>
        </w:rPr>
        <w:t>по</w:t>
      </w:r>
      <w:r w:rsidRPr="00EE59B9">
        <w:rPr>
          <w:rFonts w:ascii="Century" w:hAnsi="Century"/>
          <w:bCs/>
          <w:sz w:val="22"/>
          <w:szCs w:val="22"/>
          <w:lang w:val="en-US"/>
        </w:rPr>
        <w:t> </w:t>
      </w:r>
      <w:r w:rsidRPr="00EE59B9">
        <w:rPr>
          <w:rFonts w:ascii="Century" w:hAnsi="Century"/>
          <w:bCs/>
          <w:sz w:val="22"/>
          <w:szCs w:val="22"/>
        </w:rPr>
        <w:t>данному лоту,</w:t>
      </w:r>
      <w:r w:rsidRPr="00EE59B9">
        <w:rPr>
          <w:rFonts w:ascii="Century" w:hAnsi="Century"/>
          <w:sz w:val="22"/>
          <w:szCs w:val="22"/>
        </w:rPr>
        <w:t xml:space="preserve"> которое набрало наибольшее количество баллов. </w:t>
      </w:r>
    </w:p>
    <w:p w:rsidR="00EE59B9" w:rsidRPr="00EE59B9" w:rsidRDefault="00EE59B9" w:rsidP="00EE59B9">
      <w:pPr>
        <w:numPr>
          <w:ilvl w:val="2"/>
          <w:numId w:val="10"/>
        </w:numPr>
        <w:tabs>
          <w:tab w:val="num" w:pos="960"/>
          <w:tab w:val="num" w:pos="1701"/>
        </w:tabs>
        <w:ind w:left="0" w:firstLine="709"/>
        <w:jc w:val="both"/>
        <w:rPr>
          <w:rFonts w:ascii="Century" w:hAnsi="Century"/>
          <w:sz w:val="22"/>
          <w:szCs w:val="22"/>
        </w:rPr>
      </w:pPr>
      <w:bookmarkStart w:id="72" w:name="_Toc255985697"/>
      <w:bookmarkStart w:id="73" w:name="_Toc263441565"/>
      <w:r w:rsidRPr="00EE59B9">
        <w:rPr>
          <w:rFonts w:ascii="Century" w:hAnsi="Century"/>
          <w:sz w:val="22"/>
          <w:szCs w:val="22"/>
        </w:rPr>
        <w:t xml:space="preserve">Подведение итогов запроса предложений. Определение победителя </w:t>
      </w:r>
      <w:bookmarkEnd w:id="72"/>
      <w:bookmarkEnd w:id="73"/>
      <w:r w:rsidRPr="00EE59B9">
        <w:rPr>
          <w:rFonts w:ascii="Century" w:hAnsi="Century"/>
          <w:sz w:val="22"/>
          <w:szCs w:val="22"/>
        </w:rPr>
        <w:t>запроса предложений</w:t>
      </w:r>
    </w:p>
    <w:p w:rsidR="00EE59B9" w:rsidRPr="00EE59B9" w:rsidRDefault="00EE59B9" w:rsidP="00EE59B9">
      <w:pPr>
        <w:widowControl w:val="0"/>
        <w:numPr>
          <w:ilvl w:val="3"/>
          <w:numId w:val="10"/>
        </w:numPr>
        <w:tabs>
          <w:tab w:val="num" w:pos="960"/>
          <w:tab w:val="num" w:pos="993"/>
          <w:tab w:val="left" w:pos="1276"/>
          <w:tab w:val="left" w:pos="1985"/>
        </w:tabs>
        <w:autoSpaceDE w:val="0"/>
        <w:autoSpaceDN w:val="0"/>
        <w:adjustRightInd w:val="0"/>
        <w:ind w:left="0" w:firstLine="709"/>
        <w:jc w:val="both"/>
        <w:rPr>
          <w:rFonts w:ascii="Century" w:hAnsi="Century"/>
          <w:sz w:val="22"/>
          <w:szCs w:val="22"/>
        </w:rPr>
      </w:pPr>
      <w:r w:rsidRPr="00EE59B9">
        <w:rPr>
          <w:rFonts w:ascii="Century" w:hAnsi="Century"/>
          <w:bCs/>
          <w:sz w:val="22"/>
          <w:szCs w:val="22"/>
        </w:rPr>
        <w:lastRenderedPageBreak/>
        <w:t>По каждому лоту отдельно</w:t>
      </w:r>
      <w:r w:rsidRPr="00EE59B9">
        <w:rPr>
          <w:rFonts w:ascii="Century" w:hAnsi="Century"/>
          <w:sz w:val="22"/>
          <w:szCs w:val="22"/>
        </w:rPr>
        <w:t xml:space="preserve"> 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EE59B9">
        <w:rPr>
          <w:rFonts w:ascii="Century" w:hAnsi="Century"/>
          <w:sz w:val="22"/>
          <w:szCs w:val="22"/>
          <w:lang w:val="en-US"/>
        </w:rPr>
        <w:t> </w:t>
      </w:r>
      <w:r w:rsidRPr="00EE59B9">
        <w:rPr>
          <w:rFonts w:ascii="Century" w:hAnsi="Century"/>
          <w:sz w:val="22"/>
          <w:szCs w:val="22"/>
        </w:rPr>
        <w:t>внесению изменений в настоящую документацию (пункт 2.1.4), либо по</w:t>
      </w:r>
      <w:r w:rsidRPr="00EE59B9">
        <w:rPr>
          <w:rFonts w:ascii="Century" w:hAnsi="Century"/>
          <w:sz w:val="22"/>
          <w:szCs w:val="22"/>
          <w:lang w:val="en-US"/>
        </w:rPr>
        <w:t> </w:t>
      </w:r>
      <w:r w:rsidRPr="00EE59B9">
        <w:rPr>
          <w:rFonts w:ascii="Century" w:hAnsi="Century"/>
          <w:sz w:val="22"/>
          <w:szCs w:val="22"/>
        </w:rPr>
        <w:t>завершению данной процедуры запроса предложений без определения победителя и заключения договора:</w:t>
      </w:r>
    </w:p>
    <w:p w:rsidR="00EE59B9" w:rsidRPr="00EE59B9" w:rsidRDefault="00EE59B9" w:rsidP="004C2432">
      <w:pPr>
        <w:pStyle w:val="a2"/>
        <w:numPr>
          <w:ilvl w:val="0"/>
          <w:numId w:val="24"/>
        </w:numPr>
        <w:tabs>
          <w:tab w:val="clear" w:pos="453"/>
          <w:tab w:val="num" w:pos="1134"/>
        </w:tabs>
        <w:spacing w:line="240" w:lineRule="auto"/>
        <w:ind w:left="0" w:firstLine="709"/>
        <w:rPr>
          <w:rFonts w:ascii="Century" w:hAnsi="Century"/>
        </w:rPr>
      </w:pPr>
      <w:r w:rsidRPr="00EE59B9">
        <w:rPr>
          <w:rFonts w:ascii="Century" w:hAnsi="Century"/>
        </w:rPr>
        <w:t>в случае</w:t>
      </w:r>
      <w:proofErr w:type="gramStart"/>
      <w:r w:rsidRPr="00EE59B9">
        <w:rPr>
          <w:rFonts w:ascii="Century" w:hAnsi="Century"/>
        </w:rPr>
        <w:t>,</w:t>
      </w:r>
      <w:proofErr w:type="gramEnd"/>
      <w:r w:rsidRPr="00EE59B9">
        <w:rPr>
          <w:rFonts w:ascii="Century" w:hAnsi="Century"/>
        </w:rPr>
        <w:t xml:space="preserve"> если Предложение участника запроса предложений, предложившего лучшие условия исполнения договора </w:t>
      </w:r>
      <w:r w:rsidRPr="00EE59B9">
        <w:rPr>
          <w:rFonts w:ascii="Century" w:hAnsi="Century"/>
          <w:snapToGrid/>
        </w:rPr>
        <w:t>в отношении оцениваемого лота</w:t>
      </w:r>
      <w:r w:rsidRPr="00EE59B9">
        <w:rPr>
          <w:rFonts w:ascii="Century" w:hAnsi="Century"/>
        </w:rPr>
        <w:t xml:space="preserve"> (т.е. Предложение которого оценено наибольшим количеством баллов и</w:t>
      </w:r>
      <w:r w:rsidRPr="00EE59B9">
        <w:rPr>
          <w:rFonts w:ascii="Century" w:hAnsi="Century"/>
          <w:lang w:val="en-US"/>
        </w:rPr>
        <w:t> </w:t>
      </w:r>
      <w:r w:rsidRPr="00EE59B9">
        <w:rPr>
          <w:rFonts w:ascii="Century" w:hAnsi="Century"/>
        </w:rPr>
        <w:t xml:space="preserve">которому присвоен первый номер), полностью удовлетворит Комиссию, Комиссия определит данного участника победителем запроса предложений </w:t>
      </w:r>
      <w:r w:rsidRPr="00EE59B9">
        <w:rPr>
          <w:rFonts w:ascii="Century" w:hAnsi="Century"/>
          <w:snapToGrid/>
        </w:rPr>
        <w:t>по данному лоту;</w:t>
      </w:r>
    </w:p>
    <w:p w:rsidR="00EE59B9" w:rsidRPr="00EE59B9" w:rsidRDefault="00EE59B9" w:rsidP="004C2432">
      <w:pPr>
        <w:pStyle w:val="a2"/>
        <w:numPr>
          <w:ilvl w:val="0"/>
          <w:numId w:val="24"/>
        </w:numPr>
        <w:tabs>
          <w:tab w:val="clear" w:pos="453"/>
          <w:tab w:val="num" w:pos="1134"/>
        </w:tabs>
        <w:spacing w:line="240" w:lineRule="auto"/>
        <w:ind w:left="0" w:firstLine="709"/>
        <w:rPr>
          <w:rFonts w:ascii="Century" w:hAnsi="Century"/>
        </w:rPr>
      </w:pPr>
      <w:r w:rsidRPr="00EE59B9">
        <w:rPr>
          <w:rFonts w:ascii="Century" w:hAnsi="Century"/>
        </w:rPr>
        <w:t>в случае</w:t>
      </w:r>
      <w:proofErr w:type="gramStart"/>
      <w:r w:rsidRPr="00EE59B9">
        <w:rPr>
          <w:rFonts w:ascii="Century" w:hAnsi="Century"/>
        </w:rPr>
        <w:t>,</w:t>
      </w:r>
      <w:proofErr w:type="gramEnd"/>
      <w:r w:rsidRPr="00EE59B9">
        <w:rPr>
          <w:rFonts w:ascii="Century" w:hAnsi="Century"/>
        </w:rPr>
        <w:t xml:space="preserve"> если самое лучшее Предложение </w:t>
      </w:r>
      <w:r w:rsidRPr="00EE59B9">
        <w:rPr>
          <w:rFonts w:ascii="Century" w:hAnsi="Century"/>
          <w:snapToGrid/>
        </w:rPr>
        <w:t>в отношении оцениваемого лота</w:t>
      </w:r>
      <w:r w:rsidRPr="00EE59B9">
        <w:rPr>
          <w:rFonts w:ascii="Century" w:hAnsi="Century"/>
          <w:b/>
          <w:i/>
          <w:snapToGrid/>
        </w:rPr>
        <w:t xml:space="preserve"> </w:t>
      </w:r>
      <w:r w:rsidRPr="00EE59B9">
        <w:rPr>
          <w:rFonts w:ascii="Century" w:hAnsi="Century"/>
        </w:rPr>
        <w:t>не удовлетворит Комиссию полностью, Комиссия вправе принять решение о</w:t>
      </w:r>
      <w:r w:rsidRPr="00EE59B9">
        <w:rPr>
          <w:rFonts w:ascii="Century" w:hAnsi="Century"/>
          <w:lang w:val="en-US"/>
        </w:rPr>
        <w:t> </w:t>
      </w:r>
      <w:r w:rsidRPr="00EE59B9">
        <w:rPr>
          <w:rFonts w:ascii="Century" w:hAnsi="Century"/>
        </w:rPr>
        <w:t xml:space="preserve">внесении изменений в настоящую документацию по проведению запроса предложений и сроке предоставления новых Предложений </w:t>
      </w:r>
      <w:r w:rsidRPr="00EE59B9">
        <w:rPr>
          <w:rFonts w:ascii="Century" w:hAnsi="Century"/>
          <w:snapToGrid/>
        </w:rPr>
        <w:t xml:space="preserve">в отношении данного лота, </w:t>
      </w:r>
      <w:r w:rsidRPr="00EE59B9">
        <w:rPr>
          <w:rFonts w:ascii="Century" w:hAnsi="Century"/>
        </w:rPr>
        <w:t xml:space="preserve">уведомляя об этом всех участников запроса предложений </w:t>
      </w:r>
      <w:r w:rsidRPr="00EE59B9">
        <w:rPr>
          <w:rFonts w:ascii="Century" w:hAnsi="Century"/>
          <w:snapToGrid/>
        </w:rPr>
        <w:t>по данному лоту;</w:t>
      </w:r>
    </w:p>
    <w:p w:rsidR="00EE59B9" w:rsidRPr="00EE59B9" w:rsidRDefault="00EE59B9" w:rsidP="004C2432">
      <w:pPr>
        <w:pStyle w:val="a2"/>
        <w:numPr>
          <w:ilvl w:val="0"/>
          <w:numId w:val="24"/>
        </w:numPr>
        <w:tabs>
          <w:tab w:val="clear" w:pos="453"/>
          <w:tab w:val="num" w:pos="1134"/>
        </w:tabs>
        <w:spacing w:line="240" w:lineRule="auto"/>
        <w:ind w:left="0" w:firstLine="709"/>
        <w:rPr>
          <w:rFonts w:ascii="Century" w:hAnsi="Century"/>
        </w:rPr>
      </w:pPr>
      <w:r w:rsidRPr="00EE59B9">
        <w:rPr>
          <w:rFonts w:ascii="Century" w:hAnsi="Century"/>
        </w:rPr>
        <w:t xml:space="preserve">если, по мнению Комиссии возможностей для улучшения Предложений участников запроса предложений </w:t>
      </w:r>
      <w:r w:rsidRPr="00EE59B9">
        <w:rPr>
          <w:rFonts w:ascii="Century" w:hAnsi="Century"/>
          <w:snapToGrid/>
        </w:rPr>
        <w:t>в отношении оцениваемого лота</w:t>
      </w:r>
      <w:r w:rsidRPr="00EE59B9">
        <w:rPr>
          <w:rFonts w:ascii="Century" w:hAnsi="Century"/>
        </w:rPr>
        <w:t xml:space="preserve"> не предвидится, Комиссия вправе принять решение о прекращении процедуры запроса предложений </w:t>
      </w:r>
      <w:r w:rsidRPr="00EE59B9">
        <w:rPr>
          <w:rFonts w:ascii="Century" w:hAnsi="Century"/>
          <w:snapToGrid/>
        </w:rPr>
        <w:t>по данному лоту.</w:t>
      </w:r>
    </w:p>
    <w:p w:rsidR="00EE59B9" w:rsidRPr="00EE59B9" w:rsidRDefault="00EE59B9" w:rsidP="00EE59B9">
      <w:pPr>
        <w:widowControl w:val="0"/>
        <w:numPr>
          <w:ilvl w:val="3"/>
          <w:numId w:val="10"/>
        </w:numPr>
        <w:tabs>
          <w:tab w:val="num" w:pos="960"/>
          <w:tab w:val="num" w:pos="993"/>
          <w:tab w:val="left" w:pos="1276"/>
          <w:tab w:val="left" w:pos="1843"/>
        </w:tabs>
        <w:autoSpaceDE w:val="0"/>
        <w:autoSpaceDN w:val="0"/>
        <w:adjustRightInd w:val="0"/>
        <w:ind w:left="0" w:firstLine="709"/>
        <w:jc w:val="both"/>
        <w:rPr>
          <w:rFonts w:ascii="Century" w:hAnsi="Century"/>
          <w:sz w:val="22"/>
          <w:szCs w:val="22"/>
        </w:rPr>
      </w:pPr>
      <w:r w:rsidRPr="00EE59B9">
        <w:rPr>
          <w:rFonts w:ascii="Century" w:hAnsi="Century"/>
          <w:sz w:val="22"/>
          <w:szCs w:val="22"/>
        </w:rPr>
        <w:t xml:space="preserve">По результатам запроса предложений </w:t>
      </w:r>
      <w:r w:rsidRPr="00EE59B9">
        <w:rPr>
          <w:rFonts w:ascii="Century" w:hAnsi="Century"/>
          <w:bCs/>
          <w:sz w:val="22"/>
          <w:szCs w:val="22"/>
        </w:rPr>
        <w:t>в отношении каждого лота отдельно</w:t>
      </w:r>
      <w:r w:rsidRPr="00EE59B9">
        <w:rPr>
          <w:rFonts w:ascii="Century" w:hAnsi="Century"/>
          <w:sz w:val="22"/>
          <w:szCs w:val="22"/>
        </w:rPr>
        <w:t xml:space="preserve"> оформляется протокол оценки и сопоставления Предложений участников запроса предложений в двух экземплярах, содержащий сведения:</w:t>
      </w:r>
    </w:p>
    <w:p w:rsidR="00EE59B9" w:rsidRPr="00EE59B9" w:rsidRDefault="00EE59B9" w:rsidP="004C2432">
      <w:pPr>
        <w:pStyle w:val="a2"/>
        <w:numPr>
          <w:ilvl w:val="0"/>
          <w:numId w:val="24"/>
        </w:numPr>
        <w:tabs>
          <w:tab w:val="clear" w:pos="453"/>
          <w:tab w:val="num" w:pos="1134"/>
        </w:tabs>
        <w:spacing w:line="240" w:lineRule="auto"/>
        <w:ind w:left="0" w:firstLine="709"/>
        <w:rPr>
          <w:rFonts w:ascii="Century" w:hAnsi="Century"/>
        </w:rPr>
      </w:pPr>
      <w:r w:rsidRPr="00EE59B9">
        <w:rPr>
          <w:rFonts w:ascii="Century" w:hAnsi="Century"/>
        </w:rPr>
        <w:t>об участниках, Предложения которых были рассмотрены;</w:t>
      </w:r>
    </w:p>
    <w:p w:rsidR="00EE59B9" w:rsidRPr="00EE59B9" w:rsidRDefault="00EE59B9" w:rsidP="004C2432">
      <w:pPr>
        <w:pStyle w:val="a2"/>
        <w:numPr>
          <w:ilvl w:val="0"/>
          <w:numId w:val="24"/>
        </w:numPr>
        <w:tabs>
          <w:tab w:val="clear" w:pos="453"/>
          <w:tab w:val="num" w:pos="1134"/>
        </w:tabs>
        <w:spacing w:line="240" w:lineRule="auto"/>
        <w:ind w:left="0" w:firstLine="709"/>
        <w:rPr>
          <w:rFonts w:ascii="Century" w:hAnsi="Century"/>
        </w:rPr>
      </w:pPr>
      <w:r w:rsidRPr="00EE59B9">
        <w:rPr>
          <w:rFonts w:ascii="Century" w:hAnsi="Century"/>
        </w:rPr>
        <w:t>о Предложениях участников, в приеме которых Заказчиком было отказано;</w:t>
      </w:r>
    </w:p>
    <w:p w:rsidR="00EE59B9" w:rsidRPr="00EE59B9" w:rsidRDefault="00EE59B9" w:rsidP="004C2432">
      <w:pPr>
        <w:pStyle w:val="a2"/>
        <w:numPr>
          <w:ilvl w:val="0"/>
          <w:numId w:val="24"/>
        </w:numPr>
        <w:tabs>
          <w:tab w:val="clear" w:pos="453"/>
          <w:tab w:val="num" w:pos="1134"/>
        </w:tabs>
        <w:spacing w:line="240" w:lineRule="auto"/>
        <w:ind w:left="0" w:firstLine="709"/>
        <w:rPr>
          <w:rFonts w:ascii="Century" w:hAnsi="Century"/>
        </w:rPr>
      </w:pPr>
      <w:r w:rsidRPr="00EE59B9">
        <w:rPr>
          <w:rFonts w:ascii="Century" w:hAnsi="Century"/>
        </w:rPr>
        <w:t>об отозванных Предложениях участников;</w:t>
      </w:r>
    </w:p>
    <w:p w:rsidR="00EE59B9" w:rsidRPr="00EE59B9" w:rsidRDefault="00EE59B9" w:rsidP="004C2432">
      <w:pPr>
        <w:pStyle w:val="a2"/>
        <w:numPr>
          <w:ilvl w:val="0"/>
          <w:numId w:val="24"/>
        </w:numPr>
        <w:tabs>
          <w:tab w:val="clear" w:pos="453"/>
          <w:tab w:val="num" w:pos="1134"/>
        </w:tabs>
        <w:spacing w:line="240" w:lineRule="auto"/>
        <w:ind w:left="0" w:firstLine="709"/>
        <w:rPr>
          <w:rFonts w:ascii="Century" w:hAnsi="Century"/>
        </w:rPr>
      </w:pPr>
      <w:r w:rsidRPr="00EE59B9">
        <w:rPr>
          <w:rFonts w:ascii="Century" w:hAnsi="Century"/>
        </w:rPr>
        <w:t>об участниках, Предложения которых были не допущены к участию в</w:t>
      </w:r>
      <w:r w:rsidRPr="00EE59B9">
        <w:rPr>
          <w:rFonts w:ascii="Century" w:hAnsi="Century"/>
          <w:lang w:val="en-US"/>
        </w:rPr>
        <w:t> </w:t>
      </w:r>
      <w:r w:rsidRPr="00EE59B9">
        <w:rPr>
          <w:rFonts w:ascii="Century" w:hAnsi="Century"/>
        </w:rPr>
        <w:t>запросе предложений Комиссией, с указанием оснований отказа в доступе к</w:t>
      </w:r>
      <w:r w:rsidRPr="00EE59B9">
        <w:rPr>
          <w:rFonts w:ascii="Century" w:hAnsi="Century"/>
          <w:lang w:val="en-US"/>
        </w:rPr>
        <w:t> </w:t>
      </w:r>
      <w:r w:rsidRPr="00EE59B9">
        <w:rPr>
          <w:rFonts w:ascii="Century" w:hAnsi="Century"/>
        </w:rPr>
        <w:t>участию в запросе предложений;</w:t>
      </w:r>
    </w:p>
    <w:p w:rsidR="00EE59B9" w:rsidRPr="00EE59B9" w:rsidRDefault="00EE59B9" w:rsidP="004C2432">
      <w:pPr>
        <w:pStyle w:val="a2"/>
        <w:numPr>
          <w:ilvl w:val="0"/>
          <w:numId w:val="24"/>
        </w:numPr>
        <w:tabs>
          <w:tab w:val="clear" w:pos="453"/>
          <w:tab w:val="num" w:pos="1134"/>
        </w:tabs>
        <w:spacing w:line="240" w:lineRule="auto"/>
        <w:ind w:left="0" w:firstLine="709"/>
        <w:rPr>
          <w:rFonts w:ascii="Century" w:hAnsi="Century"/>
        </w:rPr>
      </w:pPr>
      <w:r w:rsidRPr="00EE59B9">
        <w:rPr>
          <w:rFonts w:ascii="Century" w:hAnsi="Century"/>
        </w:rPr>
        <w:t>о месте, дате, времени проведения оценки и сопоставления Предложений;</w:t>
      </w:r>
    </w:p>
    <w:p w:rsidR="00EE59B9" w:rsidRPr="00EE59B9" w:rsidRDefault="00EE59B9" w:rsidP="004C2432">
      <w:pPr>
        <w:pStyle w:val="a2"/>
        <w:numPr>
          <w:ilvl w:val="0"/>
          <w:numId w:val="24"/>
        </w:numPr>
        <w:tabs>
          <w:tab w:val="clear" w:pos="453"/>
          <w:tab w:val="num" w:pos="1134"/>
        </w:tabs>
        <w:spacing w:line="240" w:lineRule="auto"/>
        <w:ind w:left="0" w:firstLine="709"/>
        <w:rPr>
          <w:rFonts w:ascii="Century" w:hAnsi="Century"/>
        </w:rPr>
      </w:pPr>
      <w:r w:rsidRPr="00EE59B9">
        <w:rPr>
          <w:rFonts w:ascii="Century" w:hAnsi="Century"/>
        </w:rPr>
        <w:t>о порядке оценки и сопоставления Предложений участников;</w:t>
      </w:r>
    </w:p>
    <w:p w:rsidR="00EE59B9" w:rsidRPr="00EE59B9" w:rsidRDefault="00EE59B9" w:rsidP="004C2432">
      <w:pPr>
        <w:pStyle w:val="a2"/>
        <w:numPr>
          <w:ilvl w:val="0"/>
          <w:numId w:val="24"/>
        </w:numPr>
        <w:tabs>
          <w:tab w:val="clear" w:pos="453"/>
          <w:tab w:val="num" w:pos="1134"/>
        </w:tabs>
        <w:spacing w:line="240" w:lineRule="auto"/>
        <w:ind w:left="0" w:firstLine="709"/>
        <w:rPr>
          <w:rFonts w:ascii="Century" w:hAnsi="Century"/>
        </w:rPr>
      </w:pPr>
      <w:r w:rsidRPr="00EE59B9">
        <w:rPr>
          <w:rFonts w:ascii="Century" w:hAnsi="Century"/>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EE59B9" w:rsidRPr="00EE59B9" w:rsidRDefault="00EE59B9" w:rsidP="004C2432">
      <w:pPr>
        <w:pStyle w:val="a2"/>
        <w:numPr>
          <w:ilvl w:val="0"/>
          <w:numId w:val="24"/>
        </w:numPr>
        <w:tabs>
          <w:tab w:val="clear" w:pos="453"/>
          <w:tab w:val="num" w:pos="1134"/>
        </w:tabs>
        <w:spacing w:line="240" w:lineRule="auto"/>
        <w:ind w:left="0" w:firstLine="709"/>
        <w:rPr>
          <w:rFonts w:ascii="Century" w:hAnsi="Century"/>
        </w:rPr>
      </w:pPr>
      <w:r w:rsidRPr="00EE59B9">
        <w:rPr>
          <w:rFonts w:ascii="Century" w:hAnsi="Century"/>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EE59B9" w:rsidRPr="00EE59B9" w:rsidRDefault="00EE59B9" w:rsidP="00EE59B9">
      <w:pPr>
        <w:widowControl w:val="0"/>
        <w:numPr>
          <w:ilvl w:val="3"/>
          <w:numId w:val="10"/>
        </w:numPr>
        <w:tabs>
          <w:tab w:val="num" w:pos="960"/>
          <w:tab w:val="num" w:pos="993"/>
          <w:tab w:val="left" w:pos="1276"/>
          <w:tab w:val="left" w:pos="1843"/>
        </w:tabs>
        <w:autoSpaceDE w:val="0"/>
        <w:autoSpaceDN w:val="0"/>
        <w:adjustRightInd w:val="0"/>
        <w:ind w:left="0" w:firstLine="709"/>
        <w:jc w:val="both"/>
        <w:rPr>
          <w:rFonts w:ascii="Century" w:hAnsi="Century"/>
          <w:sz w:val="22"/>
          <w:szCs w:val="22"/>
        </w:rPr>
      </w:pPr>
      <w:r w:rsidRPr="00EE59B9">
        <w:rPr>
          <w:rFonts w:ascii="Century" w:hAnsi="Century"/>
          <w:sz w:val="22"/>
          <w:szCs w:val="22"/>
        </w:rPr>
        <w:t>Протокол оценки и сопоставления Предложений участников запроса предложений размещается на официальном сайте о размещении заказов</w:t>
      </w:r>
      <w:r w:rsidRPr="00EE59B9">
        <w:rPr>
          <w:rStyle w:val="afc"/>
          <w:rFonts w:ascii="Century" w:hAnsi="Century"/>
          <w:sz w:val="22"/>
          <w:szCs w:val="22"/>
        </w:rPr>
        <w:t xml:space="preserve"> </w:t>
      </w:r>
      <w:hyperlink r:id="rId16" w:history="1">
        <w:r w:rsidRPr="00EE59B9">
          <w:rPr>
            <w:rStyle w:val="afc"/>
            <w:rFonts w:ascii="Century" w:hAnsi="Century"/>
            <w:sz w:val="22"/>
            <w:szCs w:val="22"/>
          </w:rPr>
          <w:t>http://zakupki.rosatom.ru/</w:t>
        </w:r>
      </w:hyperlink>
      <w:r w:rsidRPr="00EE59B9">
        <w:rPr>
          <w:rFonts w:ascii="Century" w:hAnsi="Century"/>
          <w:sz w:val="22"/>
          <w:szCs w:val="22"/>
        </w:rPr>
        <w:t xml:space="preserve"> в течение дня, следующего после дня подписания указанного протокола</w:t>
      </w:r>
      <w:r w:rsidRPr="00EE59B9">
        <w:rPr>
          <w:rFonts w:ascii="Century" w:hAnsi="Century"/>
          <w:b/>
          <w:bCs/>
          <w:i/>
          <w:sz w:val="22"/>
          <w:szCs w:val="22"/>
        </w:rPr>
        <w:t>.</w:t>
      </w:r>
    </w:p>
    <w:p w:rsidR="00EE59B9" w:rsidRPr="00EE59B9" w:rsidRDefault="00EE59B9" w:rsidP="00EE59B9">
      <w:pPr>
        <w:pStyle w:val="20"/>
        <w:numPr>
          <w:ilvl w:val="1"/>
          <w:numId w:val="10"/>
        </w:numPr>
        <w:tabs>
          <w:tab w:val="clear" w:pos="2367"/>
          <w:tab w:val="num" w:pos="960"/>
        </w:tabs>
        <w:suppressAutoHyphens/>
        <w:spacing w:before="0" w:after="0"/>
        <w:ind w:left="0" w:firstLine="709"/>
        <w:rPr>
          <w:rFonts w:ascii="Century" w:hAnsi="Century" w:cs="Times New Roman"/>
          <w:b w:val="0"/>
          <w:i w:val="0"/>
          <w:sz w:val="22"/>
          <w:szCs w:val="22"/>
        </w:rPr>
      </w:pPr>
      <w:bookmarkStart w:id="74" w:name="_Toc276141213"/>
      <w:bookmarkStart w:id="75" w:name="_Toc276577632"/>
      <w:bookmarkStart w:id="76" w:name="_Toc263441567"/>
      <w:bookmarkStart w:id="77" w:name="_Toc269476359"/>
      <w:bookmarkStart w:id="78" w:name="_Toc289707690"/>
      <w:bookmarkStart w:id="79" w:name="_Toc269835279"/>
      <w:bookmarkStart w:id="80" w:name="_Toc270595288"/>
      <w:bookmarkStart w:id="81" w:name="_Toc271294290"/>
      <w:bookmarkEnd w:id="74"/>
      <w:bookmarkEnd w:id="75"/>
      <w:r w:rsidRPr="00EE59B9">
        <w:rPr>
          <w:rFonts w:ascii="Century" w:hAnsi="Century" w:cs="Times New Roman"/>
          <w:b w:val="0"/>
          <w:i w:val="0"/>
          <w:sz w:val="22"/>
          <w:szCs w:val="22"/>
        </w:rPr>
        <w:t xml:space="preserve">Заключение договора с победителем </w:t>
      </w:r>
      <w:bookmarkEnd w:id="76"/>
      <w:r w:rsidRPr="00EE59B9">
        <w:rPr>
          <w:rFonts w:ascii="Century" w:hAnsi="Century" w:cs="Times New Roman"/>
          <w:b w:val="0"/>
          <w:i w:val="0"/>
          <w:sz w:val="22"/>
          <w:szCs w:val="22"/>
        </w:rPr>
        <w:t>запроса предложений</w:t>
      </w:r>
      <w:bookmarkEnd w:id="77"/>
      <w:bookmarkEnd w:id="78"/>
    </w:p>
    <w:p w:rsidR="00EE59B9" w:rsidRPr="00EE59B9" w:rsidRDefault="00EE59B9" w:rsidP="00EE59B9">
      <w:pPr>
        <w:numPr>
          <w:ilvl w:val="2"/>
          <w:numId w:val="10"/>
        </w:numPr>
        <w:tabs>
          <w:tab w:val="num" w:pos="960"/>
          <w:tab w:val="num" w:pos="1701"/>
        </w:tabs>
        <w:ind w:left="0" w:firstLine="709"/>
        <w:jc w:val="both"/>
        <w:rPr>
          <w:rFonts w:ascii="Century" w:hAnsi="Century"/>
          <w:sz w:val="22"/>
          <w:szCs w:val="22"/>
        </w:rPr>
      </w:pPr>
      <w:proofErr w:type="gramStart"/>
      <w:r w:rsidRPr="00EE59B9">
        <w:rPr>
          <w:rFonts w:ascii="Century" w:hAnsi="Century"/>
          <w:sz w:val="22"/>
          <w:szCs w:val="22"/>
        </w:rPr>
        <w:t xml:space="preserve">Заказчик в течение трех рабочих дней со дня подписания протокола оценки и сопоставления Предложений в </w:t>
      </w:r>
      <w:r w:rsidRPr="00EE59B9">
        <w:rPr>
          <w:rFonts w:ascii="Century" w:hAnsi="Century"/>
          <w:bCs/>
          <w:sz w:val="22"/>
          <w:szCs w:val="22"/>
        </w:rPr>
        <w:t>отношении каждого лота</w:t>
      </w:r>
      <w:r w:rsidRPr="00EE59B9">
        <w:rPr>
          <w:rFonts w:ascii="Century" w:hAnsi="Century"/>
          <w:sz w:val="22"/>
          <w:szCs w:val="22"/>
        </w:rPr>
        <w:t xml:space="preserve"> передает победителю запроса предложений </w:t>
      </w:r>
      <w:r w:rsidRPr="00EE59B9">
        <w:rPr>
          <w:rFonts w:ascii="Century" w:hAnsi="Century"/>
          <w:bCs/>
          <w:sz w:val="22"/>
          <w:szCs w:val="22"/>
        </w:rPr>
        <w:t>по данному лоту</w:t>
      </w:r>
      <w:r w:rsidRPr="00EE59B9">
        <w:rPr>
          <w:rFonts w:ascii="Century" w:hAnsi="Century"/>
          <w:sz w:val="22"/>
          <w:szCs w:val="22"/>
        </w:rPr>
        <w:t xml:space="preserve"> или его полномочному представителю </w:t>
      </w:r>
      <w:r w:rsidRPr="00EE59B9">
        <w:rPr>
          <w:rFonts w:ascii="Century" w:hAnsi="Century"/>
          <w:bCs/>
          <w:sz w:val="22"/>
          <w:szCs w:val="22"/>
        </w:rPr>
        <w:t>(участнику, с которым принято решение заключить договор)</w:t>
      </w:r>
      <w:r w:rsidRPr="00EE59B9">
        <w:rPr>
          <w:rFonts w:ascii="Century" w:hAnsi="Century"/>
          <w:sz w:val="22"/>
          <w:szCs w:val="22"/>
        </w:rPr>
        <w:t xml:space="preserve"> один экземпляр указанного протокола и проект договора, который составляется путем включения условий исполнения договора, предложенных </w:t>
      </w:r>
      <w:r w:rsidRPr="00EE59B9">
        <w:rPr>
          <w:rFonts w:ascii="Century" w:hAnsi="Century"/>
          <w:bCs/>
          <w:sz w:val="22"/>
          <w:szCs w:val="22"/>
        </w:rPr>
        <w:t>участником, с которым принято решение заключить договор,</w:t>
      </w:r>
      <w:r w:rsidRPr="00EE59B9">
        <w:rPr>
          <w:rFonts w:ascii="Century" w:hAnsi="Century"/>
          <w:sz w:val="22"/>
          <w:szCs w:val="22"/>
        </w:rPr>
        <w:t xml:space="preserve"> в Предложении</w:t>
      </w:r>
      <w:proofErr w:type="gramEnd"/>
      <w:r w:rsidRPr="00EE59B9">
        <w:rPr>
          <w:rFonts w:ascii="Century" w:hAnsi="Century"/>
          <w:sz w:val="22"/>
          <w:szCs w:val="22"/>
        </w:rPr>
        <w:t xml:space="preserve"> </w:t>
      </w:r>
      <w:r w:rsidRPr="00EE59B9">
        <w:rPr>
          <w:rFonts w:ascii="Century" w:hAnsi="Century"/>
          <w:bCs/>
          <w:sz w:val="22"/>
          <w:szCs w:val="22"/>
        </w:rPr>
        <w:t>по</w:t>
      </w:r>
      <w:r w:rsidRPr="00EE59B9">
        <w:rPr>
          <w:rFonts w:ascii="Century" w:hAnsi="Century"/>
          <w:bCs/>
          <w:sz w:val="22"/>
          <w:szCs w:val="22"/>
          <w:lang w:val="en-US"/>
        </w:rPr>
        <w:t> </w:t>
      </w:r>
      <w:r w:rsidRPr="00EE59B9">
        <w:rPr>
          <w:rFonts w:ascii="Century" w:hAnsi="Century"/>
          <w:bCs/>
          <w:sz w:val="22"/>
          <w:szCs w:val="22"/>
        </w:rPr>
        <w:t>данному лоту,</w:t>
      </w:r>
      <w:r w:rsidRPr="00EE59B9">
        <w:rPr>
          <w:rFonts w:ascii="Century" w:hAnsi="Century"/>
          <w:b/>
          <w:bCs/>
          <w:i/>
          <w:sz w:val="22"/>
          <w:szCs w:val="22"/>
        </w:rPr>
        <w:t xml:space="preserve"> </w:t>
      </w:r>
      <w:r w:rsidRPr="00EE59B9">
        <w:rPr>
          <w:rFonts w:ascii="Century" w:hAnsi="Century"/>
          <w:sz w:val="22"/>
          <w:szCs w:val="22"/>
        </w:rPr>
        <w:t>в проект договора, прилагаемый к документации по проведению запроса предложений.</w:t>
      </w:r>
      <w:r w:rsidRPr="00EE59B9">
        <w:rPr>
          <w:rFonts w:ascii="Century" w:hAnsi="Century"/>
          <w:bCs/>
          <w:sz w:val="22"/>
          <w:szCs w:val="22"/>
        </w:rPr>
        <w:t xml:space="preserve"> Договора передается в месте нахождения Заказчика или по электронной почте.</w:t>
      </w:r>
    </w:p>
    <w:p w:rsidR="00EE59B9" w:rsidRPr="00EE59B9" w:rsidRDefault="00EE59B9" w:rsidP="00EE59B9">
      <w:pPr>
        <w:numPr>
          <w:ilvl w:val="2"/>
          <w:numId w:val="10"/>
        </w:numPr>
        <w:tabs>
          <w:tab w:val="num" w:pos="960"/>
          <w:tab w:val="num" w:pos="1701"/>
        </w:tabs>
        <w:ind w:left="0" w:firstLine="709"/>
        <w:jc w:val="both"/>
        <w:rPr>
          <w:rFonts w:ascii="Century" w:hAnsi="Century"/>
          <w:sz w:val="22"/>
          <w:szCs w:val="22"/>
        </w:rPr>
      </w:pPr>
      <w:r w:rsidRPr="00EE59B9">
        <w:rPr>
          <w:rFonts w:ascii="Century" w:hAnsi="Century"/>
          <w:bCs/>
          <w:sz w:val="22"/>
          <w:szCs w:val="22"/>
        </w:rPr>
        <w:t>Победитель запроса предложений (участник, с которым принято решение заключить договор) обязан предоставить Заказчику подписанный и заверенный печатью со стороны победителя договор в течение 10 (Десяти) дней со дня размещения на официальном сайте о размещении заказов Протокола об оценке и сопоставлении Предложений Участников запроса предложений.</w:t>
      </w:r>
    </w:p>
    <w:p w:rsidR="00EE59B9" w:rsidRPr="00EE59B9" w:rsidRDefault="00EE59B9" w:rsidP="00EE59B9">
      <w:pPr>
        <w:numPr>
          <w:ilvl w:val="2"/>
          <w:numId w:val="10"/>
        </w:numPr>
        <w:tabs>
          <w:tab w:val="num" w:pos="960"/>
          <w:tab w:val="num" w:pos="1701"/>
        </w:tabs>
        <w:ind w:left="0" w:firstLine="709"/>
        <w:jc w:val="both"/>
        <w:rPr>
          <w:rFonts w:ascii="Century" w:hAnsi="Century"/>
          <w:sz w:val="22"/>
          <w:szCs w:val="22"/>
        </w:rPr>
      </w:pPr>
      <w:r w:rsidRPr="00EE59B9">
        <w:rPr>
          <w:rFonts w:ascii="Century" w:hAnsi="Century"/>
          <w:sz w:val="22"/>
          <w:szCs w:val="22"/>
        </w:rPr>
        <w:lastRenderedPageBreak/>
        <w:t>Договор с победителем запроса предложений заключается в срок, указанный в пункте 27 раздела 6 «Информационная карта запроса предложений».</w:t>
      </w:r>
    </w:p>
    <w:p w:rsidR="00EE59B9" w:rsidRPr="00EE59B9" w:rsidRDefault="00EE59B9" w:rsidP="00EE59B9">
      <w:pPr>
        <w:numPr>
          <w:ilvl w:val="2"/>
          <w:numId w:val="10"/>
        </w:numPr>
        <w:tabs>
          <w:tab w:val="num" w:pos="960"/>
          <w:tab w:val="num" w:pos="1701"/>
        </w:tabs>
        <w:ind w:left="0" w:firstLine="709"/>
        <w:jc w:val="both"/>
        <w:rPr>
          <w:rFonts w:ascii="Century" w:hAnsi="Century"/>
          <w:sz w:val="22"/>
          <w:szCs w:val="22"/>
        </w:rPr>
      </w:pPr>
      <w:r w:rsidRPr="00EE59B9">
        <w:rPr>
          <w:rFonts w:ascii="Century" w:hAnsi="Century"/>
          <w:sz w:val="22"/>
          <w:szCs w:val="22"/>
        </w:rPr>
        <w:t>В случае</w:t>
      </w:r>
      <w:proofErr w:type="gramStart"/>
      <w:r w:rsidRPr="00EE59B9">
        <w:rPr>
          <w:rFonts w:ascii="Century" w:hAnsi="Century"/>
          <w:sz w:val="22"/>
          <w:szCs w:val="22"/>
        </w:rPr>
        <w:t>,</w:t>
      </w:r>
      <w:proofErr w:type="gramEnd"/>
      <w:r w:rsidRPr="00EE59B9">
        <w:rPr>
          <w:rFonts w:ascii="Century" w:hAnsi="Century"/>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в отношении лота, предметом которого являлось право на заключение такого договора,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по данному лоту направляется подписанный со стороны заказчика договор.</w:t>
      </w:r>
    </w:p>
    <w:p w:rsidR="00EE59B9" w:rsidRPr="00EE59B9" w:rsidRDefault="00EE59B9" w:rsidP="00EE59B9">
      <w:pPr>
        <w:numPr>
          <w:ilvl w:val="2"/>
          <w:numId w:val="10"/>
        </w:numPr>
        <w:tabs>
          <w:tab w:val="num" w:pos="960"/>
          <w:tab w:val="num" w:pos="1701"/>
        </w:tabs>
        <w:ind w:left="0" w:firstLine="709"/>
        <w:jc w:val="both"/>
        <w:rPr>
          <w:rFonts w:ascii="Century" w:hAnsi="Century"/>
          <w:sz w:val="22"/>
          <w:szCs w:val="22"/>
        </w:rPr>
      </w:pPr>
      <w:r w:rsidRPr="00EE59B9">
        <w:rPr>
          <w:rFonts w:ascii="Century" w:hAnsi="Century"/>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EE59B9">
        <w:rPr>
          <w:rFonts w:ascii="Century" w:hAnsi="Century"/>
          <w:sz w:val="22"/>
          <w:szCs w:val="22"/>
          <w:lang w:val="en-US"/>
        </w:rPr>
        <w:t> </w:t>
      </w:r>
      <w:r w:rsidRPr="00EE59B9">
        <w:rPr>
          <w:rFonts w:ascii="Century" w:hAnsi="Century"/>
          <w:sz w:val="22"/>
          <w:szCs w:val="22"/>
        </w:rPr>
        <w:t>связи с участием в процедуре запроса предложений.</w:t>
      </w:r>
    </w:p>
    <w:p w:rsidR="00EE59B9" w:rsidRPr="00EE59B9" w:rsidRDefault="00EE59B9" w:rsidP="00EE59B9">
      <w:pPr>
        <w:numPr>
          <w:ilvl w:val="2"/>
          <w:numId w:val="10"/>
        </w:numPr>
        <w:tabs>
          <w:tab w:val="num" w:pos="960"/>
          <w:tab w:val="num" w:pos="1701"/>
        </w:tabs>
        <w:ind w:left="0" w:firstLine="709"/>
        <w:jc w:val="both"/>
        <w:rPr>
          <w:rFonts w:ascii="Century" w:hAnsi="Century"/>
          <w:sz w:val="22"/>
          <w:szCs w:val="22"/>
        </w:rPr>
      </w:pPr>
      <w:r w:rsidRPr="00EE59B9">
        <w:rPr>
          <w:rFonts w:ascii="Century" w:hAnsi="Century"/>
          <w:sz w:val="22"/>
          <w:szCs w:val="22"/>
        </w:rPr>
        <w:t xml:space="preserve">В случаях, когда победитель запроса предложений </w:t>
      </w:r>
      <w:r w:rsidRPr="00EE59B9">
        <w:rPr>
          <w:rFonts w:ascii="Century" w:hAnsi="Century"/>
          <w:bCs/>
          <w:sz w:val="22"/>
          <w:szCs w:val="22"/>
        </w:rPr>
        <w:t>по какому-либо лоту</w:t>
      </w:r>
      <w:r w:rsidRPr="00EE59B9">
        <w:rPr>
          <w:rFonts w:ascii="Century" w:hAnsi="Century"/>
          <w:sz w:val="22"/>
          <w:szCs w:val="22"/>
        </w:rPr>
        <w:t xml:space="preserve"> уклоняется от заключения договора на условиях настоящей документации, заказчик вправе по своему усмотрению:</w:t>
      </w:r>
    </w:p>
    <w:p w:rsidR="00EE59B9" w:rsidRPr="00EE59B9" w:rsidRDefault="00EE59B9" w:rsidP="004C2432">
      <w:pPr>
        <w:pStyle w:val="a2"/>
        <w:numPr>
          <w:ilvl w:val="0"/>
          <w:numId w:val="24"/>
        </w:numPr>
        <w:tabs>
          <w:tab w:val="clear" w:pos="453"/>
          <w:tab w:val="num" w:pos="1134"/>
        </w:tabs>
        <w:spacing w:line="240" w:lineRule="auto"/>
        <w:ind w:left="0" w:firstLine="709"/>
        <w:rPr>
          <w:rFonts w:ascii="Century" w:hAnsi="Century"/>
        </w:rPr>
      </w:pPr>
      <w:r w:rsidRPr="00EE59B9">
        <w:rPr>
          <w:rFonts w:ascii="Century" w:hAnsi="Century"/>
        </w:rPr>
        <w:t xml:space="preserve">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 </w:t>
      </w:r>
      <w:r w:rsidRPr="00EE59B9">
        <w:rPr>
          <w:rFonts w:ascii="Century" w:hAnsi="Century"/>
          <w:snapToGrid/>
        </w:rPr>
        <w:t>по данному лоту;</w:t>
      </w:r>
    </w:p>
    <w:p w:rsidR="00EE59B9" w:rsidRPr="00EE59B9" w:rsidRDefault="00EE59B9" w:rsidP="004C2432">
      <w:pPr>
        <w:pStyle w:val="a2"/>
        <w:numPr>
          <w:ilvl w:val="0"/>
          <w:numId w:val="24"/>
        </w:numPr>
        <w:tabs>
          <w:tab w:val="clear" w:pos="453"/>
          <w:tab w:val="num" w:pos="1134"/>
        </w:tabs>
        <w:spacing w:line="240" w:lineRule="auto"/>
        <w:ind w:left="0" w:firstLine="709"/>
        <w:rPr>
          <w:rFonts w:ascii="Century" w:hAnsi="Century"/>
        </w:rPr>
      </w:pPr>
      <w:r w:rsidRPr="00EE59B9">
        <w:rPr>
          <w:rFonts w:ascii="Century" w:hAnsi="Century"/>
        </w:rPr>
        <w:t xml:space="preserve">либо заключить договор с участником запроса предложений, Предложению которого </w:t>
      </w:r>
      <w:r w:rsidRPr="00EE59B9">
        <w:rPr>
          <w:rFonts w:ascii="Century" w:hAnsi="Century"/>
          <w:snapToGrid/>
        </w:rPr>
        <w:t>в отношении данного лота</w:t>
      </w:r>
      <w:r w:rsidRPr="00EE59B9">
        <w:rPr>
          <w:rFonts w:ascii="Century" w:hAnsi="Century"/>
        </w:rPr>
        <w:t xml:space="preserve"> присвоен второй номер, зафиксировав данное обстоятельство в соответствующем протоколе. </w:t>
      </w:r>
    </w:p>
    <w:p w:rsidR="00EE59B9" w:rsidRPr="00EE59B9" w:rsidRDefault="00EE59B9" w:rsidP="00EE59B9">
      <w:pPr>
        <w:numPr>
          <w:ilvl w:val="2"/>
          <w:numId w:val="10"/>
        </w:numPr>
        <w:tabs>
          <w:tab w:val="num" w:pos="960"/>
          <w:tab w:val="num" w:pos="1701"/>
        </w:tabs>
        <w:ind w:left="0" w:firstLine="709"/>
        <w:jc w:val="both"/>
        <w:rPr>
          <w:rFonts w:ascii="Century" w:hAnsi="Century"/>
          <w:sz w:val="22"/>
          <w:szCs w:val="22"/>
        </w:rPr>
      </w:pPr>
      <w:proofErr w:type="gramStart"/>
      <w:r w:rsidRPr="00EE59B9">
        <w:rPr>
          <w:rFonts w:ascii="Century" w:hAnsi="Century"/>
          <w:sz w:val="22"/>
          <w:szCs w:val="22"/>
        </w:rPr>
        <w:t xml:space="preserve">В случае уклонения участника запроса предложений, Предложению которого </w:t>
      </w:r>
      <w:r w:rsidRPr="00EE59B9">
        <w:rPr>
          <w:rFonts w:ascii="Century" w:hAnsi="Century"/>
          <w:bCs/>
          <w:sz w:val="22"/>
          <w:szCs w:val="22"/>
        </w:rPr>
        <w:t>в отношении данного лота</w:t>
      </w:r>
      <w:r w:rsidRPr="00EE59B9">
        <w:rPr>
          <w:rFonts w:ascii="Century" w:hAnsi="Century"/>
          <w:b/>
          <w:bCs/>
          <w:i/>
          <w:sz w:val="22"/>
          <w:szCs w:val="22"/>
        </w:rPr>
        <w:t xml:space="preserve"> </w:t>
      </w:r>
      <w:r w:rsidRPr="00EE59B9">
        <w:rPr>
          <w:rFonts w:ascii="Century" w:hAnsi="Century"/>
          <w:sz w:val="22"/>
          <w:szCs w:val="22"/>
        </w:rPr>
        <w:t xml:space="preserve">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 </w:t>
      </w:r>
      <w:r w:rsidRPr="00EE59B9">
        <w:rPr>
          <w:rFonts w:ascii="Century" w:hAnsi="Century"/>
          <w:bCs/>
          <w:sz w:val="22"/>
          <w:szCs w:val="22"/>
        </w:rPr>
        <w:t>в отношении данного лота.</w:t>
      </w:r>
      <w:proofErr w:type="gramEnd"/>
    </w:p>
    <w:p w:rsidR="00EE59B9" w:rsidRPr="00EE59B9" w:rsidRDefault="00EE59B9" w:rsidP="00EE59B9">
      <w:pPr>
        <w:numPr>
          <w:ilvl w:val="2"/>
          <w:numId w:val="10"/>
        </w:numPr>
        <w:tabs>
          <w:tab w:val="num" w:pos="960"/>
          <w:tab w:val="num" w:pos="1701"/>
        </w:tabs>
        <w:ind w:left="0" w:firstLine="709"/>
        <w:jc w:val="both"/>
        <w:rPr>
          <w:rFonts w:ascii="Century" w:hAnsi="Century"/>
          <w:sz w:val="22"/>
          <w:szCs w:val="22"/>
        </w:rPr>
      </w:pPr>
      <w:r w:rsidRPr="00EE59B9">
        <w:rPr>
          <w:rFonts w:ascii="Century" w:hAnsi="Century"/>
          <w:sz w:val="22"/>
          <w:szCs w:val="22"/>
        </w:rPr>
        <w:t>В случае</w:t>
      </w:r>
      <w:proofErr w:type="gramStart"/>
      <w:r w:rsidRPr="00EE59B9">
        <w:rPr>
          <w:rFonts w:ascii="Century" w:hAnsi="Century"/>
          <w:sz w:val="22"/>
          <w:szCs w:val="22"/>
        </w:rPr>
        <w:t>,</w:t>
      </w:r>
      <w:proofErr w:type="gramEnd"/>
      <w:r w:rsidRPr="00EE59B9">
        <w:rPr>
          <w:rFonts w:ascii="Century" w:hAnsi="Century"/>
          <w:sz w:val="22"/>
          <w:szCs w:val="22"/>
        </w:rPr>
        <w:t xml:space="preserve"> если запрос предложений признан несостоявшимся </w:t>
      </w:r>
      <w:r w:rsidRPr="00EE59B9">
        <w:rPr>
          <w:rFonts w:ascii="Century" w:hAnsi="Century"/>
          <w:bCs/>
          <w:sz w:val="22"/>
          <w:szCs w:val="22"/>
        </w:rPr>
        <w:t>в отношении отдельного лота</w:t>
      </w:r>
      <w:r w:rsidRPr="00EE59B9">
        <w:rPr>
          <w:rFonts w:ascii="Century" w:hAnsi="Century"/>
          <w:sz w:val="22"/>
          <w:szCs w:val="22"/>
        </w:rPr>
        <w:t xml:space="preserve"> в связи с тем, что по окончании срока подачи Предложений было подано только одно Предложение </w:t>
      </w:r>
      <w:r w:rsidRPr="00EE59B9">
        <w:rPr>
          <w:rFonts w:ascii="Century" w:hAnsi="Century"/>
          <w:bCs/>
          <w:sz w:val="22"/>
          <w:szCs w:val="22"/>
        </w:rPr>
        <w:t>в отношении данного лота</w:t>
      </w:r>
      <w:r w:rsidRPr="00EE59B9">
        <w:rPr>
          <w:rFonts w:ascii="Century" w:hAnsi="Century"/>
          <w:sz w:val="22"/>
          <w:szCs w:val="22"/>
        </w:rPr>
        <w:t xml:space="preserve"> и</w:t>
      </w:r>
      <w:r w:rsidRPr="00EE59B9">
        <w:rPr>
          <w:rFonts w:ascii="Century" w:hAnsi="Century"/>
          <w:sz w:val="22"/>
          <w:szCs w:val="22"/>
          <w:lang w:val="en-US"/>
        </w:rPr>
        <w:t> </w:t>
      </w:r>
      <w:r w:rsidRPr="00EE59B9">
        <w:rPr>
          <w:rFonts w:ascii="Century" w:hAnsi="Century"/>
          <w:sz w:val="22"/>
          <w:szCs w:val="22"/>
        </w:rPr>
        <w:t xml:space="preserve">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w:t>
      </w:r>
      <w:r w:rsidRPr="00EE59B9">
        <w:rPr>
          <w:rFonts w:ascii="Century" w:hAnsi="Century"/>
          <w:bCs/>
          <w:sz w:val="22"/>
          <w:szCs w:val="22"/>
        </w:rPr>
        <w:t>по данному лоту</w:t>
      </w:r>
      <w:r w:rsidRPr="00EE59B9">
        <w:rPr>
          <w:rFonts w:ascii="Century" w:hAnsi="Century"/>
          <w:sz w:val="22"/>
          <w:szCs w:val="22"/>
        </w:rPr>
        <w:t>, заказчик вправе заключить договор с таким участником.</w:t>
      </w:r>
    </w:p>
    <w:p w:rsidR="00EE59B9" w:rsidRPr="00EE59B9" w:rsidRDefault="00EE59B9" w:rsidP="00EE59B9">
      <w:pPr>
        <w:numPr>
          <w:ilvl w:val="2"/>
          <w:numId w:val="10"/>
        </w:numPr>
        <w:tabs>
          <w:tab w:val="clear" w:pos="1288"/>
          <w:tab w:val="num" w:pos="960"/>
          <w:tab w:val="num" w:pos="1800"/>
          <w:tab w:val="num" w:pos="2860"/>
        </w:tabs>
        <w:ind w:left="0" w:firstLine="709"/>
        <w:jc w:val="both"/>
        <w:rPr>
          <w:rFonts w:ascii="Century" w:hAnsi="Century"/>
          <w:sz w:val="22"/>
          <w:szCs w:val="22"/>
        </w:rPr>
      </w:pPr>
      <w:r w:rsidRPr="00EE59B9">
        <w:rPr>
          <w:rFonts w:ascii="Century" w:hAnsi="Century"/>
          <w:sz w:val="22"/>
          <w:szCs w:val="22"/>
        </w:rPr>
        <w:t>В случае</w:t>
      </w:r>
      <w:proofErr w:type="gramStart"/>
      <w:r w:rsidRPr="00EE59B9">
        <w:rPr>
          <w:rFonts w:ascii="Century" w:hAnsi="Century"/>
          <w:sz w:val="22"/>
          <w:szCs w:val="22"/>
        </w:rPr>
        <w:t>,</w:t>
      </w:r>
      <w:proofErr w:type="gramEnd"/>
      <w:r w:rsidRPr="00EE59B9">
        <w:rPr>
          <w:rFonts w:ascii="Century" w:hAnsi="Century"/>
          <w:sz w:val="22"/>
          <w:szCs w:val="22"/>
        </w:rPr>
        <w:t xml:space="preserve"> если победитель запроса предложений или участник </w:t>
      </w:r>
      <w:r w:rsidRPr="00EE59B9">
        <w:rPr>
          <w:rFonts w:ascii="Century" w:hAnsi="Century"/>
          <w:bCs/>
          <w:sz w:val="22"/>
          <w:szCs w:val="22"/>
        </w:rPr>
        <w:t>по какому-либо лоту,</w:t>
      </w:r>
      <w:r w:rsidRPr="00EE59B9">
        <w:rPr>
          <w:rFonts w:ascii="Century" w:hAnsi="Century"/>
          <w:sz w:val="22"/>
          <w:szCs w:val="22"/>
        </w:rPr>
        <w:t xml:space="preserve"> с которым заключается договор согласно пункту 4.15.8, в срок, определенный пунктом 4.15.3, не представил заказчику подписанный договор, а</w:t>
      </w:r>
      <w:r w:rsidRPr="00EE59B9">
        <w:rPr>
          <w:rFonts w:ascii="Century" w:hAnsi="Century"/>
          <w:sz w:val="22"/>
          <w:szCs w:val="22"/>
          <w:lang w:val="en-US"/>
        </w:rPr>
        <w:t> </w:t>
      </w:r>
      <w:r w:rsidRPr="00EE59B9">
        <w:rPr>
          <w:rFonts w:ascii="Century" w:hAnsi="Century"/>
          <w:sz w:val="22"/>
          <w:szCs w:val="22"/>
        </w:rPr>
        <w:t xml:space="preserve">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w:t>
      </w:r>
      <w:r w:rsidRPr="00EE59B9">
        <w:rPr>
          <w:rFonts w:ascii="Century" w:hAnsi="Century"/>
          <w:bCs/>
          <w:sz w:val="22"/>
          <w:szCs w:val="22"/>
        </w:rPr>
        <w:t>по данному лоту,</w:t>
      </w:r>
      <w:r w:rsidRPr="00EE59B9">
        <w:rPr>
          <w:rFonts w:ascii="Century" w:hAnsi="Century"/>
          <w:sz w:val="22"/>
          <w:szCs w:val="22"/>
        </w:rPr>
        <w:t xml:space="preserve"> с которым заключается договор, признается уклонившимся от заключения договора.</w:t>
      </w:r>
    </w:p>
    <w:p w:rsidR="00EE59B9" w:rsidRPr="00EE59B9" w:rsidRDefault="00EE59B9" w:rsidP="00EE59B9">
      <w:pPr>
        <w:numPr>
          <w:ilvl w:val="2"/>
          <w:numId w:val="10"/>
        </w:numPr>
        <w:tabs>
          <w:tab w:val="clear" w:pos="1288"/>
          <w:tab w:val="num" w:pos="960"/>
          <w:tab w:val="num" w:pos="1430"/>
          <w:tab w:val="num" w:pos="1800"/>
        </w:tabs>
        <w:ind w:left="0" w:firstLine="709"/>
        <w:jc w:val="both"/>
        <w:rPr>
          <w:rFonts w:ascii="Century" w:hAnsi="Century"/>
          <w:sz w:val="22"/>
          <w:szCs w:val="22"/>
        </w:rPr>
      </w:pPr>
      <w:r w:rsidRPr="00EE59B9">
        <w:rPr>
          <w:rFonts w:ascii="Century" w:hAnsi="Century"/>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EE59B9">
        <w:rPr>
          <w:rFonts w:ascii="Century" w:hAnsi="Century"/>
          <w:sz w:val="22"/>
          <w:szCs w:val="22"/>
        </w:rPr>
        <w:t>Госкорпорации</w:t>
      </w:r>
      <w:proofErr w:type="spellEnd"/>
      <w:r w:rsidRPr="00EE59B9">
        <w:rPr>
          <w:rFonts w:ascii="Century" w:hAnsi="Century"/>
          <w:sz w:val="22"/>
          <w:szCs w:val="22"/>
        </w:rPr>
        <w:t xml:space="preserve"> «</w:t>
      </w:r>
      <w:proofErr w:type="spellStart"/>
      <w:r w:rsidRPr="00EE59B9">
        <w:rPr>
          <w:rFonts w:ascii="Century" w:hAnsi="Century"/>
          <w:sz w:val="22"/>
          <w:szCs w:val="22"/>
        </w:rPr>
        <w:t>Росатом</w:t>
      </w:r>
      <w:proofErr w:type="spellEnd"/>
      <w:r w:rsidRPr="00EE59B9">
        <w:rPr>
          <w:rFonts w:ascii="Century" w:hAnsi="Century"/>
          <w:sz w:val="22"/>
          <w:szCs w:val="22"/>
        </w:rPr>
        <w:t xml:space="preserve">». </w:t>
      </w:r>
    </w:p>
    <w:p w:rsidR="00EE59B9" w:rsidRPr="00EE59B9" w:rsidRDefault="00EE59B9" w:rsidP="00EE59B9">
      <w:pPr>
        <w:tabs>
          <w:tab w:val="num" w:pos="1800"/>
        </w:tabs>
        <w:ind w:firstLine="709"/>
        <w:jc w:val="both"/>
        <w:rPr>
          <w:rFonts w:ascii="Century" w:hAnsi="Century"/>
          <w:sz w:val="22"/>
          <w:szCs w:val="22"/>
        </w:rPr>
      </w:pPr>
      <w:r w:rsidRPr="00EE59B9">
        <w:rPr>
          <w:rFonts w:ascii="Century" w:hAnsi="Century"/>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EE59B9" w:rsidRPr="00EE59B9" w:rsidRDefault="00EE59B9" w:rsidP="00EE59B9">
      <w:pPr>
        <w:numPr>
          <w:ilvl w:val="2"/>
          <w:numId w:val="10"/>
        </w:numPr>
        <w:tabs>
          <w:tab w:val="clear" w:pos="1288"/>
          <w:tab w:val="num" w:pos="960"/>
          <w:tab w:val="num" w:pos="1430"/>
          <w:tab w:val="num" w:pos="1800"/>
        </w:tabs>
        <w:ind w:left="0" w:firstLine="709"/>
        <w:jc w:val="both"/>
        <w:rPr>
          <w:rFonts w:ascii="Century" w:hAnsi="Century"/>
          <w:sz w:val="22"/>
          <w:szCs w:val="22"/>
        </w:rPr>
      </w:pPr>
      <w:r w:rsidRPr="00EE59B9">
        <w:rPr>
          <w:rFonts w:ascii="Century" w:hAnsi="Century"/>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EE59B9" w:rsidRPr="00EE59B9" w:rsidRDefault="00EE59B9" w:rsidP="004C2432">
      <w:pPr>
        <w:pStyle w:val="af7"/>
        <w:numPr>
          <w:ilvl w:val="0"/>
          <w:numId w:val="22"/>
        </w:numPr>
        <w:tabs>
          <w:tab w:val="left" w:pos="1276"/>
        </w:tabs>
        <w:spacing w:before="0" w:beforeAutospacing="0" w:after="0" w:afterAutospacing="0"/>
        <w:ind w:left="0" w:firstLine="709"/>
        <w:jc w:val="both"/>
        <w:rPr>
          <w:rFonts w:ascii="Century" w:hAnsi="Century"/>
          <w:sz w:val="22"/>
          <w:szCs w:val="22"/>
        </w:rPr>
      </w:pPr>
      <w:r w:rsidRPr="00EE59B9">
        <w:rPr>
          <w:rFonts w:ascii="Century" w:hAnsi="Century"/>
          <w:sz w:val="22"/>
          <w:szCs w:val="22"/>
        </w:rPr>
        <w:t>если такой участник процедуры закупки:</w:t>
      </w:r>
    </w:p>
    <w:p w:rsidR="00EE59B9" w:rsidRPr="00EE59B9" w:rsidRDefault="00EE59B9" w:rsidP="004C2432">
      <w:pPr>
        <w:numPr>
          <w:ilvl w:val="0"/>
          <w:numId w:val="21"/>
        </w:numPr>
        <w:tabs>
          <w:tab w:val="left" w:pos="0"/>
          <w:tab w:val="left" w:pos="1134"/>
        </w:tabs>
        <w:ind w:left="0" w:firstLine="709"/>
        <w:jc w:val="both"/>
        <w:rPr>
          <w:rFonts w:ascii="Century" w:hAnsi="Century"/>
          <w:sz w:val="22"/>
          <w:szCs w:val="22"/>
        </w:rPr>
      </w:pPr>
      <w:r w:rsidRPr="00EE59B9">
        <w:rPr>
          <w:rFonts w:ascii="Century" w:hAnsi="Century"/>
          <w:sz w:val="22"/>
          <w:szCs w:val="22"/>
        </w:rPr>
        <w:t xml:space="preserve">будучи признанным победителем в процедуре закупки </w:t>
      </w:r>
      <w:r w:rsidRPr="00EE59B9">
        <w:rPr>
          <w:rFonts w:ascii="Century" w:hAnsi="Century"/>
          <w:bCs/>
          <w:sz w:val="22"/>
          <w:szCs w:val="22"/>
        </w:rPr>
        <w:t>по какому-либо лоту</w:t>
      </w:r>
      <w:r w:rsidRPr="00EE59B9">
        <w:rPr>
          <w:rFonts w:ascii="Century" w:hAnsi="Century"/>
          <w:b/>
          <w:bCs/>
          <w:i/>
          <w:sz w:val="22"/>
          <w:szCs w:val="22"/>
        </w:rPr>
        <w:t xml:space="preserve"> </w:t>
      </w:r>
      <w:r w:rsidRPr="00EE59B9">
        <w:rPr>
          <w:rFonts w:ascii="Century" w:hAnsi="Century"/>
          <w:sz w:val="22"/>
          <w:szCs w:val="22"/>
        </w:rPr>
        <w:t>уклонился от заключения договора;</w:t>
      </w:r>
    </w:p>
    <w:p w:rsidR="00EE59B9" w:rsidRPr="00EE59B9" w:rsidRDefault="00EE59B9" w:rsidP="004C2432">
      <w:pPr>
        <w:numPr>
          <w:ilvl w:val="0"/>
          <w:numId w:val="21"/>
        </w:numPr>
        <w:tabs>
          <w:tab w:val="left" w:pos="0"/>
          <w:tab w:val="left" w:pos="1134"/>
        </w:tabs>
        <w:ind w:left="0" w:firstLine="709"/>
        <w:jc w:val="both"/>
        <w:rPr>
          <w:rFonts w:ascii="Century" w:hAnsi="Century"/>
          <w:sz w:val="22"/>
          <w:szCs w:val="22"/>
        </w:rPr>
      </w:pPr>
      <w:r w:rsidRPr="00EE59B9">
        <w:rPr>
          <w:rFonts w:ascii="Century" w:hAnsi="Century"/>
          <w:sz w:val="22"/>
          <w:szCs w:val="22"/>
        </w:rPr>
        <w:t xml:space="preserve">будучи единственным участником процедуры закупки, подавшим Предложение </w:t>
      </w:r>
      <w:r w:rsidRPr="00EE59B9">
        <w:rPr>
          <w:rFonts w:ascii="Century" w:hAnsi="Century"/>
          <w:bCs/>
          <w:sz w:val="22"/>
          <w:szCs w:val="22"/>
        </w:rPr>
        <w:t>по какому-либо лоту</w:t>
      </w:r>
      <w:r w:rsidRPr="00EE59B9">
        <w:rPr>
          <w:rFonts w:ascii="Century" w:hAnsi="Century"/>
          <w:b/>
          <w:bCs/>
          <w:i/>
          <w:sz w:val="22"/>
          <w:szCs w:val="22"/>
        </w:rPr>
        <w:t xml:space="preserve"> </w:t>
      </w:r>
      <w:r w:rsidRPr="00EE59B9">
        <w:rPr>
          <w:rFonts w:ascii="Century" w:hAnsi="Century"/>
          <w:sz w:val="22"/>
          <w:szCs w:val="22"/>
        </w:rPr>
        <w:t xml:space="preserve">либо участником запроса предложений, признанным единственным участником запроса предложений </w:t>
      </w:r>
      <w:r w:rsidRPr="00EE59B9">
        <w:rPr>
          <w:rFonts w:ascii="Century" w:hAnsi="Century"/>
          <w:bCs/>
          <w:sz w:val="22"/>
          <w:szCs w:val="22"/>
        </w:rPr>
        <w:t>по какому-либо лоту,</w:t>
      </w:r>
      <w:r w:rsidRPr="00EE59B9">
        <w:rPr>
          <w:rFonts w:ascii="Century" w:hAnsi="Century"/>
          <w:sz w:val="22"/>
          <w:szCs w:val="22"/>
        </w:rPr>
        <w:t xml:space="preserve"> уклонился от заключения договора;</w:t>
      </w:r>
    </w:p>
    <w:p w:rsidR="00EE59B9" w:rsidRPr="00EE59B9" w:rsidRDefault="00EE59B9" w:rsidP="004C2432">
      <w:pPr>
        <w:numPr>
          <w:ilvl w:val="0"/>
          <w:numId w:val="21"/>
        </w:numPr>
        <w:tabs>
          <w:tab w:val="left" w:pos="0"/>
          <w:tab w:val="left" w:pos="1134"/>
        </w:tabs>
        <w:ind w:left="0" w:firstLine="709"/>
        <w:jc w:val="both"/>
        <w:rPr>
          <w:rFonts w:ascii="Century" w:hAnsi="Century"/>
          <w:sz w:val="22"/>
          <w:szCs w:val="22"/>
        </w:rPr>
      </w:pPr>
      <w:proofErr w:type="gramStart"/>
      <w:r w:rsidRPr="00EE59B9">
        <w:rPr>
          <w:rFonts w:ascii="Century" w:hAnsi="Century"/>
          <w:sz w:val="22"/>
          <w:szCs w:val="22"/>
        </w:rPr>
        <w:lastRenderedPageBreak/>
        <w:t xml:space="preserve">будучи признанным победителем запроса предложений или единственным участником запроса предложений </w:t>
      </w:r>
      <w:r w:rsidRPr="00EE59B9">
        <w:rPr>
          <w:rFonts w:ascii="Century" w:hAnsi="Century"/>
          <w:bCs/>
          <w:sz w:val="22"/>
          <w:szCs w:val="22"/>
        </w:rPr>
        <w:t>по какому-либо лоту,</w:t>
      </w:r>
      <w:r w:rsidRPr="00EE59B9">
        <w:rPr>
          <w:rFonts w:ascii="Century" w:hAnsi="Century"/>
          <w:sz w:val="22"/>
          <w:szCs w:val="22"/>
        </w:rPr>
        <w:t xml:space="preserve"> либо являющимся единственным участником, подавшим Предложение </w:t>
      </w:r>
      <w:r w:rsidRPr="00EE59B9">
        <w:rPr>
          <w:rFonts w:ascii="Century" w:hAnsi="Century"/>
          <w:bCs/>
          <w:sz w:val="22"/>
          <w:szCs w:val="22"/>
        </w:rPr>
        <w:t>по какому-либо лоту,</w:t>
      </w:r>
      <w:r w:rsidRPr="00EE59B9">
        <w:rPr>
          <w:rFonts w:ascii="Century" w:hAnsi="Century"/>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EE59B9" w:rsidRPr="00EE59B9" w:rsidRDefault="00EE59B9" w:rsidP="004C2432">
      <w:pPr>
        <w:pStyle w:val="af7"/>
        <w:numPr>
          <w:ilvl w:val="0"/>
          <w:numId w:val="22"/>
        </w:numPr>
        <w:tabs>
          <w:tab w:val="left" w:pos="1276"/>
        </w:tabs>
        <w:spacing w:before="0" w:beforeAutospacing="0" w:after="0" w:afterAutospacing="0"/>
        <w:ind w:left="0" w:firstLine="709"/>
        <w:jc w:val="both"/>
        <w:rPr>
          <w:rFonts w:ascii="Century" w:hAnsi="Century"/>
          <w:sz w:val="22"/>
          <w:szCs w:val="22"/>
        </w:rPr>
      </w:pPr>
      <w:r w:rsidRPr="00EE59B9">
        <w:rPr>
          <w:rFonts w:ascii="Century" w:hAnsi="Century"/>
          <w:sz w:val="22"/>
          <w:szCs w:val="22"/>
        </w:rPr>
        <w:t xml:space="preserve">если договор, заключенный с участником процедуры закупки по результатам запроса предложений, </w:t>
      </w:r>
      <w:proofErr w:type="gramStart"/>
      <w:r w:rsidRPr="00EE59B9">
        <w:rPr>
          <w:rFonts w:ascii="Century" w:hAnsi="Century"/>
          <w:sz w:val="22"/>
          <w:szCs w:val="22"/>
        </w:rPr>
        <w:t>будет</w:t>
      </w:r>
      <w:proofErr w:type="gramEnd"/>
      <w:r w:rsidRPr="00EE59B9">
        <w:rPr>
          <w:rFonts w:ascii="Century" w:hAnsi="Century"/>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bookmarkEnd w:id="79"/>
    <w:bookmarkEnd w:id="80"/>
    <w:bookmarkEnd w:id="81"/>
    <w:p w:rsidR="00EE59B9" w:rsidRPr="00EE59B9" w:rsidRDefault="00EE59B9" w:rsidP="00EE59B9">
      <w:pPr>
        <w:pStyle w:val="20"/>
        <w:numPr>
          <w:ilvl w:val="1"/>
          <w:numId w:val="10"/>
        </w:numPr>
        <w:tabs>
          <w:tab w:val="clear" w:pos="2367"/>
          <w:tab w:val="num" w:pos="960"/>
        </w:tabs>
        <w:suppressAutoHyphens/>
        <w:spacing w:before="0" w:after="0"/>
        <w:ind w:left="0" w:firstLine="709"/>
        <w:jc w:val="both"/>
        <w:rPr>
          <w:rFonts w:ascii="Century" w:hAnsi="Century" w:cs="Times New Roman"/>
          <w:b w:val="0"/>
          <w:i w:val="0"/>
          <w:sz w:val="22"/>
          <w:szCs w:val="22"/>
        </w:rPr>
      </w:pPr>
      <w:r w:rsidRPr="00EE59B9">
        <w:rPr>
          <w:rFonts w:ascii="Century" w:hAnsi="Century" w:cs="Times New Roman"/>
          <w:b w:val="0"/>
          <w:i w:val="0"/>
          <w:sz w:val="22"/>
          <w:szCs w:val="22"/>
        </w:rPr>
        <w:t xml:space="preserve">В случае отказа заказчика от заключения договора с победителем запроса предложений и участником, занявшим второе место по какому-либо лоту, Заказчик публикует извещение о признании запроса предложений в отношении данного лота несостоявшимся на официальном сайте о размещении заказов </w:t>
      </w:r>
      <w:proofErr w:type="spellStart"/>
      <w:r w:rsidRPr="00EE59B9">
        <w:rPr>
          <w:rFonts w:ascii="Century" w:hAnsi="Century" w:cs="Times New Roman"/>
          <w:b w:val="0"/>
          <w:i w:val="0"/>
          <w:sz w:val="22"/>
          <w:szCs w:val="22"/>
        </w:rPr>
        <w:t>Госкорпорации</w:t>
      </w:r>
      <w:proofErr w:type="spellEnd"/>
      <w:r w:rsidRPr="00EE59B9">
        <w:rPr>
          <w:rFonts w:ascii="Century" w:hAnsi="Century" w:cs="Times New Roman"/>
          <w:b w:val="0"/>
          <w:i w:val="0"/>
          <w:sz w:val="22"/>
          <w:szCs w:val="22"/>
        </w:rPr>
        <w:t xml:space="preserve"> «</w:t>
      </w:r>
      <w:proofErr w:type="spellStart"/>
      <w:r w:rsidRPr="00EE59B9">
        <w:rPr>
          <w:rFonts w:ascii="Century" w:hAnsi="Century" w:cs="Times New Roman"/>
          <w:b w:val="0"/>
          <w:i w:val="0"/>
          <w:sz w:val="22"/>
          <w:szCs w:val="22"/>
        </w:rPr>
        <w:t>Росатом</w:t>
      </w:r>
      <w:proofErr w:type="spellEnd"/>
      <w:r w:rsidRPr="00EE59B9">
        <w:rPr>
          <w:rFonts w:ascii="Century" w:hAnsi="Century" w:cs="Times New Roman"/>
          <w:b w:val="0"/>
          <w:i w:val="0"/>
          <w:sz w:val="22"/>
          <w:szCs w:val="22"/>
        </w:rPr>
        <w:t xml:space="preserve">» </w:t>
      </w:r>
      <w:r w:rsidRPr="00EE59B9">
        <w:rPr>
          <w:rStyle w:val="afc"/>
          <w:rFonts w:ascii="Century" w:hAnsi="Century" w:cs="Times New Roman"/>
          <w:b w:val="0"/>
          <w:i w:val="0"/>
          <w:sz w:val="22"/>
          <w:szCs w:val="22"/>
        </w:rPr>
        <w:t>http://zakupki.rosatom.ru/</w:t>
      </w:r>
      <w:r w:rsidRPr="00EE59B9">
        <w:rPr>
          <w:rFonts w:ascii="Century" w:hAnsi="Century" w:cs="Times New Roman"/>
          <w:b w:val="0"/>
          <w:i w:val="0"/>
          <w:sz w:val="22"/>
          <w:szCs w:val="22"/>
        </w:rPr>
        <w:t>.</w:t>
      </w:r>
    </w:p>
    <w:p w:rsidR="00EE59B9" w:rsidRPr="00EE59B9" w:rsidRDefault="00EE59B9" w:rsidP="00EE59B9">
      <w:pPr>
        <w:jc w:val="both"/>
        <w:rPr>
          <w:rFonts w:ascii="Century" w:hAnsi="Century"/>
          <w:sz w:val="22"/>
          <w:szCs w:val="22"/>
        </w:rPr>
      </w:pPr>
    </w:p>
    <w:p w:rsidR="00EE59B9" w:rsidRPr="00EE59B9" w:rsidRDefault="00EE59B9" w:rsidP="00EE59B9">
      <w:pPr>
        <w:jc w:val="both"/>
        <w:rPr>
          <w:rFonts w:ascii="Century" w:hAnsi="Century"/>
          <w:sz w:val="22"/>
          <w:szCs w:val="22"/>
        </w:rPr>
      </w:pPr>
    </w:p>
    <w:p w:rsidR="00EE59B9" w:rsidRPr="00EE59B9" w:rsidRDefault="00EE59B9" w:rsidP="00EE59B9">
      <w:pPr>
        <w:jc w:val="both"/>
        <w:rPr>
          <w:rFonts w:ascii="Century" w:hAnsi="Century"/>
          <w:sz w:val="22"/>
          <w:szCs w:val="22"/>
        </w:rPr>
        <w:sectPr w:rsidR="00EE59B9" w:rsidRPr="00EE59B9" w:rsidSect="00E04400">
          <w:headerReference w:type="even" r:id="rId17"/>
          <w:headerReference w:type="default" r:id="rId18"/>
          <w:footerReference w:type="even" r:id="rId19"/>
          <w:footerReference w:type="default" r:id="rId20"/>
          <w:pgSz w:w="11907" w:h="16840" w:code="9"/>
          <w:pgMar w:top="1134" w:right="567" w:bottom="1134" w:left="1418" w:header="709" w:footer="624" w:gutter="0"/>
          <w:cols w:space="708"/>
          <w:docGrid w:linePitch="360"/>
        </w:sectPr>
      </w:pPr>
    </w:p>
    <w:p w:rsidR="00EE59B9" w:rsidRPr="00EE59B9" w:rsidRDefault="00EE59B9" w:rsidP="00EE59B9">
      <w:pPr>
        <w:pStyle w:val="11"/>
        <w:numPr>
          <w:ilvl w:val="0"/>
          <w:numId w:val="10"/>
        </w:numPr>
        <w:tabs>
          <w:tab w:val="num" w:pos="1134"/>
          <w:tab w:val="num" w:pos="1212"/>
        </w:tabs>
        <w:jc w:val="center"/>
        <w:rPr>
          <w:rFonts w:ascii="Century" w:hAnsi="Century"/>
          <w:b/>
          <w:sz w:val="22"/>
          <w:szCs w:val="22"/>
        </w:rPr>
      </w:pPr>
      <w:bookmarkStart w:id="82" w:name="_Toc289707693"/>
      <w:r w:rsidRPr="00EE59B9">
        <w:rPr>
          <w:rFonts w:ascii="Century" w:hAnsi="Century"/>
          <w:b/>
          <w:sz w:val="22"/>
          <w:szCs w:val="22"/>
        </w:rPr>
        <w:lastRenderedPageBreak/>
        <w:t>ПРОЕКТ ДОГОВОРА</w:t>
      </w:r>
      <w:bookmarkEnd w:id="82"/>
    </w:p>
    <w:p w:rsidR="00EE59B9" w:rsidRPr="00EE59B9" w:rsidRDefault="00EE59B9" w:rsidP="00EE59B9">
      <w:pPr>
        <w:jc w:val="center"/>
        <w:rPr>
          <w:rFonts w:ascii="Century" w:hAnsi="Century"/>
          <w:sz w:val="16"/>
          <w:szCs w:val="16"/>
        </w:rPr>
      </w:pPr>
    </w:p>
    <w:p w:rsidR="00EE59B9" w:rsidRPr="00EE59B9" w:rsidRDefault="00EE59B9" w:rsidP="00EE59B9">
      <w:pPr>
        <w:pStyle w:val="afffe"/>
        <w:spacing w:before="0" w:after="0"/>
        <w:rPr>
          <w:rFonts w:ascii="Century" w:hAnsi="Century"/>
          <w:sz w:val="22"/>
          <w:szCs w:val="22"/>
        </w:rPr>
      </w:pPr>
      <w:r w:rsidRPr="00EE59B9">
        <w:rPr>
          <w:rFonts w:ascii="Century" w:hAnsi="Century"/>
          <w:sz w:val="22"/>
          <w:szCs w:val="22"/>
        </w:rPr>
        <w:t>ДОГОВОР №</w:t>
      </w:r>
      <w:r w:rsidR="007A789A">
        <w:rPr>
          <w:rFonts w:ascii="Century" w:hAnsi="Century"/>
          <w:sz w:val="22"/>
          <w:szCs w:val="22"/>
        </w:rPr>
        <w:t xml:space="preserve"> ____________</w:t>
      </w:r>
    </w:p>
    <w:p w:rsidR="00EE59B9" w:rsidRPr="00EE59B9" w:rsidRDefault="00EE59B9" w:rsidP="00EE59B9">
      <w:pPr>
        <w:pStyle w:val="afffe"/>
        <w:spacing w:before="0" w:after="0"/>
        <w:rPr>
          <w:rFonts w:ascii="Century" w:hAnsi="Century"/>
          <w:sz w:val="22"/>
          <w:szCs w:val="22"/>
        </w:rPr>
      </w:pPr>
    </w:p>
    <w:tbl>
      <w:tblPr>
        <w:tblW w:w="0" w:type="auto"/>
        <w:tblLayout w:type="fixed"/>
        <w:tblLook w:val="0000"/>
      </w:tblPr>
      <w:tblGrid>
        <w:gridCol w:w="4736"/>
        <w:gridCol w:w="5295"/>
      </w:tblGrid>
      <w:tr w:rsidR="00EE59B9" w:rsidRPr="00EE59B9" w:rsidTr="00E04400">
        <w:tc>
          <w:tcPr>
            <w:tcW w:w="4736" w:type="dxa"/>
          </w:tcPr>
          <w:p w:rsidR="00EE59B9" w:rsidRPr="00EE59B9" w:rsidRDefault="007A789A" w:rsidP="00E04400">
            <w:pPr>
              <w:pStyle w:val="affff0"/>
              <w:spacing w:after="0"/>
              <w:jc w:val="both"/>
              <w:rPr>
                <w:rFonts w:ascii="Century" w:hAnsi="Century"/>
                <w:i/>
                <w:sz w:val="22"/>
                <w:szCs w:val="22"/>
              </w:rPr>
            </w:pPr>
            <w:r>
              <w:rPr>
                <w:rFonts w:ascii="Century" w:hAnsi="Century"/>
                <w:i/>
                <w:sz w:val="22"/>
                <w:szCs w:val="22"/>
              </w:rPr>
              <w:t>Екатерин</w:t>
            </w:r>
            <w:r w:rsidR="00EE59B9" w:rsidRPr="00EE59B9">
              <w:rPr>
                <w:rFonts w:ascii="Century" w:hAnsi="Century"/>
                <w:i/>
                <w:sz w:val="22"/>
                <w:szCs w:val="22"/>
              </w:rPr>
              <w:t>бург</w:t>
            </w:r>
          </w:p>
        </w:tc>
        <w:tc>
          <w:tcPr>
            <w:tcW w:w="5295" w:type="dxa"/>
          </w:tcPr>
          <w:p w:rsidR="00EE59B9" w:rsidRPr="00EE59B9" w:rsidRDefault="00EE59B9" w:rsidP="00E04400">
            <w:pPr>
              <w:jc w:val="right"/>
              <w:rPr>
                <w:rFonts w:ascii="Century" w:hAnsi="Century"/>
                <w:i/>
                <w:sz w:val="22"/>
              </w:rPr>
            </w:pPr>
            <w:r w:rsidRPr="00EE59B9">
              <w:rPr>
                <w:rFonts w:ascii="Century" w:hAnsi="Century"/>
                <w:i/>
                <w:sz w:val="22"/>
                <w:szCs w:val="22"/>
              </w:rPr>
              <w:t xml:space="preserve">«___» ___________  </w:t>
            </w:r>
            <w:smartTag w:uri="urn:schemas-microsoft-com:office:smarttags" w:element="metricconverter">
              <w:smartTagPr>
                <w:attr w:name="ProductID" w:val="2011 г"/>
              </w:smartTagPr>
              <w:r w:rsidRPr="00EE59B9">
                <w:rPr>
                  <w:rFonts w:ascii="Century" w:hAnsi="Century"/>
                  <w:i/>
                  <w:sz w:val="22"/>
                  <w:szCs w:val="22"/>
                </w:rPr>
                <w:t>2011 г</w:t>
              </w:r>
            </w:smartTag>
            <w:r w:rsidRPr="00EE59B9">
              <w:rPr>
                <w:rFonts w:ascii="Century" w:hAnsi="Century"/>
                <w:i/>
                <w:sz w:val="22"/>
                <w:szCs w:val="22"/>
              </w:rPr>
              <w:t>.</w:t>
            </w:r>
          </w:p>
        </w:tc>
      </w:tr>
    </w:tbl>
    <w:p w:rsidR="00EE59B9" w:rsidRPr="00AC703A" w:rsidRDefault="00EE59B9" w:rsidP="00EE59B9">
      <w:pPr>
        <w:pStyle w:val="afd"/>
        <w:suppressLineNumbers/>
        <w:suppressAutoHyphens/>
        <w:spacing w:after="0"/>
        <w:ind w:firstLine="600"/>
        <w:jc w:val="both"/>
        <w:rPr>
          <w:rFonts w:ascii="Century" w:hAnsi="Century"/>
          <w:sz w:val="22"/>
          <w:szCs w:val="22"/>
        </w:rPr>
      </w:pPr>
    </w:p>
    <w:p w:rsidR="00AC703A" w:rsidRPr="00AC703A" w:rsidRDefault="00AC703A" w:rsidP="00AC703A">
      <w:pPr>
        <w:pStyle w:val="ConsPlusNormal"/>
        <w:widowControl/>
        <w:ind w:firstLine="540"/>
        <w:jc w:val="both"/>
        <w:rPr>
          <w:rFonts w:ascii="Century" w:hAnsi="Century" w:cs="Times New Roman"/>
          <w:sz w:val="22"/>
          <w:szCs w:val="22"/>
        </w:rPr>
      </w:pPr>
    </w:p>
    <w:p w:rsidR="00AC703A" w:rsidRPr="00AC703A" w:rsidRDefault="00AC703A" w:rsidP="00AC703A">
      <w:pPr>
        <w:pStyle w:val="ConsPlusNormal"/>
        <w:widowControl/>
        <w:ind w:firstLine="284"/>
        <w:jc w:val="both"/>
        <w:rPr>
          <w:rFonts w:ascii="Century" w:hAnsi="Century" w:cs="Times New Roman"/>
          <w:sz w:val="22"/>
          <w:szCs w:val="22"/>
        </w:rPr>
      </w:pPr>
      <w:r w:rsidRPr="00AC703A">
        <w:rPr>
          <w:rFonts w:ascii="Century" w:hAnsi="Century" w:cs="Times New Roman"/>
          <w:sz w:val="22"/>
          <w:szCs w:val="22"/>
        </w:rPr>
        <w:t xml:space="preserve">ФГУП "Уральский электромеханический завод", далее именуемое "Покупатель", в лице генерального директора </w:t>
      </w:r>
      <w:proofErr w:type="spellStart"/>
      <w:r w:rsidRPr="00AC703A">
        <w:rPr>
          <w:rFonts w:ascii="Century" w:hAnsi="Century" w:cs="Times New Roman"/>
          <w:sz w:val="22"/>
          <w:szCs w:val="22"/>
        </w:rPr>
        <w:t>Ковязина</w:t>
      </w:r>
      <w:proofErr w:type="spellEnd"/>
      <w:r w:rsidRPr="00AC703A">
        <w:rPr>
          <w:rFonts w:ascii="Century" w:hAnsi="Century" w:cs="Times New Roman"/>
          <w:sz w:val="22"/>
          <w:szCs w:val="22"/>
        </w:rPr>
        <w:t xml:space="preserve"> Константина Александровича, действующего на основании Устава, с одной стороны, и ___________________________________ ______________________________ далее именуемое  "Поставщик", в лице ____________________________________________, действующего на основании ____________________________________________, с другой стороны, заключили настоящий договор о нижеследующем:</w:t>
      </w:r>
    </w:p>
    <w:p w:rsidR="00AC703A" w:rsidRPr="00AC703A" w:rsidRDefault="00AC703A" w:rsidP="00AC703A">
      <w:pPr>
        <w:pStyle w:val="ConsPlusNormal"/>
        <w:widowControl/>
        <w:ind w:firstLine="284"/>
        <w:jc w:val="both"/>
        <w:rPr>
          <w:rFonts w:ascii="Century" w:hAnsi="Century" w:cs="Times New Roman"/>
          <w:sz w:val="22"/>
          <w:szCs w:val="22"/>
        </w:rPr>
      </w:pPr>
    </w:p>
    <w:p w:rsidR="00AC703A" w:rsidRPr="00AC703A" w:rsidRDefault="00AC703A" w:rsidP="00AC703A">
      <w:pPr>
        <w:pStyle w:val="afff0"/>
        <w:numPr>
          <w:ilvl w:val="0"/>
          <w:numId w:val="30"/>
        </w:numPr>
        <w:spacing w:before="120" w:after="120" w:line="240" w:lineRule="auto"/>
        <w:ind w:left="567" w:hanging="567"/>
        <w:contextualSpacing w:val="0"/>
        <w:jc w:val="center"/>
        <w:rPr>
          <w:rFonts w:ascii="Century" w:hAnsi="Century"/>
        </w:rPr>
      </w:pPr>
      <w:r w:rsidRPr="00AC703A">
        <w:rPr>
          <w:rFonts w:ascii="Century" w:hAnsi="Century"/>
        </w:rPr>
        <w:t>ПРЕДМЕТ ДОГОВОРА</w:t>
      </w:r>
    </w:p>
    <w:p w:rsidR="00AC703A" w:rsidRPr="00AC703A" w:rsidRDefault="00AC703A" w:rsidP="00AC703A">
      <w:pPr>
        <w:pStyle w:val="afff0"/>
        <w:numPr>
          <w:ilvl w:val="1"/>
          <w:numId w:val="30"/>
        </w:numPr>
        <w:tabs>
          <w:tab w:val="left" w:pos="709"/>
        </w:tabs>
        <w:spacing w:after="0" w:line="240" w:lineRule="auto"/>
        <w:ind w:left="0" w:firstLine="284"/>
        <w:jc w:val="both"/>
        <w:rPr>
          <w:rFonts w:ascii="Century" w:hAnsi="Century"/>
        </w:rPr>
      </w:pPr>
      <w:r w:rsidRPr="00AC703A">
        <w:rPr>
          <w:rFonts w:ascii="Century" w:hAnsi="Century"/>
        </w:rPr>
        <w:t xml:space="preserve">Поставщик обязуется передать Покупателю товар, указанный в прилагаемом к настоящему Договору Счете, являющимся неотъемлемой частью настоящего Договора, а Покупатель – принять и оплатить этот товар. </w:t>
      </w:r>
    </w:p>
    <w:p w:rsidR="00AC703A" w:rsidRPr="00AC703A" w:rsidRDefault="00AC703A" w:rsidP="00AC703A">
      <w:pPr>
        <w:pStyle w:val="afff0"/>
        <w:numPr>
          <w:ilvl w:val="1"/>
          <w:numId w:val="30"/>
        </w:numPr>
        <w:tabs>
          <w:tab w:val="left" w:pos="709"/>
        </w:tabs>
        <w:spacing w:after="0" w:line="240" w:lineRule="auto"/>
        <w:ind w:left="0" w:firstLine="284"/>
        <w:jc w:val="both"/>
        <w:rPr>
          <w:rFonts w:ascii="Century" w:hAnsi="Century"/>
        </w:rPr>
      </w:pPr>
      <w:r w:rsidRPr="00AC703A">
        <w:rPr>
          <w:rFonts w:ascii="Century" w:hAnsi="Century"/>
        </w:rPr>
        <w:t>Товар поставляется Покупателю в количестве, ассортименте и по ценам, указанным в Счете, прилагаемом к настоящему Договору.</w:t>
      </w:r>
    </w:p>
    <w:p w:rsidR="00AC703A" w:rsidRPr="00AC703A" w:rsidRDefault="00AC703A" w:rsidP="00AC703A">
      <w:pPr>
        <w:pStyle w:val="afff0"/>
        <w:numPr>
          <w:ilvl w:val="0"/>
          <w:numId w:val="30"/>
        </w:numPr>
        <w:spacing w:before="120" w:after="120" w:line="240" w:lineRule="auto"/>
        <w:ind w:left="567" w:hanging="567"/>
        <w:contextualSpacing w:val="0"/>
        <w:jc w:val="center"/>
        <w:rPr>
          <w:rFonts w:ascii="Century" w:hAnsi="Century"/>
        </w:rPr>
      </w:pPr>
      <w:r w:rsidRPr="00AC703A">
        <w:rPr>
          <w:rFonts w:ascii="Century" w:hAnsi="Century"/>
        </w:rPr>
        <w:t>ПОСТАВКА ТОВАРА</w:t>
      </w:r>
    </w:p>
    <w:p w:rsidR="00AC703A" w:rsidRPr="00AC703A" w:rsidRDefault="00AC703A" w:rsidP="00AC703A">
      <w:pPr>
        <w:pStyle w:val="afff0"/>
        <w:numPr>
          <w:ilvl w:val="1"/>
          <w:numId w:val="30"/>
        </w:numPr>
        <w:tabs>
          <w:tab w:val="left" w:pos="709"/>
        </w:tabs>
        <w:spacing w:after="0" w:line="240" w:lineRule="auto"/>
        <w:ind w:left="0" w:firstLine="284"/>
        <w:jc w:val="both"/>
        <w:rPr>
          <w:rFonts w:ascii="Century" w:hAnsi="Century"/>
        </w:rPr>
      </w:pPr>
      <w:r w:rsidRPr="00AC703A">
        <w:rPr>
          <w:rFonts w:ascii="Century" w:hAnsi="Century"/>
        </w:rPr>
        <w:t>В соответствии с прилагаемым к настоящему Договору Счетом:</w:t>
      </w:r>
    </w:p>
    <w:p w:rsidR="00AC703A" w:rsidRPr="00AC703A" w:rsidRDefault="00AC703A" w:rsidP="00AC703A">
      <w:pPr>
        <w:pStyle w:val="afff0"/>
        <w:tabs>
          <w:tab w:val="left" w:pos="709"/>
        </w:tabs>
        <w:spacing w:after="0" w:line="240" w:lineRule="auto"/>
        <w:ind w:left="567" w:firstLine="284"/>
        <w:jc w:val="both"/>
        <w:rPr>
          <w:rFonts w:ascii="Century" w:hAnsi="Century"/>
        </w:rPr>
      </w:pPr>
      <w:r w:rsidRPr="00AC703A">
        <w:rPr>
          <w:rFonts w:ascii="Century" w:hAnsi="Century"/>
        </w:rPr>
        <w:t>- срок поставки товара - в течение _____ рабочих дней с момента _______________________,</w:t>
      </w:r>
    </w:p>
    <w:p w:rsidR="00AC703A" w:rsidRPr="00AC703A" w:rsidRDefault="00AC703A" w:rsidP="00AC703A">
      <w:pPr>
        <w:pStyle w:val="afff0"/>
        <w:tabs>
          <w:tab w:val="left" w:pos="709"/>
        </w:tabs>
        <w:spacing w:after="0" w:line="240" w:lineRule="auto"/>
        <w:ind w:left="567" w:firstLine="284"/>
        <w:jc w:val="both"/>
        <w:rPr>
          <w:rFonts w:ascii="Century" w:hAnsi="Century"/>
        </w:rPr>
      </w:pPr>
      <w:r w:rsidRPr="00AC703A">
        <w:rPr>
          <w:rFonts w:ascii="Century" w:hAnsi="Century"/>
        </w:rPr>
        <w:t>- способ доставки товара - ________________________,</w:t>
      </w:r>
    </w:p>
    <w:p w:rsidR="00AC703A" w:rsidRPr="00AC703A" w:rsidRDefault="00AC703A" w:rsidP="00AC703A">
      <w:pPr>
        <w:pStyle w:val="afff0"/>
        <w:tabs>
          <w:tab w:val="left" w:pos="709"/>
        </w:tabs>
        <w:spacing w:after="0" w:line="240" w:lineRule="auto"/>
        <w:ind w:left="567" w:firstLine="284"/>
        <w:jc w:val="both"/>
        <w:rPr>
          <w:rFonts w:ascii="Century" w:hAnsi="Century"/>
        </w:rPr>
      </w:pPr>
      <w:r w:rsidRPr="00AC703A">
        <w:rPr>
          <w:rFonts w:ascii="Century" w:hAnsi="Century"/>
        </w:rPr>
        <w:t>- затраты на доставку товара - за счет ____________________</w:t>
      </w:r>
      <w:proofErr w:type="gramStart"/>
      <w:r w:rsidRPr="00AC703A">
        <w:rPr>
          <w:rFonts w:ascii="Century" w:hAnsi="Century"/>
        </w:rPr>
        <w:t xml:space="preserve"> .</w:t>
      </w:r>
      <w:proofErr w:type="gramEnd"/>
    </w:p>
    <w:p w:rsidR="00AC703A" w:rsidRPr="00AC703A" w:rsidRDefault="00AC703A" w:rsidP="00AC703A">
      <w:pPr>
        <w:pStyle w:val="afff0"/>
        <w:tabs>
          <w:tab w:val="left" w:pos="1134"/>
        </w:tabs>
        <w:spacing w:after="0" w:line="240" w:lineRule="auto"/>
        <w:ind w:left="0"/>
        <w:jc w:val="both"/>
        <w:rPr>
          <w:rFonts w:ascii="Century" w:hAnsi="Century"/>
        </w:rPr>
      </w:pPr>
    </w:p>
    <w:p w:rsidR="00AC703A" w:rsidRPr="00AC703A" w:rsidRDefault="00AC703A" w:rsidP="00AC703A">
      <w:pPr>
        <w:pStyle w:val="afff0"/>
        <w:numPr>
          <w:ilvl w:val="0"/>
          <w:numId w:val="30"/>
        </w:numPr>
        <w:spacing w:before="120" w:after="120" w:line="240" w:lineRule="auto"/>
        <w:ind w:left="567" w:hanging="567"/>
        <w:contextualSpacing w:val="0"/>
        <w:jc w:val="center"/>
        <w:rPr>
          <w:rFonts w:ascii="Century" w:hAnsi="Century"/>
        </w:rPr>
      </w:pPr>
      <w:r w:rsidRPr="00AC703A">
        <w:rPr>
          <w:rFonts w:ascii="Century" w:hAnsi="Century"/>
        </w:rPr>
        <w:t>КАЧЕСТВО ПРОДУКЦИИ</w:t>
      </w:r>
    </w:p>
    <w:p w:rsidR="00AC703A" w:rsidRPr="00AC703A" w:rsidRDefault="00AC703A" w:rsidP="00AC703A">
      <w:pPr>
        <w:pStyle w:val="afff0"/>
        <w:numPr>
          <w:ilvl w:val="1"/>
          <w:numId w:val="30"/>
        </w:numPr>
        <w:tabs>
          <w:tab w:val="left" w:pos="709"/>
        </w:tabs>
        <w:autoSpaceDE w:val="0"/>
        <w:autoSpaceDN w:val="0"/>
        <w:adjustRightInd w:val="0"/>
        <w:spacing w:after="0" w:line="240" w:lineRule="auto"/>
        <w:ind w:left="0" w:firstLine="284"/>
        <w:jc w:val="both"/>
        <w:rPr>
          <w:rFonts w:ascii="Century" w:hAnsi="Century"/>
        </w:rPr>
      </w:pPr>
      <w:r w:rsidRPr="00AC703A">
        <w:rPr>
          <w:rFonts w:ascii="Century" w:hAnsi="Century"/>
        </w:rPr>
        <w:t>Товар должен быть новым, не бывшим в употреблении, а его качество должно соответствовать нормативным документам на данный товар, предусмотренным действующим законодательством Российской Федерации.</w:t>
      </w:r>
    </w:p>
    <w:p w:rsidR="00AC703A" w:rsidRPr="00AC703A" w:rsidRDefault="00AC703A" w:rsidP="00AC703A">
      <w:pPr>
        <w:pStyle w:val="afff0"/>
        <w:numPr>
          <w:ilvl w:val="1"/>
          <w:numId w:val="30"/>
        </w:numPr>
        <w:tabs>
          <w:tab w:val="left" w:pos="709"/>
        </w:tabs>
        <w:autoSpaceDE w:val="0"/>
        <w:autoSpaceDN w:val="0"/>
        <w:adjustRightInd w:val="0"/>
        <w:spacing w:after="0" w:line="240" w:lineRule="auto"/>
        <w:ind w:left="0" w:firstLine="284"/>
        <w:jc w:val="both"/>
        <w:rPr>
          <w:rFonts w:ascii="Century" w:hAnsi="Century"/>
        </w:rPr>
      </w:pPr>
      <w:r w:rsidRPr="00AC703A">
        <w:rPr>
          <w:rFonts w:ascii="Century" w:hAnsi="Century"/>
        </w:rPr>
        <w:t xml:space="preserve">Гарантийный срок на товар составляет </w:t>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r>
      <w:r w:rsidRPr="00AC703A">
        <w:rPr>
          <w:rFonts w:ascii="Century" w:hAnsi="Century"/>
        </w:rPr>
        <w:softHyphen/>
        <w:t>________________________________ с момента _________________________</w:t>
      </w:r>
    </w:p>
    <w:p w:rsidR="00AC703A" w:rsidRPr="00AC703A" w:rsidRDefault="00AC703A" w:rsidP="00AC703A">
      <w:pPr>
        <w:pStyle w:val="afff0"/>
        <w:numPr>
          <w:ilvl w:val="1"/>
          <w:numId w:val="30"/>
        </w:numPr>
        <w:tabs>
          <w:tab w:val="left" w:pos="709"/>
        </w:tabs>
        <w:autoSpaceDE w:val="0"/>
        <w:autoSpaceDN w:val="0"/>
        <w:adjustRightInd w:val="0"/>
        <w:spacing w:after="0" w:line="240" w:lineRule="auto"/>
        <w:ind w:left="0" w:firstLine="284"/>
        <w:jc w:val="both"/>
        <w:rPr>
          <w:rFonts w:ascii="Century" w:hAnsi="Century"/>
        </w:rPr>
      </w:pPr>
      <w:r w:rsidRPr="00AC703A">
        <w:rPr>
          <w:rFonts w:ascii="Century" w:hAnsi="Century"/>
        </w:rPr>
        <w:t>Комплектация поставляемого товара должна соответствовать Счету, прилагаемому к настоящему Договору.</w:t>
      </w:r>
    </w:p>
    <w:p w:rsidR="00AC703A" w:rsidRPr="00AC703A" w:rsidRDefault="00AC703A" w:rsidP="00AC703A">
      <w:pPr>
        <w:pStyle w:val="afff0"/>
        <w:numPr>
          <w:ilvl w:val="0"/>
          <w:numId w:val="30"/>
        </w:numPr>
        <w:autoSpaceDE w:val="0"/>
        <w:autoSpaceDN w:val="0"/>
        <w:adjustRightInd w:val="0"/>
        <w:spacing w:before="120" w:after="120" w:line="240" w:lineRule="auto"/>
        <w:ind w:left="567" w:hanging="567"/>
        <w:contextualSpacing w:val="0"/>
        <w:jc w:val="center"/>
        <w:rPr>
          <w:rFonts w:ascii="Century" w:hAnsi="Century"/>
        </w:rPr>
      </w:pPr>
      <w:r w:rsidRPr="00AC703A">
        <w:rPr>
          <w:rFonts w:ascii="Century" w:hAnsi="Century"/>
        </w:rPr>
        <w:t>ПОРЯДОК РАСЧЕТОВ</w:t>
      </w:r>
    </w:p>
    <w:p w:rsidR="00AC703A" w:rsidRPr="00AC703A" w:rsidRDefault="00AC703A" w:rsidP="00AC703A">
      <w:pPr>
        <w:pStyle w:val="afff0"/>
        <w:numPr>
          <w:ilvl w:val="1"/>
          <w:numId w:val="30"/>
        </w:numPr>
        <w:tabs>
          <w:tab w:val="left" w:pos="709"/>
        </w:tabs>
        <w:autoSpaceDE w:val="0"/>
        <w:autoSpaceDN w:val="0"/>
        <w:adjustRightInd w:val="0"/>
        <w:spacing w:after="0" w:line="240" w:lineRule="auto"/>
        <w:ind w:left="0" w:firstLine="284"/>
        <w:jc w:val="both"/>
        <w:rPr>
          <w:rFonts w:ascii="Century" w:hAnsi="Century"/>
        </w:rPr>
      </w:pPr>
      <w:r w:rsidRPr="00AC703A">
        <w:rPr>
          <w:rFonts w:ascii="Century" w:hAnsi="Century"/>
        </w:rPr>
        <w:t>В соответствии с прилагаемым к настоящему Договору Счетом устанавливается следующий порядок расчетов:</w:t>
      </w:r>
    </w:p>
    <w:p w:rsidR="00AC703A" w:rsidRPr="00AC703A" w:rsidRDefault="00AC703A" w:rsidP="00AC703A">
      <w:pPr>
        <w:pStyle w:val="afff0"/>
        <w:tabs>
          <w:tab w:val="left" w:pos="709"/>
        </w:tabs>
        <w:spacing w:after="0" w:line="240" w:lineRule="auto"/>
        <w:ind w:left="851"/>
        <w:jc w:val="both"/>
        <w:rPr>
          <w:rFonts w:ascii="Century" w:hAnsi="Century"/>
        </w:rPr>
      </w:pPr>
      <w:r w:rsidRPr="00AC703A">
        <w:rPr>
          <w:rFonts w:ascii="Century" w:hAnsi="Century"/>
        </w:rPr>
        <w:t>- аванс в размере _____% перечисляется Поставщику в течение _____ рабочих дней с момента подписания настоящего Договора,</w:t>
      </w:r>
    </w:p>
    <w:p w:rsidR="00AC703A" w:rsidRPr="00AC703A" w:rsidRDefault="00AC703A" w:rsidP="00AC703A">
      <w:pPr>
        <w:pStyle w:val="afff0"/>
        <w:tabs>
          <w:tab w:val="left" w:pos="709"/>
        </w:tabs>
        <w:spacing w:after="0" w:line="240" w:lineRule="auto"/>
        <w:ind w:left="851"/>
        <w:jc w:val="both"/>
        <w:rPr>
          <w:rFonts w:ascii="Century" w:hAnsi="Century"/>
        </w:rPr>
      </w:pPr>
      <w:r w:rsidRPr="00AC703A">
        <w:rPr>
          <w:rFonts w:ascii="Century" w:hAnsi="Century"/>
        </w:rPr>
        <w:t>- окончательный расчет в размере ____% перечисляется Поставщику в течение _____ рабочих дней с момента ____________________________.</w:t>
      </w:r>
    </w:p>
    <w:p w:rsidR="00AC703A" w:rsidRPr="00AC703A" w:rsidRDefault="00AC703A" w:rsidP="00AC703A">
      <w:pPr>
        <w:pStyle w:val="afff0"/>
        <w:numPr>
          <w:ilvl w:val="1"/>
          <w:numId w:val="30"/>
        </w:numPr>
        <w:tabs>
          <w:tab w:val="left" w:pos="709"/>
        </w:tabs>
        <w:autoSpaceDE w:val="0"/>
        <w:autoSpaceDN w:val="0"/>
        <w:adjustRightInd w:val="0"/>
        <w:spacing w:after="0" w:line="240" w:lineRule="auto"/>
        <w:ind w:left="0" w:firstLine="284"/>
        <w:jc w:val="both"/>
        <w:rPr>
          <w:rFonts w:ascii="Century" w:hAnsi="Century"/>
        </w:rPr>
      </w:pPr>
      <w:r w:rsidRPr="00AC703A">
        <w:rPr>
          <w:rFonts w:ascii="Century" w:hAnsi="Century"/>
        </w:rPr>
        <w:t>Обязательства Покупателя по оплате товара считаются выполненными с момента списания денежных средств с его расчетного счета.</w:t>
      </w:r>
    </w:p>
    <w:p w:rsidR="00AC703A" w:rsidRPr="00AC703A" w:rsidRDefault="00AC703A" w:rsidP="00AC703A">
      <w:pPr>
        <w:pStyle w:val="afff0"/>
        <w:numPr>
          <w:ilvl w:val="0"/>
          <w:numId w:val="30"/>
        </w:numPr>
        <w:autoSpaceDE w:val="0"/>
        <w:autoSpaceDN w:val="0"/>
        <w:adjustRightInd w:val="0"/>
        <w:spacing w:before="120" w:after="120" w:line="240" w:lineRule="auto"/>
        <w:ind w:left="567" w:hanging="567"/>
        <w:contextualSpacing w:val="0"/>
        <w:jc w:val="center"/>
        <w:rPr>
          <w:rFonts w:ascii="Century" w:hAnsi="Century"/>
        </w:rPr>
      </w:pPr>
      <w:r w:rsidRPr="00AC703A">
        <w:rPr>
          <w:rFonts w:ascii="Century" w:hAnsi="Century"/>
        </w:rPr>
        <w:t>ПРИЕМКА ТОВАРА</w:t>
      </w:r>
    </w:p>
    <w:p w:rsidR="00AC703A" w:rsidRPr="00AC703A" w:rsidRDefault="00AC703A" w:rsidP="00AC703A">
      <w:pPr>
        <w:pStyle w:val="afff0"/>
        <w:numPr>
          <w:ilvl w:val="1"/>
          <w:numId w:val="30"/>
        </w:numPr>
        <w:tabs>
          <w:tab w:val="left" w:pos="709"/>
        </w:tabs>
        <w:autoSpaceDE w:val="0"/>
        <w:autoSpaceDN w:val="0"/>
        <w:adjustRightInd w:val="0"/>
        <w:spacing w:after="0" w:line="240" w:lineRule="auto"/>
        <w:ind w:left="0" w:firstLine="284"/>
        <w:jc w:val="both"/>
        <w:rPr>
          <w:rFonts w:ascii="Century" w:hAnsi="Century"/>
        </w:rPr>
      </w:pPr>
      <w:r w:rsidRPr="00AC703A">
        <w:rPr>
          <w:rFonts w:ascii="Century" w:hAnsi="Century"/>
        </w:rPr>
        <w:t>В соответствии с прилагаемым к настоящему Договору Счетом Покупатель производит приемку товара:</w:t>
      </w:r>
    </w:p>
    <w:p w:rsidR="00AC703A" w:rsidRPr="00AC703A" w:rsidRDefault="00AC703A" w:rsidP="00AC703A">
      <w:pPr>
        <w:pStyle w:val="afff0"/>
        <w:tabs>
          <w:tab w:val="left" w:pos="709"/>
        </w:tabs>
        <w:autoSpaceDE w:val="0"/>
        <w:autoSpaceDN w:val="0"/>
        <w:adjustRightInd w:val="0"/>
        <w:spacing w:after="0" w:line="240" w:lineRule="auto"/>
        <w:ind w:left="567" w:firstLine="284"/>
        <w:jc w:val="both"/>
        <w:rPr>
          <w:rFonts w:ascii="Century" w:hAnsi="Century"/>
        </w:rPr>
      </w:pPr>
      <w:r w:rsidRPr="00AC703A">
        <w:rPr>
          <w:rFonts w:ascii="Century" w:hAnsi="Century"/>
        </w:rPr>
        <w:t>- по количеству – в течение _____ рабочих дней с момента получения товара Покупателем,</w:t>
      </w:r>
    </w:p>
    <w:p w:rsidR="00AC703A" w:rsidRPr="00AC703A" w:rsidRDefault="00AC703A" w:rsidP="00AC703A">
      <w:pPr>
        <w:pStyle w:val="afff0"/>
        <w:tabs>
          <w:tab w:val="left" w:pos="709"/>
        </w:tabs>
        <w:autoSpaceDE w:val="0"/>
        <w:autoSpaceDN w:val="0"/>
        <w:adjustRightInd w:val="0"/>
        <w:spacing w:after="0" w:line="240" w:lineRule="auto"/>
        <w:ind w:left="567" w:firstLine="284"/>
        <w:jc w:val="both"/>
        <w:rPr>
          <w:rFonts w:ascii="Century" w:hAnsi="Century"/>
        </w:rPr>
      </w:pPr>
      <w:r w:rsidRPr="00AC703A">
        <w:rPr>
          <w:rFonts w:ascii="Century" w:hAnsi="Century"/>
        </w:rPr>
        <w:lastRenderedPageBreak/>
        <w:t>- по качеству - в течение _____ рабочих дней с момента получения товара Покупателем.</w:t>
      </w:r>
    </w:p>
    <w:p w:rsidR="00AC703A" w:rsidRPr="00AC703A" w:rsidRDefault="00AC703A" w:rsidP="00AC703A">
      <w:pPr>
        <w:pStyle w:val="afff0"/>
        <w:numPr>
          <w:ilvl w:val="1"/>
          <w:numId w:val="30"/>
        </w:numPr>
        <w:tabs>
          <w:tab w:val="left" w:pos="709"/>
        </w:tabs>
        <w:autoSpaceDE w:val="0"/>
        <w:autoSpaceDN w:val="0"/>
        <w:adjustRightInd w:val="0"/>
        <w:spacing w:after="0" w:line="240" w:lineRule="auto"/>
        <w:ind w:left="0" w:firstLine="284"/>
        <w:jc w:val="both"/>
        <w:rPr>
          <w:rFonts w:ascii="Century" w:hAnsi="Century"/>
        </w:rPr>
      </w:pPr>
      <w:r w:rsidRPr="00AC703A">
        <w:rPr>
          <w:rFonts w:ascii="Century" w:hAnsi="Century"/>
        </w:rPr>
        <w:t>При обнаружении дефектов товар должен быть заменен не позднее чем через ____  рабочих дней с момента подписания акта обнаружения дефектов.</w:t>
      </w:r>
    </w:p>
    <w:p w:rsidR="00AC703A" w:rsidRPr="00AC703A" w:rsidRDefault="00AC703A" w:rsidP="00AC703A">
      <w:pPr>
        <w:pStyle w:val="afff0"/>
        <w:tabs>
          <w:tab w:val="left" w:pos="709"/>
        </w:tabs>
        <w:autoSpaceDE w:val="0"/>
        <w:autoSpaceDN w:val="0"/>
        <w:adjustRightInd w:val="0"/>
        <w:spacing w:after="0" w:line="240" w:lineRule="auto"/>
        <w:ind w:left="284"/>
        <w:jc w:val="both"/>
        <w:rPr>
          <w:rFonts w:ascii="Century" w:hAnsi="Century"/>
        </w:rPr>
      </w:pPr>
    </w:p>
    <w:p w:rsidR="00AC703A" w:rsidRPr="00AC703A" w:rsidRDefault="00AC703A" w:rsidP="00AC703A">
      <w:pPr>
        <w:pStyle w:val="afff0"/>
        <w:numPr>
          <w:ilvl w:val="0"/>
          <w:numId w:val="30"/>
        </w:numPr>
        <w:spacing w:before="120" w:after="120" w:line="240" w:lineRule="auto"/>
        <w:ind w:left="567" w:hanging="567"/>
        <w:contextualSpacing w:val="0"/>
        <w:jc w:val="center"/>
        <w:rPr>
          <w:rFonts w:ascii="Century" w:hAnsi="Century"/>
        </w:rPr>
      </w:pPr>
      <w:r w:rsidRPr="00AC703A">
        <w:rPr>
          <w:rFonts w:ascii="Century" w:hAnsi="Century"/>
        </w:rPr>
        <w:t>ПРИЛОЖЕНИЕ</w:t>
      </w:r>
    </w:p>
    <w:p w:rsidR="00AC703A" w:rsidRPr="00AC703A" w:rsidRDefault="00AC703A" w:rsidP="00AC703A">
      <w:pPr>
        <w:pStyle w:val="afff0"/>
        <w:spacing w:before="120" w:after="120" w:line="240" w:lineRule="auto"/>
        <w:ind w:left="567"/>
        <w:contextualSpacing w:val="0"/>
        <w:rPr>
          <w:rFonts w:ascii="Century" w:hAnsi="Century"/>
        </w:rPr>
      </w:pPr>
      <w:r w:rsidRPr="00AC703A">
        <w:rPr>
          <w:rFonts w:ascii="Century" w:hAnsi="Century"/>
        </w:rPr>
        <w:t xml:space="preserve">К настоящему Договору прилагается Счет Поставщика № _________ от </w:t>
      </w:r>
      <w:proofErr w:type="spellStart"/>
      <w:r w:rsidRPr="00AC703A">
        <w:rPr>
          <w:rFonts w:ascii="Century" w:hAnsi="Century"/>
        </w:rPr>
        <w:t>__________</w:t>
      </w:r>
      <w:proofErr w:type="gramStart"/>
      <w:r w:rsidRPr="00AC703A">
        <w:rPr>
          <w:rFonts w:ascii="Century" w:hAnsi="Century"/>
        </w:rPr>
        <w:t>г</w:t>
      </w:r>
      <w:proofErr w:type="spellEnd"/>
      <w:proofErr w:type="gramEnd"/>
      <w:r w:rsidRPr="00AC703A">
        <w:rPr>
          <w:rFonts w:ascii="Century" w:hAnsi="Century"/>
        </w:rPr>
        <w:t>. на ____ листах.</w:t>
      </w:r>
    </w:p>
    <w:p w:rsidR="00AC703A" w:rsidRPr="00AC703A" w:rsidRDefault="00AC703A" w:rsidP="00AC703A">
      <w:pPr>
        <w:pStyle w:val="afff0"/>
        <w:spacing w:before="120" w:after="120" w:line="240" w:lineRule="auto"/>
        <w:ind w:left="567"/>
        <w:contextualSpacing w:val="0"/>
        <w:rPr>
          <w:rFonts w:ascii="Century" w:hAnsi="Century"/>
        </w:rPr>
      </w:pPr>
      <w:r w:rsidRPr="00AC703A">
        <w:rPr>
          <w:rFonts w:ascii="Century" w:hAnsi="Century"/>
        </w:rPr>
        <w:t xml:space="preserve"> </w:t>
      </w:r>
    </w:p>
    <w:p w:rsidR="00AC703A" w:rsidRDefault="00AC703A" w:rsidP="00AC703A">
      <w:pPr>
        <w:pStyle w:val="afff0"/>
        <w:numPr>
          <w:ilvl w:val="0"/>
          <w:numId w:val="30"/>
        </w:numPr>
        <w:spacing w:before="120" w:after="120" w:line="240" w:lineRule="auto"/>
        <w:ind w:left="567" w:hanging="567"/>
        <w:contextualSpacing w:val="0"/>
        <w:jc w:val="center"/>
        <w:rPr>
          <w:rFonts w:ascii="Century" w:hAnsi="Century"/>
        </w:rPr>
      </w:pPr>
      <w:r w:rsidRPr="00AC703A">
        <w:rPr>
          <w:rFonts w:ascii="Century" w:hAnsi="Century"/>
        </w:rPr>
        <w:t>РЕКВИЗИТЫ И ПОДПИСИ СТОРОН</w:t>
      </w:r>
    </w:p>
    <w:p w:rsidR="00AC703A" w:rsidRPr="00AC703A" w:rsidRDefault="00AC703A" w:rsidP="00AC703A">
      <w:pPr>
        <w:spacing w:before="120" w:after="120"/>
        <w:jc w:val="center"/>
        <w:rPr>
          <w:rFonts w:ascii="Century" w:hAnsi="Century"/>
        </w:rPr>
      </w:pPr>
    </w:p>
    <w:tbl>
      <w:tblPr>
        <w:tblW w:w="0" w:type="auto"/>
        <w:tblLook w:val="04A0"/>
      </w:tblPr>
      <w:tblGrid>
        <w:gridCol w:w="4785"/>
        <w:gridCol w:w="5352"/>
      </w:tblGrid>
      <w:tr w:rsidR="00AC703A" w:rsidRPr="00AC703A" w:rsidTr="00651643">
        <w:tc>
          <w:tcPr>
            <w:tcW w:w="4785" w:type="dxa"/>
          </w:tcPr>
          <w:p w:rsidR="00AC703A" w:rsidRPr="00AC703A" w:rsidRDefault="00AC703A" w:rsidP="00AC703A">
            <w:pPr>
              <w:rPr>
                <w:rFonts w:ascii="Century" w:hAnsi="Century"/>
                <w:sz w:val="22"/>
              </w:rPr>
            </w:pPr>
            <w:r w:rsidRPr="00AC703A">
              <w:rPr>
                <w:rFonts w:ascii="Century" w:hAnsi="Century"/>
                <w:sz w:val="22"/>
                <w:szCs w:val="22"/>
              </w:rPr>
              <w:t>ПОСТАВЩИК:</w:t>
            </w:r>
          </w:p>
        </w:tc>
        <w:tc>
          <w:tcPr>
            <w:tcW w:w="5352" w:type="dxa"/>
          </w:tcPr>
          <w:p w:rsidR="00AC703A" w:rsidRPr="00AC703A" w:rsidRDefault="00AC703A" w:rsidP="00AC703A">
            <w:pPr>
              <w:rPr>
                <w:rFonts w:ascii="Century" w:hAnsi="Century"/>
                <w:sz w:val="22"/>
              </w:rPr>
            </w:pPr>
            <w:r w:rsidRPr="00AC703A">
              <w:rPr>
                <w:rFonts w:ascii="Century" w:hAnsi="Century"/>
                <w:sz w:val="22"/>
                <w:szCs w:val="22"/>
              </w:rPr>
              <w:t>ПОКУПАТЕЛЬ:</w:t>
            </w:r>
          </w:p>
        </w:tc>
      </w:tr>
      <w:tr w:rsidR="00AC703A" w:rsidRPr="00AC703A" w:rsidTr="00651643">
        <w:tc>
          <w:tcPr>
            <w:tcW w:w="4785" w:type="dxa"/>
          </w:tcPr>
          <w:p w:rsidR="00AC703A" w:rsidRPr="00AC703A" w:rsidRDefault="00AC703A" w:rsidP="00AC703A">
            <w:pPr>
              <w:rPr>
                <w:rFonts w:ascii="Century" w:hAnsi="Century"/>
                <w:sz w:val="22"/>
              </w:rPr>
            </w:pPr>
            <w:r w:rsidRPr="00AC703A">
              <w:rPr>
                <w:rFonts w:ascii="Century" w:hAnsi="Century"/>
                <w:sz w:val="22"/>
                <w:szCs w:val="22"/>
              </w:rPr>
              <w:t>_________________________________________</w:t>
            </w:r>
          </w:p>
        </w:tc>
        <w:tc>
          <w:tcPr>
            <w:tcW w:w="5352" w:type="dxa"/>
          </w:tcPr>
          <w:p w:rsidR="00AC703A" w:rsidRPr="00AC703A" w:rsidRDefault="00AC703A" w:rsidP="00AC703A">
            <w:pPr>
              <w:ind w:right="-2"/>
              <w:rPr>
                <w:rFonts w:ascii="Century" w:hAnsi="Century"/>
                <w:sz w:val="22"/>
              </w:rPr>
            </w:pPr>
            <w:r w:rsidRPr="00AC703A">
              <w:rPr>
                <w:rFonts w:ascii="Century" w:hAnsi="Century"/>
                <w:sz w:val="22"/>
                <w:szCs w:val="22"/>
              </w:rPr>
              <w:t>ФГУП "Уральский электромеханический завод"</w:t>
            </w:r>
          </w:p>
        </w:tc>
      </w:tr>
      <w:tr w:rsidR="00AC703A" w:rsidRPr="00AC703A" w:rsidTr="00651643">
        <w:tc>
          <w:tcPr>
            <w:tcW w:w="4785" w:type="dxa"/>
          </w:tcPr>
          <w:p w:rsidR="00AC703A" w:rsidRPr="00AC703A" w:rsidRDefault="00AC703A" w:rsidP="00AC703A">
            <w:pPr>
              <w:rPr>
                <w:rFonts w:ascii="Century" w:hAnsi="Century"/>
                <w:sz w:val="22"/>
              </w:rPr>
            </w:pPr>
            <w:r w:rsidRPr="00AC703A">
              <w:rPr>
                <w:rFonts w:ascii="Century" w:hAnsi="Century"/>
                <w:sz w:val="22"/>
                <w:szCs w:val="22"/>
              </w:rPr>
              <w:t>Юридический адрес: _______________________</w:t>
            </w:r>
          </w:p>
        </w:tc>
        <w:tc>
          <w:tcPr>
            <w:tcW w:w="5352" w:type="dxa"/>
          </w:tcPr>
          <w:p w:rsidR="00AC703A" w:rsidRPr="00AC703A" w:rsidRDefault="00AC703A" w:rsidP="00AC703A">
            <w:pPr>
              <w:rPr>
                <w:rFonts w:ascii="Century" w:hAnsi="Century"/>
                <w:sz w:val="22"/>
              </w:rPr>
            </w:pPr>
            <w:r w:rsidRPr="00AC703A">
              <w:rPr>
                <w:rFonts w:ascii="Century" w:hAnsi="Century"/>
                <w:sz w:val="22"/>
                <w:szCs w:val="22"/>
              </w:rPr>
              <w:t xml:space="preserve">Юридический адрес: </w:t>
            </w:r>
          </w:p>
        </w:tc>
      </w:tr>
      <w:tr w:rsidR="00AC703A" w:rsidRPr="00AC703A" w:rsidTr="00651643">
        <w:tc>
          <w:tcPr>
            <w:tcW w:w="4785" w:type="dxa"/>
          </w:tcPr>
          <w:p w:rsidR="00AC703A" w:rsidRPr="00AC703A" w:rsidRDefault="00AC703A" w:rsidP="00AC703A">
            <w:pPr>
              <w:rPr>
                <w:rFonts w:ascii="Century" w:hAnsi="Century"/>
                <w:sz w:val="22"/>
              </w:rPr>
            </w:pPr>
            <w:r w:rsidRPr="00AC703A">
              <w:rPr>
                <w:rFonts w:ascii="Century" w:hAnsi="Century"/>
                <w:sz w:val="22"/>
                <w:szCs w:val="22"/>
              </w:rPr>
              <w:t>_________________________________________</w:t>
            </w:r>
          </w:p>
        </w:tc>
        <w:tc>
          <w:tcPr>
            <w:tcW w:w="5352" w:type="dxa"/>
          </w:tcPr>
          <w:p w:rsidR="00AC703A" w:rsidRPr="00AC703A" w:rsidRDefault="00AC703A" w:rsidP="00AC703A">
            <w:pPr>
              <w:rPr>
                <w:rFonts w:ascii="Century" w:hAnsi="Century"/>
                <w:sz w:val="22"/>
              </w:rPr>
            </w:pPr>
            <w:r w:rsidRPr="00AC703A">
              <w:rPr>
                <w:rFonts w:ascii="Century" w:hAnsi="Century"/>
                <w:sz w:val="22"/>
                <w:szCs w:val="22"/>
              </w:rPr>
              <w:t xml:space="preserve">г. Екатеринбург, ул. </w:t>
            </w:r>
            <w:proofErr w:type="gramStart"/>
            <w:r w:rsidRPr="00AC703A">
              <w:rPr>
                <w:rFonts w:ascii="Century" w:hAnsi="Century"/>
                <w:sz w:val="22"/>
                <w:szCs w:val="22"/>
              </w:rPr>
              <w:t>Студенческая</w:t>
            </w:r>
            <w:proofErr w:type="gramEnd"/>
            <w:r w:rsidRPr="00AC703A">
              <w:rPr>
                <w:rFonts w:ascii="Century" w:hAnsi="Century"/>
                <w:sz w:val="22"/>
                <w:szCs w:val="22"/>
              </w:rPr>
              <w:t>, 9, 620137</w:t>
            </w:r>
          </w:p>
        </w:tc>
      </w:tr>
      <w:tr w:rsidR="00AC703A" w:rsidRPr="00AC703A" w:rsidTr="00651643">
        <w:trPr>
          <w:trHeight w:val="259"/>
        </w:trPr>
        <w:tc>
          <w:tcPr>
            <w:tcW w:w="4785" w:type="dxa"/>
          </w:tcPr>
          <w:p w:rsidR="00AC703A" w:rsidRPr="00AC703A" w:rsidRDefault="00AC703A" w:rsidP="00AC703A">
            <w:pPr>
              <w:rPr>
                <w:rFonts w:ascii="Century" w:hAnsi="Century"/>
                <w:sz w:val="22"/>
              </w:rPr>
            </w:pPr>
            <w:r w:rsidRPr="00AC703A">
              <w:rPr>
                <w:rFonts w:ascii="Century" w:hAnsi="Century"/>
                <w:sz w:val="22"/>
                <w:szCs w:val="22"/>
              </w:rPr>
              <w:t>_________________________________________</w:t>
            </w:r>
          </w:p>
        </w:tc>
        <w:tc>
          <w:tcPr>
            <w:tcW w:w="5352" w:type="dxa"/>
          </w:tcPr>
          <w:p w:rsidR="00AC703A" w:rsidRPr="00AC703A" w:rsidRDefault="00AC703A" w:rsidP="00A237EE">
            <w:pPr>
              <w:pStyle w:val="afd"/>
              <w:spacing w:beforeLines="20" w:afterLines="20"/>
              <w:ind w:left="720" w:right="-2" w:hanging="720"/>
              <w:rPr>
                <w:rFonts w:ascii="Century" w:eastAsia="Calibri" w:hAnsi="Century"/>
                <w:sz w:val="22"/>
                <w:lang w:eastAsia="en-US"/>
              </w:rPr>
            </w:pPr>
            <w:r w:rsidRPr="00AC703A">
              <w:rPr>
                <w:rFonts w:ascii="Century" w:eastAsia="Calibri" w:hAnsi="Century"/>
                <w:sz w:val="22"/>
                <w:szCs w:val="22"/>
                <w:lang w:eastAsia="en-US"/>
              </w:rPr>
              <w:t>ИНН 6608004641 / КПП 667001001</w:t>
            </w:r>
          </w:p>
        </w:tc>
      </w:tr>
      <w:tr w:rsidR="00AC703A" w:rsidRPr="00AC703A" w:rsidTr="00651643">
        <w:tc>
          <w:tcPr>
            <w:tcW w:w="4785" w:type="dxa"/>
          </w:tcPr>
          <w:p w:rsidR="00AC703A" w:rsidRPr="00AC703A" w:rsidRDefault="00AC703A" w:rsidP="00AC703A">
            <w:pPr>
              <w:rPr>
                <w:rFonts w:ascii="Century" w:hAnsi="Century"/>
                <w:sz w:val="22"/>
              </w:rPr>
            </w:pPr>
            <w:r w:rsidRPr="00AC703A">
              <w:rPr>
                <w:rFonts w:ascii="Century" w:hAnsi="Century"/>
                <w:sz w:val="22"/>
                <w:szCs w:val="22"/>
              </w:rPr>
              <w:t>_________________________________________</w:t>
            </w:r>
          </w:p>
        </w:tc>
        <w:tc>
          <w:tcPr>
            <w:tcW w:w="5352" w:type="dxa"/>
          </w:tcPr>
          <w:p w:rsidR="00AC703A" w:rsidRPr="00AC703A" w:rsidRDefault="00AC703A" w:rsidP="00AC703A">
            <w:pPr>
              <w:rPr>
                <w:rFonts w:ascii="Century" w:hAnsi="Century"/>
                <w:sz w:val="22"/>
              </w:rPr>
            </w:pPr>
            <w:r w:rsidRPr="00AC703A">
              <w:rPr>
                <w:rFonts w:ascii="Century" w:hAnsi="Century"/>
                <w:sz w:val="22"/>
                <w:szCs w:val="22"/>
              </w:rPr>
              <w:t>Банковские реквизиты:______________________</w:t>
            </w:r>
          </w:p>
        </w:tc>
      </w:tr>
      <w:tr w:rsidR="00AC703A" w:rsidRPr="00AC703A" w:rsidTr="00651643">
        <w:tc>
          <w:tcPr>
            <w:tcW w:w="4785" w:type="dxa"/>
          </w:tcPr>
          <w:p w:rsidR="00AC703A" w:rsidRPr="00AC703A" w:rsidRDefault="00AC703A" w:rsidP="00AC703A">
            <w:pPr>
              <w:rPr>
                <w:rFonts w:ascii="Century" w:hAnsi="Century"/>
                <w:sz w:val="22"/>
              </w:rPr>
            </w:pPr>
            <w:r w:rsidRPr="00AC703A">
              <w:rPr>
                <w:rFonts w:ascii="Century" w:hAnsi="Century"/>
                <w:sz w:val="22"/>
                <w:szCs w:val="22"/>
              </w:rPr>
              <w:t>_________________________________________</w:t>
            </w:r>
          </w:p>
          <w:p w:rsidR="00AC703A" w:rsidRPr="00AC703A" w:rsidRDefault="00AC703A" w:rsidP="00AC703A">
            <w:pPr>
              <w:rPr>
                <w:rFonts w:ascii="Century" w:hAnsi="Century"/>
                <w:sz w:val="22"/>
              </w:rPr>
            </w:pPr>
            <w:r w:rsidRPr="00AC703A">
              <w:rPr>
                <w:rFonts w:ascii="Century" w:hAnsi="Century"/>
                <w:i/>
                <w:sz w:val="22"/>
                <w:szCs w:val="22"/>
              </w:rPr>
              <w:t xml:space="preserve">_________________________________________ _________________________________________ </w:t>
            </w:r>
            <w:r w:rsidRPr="00AC703A">
              <w:rPr>
                <w:rFonts w:ascii="Century" w:hAnsi="Century"/>
                <w:sz w:val="22"/>
                <w:szCs w:val="22"/>
              </w:rPr>
              <w:t>_________________________________________</w:t>
            </w:r>
          </w:p>
        </w:tc>
        <w:tc>
          <w:tcPr>
            <w:tcW w:w="5352" w:type="dxa"/>
          </w:tcPr>
          <w:p w:rsidR="00AC703A" w:rsidRPr="00651643" w:rsidRDefault="00AC703A" w:rsidP="00AC703A">
            <w:pPr>
              <w:rPr>
                <w:rFonts w:ascii="Century" w:hAnsi="Century"/>
                <w:sz w:val="22"/>
                <w:u w:val="single"/>
              </w:rPr>
            </w:pPr>
            <w:proofErr w:type="spellStart"/>
            <w:proofErr w:type="gramStart"/>
            <w:r w:rsidRPr="00651643">
              <w:rPr>
                <w:rFonts w:ascii="Century" w:hAnsi="Century"/>
                <w:sz w:val="22"/>
                <w:szCs w:val="22"/>
              </w:rPr>
              <w:t>р</w:t>
            </w:r>
            <w:proofErr w:type="spellEnd"/>
            <w:proofErr w:type="gramEnd"/>
            <w:r w:rsidRPr="00651643">
              <w:rPr>
                <w:rFonts w:ascii="Century" w:hAnsi="Century"/>
                <w:sz w:val="22"/>
                <w:szCs w:val="22"/>
              </w:rPr>
              <w:t xml:space="preserve">/с </w:t>
            </w:r>
            <w:r w:rsidRPr="00651643">
              <w:rPr>
                <w:rFonts w:ascii="Century" w:hAnsi="Century"/>
                <w:sz w:val="22"/>
                <w:szCs w:val="22"/>
                <w:u w:val="single"/>
              </w:rPr>
              <w:t>40502810016260102227                                    .</w:t>
            </w:r>
          </w:p>
          <w:p w:rsidR="00AC703A" w:rsidRPr="00651643" w:rsidRDefault="00AC703A" w:rsidP="00AC703A">
            <w:pPr>
              <w:pStyle w:val="5"/>
              <w:ind w:hanging="3181"/>
              <w:rPr>
                <w:rFonts w:ascii="Century" w:hAnsi="Century"/>
                <w:b w:val="0"/>
                <w:i w:val="0"/>
                <w:sz w:val="22"/>
                <w:szCs w:val="22"/>
                <w:u w:val="single"/>
              </w:rPr>
            </w:pPr>
            <w:r w:rsidRPr="00651643">
              <w:rPr>
                <w:rFonts w:ascii="Century" w:hAnsi="Century"/>
                <w:b w:val="0"/>
                <w:i w:val="0"/>
                <w:sz w:val="22"/>
                <w:szCs w:val="22"/>
                <w:u w:val="single"/>
              </w:rPr>
              <w:t>К/с 30101810500000000674</w:t>
            </w:r>
            <w:r w:rsidR="00651643" w:rsidRPr="00651643">
              <w:rPr>
                <w:rFonts w:ascii="Century" w:hAnsi="Century"/>
                <w:b w:val="0"/>
                <w:i w:val="0"/>
                <w:sz w:val="22"/>
                <w:szCs w:val="22"/>
                <w:u w:val="single"/>
              </w:rPr>
              <w:t xml:space="preserve">                                   .</w:t>
            </w:r>
          </w:p>
          <w:p w:rsidR="00AC703A" w:rsidRPr="00651643" w:rsidRDefault="00AC703A" w:rsidP="00AC703A">
            <w:pPr>
              <w:pStyle w:val="5"/>
              <w:ind w:hanging="3181"/>
              <w:rPr>
                <w:rFonts w:ascii="Century" w:hAnsi="Century"/>
                <w:b w:val="0"/>
                <w:i w:val="0"/>
                <w:sz w:val="22"/>
                <w:szCs w:val="22"/>
                <w:u w:val="single"/>
              </w:rPr>
            </w:pPr>
            <w:r w:rsidRPr="00651643">
              <w:rPr>
                <w:rFonts w:ascii="Century" w:hAnsi="Century"/>
                <w:b w:val="0"/>
                <w:i w:val="0"/>
                <w:sz w:val="22"/>
                <w:szCs w:val="22"/>
                <w:u w:val="single"/>
              </w:rPr>
              <w:t xml:space="preserve">БИК 046577674        </w:t>
            </w:r>
            <w:r w:rsidR="00651643" w:rsidRPr="00651643">
              <w:rPr>
                <w:rFonts w:ascii="Century" w:hAnsi="Century"/>
                <w:b w:val="0"/>
                <w:i w:val="0"/>
                <w:sz w:val="22"/>
                <w:szCs w:val="22"/>
                <w:u w:val="single"/>
              </w:rPr>
              <w:t xml:space="preserve">                    ______               .</w:t>
            </w:r>
          </w:p>
          <w:p w:rsidR="00AC703A" w:rsidRPr="00651643" w:rsidRDefault="00AC703A" w:rsidP="00AC703A">
            <w:pPr>
              <w:pStyle w:val="5"/>
              <w:ind w:hanging="3146"/>
              <w:rPr>
                <w:rFonts w:ascii="Century" w:hAnsi="Century"/>
                <w:b w:val="0"/>
                <w:sz w:val="22"/>
                <w:szCs w:val="22"/>
                <w:u w:val="single"/>
              </w:rPr>
            </w:pPr>
            <w:r w:rsidRPr="00651643">
              <w:rPr>
                <w:rFonts w:ascii="Century" w:hAnsi="Century"/>
                <w:b w:val="0"/>
                <w:i w:val="0"/>
                <w:sz w:val="22"/>
                <w:szCs w:val="22"/>
                <w:u w:val="single"/>
              </w:rPr>
              <w:t>в Железнодорожном отделении № 6143</w:t>
            </w:r>
            <w:r w:rsidRPr="00651643">
              <w:rPr>
                <w:rFonts w:ascii="Century" w:hAnsi="Century"/>
                <w:b w:val="0"/>
                <w:sz w:val="22"/>
                <w:szCs w:val="22"/>
                <w:u w:val="single"/>
              </w:rPr>
              <w:t xml:space="preserve">            .</w:t>
            </w:r>
          </w:p>
          <w:p w:rsidR="00AC703A" w:rsidRPr="00651643" w:rsidRDefault="00AC703A" w:rsidP="00AC703A">
            <w:pPr>
              <w:rPr>
                <w:rFonts w:ascii="Century" w:hAnsi="Century"/>
                <w:sz w:val="22"/>
              </w:rPr>
            </w:pPr>
            <w:r w:rsidRPr="00651643">
              <w:rPr>
                <w:rFonts w:ascii="Century" w:hAnsi="Century"/>
                <w:sz w:val="22"/>
                <w:szCs w:val="22"/>
                <w:u w:val="single"/>
              </w:rPr>
              <w:t>Уральского банка Сбербанка РФ</w:t>
            </w:r>
            <w:proofErr w:type="gramStart"/>
            <w:r w:rsidR="00651643">
              <w:rPr>
                <w:rFonts w:ascii="Century" w:hAnsi="Century"/>
                <w:sz w:val="22"/>
                <w:szCs w:val="22"/>
                <w:u w:val="single"/>
              </w:rPr>
              <w:t xml:space="preserve">                        </w:t>
            </w:r>
            <w:r w:rsidRPr="00651643">
              <w:rPr>
                <w:rFonts w:ascii="Century" w:hAnsi="Century"/>
                <w:sz w:val="22"/>
                <w:szCs w:val="22"/>
                <w:u w:val="single"/>
              </w:rPr>
              <w:t>.</w:t>
            </w:r>
            <w:proofErr w:type="gramEnd"/>
          </w:p>
        </w:tc>
      </w:tr>
      <w:tr w:rsidR="00AC703A" w:rsidRPr="00AC703A" w:rsidTr="00651643">
        <w:tc>
          <w:tcPr>
            <w:tcW w:w="4785" w:type="dxa"/>
          </w:tcPr>
          <w:p w:rsidR="00AC703A" w:rsidRPr="00AC703A" w:rsidRDefault="00AC703A" w:rsidP="00AC703A">
            <w:pPr>
              <w:rPr>
                <w:rFonts w:ascii="Century" w:hAnsi="Century"/>
                <w:sz w:val="22"/>
              </w:rPr>
            </w:pPr>
          </w:p>
        </w:tc>
        <w:tc>
          <w:tcPr>
            <w:tcW w:w="5352" w:type="dxa"/>
          </w:tcPr>
          <w:p w:rsidR="00AC703A" w:rsidRPr="00AC703A" w:rsidRDefault="00AC703A" w:rsidP="00AC703A">
            <w:pPr>
              <w:rPr>
                <w:rFonts w:ascii="Century" w:hAnsi="Century"/>
                <w:sz w:val="22"/>
              </w:rPr>
            </w:pPr>
          </w:p>
        </w:tc>
      </w:tr>
      <w:tr w:rsidR="00AC703A" w:rsidRPr="00AC703A" w:rsidTr="00651643">
        <w:tc>
          <w:tcPr>
            <w:tcW w:w="4785" w:type="dxa"/>
          </w:tcPr>
          <w:p w:rsidR="00AC703A" w:rsidRPr="00AC703A" w:rsidRDefault="00AC703A" w:rsidP="00AC703A">
            <w:pPr>
              <w:rPr>
                <w:rFonts w:ascii="Century" w:hAnsi="Century"/>
                <w:sz w:val="22"/>
              </w:rPr>
            </w:pPr>
          </w:p>
        </w:tc>
        <w:tc>
          <w:tcPr>
            <w:tcW w:w="5352" w:type="dxa"/>
          </w:tcPr>
          <w:p w:rsidR="00AC703A" w:rsidRPr="00AC703A" w:rsidRDefault="00AC703A" w:rsidP="00AC703A">
            <w:pPr>
              <w:rPr>
                <w:rFonts w:ascii="Century" w:hAnsi="Century"/>
                <w:sz w:val="22"/>
              </w:rPr>
            </w:pPr>
          </w:p>
        </w:tc>
      </w:tr>
      <w:tr w:rsidR="00AC703A" w:rsidRPr="00AC703A" w:rsidTr="00651643">
        <w:tc>
          <w:tcPr>
            <w:tcW w:w="4785" w:type="dxa"/>
          </w:tcPr>
          <w:p w:rsidR="00AC703A" w:rsidRPr="00AC703A" w:rsidRDefault="00AC703A" w:rsidP="00AC703A">
            <w:pPr>
              <w:rPr>
                <w:rFonts w:ascii="Century" w:hAnsi="Century"/>
                <w:sz w:val="22"/>
              </w:rPr>
            </w:pPr>
            <w:r w:rsidRPr="00AC703A">
              <w:rPr>
                <w:rFonts w:ascii="Century" w:hAnsi="Century"/>
                <w:sz w:val="22"/>
                <w:szCs w:val="22"/>
              </w:rPr>
              <w:t>___________________ / ____________________</w:t>
            </w:r>
          </w:p>
        </w:tc>
        <w:tc>
          <w:tcPr>
            <w:tcW w:w="5352" w:type="dxa"/>
          </w:tcPr>
          <w:p w:rsidR="00AC703A" w:rsidRPr="00AC703A" w:rsidRDefault="00AC703A" w:rsidP="00AC703A">
            <w:pPr>
              <w:rPr>
                <w:rFonts w:ascii="Century" w:hAnsi="Century"/>
                <w:sz w:val="22"/>
              </w:rPr>
            </w:pPr>
            <w:r w:rsidRPr="00AC703A">
              <w:rPr>
                <w:rFonts w:ascii="Century" w:hAnsi="Century"/>
                <w:sz w:val="22"/>
                <w:szCs w:val="22"/>
              </w:rPr>
              <w:t xml:space="preserve">____________________________ / К.А. </w:t>
            </w:r>
            <w:proofErr w:type="spellStart"/>
            <w:r w:rsidRPr="00AC703A">
              <w:rPr>
                <w:rFonts w:ascii="Century" w:hAnsi="Century"/>
                <w:sz w:val="22"/>
                <w:szCs w:val="22"/>
              </w:rPr>
              <w:t>Ковязин</w:t>
            </w:r>
            <w:proofErr w:type="spellEnd"/>
            <w:r w:rsidRPr="00AC703A">
              <w:rPr>
                <w:rFonts w:ascii="Century" w:hAnsi="Century"/>
                <w:sz w:val="22"/>
                <w:szCs w:val="22"/>
              </w:rPr>
              <w:t xml:space="preserve"> </w:t>
            </w:r>
          </w:p>
        </w:tc>
      </w:tr>
    </w:tbl>
    <w:p w:rsidR="00AC703A" w:rsidRDefault="00AC703A"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651643" w:rsidRDefault="00651643" w:rsidP="00EE59B9">
      <w:pPr>
        <w:pStyle w:val="afd"/>
        <w:suppressLineNumbers/>
        <w:suppressAutoHyphens/>
        <w:spacing w:after="0"/>
        <w:ind w:firstLine="600"/>
        <w:jc w:val="both"/>
        <w:rPr>
          <w:rFonts w:ascii="Century" w:hAnsi="Century"/>
          <w:sz w:val="22"/>
          <w:szCs w:val="22"/>
        </w:rPr>
      </w:pPr>
    </w:p>
    <w:p w:rsidR="005B52E3" w:rsidRPr="005B52E3" w:rsidRDefault="005B52E3" w:rsidP="005B52E3">
      <w:pPr>
        <w:pStyle w:val="11"/>
        <w:numPr>
          <w:ilvl w:val="0"/>
          <w:numId w:val="10"/>
        </w:numPr>
        <w:tabs>
          <w:tab w:val="num" w:pos="1495"/>
        </w:tabs>
        <w:jc w:val="center"/>
        <w:rPr>
          <w:rFonts w:ascii="Century" w:hAnsi="Century"/>
          <w:b/>
          <w:sz w:val="22"/>
          <w:szCs w:val="22"/>
        </w:rPr>
      </w:pPr>
      <w:r w:rsidRPr="005B52E3">
        <w:rPr>
          <w:rFonts w:ascii="Century" w:hAnsi="Century"/>
          <w:b/>
          <w:sz w:val="22"/>
          <w:szCs w:val="22"/>
        </w:rPr>
        <w:lastRenderedPageBreak/>
        <w:t>ИНФОРМАЦИОННАЯ КАРТА ЗАПРОСА ПРЕДЛОЖЕНИЙ</w:t>
      </w:r>
    </w:p>
    <w:p w:rsidR="005B52E3" w:rsidRPr="005B52E3" w:rsidRDefault="005B52E3" w:rsidP="005B52E3">
      <w:pPr>
        <w:rPr>
          <w:rFonts w:ascii="Century" w:hAnsi="Century"/>
          <w:sz w:val="22"/>
          <w:szCs w:val="22"/>
        </w:rPr>
      </w:pPr>
    </w:p>
    <w:p w:rsidR="005B52E3" w:rsidRPr="005B52E3" w:rsidRDefault="005B52E3" w:rsidP="005B52E3">
      <w:pPr>
        <w:pStyle w:val="af7"/>
        <w:spacing w:before="0" w:beforeAutospacing="0" w:after="0" w:afterAutospacing="0"/>
        <w:ind w:firstLine="709"/>
        <w:jc w:val="both"/>
        <w:rPr>
          <w:rFonts w:ascii="Century" w:hAnsi="Century"/>
          <w:sz w:val="22"/>
          <w:szCs w:val="22"/>
        </w:rPr>
      </w:pPr>
      <w:r w:rsidRPr="005B52E3">
        <w:rPr>
          <w:rFonts w:ascii="Century" w:hAnsi="Century"/>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p w:rsidR="005B52E3" w:rsidRPr="005B52E3" w:rsidRDefault="005B52E3" w:rsidP="005B52E3">
      <w:pPr>
        <w:pStyle w:val="af7"/>
        <w:spacing w:before="0" w:beforeAutospacing="0" w:after="0" w:afterAutospacing="0"/>
        <w:ind w:firstLine="709"/>
        <w:jc w:val="both"/>
        <w:rPr>
          <w:rFonts w:ascii="Century" w:hAnsi="Century"/>
          <w:sz w:val="22"/>
          <w:szCs w:val="22"/>
        </w:rPr>
      </w:pPr>
    </w:p>
    <w:tbl>
      <w:tblPr>
        <w:tblW w:w="9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77"/>
        <w:gridCol w:w="2835"/>
        <w:gridCol w:w="6600"/>
      </w:tblGrid>
      <w:tr w:rsidR="005B52E3" w:rsidRPr="005B52E3" w:rsidTr="005B52E3">
        <w:trPr>
          <w:trHeight w:val="440"/>
          <w:tblHeader/>
        </w:trPr>
        <w:tc>
          <w:tcPr>
            <w:tcW w:w="0" w:type="auto"/>
            <w:vAlign w:val="center"/>
          </w:tcPr>
          <w:p w:rsidR="005B52E3" w:rsidRPr="005B52E3" w:rsidRDefault="005B52E3" w:rsidP="005B52E3">
            <w:pPr>
              <w:jc w:val="center"/>
              <w:rPr>
                <w:rFonts w:ascii="Century" w:hAnsi="Century"/>
                <w:sz w:val="22"/>
              </w:rPr>
            </w:pPr>
            <w:r w:rsidRPr="005B52E3">
              <w:rPr>
                <w:rFonts w:ascii="Century" w:hAnsi="Century"/>
                <w:sz w:val="22"/>
                <w:szCs w:val="22"/>
              </w:rPr>
              <w:t xml:space="preserve">№ </w:t>
            </w:r>
            <w:proofErr w:type="spellStart"/>
            <w:proofErr w:type="gramStart"/>
            <w:r w:rsidRPr="005B52E3">
              <w:rPr>
                <w:rFonts w:ascii="Century" w:hAnsi="Century"/>
                <w:sz w:val="22"/>
                <w:szCs w:val="22"/>
              </w:rPr>
              <w:t>п</w:t>
            </w:r>
            <w:proofErr w:type="spellEnd"/>
            <w:proofErr w:type="gramEnd"/>
            <w:r w:rsidRPr="005B52E3">
              <w:rPr>
                <w:rFonts w:ascii="Century" w:hAnsi="Century"/>
                <w:sz w:val="22"/>
                <w:szCs w:val="22"/>
              </w:rPr>
              <w:t>/</w:t>
            </w:r>
            <w:proofErr w:type="spellStart"/>
            <w:r w:rsidRPr="005B52E3">
              <w:rPr>
                <w:rFonts w:ascii="Century" w:hAnsi="Century"/>
                <w:sz w:val="22"/>
                <w:szCs w:val="22"/>
              </w:rPr>
              <w:t>п</w:t>
            </w:r>
            <w:proofErr w:type="spellEnd"/>
          </w:p>
        </w:tc>
        <w:tc>
          <w:tcPr>
            <w:tcW w:w="2835" w:type="dxa"/>
            <w:vAlign w:val="center"/>
          </w:tcPr>
          <w:p w:rsidR="005B52E3" w:rsidRPr="005B52E3" w:rsidRDefault="005B52E3" w:rsidP="005B52E3">
            <w:pPr>
              <w:pStyle w:val="25"/>
              <w:ind w:firstLine="0"/>
              <w:jc w:val="center"/>
              <w:rPr>
                <w:rFonts w:ascii="Century" w:hAnsi="Century"/>
                <w:bCs/>
                <w:sz w:val="22"/>
              </w:rPr>
            </w:pPr>
            <w:r w:rsidRPr="005B52E3">
              <w:rPr>
                <w:rFonts w:ascii="Century" w:hAnsi="Century"/>
                <w:bCs/>
                <w:sz w:val="22"/>
                <w:szCs w:val="22"/>
              </w:rPr>
              <w:t xml:space="preserve">Наименование </w:t>
            </w:r>
            <w:proofErr w:type="spellStart"/>
            <w:proofErr w:type="gramStart"/>
            <w:r w:rsidRPr="005B52E3">
              <w:rPr>
                <w:rFonts w:ascii="Century" w:hAnsi="Century"/>
                <w:bCs/>
                <w:sz w:val="22"/>
                <w:szCs w:val="22"/>
              </w:rPr>
              <w:t>п</w:t>
            </w:r>
            <w:proofErr w:type="spellEnd"/>
            <w:proofErr w:type="gramEnd"/>
            <w:r w:rsidRPr="005B52E3">
              <w:rPr>
                <w:rFonts w:ascii="Century" w:hAnsi="Century"/>
                <w:bCs/>
                <w:sz w:val="22"/>
                <w:szCs w:val="22"/>
              </w:rPr>
              <w:t>/</w:t>
            </w:r>
            <w:proofErr w:type="spellStart"/>
            <w:r w:rsidRPr="005B52E3">
              <w:rPr>
                <w:rFonts w:ascii="Century" w:hAnsi="Century"/>
                <w:bCs/>
                <w:sz w:val="22"/>
                <w:szCs w:val="22"/>
              </w:rPr>
              <w:t>п</w:t>
            </w:r>
            <w:proofErr w:type="spellEnd"/>
          </w:p>
        </w:tc>
        <w:tc>
          <w:tcPr>
            <w:tcW w:w="6600" w:type="dxa"/>
            <w:vAlign w:val="center"/>
          </w:tcPr>
          <w:p w:rsidR="005B52E3" w:rsidRPr="005B52E3" w:rsidRDefault="005B52E3" w:rsidP="005B52E3">
            <w:pPr>
              <w:pStyle w:val="25"/>
              <w:ind w:firstLine="0"/>
              <w:jc w:val="center"/>
              <w:rPr>
                <w:rFonts w:ascii="Century" w:hAnsi="Century"/>
                <w:bCs/>
                <w:sz w:val="22"/>
              </w:rPr>
            </w:pPr>
            <w:r w:rsidRPr="005B52E3">
              <w:rPr>
                <w:rFonts w:ascii="Century" w:hAnsi="Century"/>
                <w:bCs/>
                <w:sz w:val="22"/>
                <w:szCs w:val="22"/>
              </w:rPr>
              <w:t>Содержание</w:t>
            </w:r>
          </w:p>
        </w:tc>
      </w:tr>
      <w:tr w:rsidR="005B52E3" w:rsidRPr="005B52E3" w:rsidTr="005B52E3">
        <w:trPr>
          <w:trHeight w:val="1518"/>
        </w:trPr>
        <w:tc>
          <w:tcPr>
            <w:tcW w:w="0" w:type="auto"/>
          </w:tcPr>
          <w:p w:rsidR="005B52E3" w:rsidRPr="005B52E3" w:rsidRDefault="005B52E3" w:rsidP="005B52E3">
            <w:pPr>
              <w:numPr>
                <w:ilvl w:val="0"/>
                <w:numId w:val="31"/>
              </w:numPr>
              <w:tabs>
                <w:tab w:val="num" w:pos="360"/>
              </w:tabs>
              <w:ind w:left="0" w:hanging="15"/>
              <w:jc w:val="center"/>
              <w:rPr>
                <w:rFonts w:ascii="Century" w:hAnsi="Century"/>
                <w:sz w:val="22"/>
              </w:rPr>
            </w:pPr>
          </w:p>
        </w:tc>
        <w:tc>
          <w:tcPr>
            <w:tcW w:w="2835" w:type="dxa"/>
          </w:tcPr>
          <w:p w:rsidR="005B52E3" w:rsidRPr="005B52E3" w:rsidRDefault="005B52E3" w:rsidP="005B52E3">
            <w:pPr>
              <w:ind w:right="153"/>
              <w:rPr>
                <w:rFonts w:ascii="Century" w:hAnsi="Century"/>
                <w:sz w:val="22"/>
              </w:rPr>
            </w:pPr>
            <w:r w:rsidRPr="005B52E3">
              <w:rPr>
                <w:rFonts w:ascii="Century" w:hAnsi="Century"/>
                <w:bCs/>
                <w:sz w:val="22"/>
                <w:szCs w:val="22"/>
              </w:rPr>
              <w:t xml:space="preserve">Предмет запроса предложений. </w:t>
            </w:r>
          </w:p>
          <w:p w:rsidR="005B52E3" w:rsidRPr="005B52E3" w:rsidRDefault="005B52E3" w:rsidP="005B52E3">
            <w:pPr>
              <w:contextualSpacing/>
              <w:jc w:val="both"/>
              <w:rPr>
                <w:rFonts w:ascii="Century" w:hAnsi="Century"/>
                <w:sz w:val="22"/>
              </w:rPr>
            </w:pPr>
            <w:r w:rsidRPr="005B52E3">
              <w:rPr>
                <w:rFonts w:ascii="Century" w:hAnsi="Century"/>
                <w:bCs/>
                <w:sz w:val="22"/>
                <w:szCs w:val="22"/>
              </w:rPr>
              <w:t>Состав и объем услуг</w:t>
            </w:r>
          </w:p>
          <w:p w:rsidR="005B52E3" w:rsidRPr="005B52E3" w:rsidRDefault="005B52E3" w:rsidP="005B52E3">
            <w:pPr>
              <w:contextualSpacing/>
              <w:jc w:val="both"/>
              <w:rPr>
                <w:rFonts w:ascii="Century" w:hAnsi="Century"/>
                <w:b/>
                <w:sz w:val="22"/>
              </w:rPr>
            </w:pPr>
          </w:p>
          <w:p w:rsidR="005B52E3" w:rsidRPr="005B52E3" w:rsidRDefault="005B52E3" w:rsidP="005B52E3">
            <w:pPr>
              <w:contextualSpacing/>
              <w:jc w:val="both"/>
              <w:rPr>
                <w:rFonts w:ascii="Century" w:hAnsi="Century"/>
                <w:bCs/>
                <w:sz w:val="22"/>
              </w:rPr>
            </w:pPr>
          </w:p>
        </w:tc>
        <w:tc>
          <w:tcPr>
            <w:tcW w:w="6600" w:type="dxa"/>
          </w:tcPr>
          <w:p w:rsidR="005B52E3" w:rsidRPr="005B52E3" w:rsidRDefault="005B52E3" w:rsidP="005B52E3">
            <w:pPr>
              <w:ind w:right="153"/>
              <w:rPr>
                <w:rFonts w:ascii="Century" w:hAnsi="Century"/>
                <w:sz w:val="22"/>
              </w:rPr>
            </w:pPr>
            <w:r w:rsidRPr="005B52E3">
              <w:rPr>
                <w:rFonts w:ascii="Century" w:hAnsi="Century"/>
                <w:sz w:val="22"/>
                <w:szCs w:val="22"/>
              </w:rPr>
              <w:t xml:space="preserve">Открытый запрос предложений </w:t>
            </w:r>
            <w:r w:rsidRPr="005B52E3">
              <w:rPr>
                <w:rFonts w:ascii="Century" w:hAnsi="Century"/>
                <w:color w:val="000000"/>
                <w:sz w:val="22"/>
                <w:szCs w:val="22"/>
              </w:rPr>
              <w:t xml:space="preserve">№ </w:t>
            </w:r>
            <w:r w:rsidR="00A237EE" w:rsidRPr="00A237EE">
              <w:rPr>
                <w:rFonts w:ascii="Century" w:hAnsi="Century"/>
                <w:b/>
                <w:color w:val="000000"/>
                <w:sz w:val="22"/>
                <w:szCs w:val="22"/>
              </w:rPr>
              <w:t>111101</w:t>
            </w:r>
            <w:r w:rsidRPr="005B52E3">
              <w:rPr>
                <w:rFonts w:ascii="Century" w:hAnsi="Century"/>
                <w:color w:val="000000"/>
                <w:sz w:val="22"/>
                <w:szCs w:val="22"/>
              </w:rPr>
              <w:t>/</w:t>
            </w:r>
            <w:r w:rsidR="00A237EE" w:rsidRPr="00A237EE">
              <w:rPr>
                <w:rFonts w:ascii="Century" w:hAnsi="Century"/>
                <w:b/>
                <w:color w:val="000000"/>
                <w:sz w:val="22"/>
                <w:szCs w:val="22"/>
              </w:rPr>
              <w:t>0480</w:t>
            </w:r>
            <w:r w:rsidR="00174BD4">
              <w:rPr>
                <w:rFonts w:ascii="Century" w:hAnsi="Century"/>
                <w:color w:val="000000"/>
                <w:sz w:val="22"/>
                <w:szCs w:val="22"/>
              </w:rPr>
              <w:t>/</w:t>
            </w:r>
            <w:r w:rsidR="00A237EE" w:rsidRPr="00A237EE">
              <w:rPr>
                <w:rFonts w:ascii="Century" w:hAnsi="Century"/>
                <w:b/>
                <w:color w:val="000000"/>
                <w:sz w:val="22"/>
                <w:szCs w:val="22"/>
              </w:rPr>
              <w:t>177</w:t>
            </w:r>
            <w:r w:rsidRPr="005B52E3">
              <w:rPr>
                <w:rFonts w:ascii="Century" w:hAnsi="Century"/>
                <w:color w:val="000000"/>
                <w:sz w:val="22"/>
                <w:szCs w:val="22"/>
              </w:rPr>
              <w:t xml:space="preserve"> на </w:t>
            </w:r>
            <w:r w:rsidRPr="005B52E3">
              <w:rPr>
                <w:rFonts w:ascii="Century" w:hAnsi="Century"/>
                <w:sz w:val="22"/>
                <w:szCs w:val="22"/>
              </w:rPr>
              <w:t xml:space="preserve">право заключения договора </w:t>
            </w:r>
            <w:r w:rsidR="00174BD4">
              <w:rPr>
                <w:rFonts w:ascii="Century" w:hAnsi="Century"/>
                <w:sz w:val="22"/>
                <w:szCs w:val="22"/>
              </w:rPr>
              <w:t>поставки</w:t>
            </w:r>
            <w:r w:rsidRPr="005B52E3">
              <w:rPr>
                <w:rFonts w:ascii="Century" w:hAnsi="Century"/>
                <w:sz w:val="22"/>
                <w:szCs w:val="22"/>
              </w:rPr>
              <w:t xml:space="preserve">: </w:t>
            </w:r>
          </w:p>
          <w:p w:rsidR="005B52E3" w:rsidRPr="005B52E3" w:rsidRDefault="005B52E3" w:rsidP="005B52E3">
            <w:pPr>
              <w:ind w:right="153"/>
              <w:rPr>
                <w:rFonts w:ascii="Century" w:hAnsi="Century"/>
                <w:b/>
                <w:sz w:val="22"/>
              </w:rPr>
            </w:pPr>
            <w:r w:rsidRPr="005B52E3">
              <w:rPr>
                <w:rFonts w:ascii="Century" w:hAnsi="Century"/>
                <w:sz w:val="22"/>
                <w:szCs w:val="22"/>
              </w:rPr>
              <w:t>«</w:t>
            </w:r>
            <w:r w:rsidR="00174BD4">
              <w:rPr>
                <w:rFonts w:ascii="Century" w:hAnsi="Century"/>
                <w:sz w:val="22"/>
                <w:szCs w:val="22"/>
              </w:rPr>
              <w:t xml:space="preserve">Материала </w:t>
            </w:r>
            <w:proofErr w:type="spellStart"/>
            <w:r w:rsidR="00174BD4">
              <w:rPr>
                <w:rFonts w:ascii="Century" w:hAnsi="Century"/>
                <w:sz w:val="22"/>
                <w:szCs w:val="22"/>
              </w:rPr>
              <w:t>фольгированного</w:t>
            </w:r>
            <w:proofErr w:type="spellEnd"/>
            <w:r w:rsidR="00174BD4">
              <w:rPr>
                <w:rFonts w:ascii="Century" w:hAnsi="Century"/>
                <w:sz w:val="22"/>
                <w:szCs w:val="22"/>
              </w:rPr>
              <w:t xml:space="preserve"> на алюминиевой основе «ACCL</w:t>
            </w:r>
            <w:r w:rsidRPr="005B52E3">
              <w:rPr>
                <w:rFonts w:ascii="Century" w:hAnsi="Century"/>
                <w:sz w:val="22"/>
                <w:szCs w:val="22"/>
              </w:rPr>
              <w:t>».</w:t>
            </w:r>
          </w:p>
          <w:p w:rsidR="005B52E3" w:rsidRPr="005B52E3" w:rsidRDefault="005B52E3" w:rsidP="005B52E3">
            <w:pPr>
              <w:ind w:right="153"/>
              <w:rPr>
                <w:rFonts w:ascii="Century" w:hAnsi="Century"/>
                <w:b/>
                <w:sz w:val="22"/>
              </w:rPr>
            </w:pPr>
          </w:p>
          <w:p w:rsidR="005B52E3" w:rsidRPr="005B52E3" w:rsidRDefault="005B52E3" w:rsidP="00174BD4">
            <w:pPr>
              <w:ind w:right="113"/>
              <w:contextualSpacing/>
              <w:jc w:val="both"/>
              <w:rPr>
                <w:rFonts w:ascii="Century" w:hAnsi="Century"/>
                <w:bCs/>
                <w:sz w:val="22"/>
                <w:shd w:val="clear" w:color="auto" w:fill="FDE9D9"/>
              </w:rPr>
            </w:pPr>
            <w:r w:rsidRPr="005B52E3">
              <w:rPr>
                <w:rFonts w:ascii="Century" w:hAnsi="Century"/>
                <w:sz w:val="22"/>
                <w:szCs w:val="22"/>
              </w:rPr>
              <w:t xml:space="preserve">Состав и объем работ: </w:t>
            </w:r>
            <w:r w:rsidR="00174BD4" w:rsidRPr="00174BD4">
              <w:rPr>
                <w:rFonts w:ascii="Century" w:hAnsi="Century"/>
                <w:sz w:val="22"/>
                <w:szCs w:val="22"/>
              </w:rPr>
              <w:t>Партия, 1</w:t>
            </w:r>
            <w:r w:rsidR="00174BD4">
              <w:rPr>
                <w:rFonts w:ascii="Century" w:hAnsi="Century"/>
                <w:sz w:val="22"/>
                <w:szCs w:val="22"/>
                <w:lang w:val="en-US"/>
              </w:rPr>
              <w:t> </w:t>
            </w:r>
            <w:r w:rsidR="00174BD4" w:rsidRPr="00174BD4">
              <w:rPr>
                <w:rFonts w:ascii="Century" w:hAnsi="Century"/>
                <w:sz w:val="22"/>
                <w:szCs w:val="22"/>
              </w:rPr>
              <w:t xml:space="preserve">000 </w:t>
            </w:r>
            <w:r w:rsidR="00174BD4">
              <w:rPr>
                <w:rFonts w:ascii="Century" w:hAnsi="Century"/>
                <w:sz w:val="22"/>
                <w:szCs w:val="22"/>
              </w:rPr>
              <w:t>листов.</w:t>
            </w:r>
          </w:p>
        </w:tc>
      </w:tr>
      <w:tr w:rsidR="005B52E3" w:rsidRPr="005B52E3" w:rsidTr="005B52E3">
        <w:trPr>
          <w:trHeight w:val="152"/>
        </w:trPr>
        <w:tc>
          <w:tcPr>
            <w:tcW w:w="0" w:type="auto"/>
          </w:tcPr>
          <w:p w:rsidR="005B52E3" w:rsidRPr="005B52E3" w:rsidRDefault="005B52E3" w:rsidP="005B52E3">
            <w:pPr>
              <w:numPr>
                <w:ilvl w:val="0"/>
                <w:numId w:val="31"/>
              </w:numPr>
              <w:tabs>
                <w:tab w:val="num" w:pos="360"/>
              </w:tabs>
              <w:ind w:left="0" w:hanging="15"/>
              <w:jc w:val="center"/>
              <w:rPr>
                <w:rFonts w:ascii="Century" w:hAnsi="Century"/>
                <w:sz w:val="22"/>
              </w:rPr>
            </w:pPr>
          </w:p>
        </w:tc>
        <w:tc>
          <w:tcPr>
            <w:tcW w:w="2835" w:type="dxa"/>
          </w:tcPr>
          <w:p w:rsidR="005B52E3" w:rsidRPr="005B52E3" w:rsidRDefault="005B52E3" w:rsidP="005B52E3">
            <w:pPr>
              <w:ind w:right="153"/>
              <w:rPr>
                <w:rFonts w:ascii="Century" w:hAnsi="Century"/>
                <w:sz w:val="22"/>
              </w:rPr>
            </w:pPr>
            <w:r w:rsidRPr="005B52E3">
              <w:rPr>
                <w:rFonts w:ascii="Century" w:hAnsi="Century"/>
                <w:bCs/>
                <w:sz w:val="22"/>
                <w:szCs w:val="22"/>
              </w:rPr>
              <w:t>Нормативный документ, в соответствии с которым проводится процедура закупки</w:t>
            </w:r>
          </w:p>
        </w:tc>
        <w:tc>
          <w:tcPr>
            <w:tcW w:w="6600" w:type="dxa"/>
          </w:tcPr>
          <w:p w:rsidR="005B52E3" w:rsidRPr="005B52E3" w:rsidRDefault="005B52E3" w:rsidP="005B52E3">
            <w:pPr>
              <w:ind w:right="153"/>
              <w:rPr>
                <w:rFonts w:ascii="Century" w:hAnsi="Century"/>
                <w:sz w:val="22"/>
              </w:rPr>
            </w:pPr>
            <w:r w:rsidRPr="005B52E3">
              <w:rPr>
                <w:rFonts w:ascii="Century" w:hAnsi="Century"/>
                <w:sz w:val="22"/>
                <w:szCs w:val="22"/>
              </w:rPr>
              <w:t xml:space="preserve">Единый отраслевой стандарт закупок </w:t>
            </w:r>
            <w:proofErr w:type="spellStart"/>
            <w:r w:rsidRPr="005B52E3">
              <w:rPr>
                <w:rFonts w:ascii="Century" w:hAnsi="Century"/>
                <w:sz w:val="22"/>
                <w:szCs w:val="22"/>
              </w:rPr>
              <w:t>Госкорпорации</w:t>
            </w:r>
            <w:proofErr w:type="spellEnd"/>
            <w:r w:rsidRPr="005B52E3">
              <w:rPr>
                <w:rFonts w:ascii="Century" w:hAnsi="Century"/>
                <w:sz w:val="22"/>
                <w:szCs w:val="22"/>
              </w:rPr>
              <w:t xml:space="preserve"> «</w:t>
            </w:r>
            <w:proofErr w:type="spellStart"/>
            <w:r w:rsidRPr="005B52E3">
              <w:rPr>
                <w:rFonts w:ascii="Century" w:hAnsi="Century"/>
                <w:sz w:val="22"/>
                <w:szCs w:val="22"/>
              </w:rPr>
              <w:t>Росатом</w:t>
            </w:r>
            <w:proofErr w:type="spellEnd"/>
            <w:r w:rsidRPr="005B52E3">
              <w:rPr>
                <w:rFonts w:ascii="Century" w:hAnsi="Century"/>
                <w:sz w:val="22"/>
                <w:szCs w:val="22"/>
              </w:rPr>
              <w:t xml:space="preserve">» в редакции, действующей на дату размещения извещения о проведении запроса предложений на официальном сайте закупок </w:t>
            </w:r>
            <w:proofErr w:type="spellStart"/>
            <w:r w:rsidRPr="005B52E3">
              <w:rPr>
                <w:rFonts w:ascii="Century" w:hAnsi="Century"/>
                <w:sz w:val="22"/>
                <w:szCs w:val="22"/>
              </w:rPr>
              <w:t>Госкорпорации</w:t>
            </w:r>
            <w:proofErr w:type="spellEnd"/>
            <w:r w:rsidRPr="005B52E3">
              <w:rPr>
                <w:rFonts w:ascii="Century" w:hAnsi="Century"/>
                <w:sz w:val="22"/>
                <w:szCs w:val="22"/>
              </w:rPr>
              <w:t xml:space="preserve"> «</w:t>
            </w:r>
            <w:proofErr w:type="spellStart"/>
            <w:r w:rsidRPr="005B52E3">
              <w:rPr>
                <w:rFonts w:ascii="Century" w:hAnsi="Century"/>
                <w:sz w:val="22"/>
                <w:szCs w:val="22"/>
              </w:rPr>
              <w:t>Росатом</w:t>
            </w:r>
            <w:proofErr w:type="spellEnd"/>
            <w:r w:rsidRPr="005B52E3">
              <w:rPr>
                <w:rFonts w:ascii="Century" w:hAnsi="Century"/>
                <w:sz w:val="22"/>
                <w:szCs w:val="22"/>
              </w:rPr>
              <w:t>».</w:t>
            </w:r>
          </w:p>
        </w:tc>
      </w:tr>
      <w:tr w:rsidR="005B52E3" w:rsidRPr="005B52E3" w:rsidTr="005B52E3">
        <w:trPr>
          <w:trHeight w:val="152"/>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ind w:right="153"/>
              <w:rPr>
                <w:rFonts w:ascii="Century" w:hAnsi="Century"/>
                <w:sz w:val="22"/>
              </w:rPr>
            </w:pPr>
            <w:r w:rsidRPr="005B52E3">
              <w:rPr>
                <w:rFonts w:ascii="Century" w:hAnsi="Century"/>
                <w:sz w:val="22"/>
                <w:szCs w:val="22"/>
              </w:rPr>
              <w:t xml:space="preserve">Сроки </w:t>
            </w:r>
            <w:r w:rsidR="00174BD4">
              <w:rPr>
                <w:rFonts w:ascii="Century" w:hAnsi="Century"/>
                <w:sz w:val="22"/>
                <w:szCs w:val="22"/>
              </w:rPr>
              <w:t>поставки товара</w:t>
            </w:r>
          </w:p>
          <w:p w:rsidR="005B52E3" w:rsidRPr="005B52E3" w:rsidRDefault="005B52E3" w:rsidP="005B52E3">
            <w:pPr>
              <w:ind w:right="153"/>
              <w:rPr>
                <w:rFonts w:ascii="Century" w:hAnsi="Century"/>
                <w:sz w:val="22"/>
              </w:rPr>
            </w:pPr>
            <w:r w:rsidRPr="005B52E3">
              <w:rPr>
                <w:rFonts w:ascii="Century" w:hAnsi="Century"/>
                <w:sz w:val="22"/>
                <w:szCs w:val="22"/>
              </w:rPr>
              <w:t>Место поставки товара, выполнения работ или оказания услуг</w:t>
            </w:r>
          </w:p>
          <w:p w:rsidR="005B52E3" w:rsidRPr="005B52E3" w:rsidRDefault="005B52E3" w:rsidP="005B52E3">
            <w:pPr>
              <w:ind w:right="153"/>
              <w:rPr>
                <w:rFonts w:ascii="Century" w:hAnsi="Century"/>
                <w:b/>
                <w:i/>
                <w:sz w:val="22"/>
              </w:rPr>
            </w:pPr>
          </w:p>
          <w:p w:rsidR="005B52E3" w:rsidRPr="005B52E3" w:rsidRDefault="005B52E3" w:rsidP="005B52E3">
            <w:pPr>
              <w:ind w:right="153"/>
              <w:rPr>
                <w:rFonts w:ascii="Century" w:hAnsi="Century"/>
                <w:b/>
                <w:i/>
                <w:sz w:val="22"/>
              </w:rPr>
            </w:pPr>
          </w:p>
          <w:p w:rsidR="005B52E3" w:rsidRPr="005B52E3" w:rsidRDefault="005B52E3" w:rsidP="005B52E3">
            <w:pPr>
              <w:ind w:right="153"/>
              <w:rPr>
                <w:rFonts w:ascii="Century" w:hAnsi="Century"/>
                <w:sz w:val="22"/>
              </w:rPr>
            </w:pPr>
          </w:p>
          <w:p w:rsidR="005B52E3" w:rsidRPr="005B52E3" w:rsidRDefault="005B52E3" w:rsidP="005B52E3">
            <w:pPr>
              <w:ind w:right="153"/>
              <w:rPr>
                <w:rFonts w:ascii="Century" w:hAnsi="Century"/>
                <w:sz w:val="22"/>
              </w:rPr>
            </w:pPr>
            <w:r w:rsidRPr="005B52E3">
              <w:rPr>
                <w:rFonts w:ascii="Century" w:hAnsi="Century"/>
                <w:sz w:val="22"/>
                <w:szCs w:val="22"/>
              </w:rPr>
              <w:t xml:space="preserve">Условия оплаты </w:t>
            </w:r>
          </w:p>
        </w:tc>
        <w:tc>
          <w:tcPr>
            <w:tcW w:w="6600" w:type="dxa"/>
          </w:tcPr>
          <w:p w:rsidR="005B52E3" w:rsidRPr="005B52E3" w:rsidRDefault="005B52E3" w:rsidP="005B52E3">
            <w:pPr>
              <w:ind w:right="113"/>
              <w:rPr>
                <w:rFonts w:ascii="Century" w:hAnsi="Century"/>
                <w:sz w:val="22"/>
              </w:rPr>
            </w:pPr>
            <w:r w:rsidRPr="005B52E3">
              <w:rPr>
                <w:rFonts w:ascii="Century" w:hAnsi="Century"/>
                <w:sz w:val="22"/>
                <w:szCs w:val="22"/>
              </w:rPr>
              <w:t xml:space="preserve">Сроки </w:t>
            </w:r>
            <w:r w:rsidR="00174BD4">
              <w:rPr>
                <w:rFonts w:ascii="Century" w:hAnsi="Century"/>
                <w:sz w:val="22"/>
                <w:szCs w:val="22"/>
              </w:rPr>
              <w:t>поставки товара</w:t>
            </w:r>
            <w:r w:rsidRPr="005B52E3">
              <w:rPr>
                <w:rFonts w:ascii="Century" w:hAnsi="Century"/>
                <w:sz w:val="22"/>
                <w:szCs w:val="22"/>
              </w:rPr>
              <w:t xml:space="preserve"> – </w:t>
            </w:r>
            <w:r w:rsidR="00174BD4">
              <w:rPr>
                <w:rFonts w:ascii="Century" w:hAnsi="Century"/>
                <w:sz w:val="22"/>
                <w:szCs w:val="22"/>
              </w:rPr>
              <w:t>не более 30 дней</w:t>
            </w:r>
            <w:r w:rsidRPr="005B52E3">
              <w:rPr>
                <w:rFonts w:ascii="Century" w:hAnsi="Century"/>
                <w:sz w:val="22"/>
                <w:szCs w:val="22"/>
              </w:rPr>
              <w:t xml:space="preserve"> с момента заключения договора</w:t>
            </w:r>
            <w:r w:rsidR="00174BD4">
              <w:rPr>
                <w:rFonts w:ascii="Century" w:hAnsi="Century"/>
                <w:sz w:val="22"/>
                <w:szCs w:val="22"/>
              </w:rPr>
              <w:t>.</w:t>
            </w:r>
            <w:r w:rsidRPr="005B52E3">
              <w:rPr>
                <w:rFonts w:ascii="Century" w:hAnsi="Century"/>
                <w:sz w:val="22"/>
                <w:szCs w:val="22"/>
              </w:rPr>
              <w:t xml:space="preserve">  </w:t>
            </w:r>
          </w:p>
          <w:p w:rsidR="005B52E3" w:rsidRPr="005B52E3" w:rsidRDefault="005B52E3" w:rsidP="005B52E3">
            <w:pPr>
              <w:ind w:right="113"/>
              <w:jc w:val="both"/>
              <w:rPr>
                <w:rFonts w:ascii="Century" w:hAnsi="Century"/>
                <w:sz w:val="22"/>
              </w:rPr>
            </w:pPr>
            <w:r w:rsidRPr="005B52E3">
              <w:rPr>
                <w:rFonts w:ascii="Century" w:hAnsi="Century"/>
                <w:sz w:val="22"/>
                <w:szCs w:val="22"/>
              </w:rPr>
              <w:t xml:space="preserve">Место выполнения работ – </w:t>
            </w:r>
            <w:r w:rsidR="00174BD4">
              <w:t>ФЕДЕРАЛЬНОЕ ГОСУДАРСТВЕННОЕ УНИТАРНОЕ ПРЕДПРИЯТИЕ «УРАЛЬСКИЙ ЭЛЕКТРОМЕХАНИЧЕСКИЙ ЗАВОД» (ФГУП «УЭМЗ»), 620137, г</w:t>
            </w:r>
            <w:proofErr w:type="gramStart"/>
            <w:r w:rsidR="00174BD4">
              <w:t>.Е</w:t>
            </w:r>
            <w:proofErr w:type="gramEnd"/>
            <w:r w:rsidR="00174BD4">
              <w:t>катеринбург, ул.Студенческая, 9, а/я 74</w:t>
            </w:r>
            <w:r w:rsidRPr="005B52E3">
              <w:rPr>
                <w:rFonts w:ascii="Century" w:hAnsi="Century"/>
                <w:sz w:val="22"/>
                <w:szCs w:val="22"/>
              </w:rPr>
              <w:t>.</w:t>
            </w:r>
          </w:p>
          <w:p w:rsidR="005B52E3" w:rsidRPr="005B52E3" w:rsidRDefault="005B52E3" w:rsidP="005B52E3">
            <w:pPr>
              <w:ind w:right="113"/>
              <w:jc w:val="both"/>
              <w:rPr>
                <w:rFonts w:ascii="Century" w:hAnsi="Century"/>
                <w:sz w:val="22"/>
              </w:rPr>
            </w:pPr>
            <w:r w:rsidRPr="005B52E3">
              <w:rPr>
                <w:rFonts w:ascii="Century" w:hAnsi="Century"/>
                <w:sz w:val="22"/>
                <w:szCs w:val="22"/>
              </w:rPr>
              <w:t>Безналичный расчет.</w:t>
            </w:r>
          </w:p>
          <w:p w:rsidR="005B52E3" w:rsidRPr="005B52E3" w:rsidRDefault="005B52E3" w:rsidP="005B52E3">
            <w:pPr>
              <w:suppressLineNumbers/>
              <w:suppressAutoHyphens/>
              <w:rPr>
                <w:rFonts w:ascii="Century" w:hAnsi="Century"/>
                <w:sz w:val="22"/>
              </w:rPr>
            </w:pPr>
            <w:r w:rsidRPr="005B52E3">
              <w:rPr>
                <w:rFonts w:ascii="Century" w:hAnsi="Century"/>
                <w:sz w:val="22"/>
                <w:szCs w:val="22"/>
              </w:rPr>
              <w:t>Порядок оплаты в соответствии с условиями договора.</w:t>
            </w:r>
          </w:p>
          <w:p w:rsidR="005B52E3" w:rsidRPr="005B52E3" w:rsidRDefault="005B52E3" w:rsidP="005B52E3">
            <w:pPr>
              <w:suppressLineNumbers/>
              <w:suppressAutoHyphens/>
              <w:rPr>
                <w:rFonts w:ascii="Century" w:hAnsi="Century"/>
                <w:sz w:val="22"/>
              </w:rPr>
            </w:pPr>
          </w:p>
        </w:tc>
      </w:tr>
      <w:tr w:rsidR="005B52E3" w:rsidRPr="005B52E3" w:rsidTr="005B52E3">
        <w:trPr>
          <w:trHeight w:val="337"/>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ind w:right="153"/>
              <w:rPr>
                <w:rFonts w:ascii="Century" w:hAnsi="Century"/>
                <w:sz w:val="22"/>
              </w:rPr>
            </w:pPr>
            <w:r w:rsidRPr="005B52E3">
              <w:rPr>
                <w:rFonts w:ascii="Century" w:hAnsi="Century"/>
                <w:sz w:val="22"/>
                <w:szCs w:val="22"/>
              </w:rPr>
              <w:t>Количество лотов</w:t>
            </w:r>
          </w:p>
        </w:tc>
        <w:tc>
          <w:tcPr>
            <w:tcW w:w="6600" w:type="dxa"/>
          </w:tcPr>
          <w:p w:rsidR="005B52E3" w:rsidRPr="005B52E3" w:rsidRDefault="00174BD4" w:rsidP="005B52E3">
            <w:pPr>
              <w:pStyle w:val="25"/>
              <w:ind w:right="113" w:firstLine="0"/>
              <w:rPr>
                <w:rFonts w:ascii="Century" w:hAnsi="Century"/>
                <w:bCs/>
                <w:sz w:val="22"/>
              </w:rPr>
            </w:pPr>
            <w:r>
              <w:rPr>
                <w:rFonts w:ascii="Century" w:hAnsi="Century"/>
                <w:sz w:val="22"/>
                <w:szCs w:val="22"/>
              </w:rPr>
              <w:t>1 лот</w:t>
            </w:r>
            <w:r w:rsidR="005B52E3" w:rsidRPr="005B52E3">
              <w:rPr>
                <w:rFonts w:ascii="Century" w:hAnsi="Century"/>
                <w:sz w:val="22"/>
                <w:szCs w:val="22"/>
              </w:rPr>
              <w:t>.</w:t>
            </w:r>
          </w:p>
        </w:tc>
      </w:tr>
      <w:tr w:rsidR="005B52E3" w:rsidRPr="00A237EE" w:rsidTr="005B52E3">
        <w:trPr>
          <w:trHeight w:val="152"/>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ind w:right="153"/>
              <w:rPr>
                <w:rFonts w:ascii="Century" w:hAnsi="Century"/>
                <w:sz w:val="22"/>
              </w:rPr>
            </w:pPr>
            <w:r w:rsidRPr="005B52E3">
              <w:rPr>
                <w:rFonts w:ascii="Century" w:hAnsi="Century"/>
                <w:sz w:val="22"/>
                <w:szCs w:val="22"/>
              </w:rPr>
              <w:t>Заказчик</w:t>
            </w:r>
          </w:p>
        </w:tc>
        <w:tc>
          <w:tcPr>
            <w:tcW w:w="6600" w:type="dxa"/>
          </w:tcPr>
          <w:p w:rsidR="005B52E3" w:rsidRPr="005B52E3" w:rsidRDefault="005B52E3" w:rsidP="005B52E3">
            <w:pPr>
              <w:suppressLineNumbers/>
              <w:suppressAutoHyphens/>
              <w:rPr>
                <w:rFonts w:ascii="Century" w:hAnsi="Century"/>
                <w:sz w:val="22"/>
              </w:rPr>
            </w:pPr>
            <w:r w:rsidRPr="005B52E3">
              <w:rPr>
                <w:rFonts w:ascii="Century" w:hAnsi="Century"/>
                <w:sz w:val="22"/>
                <w:szCs w:val="22"/>
              </w:rPr>
              <w:t xml:space="preserve">Заказчик - </w:t>
            </w:r>
            <w:r w:rsidR="00174BD4">
              <w:t>ФЕДЕРАЛЬНОЕ ГОСУДАРСТВЕННОЕ УНИТАРНОЕ ПРЕДПРИЯТИЕ «УРАЛЬСКИЙ ЭЛЕКТРОМЕХАНИЧЕСКИЙ ЗАВОД» (ФГУП «УЭМЗ»)</w:t>
            </w:r>
            <w:r w:rsidRPr="005B52E3">
              <w:rPr>
                <w:rFonts w:ascii="Century" w:hAnsi="Century"/>
                <w:sz w:val="22"/>
                <w:szCs w:val="22"/>
              </w:rPr>
              <w:t>.</w:t>
            </w:r>
          </w:p>
          <w:p w:rsidR="005B52E3" w:rsidRPr="005B52E3" w:rsidRDefault="005B52E3" w:rsidP="005B52E3">
            <w:pPr>
              <w:suppressLineNumbers/>
              <w:suppressAutoHyphens/>
              <w:rPr>
                <w:rFonts w:ascii="Century" w:hAnsi="Century"/>
                <w:sz w:val="22"/>
              </w:rPr>
            </w:pPr>
            <w:r w:rsidRPr="005B52E3">
              <w:rPr>
                <w:rFonts w:ascii="Century" w:hAnsi="Century"/>
                <w:sz w:val="22"/>
                <w:szCs w:val="22"/>
              </w:rPr>
              <w:t xml:space="preserve">Адрес заказчика: </w:t>
            </w:r>
            <w:r w:rsidR="00174BD4">
              <w:t>620137, г</w:t>
            </w:r>
            <w:proofErr w:type="gramStart"/>
            <w:r w:rsidR="00174BD4">
              <w:t>.Е</w:t>
            </w:r>
            <w:proofErr w:type="gramEnd"/>
            <w:r w:rsidR="00174BD4">
              <w:t>катеринбург, ул.Студенческая, 9, а/я 74</w:t>
            </w:r>
            <w:r w:rsidRPr="005B52E3">
              <w:rPr>
                <w:rFonts w:ascii="Century" w:hAnsi="Century"/>
                <w:sz w:val="22"/>
                <w:szCs w:val="22"/>
              </w:rPr>
              <w:t xml:space="preserve">, </w:t>
            </w:r>
          </w:p>
          <w:p w:rsidR="005B52E3" w:rsidRPr="005B52E3" w:rsidRDefault="005B52E3" w:rsidP="005B52E3">
            <w:pPr>
              <w:suppressLineNumbers/>
              <w:suppressAutoHyphens/>
              <w:rPr>
                <w:rFonts w:ascii="Century" w:hAnsi="Century"/>
                <w:sz w:val="22"/>
              </w:rPr>
            </w:pPr>
            <w:r w:rsidRPr="005B52E3">
              <w:rPr>
                <w:rFonts w:ascii="Century" w:hAnsi="Century"/>
                <w:sz w:val="22"/>
                <w:szCs w:val="22"/>
              </w:rPr>
              <w:t>телефон: (</w:t>
            </w:r>
            <w:r w:rsidR="00174BD4">
              <w:rPr>
                <w:rFonts w:ascii="Century" w:hAnsi="Century"/>
                <w:sz w:val="22"/>
                <w:szCs w:val="22"/>
              </w:rPr>
              <w:t>343</w:t>
            </w:r>
            <w:r w:rsidRPr="005B52E3">
              <w:rPr>
                <w:rFonts w:ascii="Century" w:hAnsi="Century"/>
                <w:sz w:val="22"/>
                <w:szCs w:val="22"/>
              </w:rPr>
              <w:t>) 3</w:t>
            </w:r>
            <w:r w:rsidR="00174BD4">
              <w:rPr>
                <w:rFonts w:ascii="Century" w:hAnsi="Century"/>
                <w:sz w:val="22"/>
                <w:szCs w:val="22"/>
              </w:rPr>
              <w:t>41</w:t>
            </w:r>
            <w:r w:rsidRPr="005B52E3">
              <w:rPr>
                <w:rFonts w:ascii="Century" w:hAnsi="Century"/>
                <w:sz w:val="22"/>
                <w:szCs w:val="22"/>
              </w:rPr>
              <w:t>-</w:t>
            </w:r>
            <w:r w:rsidR="00174BD4">
              <w:rPr>
                <w:rFonts w:ascii="Century" w:hAnsi="Century"/>
                <w:sz w:val="22"/>
                <w:szCs w:val="22"/>
              </w:rPr>
              <w:t>23</w:t>
            </w:r>
            <w:r w:rsidRPr="005B52E3">
              <w:rPr>
                <w:rFonts w:ascii="Century" w:hAnsi="Century"/>
                <w:sz w:val="22"/>
                <w:szCs w:val="22"/>
              </w:rPr>
              <w:t>-</w:t>
            </w:r>
            <w:r w:rsidR="00174BD4">
              <w:rPr>
                <w:rFonts w:ascii="Century" w:hAnsi="Century"/>
                <w:sz w:val="22"/>
                <w:szCs w:val="22"/>
              </w:rPr>
              <w:t>69</w:t>
            </w:r>
            <w:r w:rsidRPr="005B52E3">
              <w:rPr>
                <w:rFonts w:ascii="Century" w:hAnsi="Century"/>
                <w:sz w:val="22"/>
                <w:szCs w:val="22"/>
              </w:rPr>
              <w:t>, факс: (</w:t>
            </w:r>
            <w:r w:rsidR="00174BD4">
              <w:rPr>
                <w:rFonts w:ascii="Century" w:hAnsi="Century"/>
                <w:sz w:val="22"/>
                <w:szCs w:val="22"/>
              </w:rPr>
              <w:t>343</w:t>
            </w:r>
            <w:r w:rsidRPr="005B52E3">
              <w:rPr>
                <w:rFonts w:ascii="Century" w:hAnsi="Century"/>
                <w:sz w:val="22"/>
                <w:szCs w:val="22"/>
              </w:rPr>
              <w:t xml:space="preserve">) </w:t>
            </w:r>
            <w:r w:rsidR="00174BD4">
              <w:rPr>
                <w:rFonts w:ascii="Century" w:hAnsi="Century"/>
                <w:sz w:val="22"/>
                <w:szCs w:val="22"/>
              </w:rPr>
              <w:t>341</w:t>
            </w:r>
            <w:r w:rsidRPr="005B52E3">
              <w:rPr>
                <w:rFonts w:ascii="Century" w:hAnsi="Century"/>
                <w:sz w:val="22"/>
                <w:szCs w:val="22"/>
              </w:rPr>
              <w:t>-</w:t>
            </w:r>
            <w:r w:rsidR="00174BD4">
              <w:rPr>
                <w:rFonts w:ascii="Century" w:hAnsi="Century"/>
                <w:sz w:val="22"/>
                <w:szCs w:val="22"/>
              </w:rPr>
              <w:t>16</w:t>
            </w:r>
            <w:r w:rsidRPr="005B52E3">
              <w:rPr>
                <w:rFonts w:ascii="Century" w:hAnsi="Century"/>
                <w:sz w:val="22"/>
                <w:szCs w:val="22"/>
              </w:rPr>
              <w:t>-</w:t>
            </w:r>
            <w:r w:rsidR="00174BD4">
              <w:rPr>
                <w:rFonts w:ascii="Century" w:hAnsi="Century"/>
                <w:sz w:val="22"/>
                <w:szCs w:val="22"/>
              </w:rPr>
              <w:t>50</w:t>
            </w:r>
          </w:p>
          <w:p w:rsidR="005B52E3" w:rsidRPr="005B52E3" w:rsidRDefault="005B52E3" w:rsidP="005B52E3">
            <w:pPr>
              <w:suppressLineNumbers/>
              <w:suppressAutoHyphens/>
              <w:rPr>
                <w:rFonts w:ascii="Century" w:hAnsi="Century"/>
                <w:sz w:val="22"/>
              </w:rPr>
            </w:pPr>
            <w:r w:rsidRPr="005B52E3">
              <w:rPr>
                <w:rFonts w:ascii="Century" w:hAnsi="Century"/>
                <w:sz w:val="22"/>
                <w:szCs w:val="22"/>
              </w:rPr>
              <w:t xml:space="preserve">Контактное лицо: </w:t>
            </w:r>
            <w:r w:rsidR="00174BD4">
              <w:rPr>
                <w:rFonts w:ascii="Century" w:hAnsi="Century"/>
                <w:sz w:val="22"/>
                <w:szCs w:val="22"/>
              </w:rPr>
              <w:t>Горкунов</w:t>
            </w:r>
            <w:r w:rsidRPr="005B52E3">
              <w:rPr>
                <w:rFonts w:ascii="Century" w:hAnsi="Century"/>
                <w:sz w:val="22"/>
                <w:szCs w:val="22"/>
              </w:rPr>
              <w:t xml:space="preserve"> </w:t>
            </w:r>
            <w:r w:rsidR="00174BD4">
              <w:rPr>
                <w:rFonts w:ascii="Century" w:hAnsi="Century"/>
                <w:sz w:val="22"/>
                <w:szCs w:val="22"/>
              </w:rPr>
              <w:t>Алексей</w:t>
            </w:r>
            <w:r w:rsidRPr="005B52E3">
              <w:rPr>
                <w:rFonts w:ascii="Century" w:hAnsi="Century"/>
                <w:sz w:val="22"/>
                <w:szCs w:val="22"/>
              </w:rPr>
              <w:t xml:space="preserve"> </w:t>
            </w:r>
            <w:r w:rsidR="00174BD4">
              <w:rPr>
                <w:rFonts w:ascii="Century" w:hAnsi="Century"/>
                <w:sz w:val="22"/>
                <w:szCs w:val="22"/>
              </w:rPr>
              <w:t>Сергеевич</w:t>
            </w:r>
            <w:r w:rsidRPr="005B52E3">
              <w:rPr>
                <w:rFonts w:ascii="Century" w:hAnsi="Century"/>
                <w:sz w:val="22"/>
                <w:szCs w:val="22"/>
              </w:rPr>
              <w:t xml:space="preserve">, </w:t>
            </w:r>
          </w:p>
          <w:p w:rsidR="005B52E3" w:rsidRPr="00174BD4" w:rsidRDefault="005B52E3" w:rsidP="00174BD4">
            <w:pPr>
              <w:suppressLineNumbers/>
              <w:suppressAutoHyphens/>
              <w:rPr>
                <w:rFonts w:ascii="Century" w:hAnsi="Century"/>
                <w:sz w:val="22"/>
                <w:lang w:val="en-US"/>
              </w:rPr>
            </w:pPr>
            <w:r w:rsidRPr="005B52E3">
              <w:rPr>
                <w:rFonts w:ascii="Century" w:hAnsi="Century"/>
                <w:sz w:val="22"/>
                <w:szCs w:val="22"/>
                <w:lang w:val="en-US"/>
              </w:rPr>
              <w:t>e</w:t>
            </w:r>
            <w:r w:rsidRPr="00174BD4">
              <w:rPr>
                <w:rFonts w:ascii="Century" w:hAnsi="Century"/>
                <w:sz w:val="22"/>
                <w:szCs w:val="22"/>
                <w:lang w:val="en-US"/>
              </w:rPr>
              <w:t>-</w:t>
            </w:r>
            <w:r w:rsidRPr="005B52E3">
              <w:rPr>
                <w:rFonts w:ascii="Century" w:hAnsi="Century"/>
                <w:sz w:val="22"/>
                <w:szCs w:val="22"/>
                <w:lang w:val="en-US"/>
              </w:rPr>
              <w:t>mail</w:t>
            </w:r>
            <w:r w:rsidRPr="00174BD4">
              <w:rPr>
                <w:rFonts w:ascii="Century" w:hAnsi="Century"/>
                <w:sz w:val="22"/>
                <w:szCs w:val="22"/>
                <w:lang w:val="en-US"/>
              </w:rPr>
              <w:t xml:space="preserve">: </w:t>
            </w:r>
            <w:hyperlink r:id="rId21" w:history="1">
              <w:r w:rsidR="00174BD4" w:rsidRPr="00750880">
                <w:rPr>
                  <w:rStyle w:val="afc"/>
                  <w:rFonts w:ascii="Century" w:hAnsi="Century"/>
                  <w:sz w:val="22"/>
                  <w:szCs w:val="22"/>
                  <w:lang w:val="en-US"/>
                </w:rPr>
                <w:t>gorkunov@uemz.ru</w:t>
              </w:r>
            </w:hyperlink>
            <w:r w:rsidR="00174BD4">
              <w:rPr>
                <w:rFonts w:ascii="Century" w:hAnsi="Century"/>
                <w:sz w:val="22"/>
                <w:szCs w:val="22"/>
                <w:lang w:val="en-US"/>
              </w:rPr>
              <w:t xml:space="preserve"> </w:t>
            </w:r>
          </w:p>
        </w:tc>
      </w:tr>
      <w:tr w:rsidR="005B52E3" w:rsidRPr="005B52E3" w:rsidTr="005B52E3">
        <w:trPr>
          <w:trHeight w:val="152"/>
        </w:trPr>
        <w:tc>
          <w:tcPr>
            <w:tcW w:w="0" w:type="auto"/>
          </w:tcPr>
          <w:p w:rsidR="005B52E3" w:rsidRPr="00174BD4" w:rsidRDefault="005B52E3" w:rsidP="005B52E3">
            <w:pPr>
              <w:numPr>
                <w:ilvl w:val="0"/>
                <w:numId w:val="31"/>
              </w:numPr>
              <w:tabs>
                <w:tab w:val="num" w:pos="360"/>
              </w:tabs>
              <w:spacing w:after="120"/>
              <w:ind w:left="0" w:hanging="15"/>
              <w:jc w:val="center"/>
              <w:rPr>
                <w:rFonts w:ascii="Century" w:hAnsi="Century"/>
                <w:sz w:val="22"/>
                <w:lang w:val="en-US"/>
              </w:rPr>
            </w:pPr>
          </w:p>
        </w:tc>
        <w:tc>
          <w:tcPr>
            <w:tcW w:w="2835" w:type="dxa"/>
          </w:tcPr>
          <w:p w:rsidR="005B52E3" w:rsidRPr="005B52E3" w:rsidRDefault="005B52E3" w:rsidP="005B52E3">
            <w:pPr>
              <w:ind w:right="153"/>
              <w:rPr>
                <w:rFonts w:ascii="Century" w:hAnsi="Century"/>
                <w:sz w:val="22"/>
              </w:rPr>
            </w:pPr>
            <w:r w:rsidRPr="005B52E3">
              <w:rPr>
                <w:rFonts w:ascii="Century" w:hAnsi="Century"/>
                <w:sz w:val="22"/>
                <w:szCs w:val="22"/>
              </w:rPr>
              <w:t>Организатор размещения заказа</w:t>
            </w:r>
          </w:p>
        </w:tc>
        <w:tc>
          <w:tcPr>
            <w:tcW w:w="6600" w:type="dxa"/>
          </w:tcPr>
          <w:p w:rsidR="005B52E3" w:rsidRPr="005B52E3" w:rsidRDefault="005B52E3" w:rsidP="005B52E3">
            <w:pPr>
              <w:ind w:right="113"/>
              <w:contextualSpacing/>
              <w:jc w:val="both"/>
              <w:rPr>
                <w:rFonts w:ascii="Century" w:hAnsi="Century"/>
                <w:sz w:val="22"/>
              </w:rPr>
            </w:pPr>
            <w:r w:rsidRPr="005B52E3">
              <w:rPr>
                <w:rFonts w:ascii="Century" w:hAnsi="Century"/>
                <w:sz w:val="22"/>
                <w:szCs w:val="22"/>
              </w:rPr>
              <w:t xml:space="preserve">Заказчик </w:t>
            </w:r>
            <w:r w:rsidR="00174BD4">
              <w:t>ФЕДЕРАЛЬНОЕ ГОСУДАРСТВЕННОЕ УНИТАРНОЕ ПРЕДПРИЯТИЕ «УРАЛЬСКИЙ ЭЛЕКТРОМЕХАНИЧЕСКИЙ ЗАВОД» (ФГУП «УЭМЗ»), 620137, г</w:t>
            </w:r>
            <w:proofErr w:type="gramStart"/>
            <w:r w:rsidR="00174BD4">
              <w:t>.Е</w:t>
            </w:r>
            <w:proofErr w:type="gramEnd"/>
            <w:r w:rsidR="00174BD4">
              <w:t>катеринбург, ул.Студенческая, 9, а/я 74</w:t>
            </w:r>
          </w:p>
        </w:tc>
      </w:tr>
      <w:tr w:rsidR="005B52E3" w:rsidRPr="005B52E3" w:rsidTr="005B52E3">
        <w:trPr>
          <w:trHeight w:val="902"/>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ind w:right="153"/>
              <w:rPr>
                <w:rFonts w:ascii="Century" w:hAnsi="Century"/>
                <w:sz w:val="22"/>
              </w:rPr>
            </w:pPr>
            <w:r w:rsidRPr="005B52E3">
              <w:rPr>
                <w:rFonts w:ascii="Century" w:hAnsi="Century"/>
                <w:sz w:val="22"/>
                <w:szCs w:val="22"/>
              </w:rPr>
              <w:t>Информационное обеспечение проведения процедуры запроса предложений</w:t>
            </w:r>
          </w:p>
        </w:tc>
        <w:tc>
          <w:tcPr>
            <w:tcW w:w="6600" w:type="dxa"/>
          </w:tcPr>
          <w:p w:rsidR="005B52E3" w:rsidRPr="005B52E3" w:rsidRDefault="005B52E3" w:rsidP="005B52E3">
            <w:pPr>
              <w:ind w:right="113"/>
              <w:jc w:val="both"/>
              <w:rPr>
                <w:rFonts w:ascii="Century" w:hAnsi="Century"/>
                <w:sz w:val="22"/>
              </w:rPr>
            </w:pPr>
            <w:r w:rsidRPr="005B52E3">
              <w:rPr>
                <w:rFonts w:ascii="Century" w:hAnsi="Century"/>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5B52E3">
              <w:rPr>
                <w:rFonts w:ascii="Century" w:hAnsi="Century"/>
                <w:sz w:val="22"/>
                <w:szCs w:val="22"/>
              </w:rPr>
              <w:t>Госкорпорации</w:t>
            </w:r>
            <w:proofErr w:type="spellEnd"/>
            <w:r w:rsidRPr="005B52E3">
              <w:rPr>
                <w:rFonts w:ascii="Century" w:hAnsi="Century"/>
                <w:sz w:val="22"/>
                <w:szCs w:val="22"/>
              </w:rPr>
              <w:t xml:space="preserve"> «</w:t>
            </w:r>
            <w:proofErr w:type="spellStart"/>
            <w:r w:rsidRPr="005B52E3">
              <w:rPr>
                <w:rFonts w:ascii="Century" w:hAnsi="Century"/>
                <w:sz w:val="22"/>
                <w:szCs w:val="22"/>
              </w:rPr>
              <w:t>Росатом</w:t>
            </w:r>
            <w:proofErr w:type="spellEnd"/>
            <w:r w:rsidRPr="005B52E3">
              <w:rPr>
                <w:rFonts w:ascii="Century" w:hAnsi="Century"/>
                <w:sz w:val="22"/>
                <w:szCs w:val="22"/>
              </w:rPr>
              <w:t xml:space="preserve">»: </w:t>
            </w:r>
            <w:r w:rsidRPr="005B52E3">
              <w:rPr>
                <w:rStyle w:val="afc"/>
                <w:rFonts w:ascii="Century" w:hAnsi="Century"/>
                <w:sz w:val="22"/>
                <w:szCs w:val="22"/>
              </w:rPr>
              <w:t>http://zakupki.rosatom.ru/</w:t>
            </w:r>
          </w:p>
        </w:tc>
      </w:tr>
      <w:tr w:rsidR="005B52E3" w:rsidRPr="005B52E3" w:rsidTr="005B52E3">
        <w:trPr>
          <w:trHeight w:val="152"/>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ind w:right="153"/>
              <w:rPr>
                <w:rFonts w:ascii="Century" w:hAnsi="Century"/>
                <w:sz w:val="22"/>
              </w:rPr>
            </w:pPr>
            <w:r w:rsidRPr="005B52E3">
              <w:rPr>
                <w:rFonts w:ascii="Century" w:hAnsi="Century"/>
                <w:sz w:val="22"/>
                <w:szCs w:val="22"/>
              </w:rPr>
              <w:t>Дата опубликования извещения о проведении запроса предложений</w:t>
            </w:r>
          </w:p>
        </w:tc>
        <w:tc>
          <w:tcPr>
            <w:tcW w:w="6600" w:type="dxa"/>
          </w:tcPr>
          <w:p w:rsidR="005B52E3" w:rsidRPr="005B52E3" w:rsidRDefault="005B52E3" w:rsidP="0066342F">
            <w:pPr>
              <w:ind w:right="153"/>
              <w:rPr>
                <w:rFonts w:ascii="Century" w:hAnsi="Century"/>
                <w:bCs/>
                <w:sz w:val="22"/>
              </w:rPr>
            </w:pPr>
            <w:r w:rsidRPr="005B52E3">
              <w:rPr>
                <w:rFonts w:ascii="Century" w:hAnsi="Century"/>
                <w:sz w:val="22"/>
                <w:szCs w:val="22"/>
              </w:rPr>
              <w:t>«</w:t>
            </w:r>
            <w:r w:rsidR="0066342F">
              <w:rPr>
                <w:rFonts w:ascii="Century" w:hAnsi="Century"/>
                <w:sz w:val="22"/>
                <w:szCs w:val="22"/>
              </w:rPr>
              <w:t>01</w:t>
            </w:r>
            <w:r w:rsidRPr="005B52E3">
              <w:rPr>
                <w:rFonts w:ascii="Century" w:hAnsi="Century"/>
                <w:sz w:val="22"/>
                <w:szCs w:val="22"/>
              </w:rPr>
              <w:t xml:space="preserve">» </w:t>
            </w:r>
            <w:r w:rsidR="0066342F">
              <w:rPr>
                <w:rFonts w:ascii="Century" w:hAnsi="Century"/>
                <w:sz w:val="22"/>
                <w:szCs w:val="22"/>
              </w:rPr>
              <w:t>ноября</w:t>
            </w:r>
            <w:r w:rsidRPr="005B52E3">
              <w:rPr>
                <w:rFonts w:ascii="Century" w:hAnsi="Century"/>
                <w:sz w:val="22"/>
                <w:szCs w:val="22"/>
              </w:rPr>
              <w:t xml:space="preserve"> 2011 года</w:t>
            </w:r>
          </w:p>
        </w:tc>
      </w:tr>
      <w:tr w:rsidR="005B52E3" w:rsidRPr="005B52E3" w:rsidTr="005B52E3">
        <w:trPr>
          <w:trHeight w:val="152"/>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ind w:right="153"/>
              <w:rPr>
                <w:rFonts w:ascii="Century" w:hAnsi="Century"/>
                <w:sz w:val="22"/>
              </w:rPr>
            </w:pPr>
            <w:r w:rsidRPr="005B52E3">
              <w:rPr>
                <w:rFonts w:ascii="Century" w:hAnsi="Century"/>
                <w:sz w:val="22"/>
                <w:szCs w:val="22"/>
              </w:rPr>
              <w:t>Начальная (максимальная) цена договора</w:t>
            </w:r>
          </w:p>
        </w:tc>
        <w:tc>
          <w:tcPr>
            <w:tcW w:w="6600" w:type="dxa"/>
          </w:tcPr>
          <w:p w:rsidR="005B52E3" w:rsidRPr="005B52E3" w:rsidRDefault="00336C2B" w:rsidP="005B52E3">
            <w:pPr>
              <w:rPr>
                <w:rFonts w:ascii="Century" w:hAnsi="Century"/>
                <w:sz w:val="22"/>
              </w:rPr>
            </w:pPr>
            <w:r>
              <w:rPr>
                <w:rFonts w:ascii="Century" w:hAnsi="Century"/>
                <w:sz w:val="22"/>
                <w:szCs w:val="22"/>
              </w:rPr>
              <w:t>1 000 000 руб. 00 копеек</w:t>
            </w:r>
          </w:p>
          <w:p w:rsidR="005B52E3" w:rsidRPr="005B52E3" w:rsidRDefault="005B52E3" w:rsidP="005B52E3">
            <w:pPr>
              <w:pStyle w:val="39"/>
              <w:tabs>
                <w:tab w:val="clear" w:pos="1307"/>
              </w:tabs>
              <w:ind w:left="0" w:right="113"/>
              <w:rPr>
                <w:rFonts w:ascii="Century" w:hAnsi="Century"/>
                <w:sz w:val="22"/>
                <w:szCs w:val="22"/>
              </w:rPr>
            </w:pPr>
            <w:r w:rsidRPr="005B52E3">
              <w:rPr>
                <w:rFonts w:ascii="Century" w:hAnsi="Century"/>
                <w:sz w:val="22"/>
                <w:szCs w:val="22"/>
              </w:rPr>
              <w:t xml:space="preserve">Цена договора указана с учетом включенных в нее расходов на выполнение всего объема работ, включает </w:t>
            </w:r>
            <w:r w:rsidRPr="005B52E3">
              <w:rPr>
                <w:rFonts w:ascii="Century" w:hAnsi="Century"/>
                <w:sz w:val="22"/>
                <w:szCs w:val="22"/>
              </w:rPr>
              <w:lastRenderedPageBreak/>
              <w:t>компенсацию издержек участника процедуры закупки и причитающееся ему вознаграждение, в том числе налоги, сборы и другие обязательные платежи.</w:t>
            </w:r>
          </w:p>
        </w:tc>
      </w:tr>
      <w:tr w:rsidR="005B52E3" w:rsidRPr="005B52E3" w:rsidTr="005B52E3">
        <w:trPr>
          <w:trHeight w:val="397"/>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ind w:right="153"/>
              <w:rPr>
                <w:rFonts w:ascii="Century" w:hAnsi="Century"/>
                <w:sz w:val="22"/>
              </w:rPr>
            </w:pPr>
            <w:r w:rsidRPr="005B52E3">
              <w:rPr>
                <w:rFonts w:ascii="Century" w:hAnsi="Century"/>
                <w:sz w:val="22"/>
                <w:szCs w:val="22"/>
              </w:rPr>
              <w:t>Официальный язык запроса предложений</w:t>
            </w:r>
          </w:p>
        </w:tc>
        <w:tc>
          <w:tcPr>
            <w:tcW w:w="6600" w:type="dxa"/>
          </w:tcPr>
          <w:p w:rsidR="005B52E3" w:rsidRPr="005B52E3" w:rsidRDefault="005B52E3" w:rsidP="005B52E3">
            <w:pPr>
              <w:ind w:right="153"/>
              <w:rPr>
                <w:rFonts w:ascii="Century" w:hAnsi="Century"/>
                <w:sz w:val="22"/>
              </w:rPr>
            </w:pPr>
            <w:r w:rsidRPr="005B52E3">
              <w:rPr>
                <w:rFonts w:ascii="Century" w:hAnsi="Century"/>
                <w:sz w:val="22"/>
                <w:szCs w:val="22"/>
              </w:rPr>
              <w:t>Русский</w:t>
            </w:r>
          </w:p>
        </w:tc>
      </w:tr>
      <w:tr w:rsidR="005B52E3" w:rsidRPr="005B52E3" w:rsidTr="005B52E3">
        <w:trPr>
          <w:trHeight w:val="397"/>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ind w:right="153"/>
              <w:rPr>
                <w:rFonts w:ascii="Century" w:hAnsi="Century"/>
                <w:sz w:val="22"/>
              </w:rPr>
            </w:pPr>
            <w:r w:rsidRPr="005B52E3">
              <w:rPr>
                <w:rFonts w:ascii="Century" w:hAnsi="Century"/>
                <w:sz w:val="22"/>
                <w:szCs w:val="22"/>
              </w:rPr>
              <w:t>Валюта запроса предложений</w:t>
            </w:r>
          </w:p>
        </w:tc>
        <w:tc>
          <w:tcPr>
            <w:tcW w:w="6600" w:type="dxa"/>
          </w:tcPr>
          <w:p w:rsidR="005B52E3" w:rsidRPr="005B52E3" w:rsidRDefault="005B52E3" w:rsidP="005B52E3">
            <w:pPr>
              <w:ind w:right="153"/>
              <w:rPr>
                <w:rFonts w:ascii="Century" w:hAnsi="Century"/>
                <w:sz w:val="22"/>
              </w:rPr>
            </w:pPr>
            <w:r w:rsidRPr="005B52E3">
              <w:rPr>
                <w:rFonts w:ascii="Century" w:hAnsi="Century"/>
                <w:sz w:val="22"/>
                <w:szCs w:val="22"/>
              </w:rPr>
              <w:t>Российский рубль</w:t>
            </w:r>
          </w:p>
        </w:tc>
      </w:tr>
      <w:tr w:rsidR="005B52E3" w:rsidRPr="005B52E3" w:rsidTr="005B52E3">
        <w:trPr>
          <w:trHeight w:val="651"/>
        </w:trPr>
        <w:tc>
          <w:tcPr>
            <w:tcW w:w="0" w:type="auto"/>
            <w:vMerge w:val="restart"/>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ind w:right="153"/>
              <w:rPr>
                <w:rFonts w:ascii="Century" w:hAnsi="Century"/>
                <w:sz w:val="22"/>
              </w:rPr>
            </w:pPr>
            <w:r w:rsidRPr="005B52E3">
              <w:rPr>
                <w:rFonts w:ascii="Century" w:hAnsi="Century"/>
                <w:sz w:val="22"/>
                <w:szCs w:val="22"/>
              </w:rPr>
              <w:t xml:space="preserve">Размер и валюта обеспечения заявки о подаче Предложения </w:t>
            </w:r>
          </w:p>
        </w:tc>
        <w:tc>
          <w:tcPr>
            <w:tcW w:w="6600" w:type="dxa"/>
          </w:tcPr>
          <w:p w:rsidR="005B52E3" w:rsidRPr="005B52E3" w:rsidRDefault="00174BD4" w:rsidP="005B52E3">
            <w:pPr>
              <w:pStyle w:val="a2"/>
              <w:numPr>
                <w:ilvl w:val="0"/>
                <w:numId w:val="0"/>
              </w:numPr>
              <w:spacing w:line="240" w:lineRule="auto"/>
              <w:ind w:right="113"/>
              <w:rPr>
                <w:rFonts w:ascii="Century" w:hAnsi="Century"/>
              </w:rPr>
            </w:pPr>
            <w:r>
              <w:rPr>
                <w:rFonts w:ascii="Century" w:hAnsi="Century"/>
              </w:rPr>
              <w:t>Н</w:t>
            </w:r>
            <w:r w:rsidR="005B52E3" w:rsidRPr="005B52E3">
              <w:rPr>
                <w:rFonts w:ascii="Century" w:hAnsi="Century"/>
              </w:rPr>
              <w:t>е требуется.</w:t>
            </w:r>
          </w:p>
          <w:p w:rsidR="005B52E3" w:rsidRPr="005B52E3" w:rsidRDefault="005B52E3" w:rsidP="005B52E3">
            <w:pPr>
              <w:pStyle w:val="a2"/>
              <w:numPr>
                <w:ilvl w:val="0"/>
                <w:numId w:val="0"/>
              </w:numPr>
              <w:spacing w:line="240" w:lineRule="auto"/>
              <w:ind w:right="113"/>
              <w:rPr>
                <w:rFonts w:ascii="Century" w:hAnsi="Century"/>
                <w:b/>
                <w:bCs w:val="0"/>
                <w:i/>
                <w:shd w:val="clear" w:color="auto" w:fill="FDE9D9"/>
              </w:rPr>
            </w:pPr>
          </w:p>
        </w:tc>
      </w:tr>
      <w:tr w:rsidR="005B52E3" w:rsidRPr="005B52E3" w:rsidTr="005B52E3">
        <w:trPr>
          <w:trHeight w:val="1155"/>
        </w:trPr>
        <w:tc>
          <w:tcPr>
            <w:tcW w:w="0" w:type="auto"/>
            <w:vMerge/>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spacing w:after="120"/>
              <w:ind w:right="153"/>
              <w:rPr>
                <w:rFonts w:ascii="Century" w:hAnsi="Century"/>
                <w:sz w:val="22"/>
              </w:rPr>
            </w:pPr>
            <w:r w:rsidRPr="005B52E3">
              <w:rPr>
                <w:rFonts w:ascii="Century" w:hAnsi="Century"/>
                <w:sz w:val="22"/>
                <w:szCs w:val="22"/>
              </w:rPr>
              <w:t>Реквизиты для перечисления обеспечения заявок о подаче Предложения</w:t>
            </w:r>
          </w:p>
        </w:tc>
        <w:tc>
          <w:tcPr>
            <w:tcW w:w="6600" w:type="dxa"/>
          </w:tcPr>
          <w:p w:rsidR="005B52E3" w:rsidRPr="005B52E3" w:rsidRDefault="00174BD4" w:rsidP="005B52E3">
            <w:pPr>
              <w:rPr>
                <w:rFonts w:ascii="Century" w:hAnsi="Century"/>
                <w:sz w:val="22"/>
              </w:rPr>
            </w:pPr>
            <w:r>
              <w:rPr>
                <w:rFonts w:ascii="Century" w:hAnsi="Century"/>
                <w:sz w:val="22"/>
                <w:szCs w:val="22"/>
              </w:rPr>
              <w:t>ФГУП</w:t>
            </w:r>
            <w:r w:rsidR="005B52E3" w:rsidRPr="005B52E3">
              <w:rPr>
                <w:rFonts w:ascii="Century" w:hAnsi="Century"/>
                <w:sz w:val="22"/>
                <w:szCs w:val="22"/>
              </w:rPr>
              <w:t xml:space="preserve"> «</w:t>
            </w:r>
            <w:r>
              <w:rPr>
                <w:rFonts w:ascii="Century" w:hAnsi="Century"/>
                <w:sz w:val="22"/>
                <w:szCs w:val="22"/>
              </w:rPr>
              <w:t>УЭМЗ</w:t>
            </w:r>
            <w:r w:rsidR="005B52E3" w:rsidRPr="005B52E3">
              <w:rPr>
                <w:rFonts w:ascii="Century" w:hAnsi="Century"/>
                <w:sz w:val="22"/>
                <w:szCs w:val="22"/>
              </w:rPr>
              <w:t xml:space="preserve">» ИНН </w:t>
            </w:r>
            <w:r w:rsidR="006308CC">
              <w:rPr>
                <w:rFonts w:ascii="Century" w:hAnsi="Century"/>
                <w:sz w:val="22"/>
                <w:szCs w:val="22"/>
              </w:rPr>
              <w:t>7707083893</w:t>
            </w:r>
            <w:r w:rsidR="005B52E3" w:rsidRPr="005B52E3">
              <w:rPr>
                <w:rFonts w:ascii="Century" w:hAnsi="Century"/>
                <w:sz w:val="22"/>
                <w:szCs w:val="22"/>
              </w:rPr>
              <w:t xml:space="preserve">, КПП </w:t>
            </w:r>
            <w:r w:rsidR="006308CC">
              <w:rPr>
                <w:rFonts w:ascii="Century" w:hAnsi="Century"/>
                <w:sz w:val="22"/>
                <w:szCs w:val="22"/>
              </w:rPr>
              <w:t>660802003</w:t>
            </w:r>
          </w:p>
          <w:p w:rsidR="005B52E3" w:rsidRPr="005B52E3" w:rsidRDefault="005B52E3" w:rsidP="005B52E3">
            <w:pPr>
              <w:rPr>
                <w:rFonts w:ascii="Century" w:hAnsi="Century"/>
                <w:sz w:val="22"/>
              </w:rPr>
            </w:pPr>
            <w:proofErr w:type="gramStart"/>
            <w:r w:rsidRPr="005B52E3">
              <w:rPr>
                <w:rFonts w:ascii="Century" w:hAnsi="Century"/>
                <w:sz w:val="22"/>
                <w:szCs w:val="22"/>
              </w:rPr>
              <w:t>Р</w:t>
            </w:r>
            <w:proofErr w:type="gramEnd"/>
            <w:r w:rsidRPr="005B52E3">
              <w:rPr>
                <w:rFonts w:ascii="Century" w:hAnsi="Century"/>
                <w:sz w:val="22"/>
                <w:szCs w:val="22"/>
              </w:rPr>
              <w:t xml:space="preserve">/СЧ  </w:t>
            </w:r>
            <w:r w:rsidR="006308CC">
              <w:rPr>
                <w:rFonts w:ascii="Century" w:hAnsi="Century"/>
                <w:sz w:val="22"/>
                <w:szCs w:val="22"/>
              </w:rPr>
              <w:t>405 028 100 162 601 022 27</w:t>
            </w:r>
          </w:p>
          <w:p w:rsidR="005B52E3" w:rsidRPr="005B52E3" w:rsidRDefault="006308CC" w:rsidP="005B52E3">
            <w:pPr>
              <w:rPr>
                <w:rFonts w:ascii="Century" w:hAnsi="Century"/>
                <w:sz w:val="22"/>
              </w:rPr>
            </w:pPr>
            <w:r>
              <w:rPr>
                <w:rFonts w:ascii="Century" w:hAnsi="Century"/>
                <w:sz w:val="22"/>
                <w:szCs w:val="22"/>
              </w:rPr>
              <w:t>Уральский банк Сбербанка России ОАО</w:t>
            </w:r>
          </w:p>
          <w:p w:rsidR="005B52E3" w:rsidRPr="005B52E3" w:rsidRDefault="005B52E3" w:rsidP="005B52E3">
            <w:pPr>
              <w:rPr>
                <w:rFonts w:ascii="Century" w:hAnsi="Century"/>
                <w:sz w:val="22"/>
              </w:rPr>
            </w:pPr>
            <w:r w:rsidRPr="005B52E3">
              <w:rPr>
                <w:rFonts w:ascii="Century" w:hAnsi="Century"/>
                <w:sz w:val="22"/>
                <w:szCs w:val="22"/>
              </w:rPr>
              <w:t xml:space="preserve">БИК  </w:t>
            </w:r>
            <w:r w:rsidR="006308CC">
              <w:rPr>
                <w:rFonts w:ascii="Century" w:hAnsi="Century"/>
                <w:sz w:val="22"/>
                <w:szCs w:val="22"/>
              </w:rPr>
              <w:t>046577674</w:t>
            </w:r>
          </w:p>
          <w:p w:rsidR="005B52E3" w:rsidRPr="005B52E3" w:rsidRDefault="005B52E3" w:rsidP="005B52E3">
            <w:pPr>
              <w:pStyle w:val="a2"/>
              <w:numPr>
                <w:ilvl w:val="0"/>
                <w:numId w:val="0"/>
              </w:numPr>
              <w:spacing w:line="240" w:lineRule="auto"/>
              <w:ind w:right="113"/>
              <w:rPr>
                <w:rFonts w:ascii="Century" w:hAnsi="Century"/>
                <w:lang w:val="en-US"/>
              </w:rPr>
            </w:pPr>
            <w:r w:rsidRPr="005B52E3">
              <w:rPr>
                <w:rFonts w:ascii="Century" w:hAnsi="Century"/>
              </w:rPr>
              <w:t xml:space="preserve">КОР/СЧ   </w:t>
            </w:r>
            <w:r w:rsidR="006308CC">
              <w:rPr>
                <w:rFonts w:ascii="Century" w:hAnsi="Century"/>
              </w:rPr>
              <w:t>301 018 105 000 000 006 74</w:t>
            </w:r>
            <w:r w:rsidRPr="005B52E3">
              <w:rPr>
                <w:rFonts w:ascii="Century" w:hAnsi="Century"/>
              </w:rPr>
              <w:t xml:space="preserve"> </w:t>
            </w:r>
          </w:p>
          <w:p w:rsidR="005B52E3" w:rsidRPr="005B52E3" w:rsidRDefault="005B52E3" w:rsidP="005B52E3">
            <w:pPr>
              <w:pStyle w:val="a2"/>
              <w:numPr>
                <w:ilvl w:val="0"/>
                <w:numId w:val="0"/>
              </w:numPr>
              <w:spacing w:line="240" w:lineRule="auto"/>
              <w:ind w:right="113"/>
              <w:rPr>
                <w:rFonts w:ascii="Century" w:hAnsi="Century"/>
                <w:lang w:val="en-US"/>
              </w:rPr>
            </w:pPr>
          </w:p>
        </w:tc>
      </w:tr>
      <w:tr w:rsidR="005B52E3" w:rsidRPr="005B52E3" w:rsidTr="005B52E3">
        <w:trPr>
          <w:trHeight w:val="709"/>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spacing w:after="120"/>
              <w:ind w:right="153"/>
              <w:rPr>
                <w:rFonts w:ascii="Century" w:hAnsi="Century"/>
                <w:sz w:val="22"/>
              </w:rPr>
            </w:pPr>
            <w:r w:rsidRPr="005B52E3">
              <w:rPr>
                <w:rFonts w:ascii="Century" w:hAnsi="Century"/>
                <w:sz w:val="22"/>
                <w:szCs w:val="22"/>
              </w:rPr>
              <w:t>Требования, предъявляемые к участникам процедуры закупки</w:t>
            </w:r>
          </w:p>
        </w:tc>
        <w:tc>
          <w:tcPr>
            <w:tcW w:w="6600" w:type="dxa"/>
          </w:tcPr>
          <w:p w:rsidR="005B52E3" w:rsidRPr="005B52E3" w:rsidRDefault="005B52E3" w:rsidP="005B52E3">
            <w:pPr>
              <w:numPr>
                <w:ilvl w:val="0"/>
                <w:numId w:val="33"/>
              </w:numPr>
              <w:tabs>
                <w:tab w:val="left" w:pos="778"/>
              </w:tabs>
              <w:ind w:left="0" w:right="113" w:firstLine="0"/>
              <w:jc w:val="both"/>
              <w:rPr>
                <w:rFonts w:ascii="Century" w:hAnsi="Century"/>
                <w:sz w:val="22"/>
              </w:rPr>
            </w:pPr>
            <w:r w:rsidRPr="005B52E3">
              <w:rPr>
                <w:rFonts w:ascii="Century" w:hAnsi="Century"/>
                <w:sz w:val="22"/>
                <w:szCs w:val="22"/>
              </w:rPr>
              <w:t>Требования к участникам (субподрядчикам, соисполнителям) процедуры закупки:</w:t>
            </w:r>
          </w:p>
          <w:p w:rsidR="005B52E3" w:rsidRPr="005B52E3" w:rsidRDefault="005B52E3" w:rsidP="005B52E3">
            <w:pPr>
              <w:numPr>
                <w:ilvl w:val="2"/>
                <w:numId w:val="36"/>
              </w:numPr>
              <w:tabs>
                <w:tab w:val="left" w:pos="779"/>
              </w:tabs>
              <w:ind w:left="0" w:right="113" w:firstLine="0"/>
              <w:jc w:val="both"/>
              <w:rPr>
                <w:rFonts w:ascii="Century" w:hAnsi="Century"/>
                <w:sz w:val="22"/>
              </w:rPr>
            </w:pPr>
            <w:r w:rsidRPr="005B52E3">
              <w:rPr>
                <w:rFonts w:ascii="Century" w:hAnsi="Century"/>
                <w:sz w:val="22"/>
                <w:szCs w:val="22"/>
              </w:rPr>
              <w:t>должен отвечать требованиям, указанным в пункте 3.1 настоящей документации;</w:t>
            </w:r>
          </w:p>
          <w:p w:rsidR="005B52E3" w:rsidRPr="005B52E3" w:rsidRDefault="005B52E3" w:rsidP="005B52E3">
            <w:pPr>
              <w:widowControl w:val="0"/>
              <w:tabs>
                <w:tab w:val="left" w:pos="778"/>
              </w:tabs>
              <w:adjustRightInd w:val="0"/>
              <w:ind w:right="113"/>
              <w:jc w:val="both"/>
              <w:textAlignment w:val="baseline"/>
              <w:rPr>
                <w:rFonts w:ascii="Century" w:hAnsi="Century"/>
                <w:sz w:val="22"/>
              </w:rPr>
            </w:pPr>
            <w:r w:rsidRPr="005B52E3">
              <w:rPr>
                <w:rFonts w:ascii="Century" w:hAnsi="Century"/>
                <w:sz w:val="22"/>
                <w:szCs w:val="22"/>
              </w:rPr>
              <w:t>13.1.</w:t>
            </w:r>
            <w:r w:rsidR="006308CC">
              <w:rPr>
                <w:rFonts w:ascii="Century" w:hAnsi="Century"/>
                <w:sz w:val="22"/>
                <w:szCs w:val="22"/>
              </w:rPr>
              <w:t>2</w:t>
            </w:r>
            <w:r w:rsidRPr="005B52E3">
              <w:rPr>
                <w:rFonts w:ascii="Century" w:hAnsi="Century"/>
                <w:sz w:val="22"/>
                <w:szCs w:val="22"/>
              </w:rPr>
              <w:t xml:space="preserve"> </w:t>
            </w:r>
            <w:r w:rsidR="006308CC">
              <w:rPr>
                <w:rFonts w:ascii="Century" w:hAnsi="Century"/>
                <w:sz w:val="22"/>
                <w:szCs w:val="22"/>
              </w:rPr>
              <w:t xml:space="preserve"> </w:t>
            </w:r>
            <w:r w:rsidR="006308CC">
              <w:rPr>
                <w:rFonts w:ascii="Century" w:hAnsi="Century" w:cs="Times New Roman CYR"/>
                <w:color w:val="000000"/>
                <w:sz w:val="22"/>
                <w:szCs w:val="22"/>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5B52E3" w:rsidRPr="005B52E3" w:rsidRDefault="005B52E3" w:rsidP="005B52E3">
            <w:pPr>
              <w:tabs>
                <w:tab w:val="left" w:pos="778"/>
              </w:tabs>
              <w:ind w:right="113"/>
              <w:jc w:val="both"/>
              <w:rPr>
                <w:rFonts w:ascii="Century" w:hAnsi="Century"/>
                <w:sz w:val="22"/>
              </w:rPr>
            </w:pPr>
            <w:r w:rsidRPr="005B52E3">
              <w:rPr>
                <w:rFonts w:ascii="Century" w:hAnsi="Century"/>
                <w:sz w:val="22"/>
                <w:szCs w:val="22"/>
              </w:rPr>
              <w:t xml:space="preserve">13.2 Дополнительные требования к участникам процедуры закупки: </w:t>
            </w:r>
          </w:p>
          <w:p w:rsidR="005B52E3" w:rsidRPr="005B52E3" w:rsidRDefault="005B52E3" w:rsidP="005B52E3">
            <w:pPr>
              <w:tabs>
                <w:tab w:val="left" w:pos="778"/>
              </w:tabs>
              <w:ind w:left="-16" w:right="113"/>
              <w:jc w:val="both"/>
              <w:rPr>
                <w:rFonts w:ascii="Century" w:hAnsi="Century"/>
                <w:sz w:val="22"/>
              </w:rPr>
            </w:pPr>
            <w:r w:rsidRPr="005B52E3">
              <w:rPr>
                <w:rFonts w:ascii="Century" w:hAnsi="Century"/>
                <w:color w:val="000000"/>
                <w:sz w:val="22"/>
                <w:szCs w:val="22"/>
              </w:rPr>
              <w:t>13.2.1 должен о</w:t>
            </w:r>
            <w:r w:rsidRPr="005B52E3">
              <w:rPr>
                <w:rFonts w:ascii="Century" w:hAnsi="Century"/>
                <w:sz w:val="22"/>
                <w:szCs w:val="22"/>
              </w:rPr>
              <w:t>тсутствовать в реестре недобросовестных поставщиков ФАС России, реестре недобросовестных поставщиков атомной отрасли.</w:t>
            </w:r>
          </w:p>
          <w:p w:rsidR="005B52E3" w:rsidRPr="005B52E3" w:rsidRDefault="005B52E3" w:rsidP="005B52E3">
            <w:pPr>
              <w:tabs>
                <w:tab w:val="left" w:pos="778"/>
              </w:tabs>
              <w:ind w:left="-16" w:right="113"/>
              <w:jc w:val="both"/>
              <w:rPr>
                <w:rFonts w:ascii="Century" w:hAnsi="Century"/>
                <w:sz w:val="22"/>
              </w:rPr>
            </w:pPr>
          </w:p>
        </w:tc>
      </w:tr>
      <w:tr w:rsidR="005B52E3" w:rsidRPr="005B52E3" w:rsidTr="005B52E3">
        <w:trPr>
          <w:trHeight w:val="709"/>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spacing w:after="120"/>
              <w:ind w:right="153"/>
              <w:rPr>
                <w:rFonts w:ascii="Century" w:hAnsi="Century"/>
                <w:sz w:val="22"/>
              </w:rPr>
            </w:pPr>
            <w:r w:rsidRPr="005B52E3">
              <w:rPr>
                <w:rFonts w:ascii="Century" w:hAnsi="Century"/>
                <w:sz w:val="22"/>
                <w:szCs w:val="22"/>
              </w:rPr>
              <w:t>Предельный показатель достаточности обладания финансовыми ресурсами</w:t>
            </w:r>
          </w:p>
        </w:tc>
        <w:tc>
          <w:tcPr>
            <w:tcW w:w="6600" w:type="dxa"/>
          </w:tcPr>
          <w:p w:rsidR="005B52E3" w:rsidRPr="005B52E3" w:rsidRDefault="005B52E3" w:rsidP="005B52E3">
            <w:pPr>
              <w:tabs>
                <w:tab w:val="left" w:pos="778"/>
              </w:tabs>
              <w:ind w:right="113"/>
              <w:jc w:val="both"/>
              <w:rPr>
                <w:rFonts w:ascii="Century" w:hAnsi="Century"/>
                <w:sz w:val="22"/>
              </w:rPr>
            </w:pPr>
            <w:r w:rsidRPr="005B52E3">
              <w:rPr>
                <w:rFonts w:ascii="Century" w:hAnsi="Century"/>
                <w:snapToGrid w:val="0"/>
                <w:sz w:val="22"/>
                <w:szCs w:val="22"/>
              </w:rPr>
              <w:t>Не установлено.</w:t>
            </w:r>
          </w:p>
        </w:tc>
      </w:tr>
      <w:tr w:rsidR="005B52E3" w:rsidRPr="005B52E3" w:rsidTr="005B52E3">
        <w:trPr>
          <w:trHeight w:val="567"/>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6308CC">
            <w:pPr>
              <w:spacing w:after="120"/>
              <w:ind w:right="153"/>
              <w:rPr>
                <w:rFonts w:ascii="Century" w:hAnsi="Century"/>
                <w:sz w:val="22"/>
              </w:rPr>
            </w:pPr>
            <w:r w:rsidRPr="005B52E3">
              <w:rPr>
                <w:rFonts w:ascii="Century" w:hAnsi="Century"/>
                <w:sz w:val="22"/>
                <w:szCs w:val="22"/>
              </w:rPr>
              <w:t xml:space="preserve">Требования к </w:t>
            </w:r>
            <w:r w:rsidR="006308CC">
              <w:rPr>
                <w:rFonts w:ascii="Century" w:hAnsi="Century"/>
                <w:sz w:val="22"/>
                <w:szCs w:val="22"/>
              </w:rPr>
              <w:t>поставляемым товарам</w:t>
            </w:r>
            <w:r w:rsidRPr="005B52E3">
              <w:rPr>
                <w:rFonts w:ascii="Century" w:hAnsi="Century"/>
                <w:sz w:val="22"/>
                <w:szCs w:val="22"/>
              </w:rPr>
              <w:t xml:space="preserve"> </w:t>
            </w:r>
          </w:p>
        </w:tc>
        <w:tc>
          <w:tcPr>
            <w:tcW w:w="6600" w:type="dxa"/>
          </w:tcPr>
          <w:p w:rsidR="005B52E3" w:rsidRDefault="006308CC" w:rsidP="005B52E3">
            <w:pPr>
              <w:tabs>
                <w:tab w:val="left" w:pos="495"/>
                <w:tab w:val="left" w:pos="5657"/>
              </w:tabs>
              <w:ind w:left="68" w:right="113"/>
              <w:jc w:val="both"/>
              <w:rPr>
                <w:rFonts w:ascii="Century" w:hAnsi="Century"/>
                <w:snapToGrid w:val="0"/>
                <w:sz w:val="22"/>
              </w:rPr>
            </w:pPr>
            <w:r>
              <w:rPr>
                <w:rFonts w:ascii="Century" w:hAnsi="Century"/>
                <w:color w:val="000000"/>
                <w:sz w:val="22"/>
                <w:szCs w:val="22"/>
              </w:rPr>
              <w:t>Требования к поставляемому товару приводятся в томе 2 «Техническая часть»</w:t>
            </w:r>
            <w:r w:rsidR="005B52E3" w:rsidRPr="005B52E3">
              <w:rPr>
                <w:rFonts w:ascii="Century" w:hAnsi="Century"/>
                <w:snapToGrid w:val="0"/>
                <w:sz w:val="22"/>
                <w:szCs w:val="22"/>
              </w:rPr>
              <w:t>.</w:t>
            </w:r>
            <w:r w:rsidR="00742210">
              <w:rPr>
                <w:rFonts w:ascii="Century" w:hAnsi="Century"/>
                <w:snapToGrid w:val="0"/>
                <w:sz w:val="22"/>
                <w:szCs w:val="22"/>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59297E" w:rsidRPr="006308CC" w:rsidRDefault="0059297E" w:rsidP="005B52E3">
            <w:pPr>
              <w:tabs>
                <w:tab w:val="left" w:pos="495"/>
                <w:tab w:val="left" w:pos="5657"/>
              </w:tabs>
              <w:ind w:left="68" w:right="113"/>
              <w:jc w:val="both"/>
              <w:rPr>
                <w:rFonts w:ascii="Century" w:hAnsi="Century"/>
                <w:snapToGrid w:val="0"/>
                <w:sz w:val="22"/>
              </w:rPr>
            </w:pPr>
            <w:proofErr w:type="spellStart"/>
            <w:r>
              <w:rPr>
                <w:rFonts w:ascii="Century" w:hAnsi="Century"/>
                <w:snapToGrid w:val="0"/>
                <w:sz w:val="22"/>
                <w:szCs w:val="22"/>
              </w:rPr>
              <w:t>Участни</w:t>
            </w:r>
            <w:proofErr w:type="spellEnd"/>
            <w:r>
              <w:rPr>
                <w:rFonts w:ascii="Century" w:hAnsi="Century"/>
                <w:snapToGrid w:val="0"/>
                <w:sz w:val="22"/>
                <w:szCs w:val="22"/>
              </w:rPr>
              <w:t xml:space="preserve"> процедуры закупки может представить в своем Предложении иные типы продукции (аналоги),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w:t>
            </w:r>
          </w:p>
          <w:p w:rsidR="005B52E3" w:rsidRPr="006308CC" w:rsidRDefault="005B52E3" w:rsidP="005B52E3">
            <w:pPr>
              <w:tabs>
                <w:tab w:val="left" w:pos="495"/>
                <w:tab w:val="left" w:pos="5657"/>
              </w:tabs>
              <w:ind w:left="68" w:right="113"/>
              <w:jc w:val="both"/>
              <w:rPr>
                <w:rFonts w:ascii="Century" w:hAnsi="Century"/>
                <w:sz w:val="22"/>
              </w:rPr>
            </w:pPr>
          </w:p>
        </w:tc>
      </w:tr>
      <w:tr w:rsidR="005B52E3" w:rsidRPr="005B52E3" w:rsidTr="005B52E3">
        <w:trPr>
          <w:trHeight w:val="464"/>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07728C">
            <w:pPr>
              <w:spacing w:after="120"/>
              <w:ind w:right="153"/>
              <w:rPr>
                <w:rFonts w:ascii="Century" w:hAnsi="Century"/>
                <w:sz w:val="22"/>
              </w:rPr>
            </w:pPr>
            <w:r w:rsidRPr="005B52E3">
              <w:rPr>
                <w:rFonts w:ascii="Century" w:hAnsi="Century"/>
                <w:bCs/>
                <w:sz w:val="22"/>
                <w:szCs w:val="22"/>
              </w:rPr>
              <w:t xml:space="preserve">Документы, включаемые </w:t>
            </w:r>
            <w:r w:rsidRPr="005B52E3">
              <w:rPr>
                <w:rFonts w:ascii="Century" w:hAnsi="Century"/>
                <w:sz w:val="22"/>
                <w:szCs w:val="22"/>
              </w:rPr>
              <w:t>участником</w:t>
            </w:r>
            <w:r w:rsidRPr="005B52E3">
              <w:rPr>
                <w:rFonts w:ascii="Century" w:hAnsi="Century"/>
                <w:bCs/>
                <w:sz w:val="22"/>
                <w:szCs w:val="22"/>
              </w:rPr>
              <w:t xml:space="preserve"> процедуры закупки в состав </w:t>
            </w:r>
            <w:r w:rsidRPr="005B52E3">
              <w:rPr>
                <w:rFonts w:ascii="Century" w:hAnsi="Century"/>
                <w:bCs/>
                <w:sz w:val="22"/>
                <w:szCs w:val="22"/>
              </w:rPr>
              <w:lastRenderedPageBreak/>
              <w:t>Предложения</w:t>
            </w:r>
          </w:p>
        </w:tc>
        <w:tc>
          <w:tcPr>
            <w:tcW w:w="6600" w:type="dxa"/>
          </w:tcPr>
          <w:p w:rsidR="005B52E3" w:rsidRPr="005B52E3" w:rsidRDefault="005B52E3" w:rsidP="005B52E3">
            <w:pPr>
              <w:widowControl w:val="0"/>
              <w:numPr>
                <w:ilvl w:val="0"/>
                <w:numId w:val="34"/>
              </w:numPr>
              <w:tabs>
                <w:tab w:val="left" w:pos="778"/>
                <w:tab w:val="num" w:pos="1487"/>
              </w:tabs>
              <w:adjustRightInd w:val="0"/>
              <w:ind w:left="0" w:right="113" w:firstLine="0"/>
              <w:jc w:val="both"/>
              <w:textAlignment w:val="baseline"/>
              <w:rPr>
                <w:rFonts w:ascii="Century" w:hAnsi="Century"/>
                <w:sz w:val="22"/>
              </w:rPr>
            </w:pPr>
            <w:r w:rsidRPr="005B52E3">
              <w:rPr>
                <w:rFonts w:ascii="Century" w:hAnsi="Century"/>
                <w:bCs/>
                <w:sz w:val="22"/>
                <w:szCs w:val="22"/>
              </w:rPr>
              <w:lastRenderedPageBreak/>
              <w:t>Документы, подтверждающие соответствие т</w:t>
            </w:r>
            <w:r w:rsidRPr="005B52E3">
              <w:rPr>
                <w:rFonts w:ascii="Century" w:hAnsi="Century"/>
                <w:sz w:val="22"/>
                <w:szCs w:val="22"/>
              </w:rPr>
              <w:t>ребова</w:t>
            </w:r>
            <w:r w:rsidR="0007728C">
              <w:rPr>
                <w:rFonts w:ascii="Century" w:hAnsi="Century"/>
                <w:sz w:val="22"/>
                <w:szCs w:val="22"/>
              </w:rPr>
              <w:t xml:space="preserve">ниям, предъявляемым участникам </w:t>
            </w:r>
            <w:r w:rsidRPr="005B52E3">
              <w:rPr>
                <w:rFonts w:ascii="Century" w:hAnsi="Century"/>
                <w:sz w:val="22"/>
                <w:szCs w:val="22"/>
              </w:rPr>
              <w:t>процедуры закупки:</w:t>
            </w:r>
          </w:p>
          <w:p w:rsidR="0007728C" w:rsidRDefault="005B52E3" w:rsidP="005B52E3">
            <w:pPr>
              <w:widowControl w:val="0"/>
              <w:numPr>
                <w:ilvl w:val="2"/>
                <w:numId w:val="35"/>
              </w:numPr>
              <w:tabs>
                <w:tab w:val="left" w:pos="778"/>
              </w:tabs>
              <w:adjustRightInd w:val="0"/>
              <w:ind w:left="0" w:right="113" w:firstLine="0"/>
              <w:jc w:val="both"/>
              <w:textAlignment w:val="baseline"/>
              <w:rPr>
                <w:rFonts w:ascii="Century" w:hAnsi="Century"/>
                <w:sz w:val="22"/>
              </w:rPr>
            </w:pPr>
            <w:r w:rsidRPr="005B52E3">
              <w:rPr>
                <w:rFonts w:ascii="Century" w:hAnsi="Century"/>
                <w:sz w:val="22"/>
                <w:szCs w:val="22"/>
              </w:rPr>
              <w:t xml:space="preserve">документы, указанные в пункте 3.2 настоящей </w:t>
            </w:r>
            <w:r w:rsidRPr="005B52E3">
              <w:rPr>
                <w:rFonts w:ascii="Century" w:hAnsi="Century"/>
                <w:sz w:val="22"/>
                <w:szCs w:val="22"/>
              </w:rPr>
              <w:lastRenderedPageBreak/>
              <w:t>документации;</w:t>
            </w:r>
          </w:p>
          <w:p w:rsidR="003C3AF2" w:rsidRDefault="0007728C" w:rsidP="005B52E3">
            <w:pPr>
              <w:widowControl w:val="0"/>
              <w:numPr>
                <w:ilvl w:val="2"/>
                <w:numId w:val="35"/>
              </w:numPr>
              <w:tabs>
                <w:tab w:val="left" w:pos="778"/>
              </w:tabs>
              <w:adjustRightInd w:val="0"/>
              <w:ind w:left="0" w:right="113" w:firstLine="0"/>
              <w:jc w:val="both"/>
              <w:textAlignment w:val="baseline"/>
              <w:rPr>
                <w:rFonts w:ascii="Century" w:hAnsi="Century"/>
                <w:sz w:val="22"/>
              </w:rPr>
            </w:pPr>
            <w:r>
              <w:rPr>
                <w:rFonts w:ascii="Century" w:hAnsi="Century"/>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5B52E3" w:rsidRPr="0007728C" w:rsidRDefault="003C3AF2" w:rsidP="003C3AF2">
            <w:pPr>
              <w:widowControl w:val="0"/>
              <w:tabs>
                <w:tab w:val="left" w:pos="778"/>
              </w:tabs>
              <w:adjustRightInd w:val="0"/>
              <w:ind w:right="113"/>
              <w:jc w:val="both"/>
              <w:textAlignment w:val="baseline"/>
              <w:rPr>
                <w:rFonts w:ascii="Century" w:hAnsi="Century"/>
                <w:sz w:val="22"/>
              </w:rPr>
            </w:pPr>
            <w:r>
              <w:rPr>
                <w:rFonts w:ascii="Century" w:hAnsi="Century"/>
                <w:sz w:val="22"/>
                <w:szCs w:val="22"/>
              </w:rPr>
              <w:t xml:space="preserve">Все указанные </w:t>
            </w:r>
            <w:r w:rsidRPr="005B52E3">
              <w:rPr>
                <w:rFonts w:ascii="Century" w:hAnsi="Century"/>
                <w:sz w:val="22"/>
                <w:szCs w:val="22"/>
              </w:rPr>
              <w:t>документы, указанные в пункте 3.2 настоящей документации</w:t>
            </w:r>
            <w:r>
              <w:rPr>
                <w:rFonts w:ascii="Century" w:hAnsi="Century"/>
                <w:sz w:val="22"/>
                <w:szCs w:val="22"/>
              </w:rPr>
              <w:t>, прилагаются участником процедуры закупки к Предложению.</w:t>
            </w:r>
          </w:p>
        </w:tc>
      </w:tr>
      <w:tr w:rsidR="005B52E3" w:rsidRPr="005B52E3" w:rsidTr="005B52E3">
        <w:trPr>
          <w:trHeight w:val="370"/>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spacing w:after="120"/>
              <w:ind w:right="153"/>
              <w:rPr>
                <w:rFonts w:ascii="Century" w:hAnsi="Century"/>
                <w:sz w:val="22"/>
              </w:rPr>
            </w:pPr>
            <w:r w:rsidRPr="005B52E3">
              <w:rPr>
                <w:rFonts w:ascii="Century" w:hAnsi="Century"/>
                <w:sz w:val="22"/>
                <w:szCs w:val="22"/>
              </w:rPr>
              <w:t>Состав Предложения и порядок размещения документов в составе Предложения</w:t>
            </w:r>
          </w:p>
        </w:tc>
        <w:tc>
          <w:tcPr>
            <w:tcW w:w="6600" w:type="dxa"/>
          </w:tcPr>
          <w:p w:rsidR="005B52E3" w:rsidRPr="005B52E3" w:rsidRDefault="005B52E3" w:rsidP="005B52E3">
            <w:pPr>
              <w:pStyle w:val="Times12"/>
              <w:numPr>
                <w:ilvl w:val="0"/>
                <w:numId w:val="32"/>
              </w:numPr>
              <w:tabs>
                <w:tab w:val="left" w:pos="353"/>
                <w:tab w:val="left" w:pos="1142"/>
              </w:tabs>
              <w:ind w:left="0" w:right="113" w:firstLine="0"/>
              <w:rPr>
                <w:rFonts w:ascii="Century" w:hAnsi="Century"/>
                <w:sz w:val="22"/>
              </w:rPr>
            </w:pPr>
            <w:r w:rsidRPr="005B52E3">
              <w:rPr>
                <w:rFonts w:ascii="Century" w:hAnsi="Century"/>
                <w:sz w:val="22"/>
              </w:rPr>
              <w:t>Заявка о подаче Предложения по форме и в соответствии с инструкциями, приведенными в настоящей документации (раздел 7);</w:t>
            </w:r>
          </w:p>
          <w:p w:rsidR="005B52E3" w:rsidRPr="00DD6FFE" w:rsidRDefault="005B52E3" w:rsidP="00DD6FFE">
            <w:pPr>
              <w:pStyle w:val="Times12"/>
              <w:numPr>
                <w:ilvl w:val="0"/>
                <w:numId w:val="32"/>
              </w:numPr>
              <w:tabs>
                <w:tab w:val="left" w:pos="353"/>
                <w:tab w:val="left" w:pos="1205"/>
              </w:tabs>
              <w:ind w:left="0" w:right="113" w:firstLine="0"/>
              <w:rPr>
                <w:rFonts w:ascii="Century" w:hAnsi="Century"/>
                <w:sz w:val="22"/>
              </w:rPr>
            </w:pPr>
            <w:r w:rsidRPr="005B52E3">
              <w:rPr>
                <w:rFonts w:ascii="Century" w:hAnsi="Century"/>
                <w:sz w:val="22"/>
              </w:rPr>
              <w:t>Анкета (раздел 7);</w:t>
            </w:r>
          </w:p>
          <w:p w:rsidR="005B52E3" w:rsidRPr="005B52E3" w:rsidRDefault="005B52E3" w:rsidP="005B52E3">
            <w:pPr>
              <w:pStyle w:val="Times12"/>
              <w:numPr>
                <w:ilvl w:val="0"/>
                <w:numId w:val="32"/>
              </w:numPr>
              <w:tabs>
                <w:tab w:val="left" w:pos="353"/>
                <w:tab w:val="left" w:pos="1205"/>
              </w:tabs>
              <w:ind w:left="0" w:right="113" w:hanging="16"/>
              <w:rPr>
                <w:rFonts w:ascii="Century" w:hAnsi="Century"/>
                <w:sz w:val="22"/>
              </w:rPr>
            </w:pPr>
            <w:r w:rsidRPr="005B52E3">
              <w:rPr>
                <w:rFonts w:ascii="Century" w:hAnsi="Century"/>
                <w:sz w:val="22"/>
              </w:rPr>
              <w:t xml:space="preserve">График </w:t>
            </w:r>
            <w:r w:rsidR="00DD6FFE">
              <w:rPr>
                <w:rFonts w:ascii="Century" w:hAnsi="Century"/>
                <w:bCs w:val="0"/>
                <w:snapToGrid w:val="0"/>
                <w:sz w:val="22"/>
              </w:rPr>
              <w:t>поставки</w:t>
            </w:r>
            <w:r w:rsidRPr="005B52E3">
              <w:rPr>
                <w:rFonts w:ascii="Century" w:hAnsi="Century"/>
                <w:b/>
                <w:bCs w:val="0"/>
                <w:i/>
                <w:snapToGrid w:val="0"/>
                <w:sz w:val="22"/>
              </w:rPr>
              <w:t xml:space="preserve"> </w:t>
            </w:r>
            <w:r w:rsidRPr="005B52E3">
              <w:rPr>
                <w:rFonts w:ascii="Century" w:hAnsi="Century"/>
                <w:sz w:val="22"/>
              </w:rPr>
              <w:t>в соответствии с инструкциями, привед</w:t>
            </w:r>
            <w:r w:rsidR="00DD6FFE">
              <w:rPr>
                <w:rFonts w:ascii="Century" w:hAnsi="Century"/>
                <w:sz w:val="22"/>
              </w:rPr>
              <w:t xml:space="preserve">енными в настоящей документации </w:t>
            </w:r>
            <w:r w:rsidR="00AD67DA">
              <w:rPr>
                <w:rFonts w:ascii="Century" w:hAnsi="Century"/>
                <w:sz w:val="22"/>
              </w:rPr>
              <w:t>(раздел 7</w:t>
            </w:r>
            <w:r w:rsidRPr="005B52E3">
              <w:rPr>
                <w:rFonts w:ascii="Century" w:hAnsi="Century"/>
                <w:sz w:val="22"/>
              </w:rPr>
              <w:t>)</w:t>
            </w:r>
          </w:p>
          <w:p w:rsidR="005B52E3" w:rsidRPr="005B52E3" w:rsidRDefault="005B52E3" w:rsidP="005B52E3">
            <w:pPr>
              <w:pStyle w:val="Times12"/>
              <w:numPr>
                <w:ilvl w:val="0"/>
                <w:numId w:val="32"/>
              </w:numPr>
              <w:tabs>
                <w:tab w:val="left" w:pos="353"/>
                <w:tab w:val="left" w:pos="1205"/>
              </w:tabs>
              <w:ind w:left="0" w:right="113" w:firstLine="0"/>
              <w:rPr>
                <w:rFonts w:ascii="Century" w:hAnsi="Century"/>
                <w:sz w:val="22"/>
              </w:rPr>
            </w:pPr>
            <w:r w:rsidRPr="005B52E3">
              <w:rPr>
                <w:rFonts w:ascii="Century" w:hAnsi="Century"/>
                <w:sz w:val="22"/>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 и подписанный участником;</w:t>
            </w:r>
          </w:p>
          <w:p w:rsidR="005B52E3" w:rsidRPr="005B52E3" w:rsidRDefault="005B52E3" w:rsidP="005B52E3">
            <w:pPr>
              <w:pStyle w:val="Times12"/>
              <w:tabs>
                <w:tab w:val="left" w:pos="353"/>
                <w:tab w:val="left" w:pos="1192"/>
              </w:tabs>
              <w:ind w:left="-16" w:right="113" w:firstLine="0"/>
              <w:rPr>
                <w:rFonts w:ascii="Century" w:hAnsi="Century"/>
                <w:sz w:val="22"/>
              </w:rPr>
            </w:pPr>
            <w:r w:rsidRPr="005B52E3">
              <w:rPr>
                <w:rFonts w:ascii="Century" w:hAnsi="Century"/>
                <w:sz w:val="22"/>
              </w:rPr>
              <w:t>Документы, указанные в пункте 16 раздела 6 «Информационная карта запроса предложений», подтверждающие соответствие участника процедуры закупки установленным требованиям.</w:t>
            </w:r>
          </w:p>
        </w:tc>
      </w:tr>
      <w:tr w:rsidR="005B52E3" w:rsidRPr="005B52E3" w:rsidTr="005B52E3">
        <w:trPr>
          <w:trHeight w:val="397"/>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spacing w:after="120"/>
              <w:ind w:right="153"/>
              <w:rPr>
                <w:rFonts w:ascii="Century" w:hAnsi="Century"/>
                <w:sz w:val="22"/>
              </w:rPr>
            </w:pPr>
            <w:r w:rsidRPr="005B52E3">
              <w:rPr>
                <w:rFonts w:ascii="Century" w:hAnsi="Century"/>
                <w:sz w:val="22"/>
                <w:szCs w:val="22"/>
              </w:rPr>
              <w:t>Количество копий Предложения</w:t>
            </w:r>
          </w:p>
        </w:tc>
        <w:tc>
          <w:tcPr>
            <w:tcW w:w="6600" w:type="dxa"/>
          </w:tcPr>
          <w:p w:rsidR="005B52E3" w:rsidRPr="005B52E3" w:rsidRDefault="005B52E3" w:rsidP="005B52E3">
            <w:pPr>
              <w:pStyle w:val="Times12"/>
              <w:tabs>
                <w:tab w:val="left" w:pos="70"/>
              </w:tabs>
              <w:spacing w:before="120" w:after="120"/>
              <w:ind w:left="68" w:right="153" w:firstLine="0"/>
              <w:jc w:val="left"/>
              <w:rPr>
                <w:rFonts w:ascii="Century" w:hAnsi="Century"/>
                <w:sz w:val="22"/>
              </w:rPr>
            </w:pPr>
            <w:r w:rsidRPr="005B52E3">
              <w:rPr>
                <w:rFonts w:ascii="Century" w:hAnsi="Century"/>
                <w:sz w:val="22"/>
              </w:rPr>
              <w:t xml:space="preserve">1 оригинал и 0 бумажные копии, </w:t>
            </w:r>
          </w:p>
          <w:p w:rsidR="005B52E3" w:rsidRPr="005B52E3" w:rsidRDefault="005B52E3" w:rsidP="005B52E3">
            <w:pPr>
              <w:pStyle w:val="Times12"/>
              <w:tabs>
                <w:tab w:val="left" w:pos="70"/>
              </w:tabs>
              <w:spacing w:before="120" w:after="120"/>
              <w:ind w:left="70" w:right="153" w:firstLine="0"/>
              <w:jc w:val="left"/>
              <w:rPr>
                <w:rFonts w:ascii="Century" w:hAnsi="Century"/>
                <w:sz w:val="22"/>
              </w:rPr>
            </w:pPr>
            <w:r w:rsidRPr="005B52E3">
              <w:rPr>
                <w:rFonts w:ascii="Century" w:hAnsi="Century"/>
                <w:sz w:val="22"/>
              </w:rPr>
              <w:t>При этом 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5B52E3">
              <w:rPr>
                <w:rFonts w:ascii="Century" w:hAnsi="Century"/>
                <w:sz w:val="22"/>
              </w:rPr>
              <w:t>pdf</w:t>
            </w:r>
            <w:proofErr w:type="spellEnd"/>
            <w:r w:rsidRPr="005B52E3">
              <w:rPr>
                <w:rFonts w:ascii="Century" w:hAnsi="Century"/>
                <w:sz w:val="22"/>
              </w:rPr>
              <w:t>».</w:t>
            </w:r>
          </w:p>
          <w:p w:rsidR="005B52E3" w:rsidRPr="005B52E3" w:rsidRDefault="005B52E3" w:rsidP="005B52E3">
            <w:pPr>
              <w:pStyle w:val="Times12"/>
              <w:tabs>
                <w:tab w:val="left" w:pos="70"/>
              </w:tabs>
              <w:ind w:left="70" w:right="113" w:firstLine="0"/>
              <w:rPr>
                <w:rFonts w:ascii="Century" w:hAnsi="Century"/>
                <w:sz w:val="22"/>
              </w:rPr>
            </w:pPr>
            <w:r w:rsidRPr="005B52E3">
              <w:rPr>
                <w:rFonts w:ascii="Century" w:hAnsi="Century"/>
                <w:sz w:val="22"/>
              </w:rPr>
              <w:t xml:space="preserve">Дополнительно к документам, представленным в составе электронной копии заявки, предоставляется заполненный проект договора со всеми приложениями в формате </w:t>
            </w:r>
            <w:r w:rsidRPr="005B52E3">
              <w:rPr>
                <w:rFonts w:ascii="Century" w:hAnsi="Century"/>
                <w:sz w:val="22"/>
                <w:lang w:val="en-US"/>
              </w:rPr>
              <w:t>Word</w:t>
            </w:r>
            <w:r w:rsidRPr="005B52E3">
              <w:rPr>
                <w:rFonts w:ascii="Century" w:hAnsi="Century"/>
                <w:sz w:val="22"/>
              </w:rPr>
              <w:t xml:space="preserve"> </w:t>
            </w:r>
            <w:r w:rsidRPr="005B52E3">
              <w:rPr>
                <w:rFonts w:ascii="Century" w:hAnsi="Century"/>
                <w:sz w:val="22"/>
                <w:lang w:val="en-US"/>
              </w:rPr>
              <w:t>MS</w:t>
            </w:r>
            <w:r w:rsidRPr="005B52E3">
              <w:rPr>
                <w:rFonts w:ascii="Century" w:hAnsi="Century"/>
                <w:sz w:val="22"/>
              </w:rPr>
              <w:t xml:space="preserve"> </w:t>
            </w:r>
            <w:r w:rsidRPr="005B52E3">
              <w:rPr>
                <w:rFonts w:ascii="Century" w:hAnsi="Century"/>
                <w:sz w:val="22"/>
                <w:lang w:val="en-US"/>
              </w:rPr>
              <w:t>Office</w:t>
            </w:r>
            <w:r w:rsidRPr="005B52E3">
              <w:rPr>
                <w:rFonts w:ascii="Century" w:hAnsi="Century"/>
                <w:sz w:val="22"/>
              </w:rPr>
              <w:t xml:space="preserve"> 2003.</w:t>
            </w:r>
          </w:p>
        </w:tc>
      </w:tr>
      <w:tr w:rsidR="005B52E3" w:rsidRPr="005B52E3" w:rsidTr="005B52E3">
        <w:trPr>
          <w:trHeight w:val="397"/>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spacing w:after="120"/>
              <w:ind w:right="153"/>
              <w:rPr>
                <w:rFonts w:ascii="Century" w:hAnsi="Century"/>
                <w:spacing w:val="-6"/>
                <w:sz w:val="22"/>
              </w:rPr>
            </w:pPr>
            <w:r w:rsidRPr="005B52E3">
              <w:rPr>
                <w:rFonts w:ascii="Century" w:hAnsi="Century"/>
                <w:sz w:val="22"/>
                <w:szCs w:val="22"/>
              </w:rPr>
              <w:t xml:space="preserve">Привлечение </w:t>
            </w:r>
            <w:r w:rsidRPr="005B52E3">
              <w:rPr>
                <w:rFonts w:ascii="Century" w:hAnsi="Century"/>
                <w:bCs/>
                <w:sz w:val="22"/>
                <w:szCs w:val="22"/>
              </w:rPr>
              <w:t>субподрядчиков соисполнителей</w:t>
            </w:r>
            <w:r w:rsidRPr="005B52E3">
              <w:rPr>
                <w:rFonts w:ascii="Century" w:hAnsi="Century"/>
                <w:spacing w:val="-6"/>
                <w:sz w:val="22"/>
                <w:szCs w:val="22"/>
              </w:rPr>
              <w:t xml:space="preserve">. </w:t>
            </w:r>
            <w:proofErr w:type="gramStart"/>
            <w:r w:rsidRPr="005B52E3">
              <w:rPr>
                <w:rFonts w:ascii="Century" w:hAnsi="Century"/>
                <w:spacing w:val="-6"/>
                <w:sz w:val="22"/>
                <w:szCs w:val="22"/>
              </w:rPr>
              <w:t>Минимальный</w:t>
            </w:r>
            <w:proofErr w:type="gramEnd"/>
            <w:r w:rsidRPr="005B52E3">
              <w:rPr>
                <w:rFonts w:ascii="Century" w:hAnsi="Century"/>
                <w:spacing w:val="-6"/>
                <w:sz w:val="22"/>
                <w:szCs w:val="22"/>
              </w:rPr>
              <w:t xml:space="preserve"> % от объема поставок, работ/услуг, выше которого требуется представление документов на субподрядчиков/ соисполнителей </w:t>
            </w:r>
          </w:p>
        </w:tc>
        <w:tc>
          <w:tcPr>
            <w:tcW w:w="6600" w:type="dxa"/>
          </w:tcPr>
          <w:p w:rsidR="005B52E3" w:rsidRPr="005B52E3" w:rsidRDefault="00DD6FFE" w:rsidP="005B52E3">
            <w:pPr>
              <w:pStyle w:val="Times12"/>
              <w:ind w:right="113" w:firstLine="0"/>
              <w:jc w:val="left"/>
              <w:rPr>
                <w:rFonts w:ascii="Century" w:hAnsi="Century"/>
                <w:spacing w:val="-6"/>
                <w:sz w:val="22"/>
              </w:rPr>
            </w:pPr>
            <w:r>
              <w:rPr>
                <w:rFonts w:ascii="Century" w:hAnsi="Century"/>
                <w:spacing w:val="-6"/>
                <w:sz w:val="22"/>
              </w:rPr>
              <w:t>Не требуется</w:t>
            </w:r>
          </w:p>
        </w:tc>
      </w:tr>
      <w:tr w:rsidR="005B52E3" w:rsidRPr="005B52E3" w:rsidTr="005B52E3">
        <w:trPr>
          <w:trHeight w:val="397"/>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spacing w:after="120"/>
              <w:ind w:right="153"/>
              <w:rPr>
                <w:rFonts w:ascii="Century" w:hAnsi="Century"/>
                <w:sz w:val="22"/>
              </w:rPr>
            </w:pPr>
            <w:r w:rsidRPr="005B52E3">
              <w:rPr>
                <w:rFonts w:ascii="Century" w:hAnsi="Century"/>
                <w:spacing w:val="-6"/>
                <w:sz w:val="22"/>
                <w:szCs w:val="22"/>
              </w:rPr>
              <w:t xml:space="preserve">Возможность проведения </w:t>
            </w:r>
            <w:r w:rsidRPr="005B52E3">
              <w:rPr>
                <w:rFonts w:ascii="Century" w:hAnsi="Century"/>
                <w:sz w:val="22"/>
                <w:szCs w:val="22"/>
              </w:rPr>
              <w:t>процедуры</w:t>
            </w:r>
            <w:r w:rsidRPr="005B52E3">
              <w:rPr>
                <w:rFonts w:ascii="Century" w:hAnsi="Century"/>
                <w:spacing w:val="-6"/>
                <w:sz w:val="22"/>
                <w:szCs w:val="22"/>
              </w:rPr>
              <w:t xml:space="preserve"> переторжки </w:t>
            </w:r>
          </w:p>
        </w:tc>
        <w:tc>
          <w:tcPr>
            <w:tcW w:w="6600" w:type="dxa"/>
          </w:tcPr>
          <w:p w:rsidR="005B52E3" w:rsidRPr="005B52E3" w:rsidRDefault="005B52E3" w:rsidP="005B52E3">
            <w:pPr>
              <w:ind w:right="153"/>
              <w:jc w:val="both"/>
              <w:rPr>
                <w:rFonts w:ascii="Century" w:hAnsi="Century"/>
                <w:spacing w:val="-6"/>
                <w:sz w:val="22"/>
              </w:rPr>
            </w:pPr>
            <w:r w:rsidRPr="005B52E3">
              <w:rPr>
                <w:rFonts w:ascii="Century" w:hAnsi="Century"/>
                <w:bCs/>
                <w:sz w:val="22"/>
                <w:szCs w:val="22"/>
              </w:rPr>
              <w:t>Возможна</w:t>
            </w:r>
            <w:r w:rsidRPr="005B52E3">
              <w:rPr>
                <w:rFonts w:ascii="Century" w:hAnsi="Century"/>
                <w:spacing w:val="-6"/>
                <w:sz w:val="22"/>
                <w:szCs w:val="22"/>
              </w:rPr>
              <w:t xml:space="preserve"> по снижению </w:t>
            </w:r>
            <w:r w:rsidRPr="005B52E3">
              <w:rPr>
                <w:rFonts w:ascii="Century" w:hAnsi="Century"/>
                <w:sz w:val="22"/>
                <w:szCs w:val="22"/>
              </w:rPr>
              <w:t xml:space="preserve">первоначально указанной в Предложении цены </w:t>
            </w:r>
            <w:r w:rsidR="00DD6FFE">
              <w:rPr>
                <w:rFonts w:ascii="Century" w:hAnsi="Century"/>
                <w:sz w:val="22"/>
                <w:szCs w:val="22"/>
              </w:rPr>
              <w:t xml:space="preserve">и </w:t>
            </w:r>
            <w:proofErr w:type="gramStart"/>
            <w:r w:rsidR="00DD6FFE">
              <w:rPr>
                <w:rFonts w:ascii="Century" w:hAnsi="Century"/>
                <w:sz w:val="22"/>
                <w:szCs w:val="22"/>
              </w:rPr>
              <w:t>уменьшения</w:t>
            </w:r>
            <w:proofErr w:type="gramEnd"/>
            <w:r w:rsidR="00DD6FFE">
              <w:rPr>
                <w:rFonts w:ascii="Century" w:hAnsi="Century"/>
                <w:sz w:val="22"/>
                <w:szCs w:val="22"/>
              </w:rPr>
              <w:t xml:space="preserve"> первоначально указанных в Предложении сроков поставки продукции</w:t>
            </w:r>
          </w:p>
        </w:tc>
      </w:tr>
      <w:tr w:rsidR="005B52E3" w:rsidRPr="005B52E3" w:rsidTr="005B52E3">
        <w:trPr>
          <w:trHeight w:val="819"/>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spacing w:after="120"/>
              <w:ind w:right="153"/>
              <w:rPr>
                <w:rFonts w:ascii="Century" w:hAnsi="Century"/>
                <w:spacing w:val="-6"/>
                <w:sz w:val="22"/>
              </w:rPr>
            </w:pPr>
            <w:r w:rsidRPr="005B52E3">
              <w:rPr>
                <w:rFonts w:ascii="Century" w:hAnsi="Century"/>
                <w:sz w:val="22"/>
                <w:szCs w:val="22"/>
              </w:rPr>
              <w:t>Сведения о предоставлении преференций</w:t>
            </w:r>
          </w:p>
        </w:tc>
        <w:tc>
          <w:tcPr>
            <w:tcW w:w="6600" w:type="dxa"/>
          </w:tcPr>
          <w:p w:rsidR="005B52E3" w:rsidRPr="005B52E3" w:rsidRDefault="005B52E3" w:rsidP="005B52E3">
            <w:pPr>
              <w:ind w:right="153"/>
              <w:rPr>
                <w:rFonts w:ascii="Century" w:hAnsi="Century"/>
                <w:bCs/>
                <w:sz w:val="22"/>
              </w:rPr>
            </w:pPr>
            <w:r w:rsidRPr="005B52E3">
              <w:rPr>
                <w:rFonts w:ascii="Century" w:hAnsi="Century"/>
                <w:bCs/>
                <w:sz w:val="22"/>
                <w:szCs w:val="22"/>
              </w:rPr>
              <w:t>Не предоставляются.</w:t>
            </w:r>
          </w:p>
          <w:p w:rsidR="005B52E3" w:rsidRPr="005B52E3" w:rsidRDefault="005B52E3" w:rsidP="005B52E3">
            <w:pPr>
              <w:ind w:right="153" w:firstLine="709"/>
              <w:jc w:val="both"/>
              <w:rPr>
                <w:rFonts w:ascii="Century" w:hAnsi="Century"/>
                <w:sz w:val="22"/>
              </w:rPr>
            </w:pPr>
          </w:p>
        </w:tc>
      </w:tr>
      <w:tr w:rsidR="005B52E3" w:rsidRPr="005B52E3" w:rsidTr="005B52E3">
        <w:trPr>
          <w:trHeight w:val="232"/>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spacing w:after="120"/>
              <w:ind w:right="153"/>
              <w:rPr>
                <w:rFonts w:ascii="Century" w:hAnsi="Century"/>
                <w:sz w:val="22"/>
              </w:rPr>
            </w:pPr>
            <w:r w:rsidRPr="005B52E3">
              <w:rPr>
                <w:rFonts w:ascii="Century" w:hAnsi="Century"/>
                <w:sz w:val="22"/>
                <w:szCs w:val="22"/>
              </w:rPr>
              <w:t>Место и срок окончания подачи Предложений</w:t>
            </w:r>
          </w:p>
        </w:tc>
        <w:tc>
          <w:tcPr>
            <w:tcW w:w="6600" w:type="dxa"/>
          </w:tcPr>
          <w:p w:rsidR="005B52E3" w:rsidRPr="005B52E3" w:rsidRDefault="00DD6FFE" w:rsidP="00E310E9">
            <w:pPr>
              <w:suppressLineNumbers/>
              <w:suppressAutoHyphens/>
              <w:rPr>
                <w:rFonts w:ascii="Century" w:hAnsi="Century"/>
                <w:b/>
                <w:sz w:val="22"/>
              </w:rPr>
            </w:pPr>
            <w:r>
              <w:t>ФЕДЕРАЛЬНОЕ ГОСУДАРСТВЕННОЕ УНИТАРНОЕ ПРЕДПРИЯТИЕ «УРАЛЬСКИЙ ЭЛЕКТРОМЕХАНИЧЕСКИЙ ЗАВОД» (ФГУП «УЭМЗ»), 620137, г</w:t>
            </w:r>
            <w:proofErr w:type="gramStart"/>
            <w:r>
              <w:t>.Е</w:t>
            </w:r>
            <w:proofErr w:type="gramEnd"/>
            <w:r>
              <w:t>катеринбург, ул.Студенческая, 9, а/я 74, «</w:t>
            </w:r>
            <w:r w:rsidR="00E310E9">
              <w:t>17</w:t>
            </w:r>
            <w:r>
              <w:t>» ноября 2011 года.</w:t>
            </w:r>
          </w:p>
        </w:tc>
      </w:tr>
      <w:tr w:rsidR="005B52E3" w:rsidRPr="005B52E3" w:rsidTr="005B52E3">
        <w:trPr>
          <w:trHeight w:val="232"/>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spacing w:after="120"/>
              <w:ind w:right="153"/>
              <w:rPr>
                <w:rFonts w:ascii="Century" w:hAnsi="Century"/>
                <w:sz w:val="22"/>
              </w:rPr>
            </w:pPr>
            <w:r w:rsidRPr="005B52E3">
              <w:rPr>
                <w:rFonts w:ascii="Century" w:hAnsi="Century"/>
                <w:sz w:val="22"/>
                <w:szCs w:val="22"/>
              </w:rPr>
              <w:t>Место, дата и время вскрытия конвертов с Предложениями</w:t>
            </w:r>
          </w:p>
        </w:tc>
        <w:tc>
          <w:tcPr>
            <w:tcW w:w="6600" w:type="dxa"/>
          </w:tcPr>
          <w:p w:rsidR="005B52E3" w:rsidRPr="005B52E3" w:rsidRDefault="00DD6FFE" w:rsidP="00E310E9">
            <w:pPr>
              <w:ind w:right="153"/>
              <w:rPr>
                <w:rFonts w:ascii="Century" w:hAnsi="Century"/>
                <w:sz w:val="22"/>
              </w:rPr>
            </w:pPr>
            <w:r>
              <w:t>ФЕДЕРАЛЬНОЕ ГОСУДАРСТВЕННОЕ УНИТАРНОЕ ПРЕДПРИЯТИЕ «УРАЛЬСКИЙ ЭЛЕКТРОМЕХАНИЧЕСКИЙ ЗАВОД» (ФГУП «УЭМЗ»), 620137, г</w:t>
            </w:r>
            <w:proofErr w:type="gramStart"/>
            <w:r>
              <w:t>.Е</w:t>
            </w:r>
            <w:proofErr w:type="gramEnd"/>
            <w:r>
              <w:t>катеринбург, ул.Студенческая, 9, а/я 74, «</w:t>
            </w:r>
            <w:r w:rsidR="00E310E9">
              <w:t>17</w:t>
            </w:r>
            <w:r>
              <w:t>» ноября 2011 года, 14-30 (время московское)</w:t>
            </w:r>
          </w:p>
        </w:tc>
      </w:tr>
      <w:tr w:rsidR="005B52E3" w:rsidRPr="005B52E3" w:rsidTr="005B52E3">
        <w:trPr>
          <w:trHeight w:val="232"/>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spacing w:after="120"/>
              <w:ind w:right="153"/>
              <w:rPr>
                <w:rFonts w:ascii="Century" w:hAnsi="Century"/>
                <w:sz w:val="22"/>
              </w:rPr>
            </w:pPr>
            <w:r w:rsidRPr="005B52E3">
              <w:rPr>
                <w:rFonts w:ascii="Century" w:hAnsi="Century"/>
                <w:sz w:val="22"/>
                <w:szCs w:val="22"/>
              </w:rPr>
              <w:t>Место, дата рассмотрения</w:t>
            </w:r>
            <w:r w:rsidRPr="005B52E3">
              <w:rPr>
                <w:rFonts w:ascii="Century" w:hAnsi="Century"/>
                <w:bCs/>
                <w:sz w:val="22"/>
                <w:szCs w:val="22"/>
              </w:rPr>
              <w:t xml:space="preserve"> Предложений и подведения итогов запроса предложений</w:t>
            </w:r>
          </w:p>
        </w:tc>
        <w:tc>
          <w:tcPr>
            <w:tcW w:w="6600" w:type="dxa"/>
          </w:tcPr>
          <w:p w:rsidR="005B52E3" w:rsidRPr="005B52E3" w:rsidRDefault="00DD6FFE" w:rsidP="005B52E3">
            <w:pPr>
              <w:pStyle w:val="Times12"/>
              <w:ind w:left="45" w:right="113" w:firstLine="0"/>
              <w:jc w:val="left"/>
              <w:rPr>
                <w:rFonts w:ascii="Century" w:hAnsi="Century"/>
                <w:sz w:val="22"/>
              </w:rPr>
            </w:pPr>
            <w:r>
              <w:t>ФЕДЕРАЛЬНОЕ ГОСУДАРСТВЕННОЕ УНИТАРНОЕ ПРЕДПРИЯТИЕ «УРАЛЬСКИЙ ЭЛЕКТРОМЕХАНИЧЕСКИЙ ЗАВОД» (ФГУП «УЭМЗ»), 620137, г</w:t>
            </w:r>
            <w:proofErr w:type="gramStart"/>
            <w:r>
              <w:t>.Е</w:t>
            </w:r>
            <w:proofErr w:type="gramEnd"/>
            <w:r>
              <w:t>катеринбург, ул.Студенческая, 9, а/я 74, «</w:t>
            </w:r>
            <w:r w:rsidR="00E310E9">
              <w:t>24</w:t>
            </w:r>
            <w:r>
              <w:t>» ноября 2011 года</w:t>
            </w:r>
          </w:p>
          <w:p w:rsidR="005B52E3" w:rsidRDefault="005B52E3" w:rsidP="00DD6FFE">
            <w:pPr>
              <w:pStyle w:val="Times12"/>
              <w:ind w:left="45" w:right="113" w:firstLine="0"/>
              <w:jc w:val="left"/>
              <w:rPr>
                <w:rFonts w:ascii="Century" w:hAnsi="Century"/>
                <w:sz w:val="22"/>
              </w:rPr>
            </w:pPr>
            <w:r w:rsidRPr="005B52E3">
              <w:rPr>
                <w:rFonts w:ascii="Century" w:hAnsi="Century"/>
                <w:spacing w:val="-6"/>
                <w:sz w:val="22"/>
              </w:rPr>
              <w:t>Подведение итогов запроса предложений</w:t>
            </w:r>
            <w:r w:rsidRPr="005B52E3">
              <w:rPr>
                <w:rFonts w:ascii="Century" w:hAnsi="Century"/>
                <w:sz w:val="22"/>
              </w:rPr>
              <w:t>:</w:t>
            </w:r>
          </w:p>
          <w:p w:rsidR="00DD6FFE" w:rsidRPr="00DD6FFE" w:rsidRDefault="00DD6FFE" w:rsidP="00E310E9">
            <w:pPr>
              <w:pStyle w:val="Times12"/>
              <w:ind w:left="45" w:right="113" w:firstLine="0"/>
              <w:jc w:val="left"/>
              <w:rPr>
                <w:rFonts w:ascii="Century" w:hAnsi="Century"/>
                <w:sz w:val="22"/>
              </w:rPr>
            </w:pPr>
            <w:r>
              <w:rPr>
                <w:rFonts w:ascii="Century" w:hAnsi="Century"/>
                <w:sz w:val="22"/>
              </w:rPr>
              <w:t>«</w:t>
            </w:r>
            <w:r w:rsidR="00E310E9">
              <w:rPr>
                <w:rFonts w:ascii="Century" w:hAnsi="Century"/>
                <w:sz w:val="22"/>
              </w:rPr>
              <w:t>24</w:t>
            </w:r>
            <w:r>
              <w:rPr>
                <w:rFonts w:ascii="Century" w:hAnsi="Century"/>
                <w:sz w:val="22"/>
              </w:rPr>
              <w:t>» ноября 2011 года</w:t>
            </w:r>
          </w:p>
        </w:tc>
      </w:tr>
      <w:tr w:rsidR="005B52E3" w:rsidRPr="005B52E3" w:rsidTr="005B52E3">
        <w:trPr>
          <w:trHeight w:val="232"/>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spacing w:after="120"/>
              <w:ind w:right="153"/>
              <w:rPr>
                <w:rFonts w:ascii="Century" w:hAnsi="Century"/>
                <w:sz w:val="22"/>
              </w:rPr>
            </w:pPr>
            <w:r w:rsidRPr="005B52E3">
              <w:rPr>
                <w:rFonts w:ascii="Century" w:hAnsi="Century"/>
                <w:sz w:val="22"/>
                <w:szCs w:val="22"/>
              </w:rPr>
              <w:t xml:space="preserve">Критерии </w:t>
            </w:r>
            <w:proofErr w:type="gramStart"/>
            <w:r w:rsidRPr="005B52E3">
              <w:rPr>
                <w:rFonts w:ascii="Century" w:hAnsi="Century"/>
                <w:sz w:val="22"/>
                <w:szCs w:val="22"/>
              </w:rPr>
              <w:t>оценки Предложений участников запроса предложений</w:t>
            </w:r>
            <w:proofErr w:type="gramEnd"/>
          </w:p>
        </w:tc>
        <w:tc>
          <w:tcPr>
            <w:tcW w:w="6600" w:type="dxa"/>
          </w:tcPr>
          <w:p w:rsidR="005B52E3" w:rsidRPr="008F5287" w:rsidRDefault="005B52E3" w:rsidP="005B52E3">
            <w:pPr>
              <w:pStyle w:val="a2"/>
              <w:numPr>
                <w:ilvl w:val="0"/>
                <w:numId w:val="0"/>
              </w:numPr>
              <w:tabs>
                <w:tab w:val="left" w:pos="0"/>
                <w:tab w:val="num" w:pos="1134"/>
              </w:tabs>
              <w:spacing w:line="240" w:lineRule="auto"/>
              <w:ind w:right="153"/>
              <w:rPr>
                <w:rFonts w:ascii="Century" w:hAnsi="Century"/>
                <w:color w:val="000000"/>
              </w:rPr>
            </w:pPr>
            <w:r w:rsidRPr="008F5287">
              <w:rPr>
                <w:rFonts w:ascii="Century" w:hAnsi="Century"/>
              </w:rPr>
              <w:t>–</w:t>
            </w:r>
            <w:r w:rsidRPr="008F5287">
              <w:rPr>
                <w:rFonts w:ascii="Century" w:hAnsi="Century"/>
                <w:bCs w:val="0"/>
              </w:rPr>
              <w:t xml:space="preserve"> цена </w:t>
            </w:r>
            <w:r w:rsidRPr="008F5287">
              <w:rPr>
                <w:rFonts w:ascii="Century" w:hAnsi="Century"/>
                <w:color w:val="000000"/>
              </w:rPr>
              <w:t>договора</w:t>
            </w:r>
            <w:r w:rsidRPr="008F5287">
              <w:rPr>
                <w:rFonts w:ascii="Century" w:hAnsi="Century"/>
                <w:bCs w:val="0"/>
              </w:rPr>
              <w:t xml:space="preserve"> (значимость критерия </w:t>
            </w:r>
            <w:proofErr w:type="gramStart"/>
            <w:r w:rsidR="008F5287">
              <w:rPr>
                <w:rFonts w:ascii="Century" w:hAnsi="Century"/>
                <w:bCs w:val="0"/>
              </w:rPr>
              <w:t>Ц</w:t>
            </w:r>
            <w:proofErr w:type="gramEnd"/>
            <w:r w:rsidRPr="008F5287">
              <w:rPr>
                <w:rFonts w:ascii="Century" w:hAnsi="Century"/>
                <w:bCs w:val="0"/>
              </w:rPr>
              <w:t> </w:t>
            </w:r>
            <w:proofErr w:type="spellStart"/>
            <w:r w:rsidRPr="008F5287">
              <w:rPr>
                <w:rFonts w:ascii="Century" w:hAnsi="Century"/>
                <w:bCs w:val="0"/>
                <w:vertAlign w:val="subscript"/>
                <w:lang w:val="en-US"/>
              </w:rPr>
              <w:t>i</w:t>
            </w:r>
            <w:proofErr w:type="spellEnd"/>
            <w:r w:rsidRPr="008F5287">
              <w:rPr>
                <w:rFonts w:ascii="Century" w:hAnsi="Century"/>
                <w:bCs w:val="0"/>
                <w:vertAlign w:val="subscript"/>
              </w:rPr>
              <w:t xml:space="preserve"> </w:t>
            </w:r>
            <w:r w:rsidR="00FE4311" w:rsidRPr="008F5287">
              <w:rPr>
                <w:rFonts w:ascii="Century" w:hAnsi="Century"/>
                <w:bCs w:val="0"/>
              </w:rPr>
              <w:t>=</w:t>
            </w:r>
            <w:r w:rsidRPr="008F5287">
              <w:rPr>
                <w:rFonts w:ascii="Century" w:hAnsi="Century"/>
                <w:bCs w:val="0"/>
              </w:rPr>
              <w:t xml:space="preserve"> </w:t>
            </w:r>
            <w:r w:rsidR="00FE4311" w:rsidRPr="008F5287">
              <w:rPr>
                <w:rFonts w:ascii="Century" w:hAnsi="Century"/>
                <w:bCs w:val="0"/>
              </w:rPr>
              <w:t>87</w:t>
            </w:r>
            <w:r w:rsidRPr="008F5287">
              <w:rPr>
                <w:rFonts w:ascii="Century" w:hAnsi="Century"/>
                <w:bCs w:val="0"/>
              </w:rPr>
              <w:t xml:space="preserve"> %);</w:t>
            </w:r>
          </w:p>
          <w:p w:rsidR="005B52E3" w:rsidRPr="000C2CCB" w:rsidRDefault="00FE4311" w:rsidP="005B52E3">
            <w:pPr>
              <w:ind w:right="153"/>
              <w:jc w:val="both"/>
              <w:rPr>
                <w:rFonts w:ascii="Century" w:hAnsi="Century"/>
                <w:bCs/>
                <w:sz w:val="22"/>
              </w:rPr>
            </w:pPr>
            <w:r w:rsidRPr="008F5287">
              <w:rPr>
                <w:rFonts w:ascii="Century" w:hAnsi="Century"/>
                <w:snapToGrid w:val="0"/>
                <w:sz w:val="22"/>
                <w:szCs w:val="22"/>
              </w:rPr>
              <w:t>– срок поставки товара (значимость критерия</w:t>
            </w:r>
            <w:proofErr w:type="gramStart"/>
            <w:r w:rsidRPr="008F5287">
              <w:rPr>
                <w:rFonts w:ascii="Century" w:hAnsi="Century"/>
                <w:snapToGrid w:val="0"/>
                <w:sz w:val="22"/>
                <w:szCs w:val="22"/>
              </w:rPr>
              <w:t xml:space="preserve"> </w:t>
            </w:r>
            <w:r w:rsidR="008F5287">
              <w:rPr>
                <w:rFonts w:ascii="Century" w:hAnsi="Century"/>
                <w:bCs/>
                <w:sz w:val="22"/>
                <w:szCs w:val="22"/>
              </w:rPr>
              <w:t>С</w:t>
            </w:r>
            <w:proofErr w:type="gramEnd"/>
            <w:r w:rsidRPr="008F5287">
              <w:rPr>
                <w:rFonts w:ascii="Century" w:hAnsi="Century"/>
                <w:bCs/>
                <w:sz w:val="22"/>
                <w:szCs w:val="22"/>
              </w:rPr>
              <w:t> </w:t>
            </w:r>
            <w:proofErr w:type="spellStart"/>
            <w:r w:rsidRPr="008F5287">
              <w:rPr>
                <w:rFonts w:ascii="Century" w:hAnsi="Century"/>
                <w:bCs/>
                <w:sz w:val="22"/>
                <w:szCs w:val="22"/>
                <w:vertAlign w:val="subscript"/>
                <w:lang w:val="en-US"/>
              </w:rPr>
              <w:t>i</w:t>
            </w:r>
            <w:proofErr w:type="spellEnd"/>
            <w:r w:rsidRPr="008F5287">
              <w:rPr>
                <w:rFonts w:ascii="Century" w:hAnsi="Century"/>
                <w:bCs/>
                <w:sz w:val="22"/>
                <w:szCs w:val="22"/>
                <w:vertAlign w:val="subscript"/>
              </w:rPr>
              <w:t xml:space="preserve"> </w:t>
            </w:r>
            <w:r w:rsidRPr="008F5287">
              <w:rPr>
                <w:rFonts w:ascii="Century" w:hAnsi="Century"/>
                <w:bCs/>
                <w:sz w:val="22"/>
                <w:szCs w:val="22"/>
              </w:rPr>
              <w:t xml:space="preserve">= </w:t>
            </w:r>
            <w:r w:rsidR="008F5287" w:rsidRPr="008F5287">
              <w:rPr>
                <w:rFonts w:ascii="Century" w:hAnsi="Century"/>
                <w:bCs/>
                <w:sz w:val="22"/>
                <w:szCs w:val="22"/>
              </w:rPr>
              <w:t>100</w:t>
            </w:r>
            <w:r w:rsidRPr="008F5287">
              <w:rPr>
                <w:rFonts w:ascii="Century" w:hAnsi="Century"/>
                <w:bCs/>
                <w:sz w:val="22"/>
                <w:szCs w:val="22"/>
              </w:rPr>
              <w:t xml:space="preserve"> %</w:t>
            </w:r>
            <w:r w:rsidR="008F5287">
              <w:rPr>
                <w:rFonts w:ascii="Century" w:hAnsi="Century"/>
                <w:bCs/>
                <w:sz w:val="22"/>
                <w:szCs w:val="22"/>
              </w:rPr>
              <w:t>);</w:t>
            </w:r>
          </w:p>
        </w:tc>
      </w:tr>
      <w:tr w:rsidR="005B52E3" w:rsidRPr="005B52E3" w:rsidTr="005B52E3">
        <w:trPr>
          <w:trHeight w:val="550"/>
        </w:trPr>
        <w:tc>
          <w:tcPr>
            <w:tcW w:w="0" w:type="auto"/>
          </w:tcPr>
          <w:p w:rsidR="005B52E3" w:rsidRPr="005B52E3" w:rsidRDefault="005B52E3" w:rsidP="005B52E3">
            <w:pPr>
              <w:numPr>
                <w:ilvl w:val="0"/>
                <w:numId w:val="31"/>
              </w:numPr>
              <w:tabs>
                <w:tab w:val="num" w:pos="360"/>
              </w:tabs>
              <w:spacing w:after="120"/>
              <w:ind w:left="0" w:hanging="15"/>
              <w:jc w:val="center"/>
              <w:rPr>
                <w:rFonts w:ascii="Century" w:hAnsi="Century"/>
                <w:sz w:val="22"/>
              </w:rPr>
            </w:pPr>
          </w:p>
        </w:tc>
        <w:tc>
          <w:tcPr>
            <w:tcW w:w="2835" w:type="dxa"/>
          </w:tcPr>
          <w:p w:rsidR="005B52E3" w:rsidRPr="005B52E3" w:rsidRDefault="005B52E3" w:rsidP="005B52E3">
            <w:pPr>
              <w:spacing w:after="120"/>
              <w:ind w:right="153"/>
              <w:rPr>
                <w:rFonts w:ascii="Century" w:hAnsi="Century"/>
                <w:sz w:val="22"/>
              </w:rPr>
            </w:pPr>
            <w:r w:rsidRPr="005B52E3">
              <w:rPr>
                <w:rFonts w:ascii="Century" w:hAnsi="Century"/>
                <w:sz w:val="22"/>
                <w:szCs w:val="22"/>
              </w:rPr>
              <w:t>Методика оценки заявок на участие в запросе предложений</w:t>
            </w:r>
          </w:p>
        </w:tc>
        <w:tc>
          <w:tcPr>
            <w:tcW w:w="6600" w:type="dxa"/>
          </w:tcPr>
          <w:p w:rsidR="005B52E3" w:rsidRPr="005B52E3" w:rsidRDefault="005B52E3" w:rsidP="005B52E3">
            <w:pPr>
              <w:widowControl w:val="0"/>
              <w:autoSpaceDE w:val="0"/>
              <w:autoSpaceDN w:val="0"/>
              <w:adjustRightInd w:val="0"/>
              <w:ind w:right="153" w:firstLine="660"/>
              <w:jc w:val="both"/>
              <w:rPr>
                <w:rFonts w:ascii="Century" w:hAnsi="Century" w:cs="Times New Roman CYR"/>
                <w:sz w:val="22"/>
              </w:rPr>
            </w:pPr>
            <w:r w:rsidRPr="005B52E3">
              <w:rPr>
                <w:rFonts w:ascii="Century" w:hAnsi="Century" w:cs="Times New Roman CYR"/>
                <w:sz w:val="22"/>
                <w:szCs w:val="22"/>
              </w:rPr>
              <w:t>Рейтинг заявки на участие в открытом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5B52E3" w:rsidRPr="005B52E3" w:rsidRDefault="005B52E3" w:rsidP="005B52E3">
            <w:pPr>
              <w:widowControl w:val="0"/>
              <w:autoSpaceDE w:val="0"/>
              <w:autoSpaceDN w:val="0"/>
              <w:adjustRightInd w:val="0"/>
              <w:ind w:right="153" w:firstLine="660"/>
              <w:jc w:val="both"/>
              <w:rPr>
                <w:rFonts w:ascii="Century" w:hAnsi="Century" w:cs="Times New Roman CYR"/>
                <w:sz w:val="22"/>
              </w:rPr>
            </w:pPr>
            <w:r w:rsidRPr="005B52E3">
              <w:rPr>
                <w:rFonts w:ascii="Century" w:hAnsi="Century" w:cs="Times New Roman CYR"/>
                <w:sz w:val="22"/>
                <w:szCs w:val="22"/>
              </w:rPr>
              <w:t>Рейтинг заявки на участие в открытом запросе предложений i-го участника конкурса определяется по формуле:</w:t>
            </w:r>
          </w:p>
          <w:p w:rsidR="005B52E3" w:rsidRPr="005B52E3" w:rsidRDefault="005B52E3" w:rsidP="005B52E3">
            <w:pPr>
              <w:widowControl w:val="0"/>
              <w:autoSpaceDE w:val="0"/>
              <w:autoSpaceDN w:val="0"/>
              <w:adjustRightInd w:val="0"/>
              <w:ind w:right="153"/>
              <w:rPr>
                <w:rFonts w:ascii="Century" w:hAnsi="Century" w:cs="Times New Roman CYR"/>
                <w:sz w:val="22"/>
                <w:lang w:val="en-US"/>
              </w:rPr>
            </w:pPr>
            <w:r w:rsidRPr="005B52E3">
              <w:rPr>
                <w:rFonts w:ascii="Century" w:hAnsi="Century" w:cs="Times New Roman CYR"/>
                <w:sz w:val="22"/>
                <w:szCs w:val="22"/>
                <w:lang w:val="en-US"/>
              </w:rPr>
              <w:t xml:space="preserve">R </w:t>
            </w:r>
            <w:proofErr w:type="spellStart"/>
            <w:r w:rsidRPr="005B52E3">
              <w:rPr>
                <w:rFonts w:ascii="Century" w:hAnsi="Century" w:cs="Times New Roman CYR"/>
                <w:sz w:val="22"/>
                <w:szCs w:val="22"/>
                <w:vertAlign w:val="subscript"/>
                <w:lang w:val="en-US"/>
              </w:rPr>
              <w:t>i</w:t>
            </w:r>
            <w:proofErr w:type="spellEnd"/>
            <w:r w:rsidRPr="005B52E3">
              <w:rPr>
                <w:rFonts w:ascii="Century" w:hAnsi="Century" w:cs="Times New Roman CYR"/>
                <w:sz w:val="22"/>
                <w:szCs w:val="22"/>
                <w:vertAlign w:val="subscript"/>
                <w:lang w:val="en-US"/>
              </w:rPr>
              <w:t xml:space="preserve"> </w:t>
            </w:r>
            <w:r w:rsidRPr="005B52E3">
              <w:rPr>
                <w:rFonts w:ascii="Century" w:hAnsi="Century" w:cs="Times New Roman CYR"/>
                <w:sz w:val="22"/>
                <w:szCs w:val="22"/>
                <w:lang w:val="en-US"/>
              </w:rPr>
              <w:t xml:space="preserve">= </w:t>
            </w:r>
            <w:r w:rsidRPr="005B52E3">
              <w:rPr>
                <w:rFonts w:ascii="Century" w:hAnsi="Century" w:cs="Times New Roman CYR"/>
                <w:sz w:val="22"/>
                <w:szCs w:val="22"/>
              </w:rPr>
              <w:t>БЦ</w:t>
            </w:r>
            <w:r w:rsidRPr="005B52E3">
              <w:rPr>
                <w:rFonts w:ascii="Century" w:hAnsi="Century" w:cs="Times New Roman CYR"/>
                <w:sz w:val="22"/>
                <w:szCs w:val="22"/>
                <w:lang w:val="en-US"/>
              </w:rPr>
              <w:t xml:space="preserve"> </w:t>
            </w:r>
            <w:proofErr w:type="spellStart"/>
            <w:r w:rsidRPr="005B52E3">
              <w:rPr>
                <w:rFonts w:ascii="Century" w:hAnsi="Century" w:cs="Times New Roman CYR"/>
                <w:sz w:val="22"/>
                <w:szCs w:val="22"/>
                <w:vertAlign w:val="subscript"/>
                <w:lang w:val="en-US"/>
              </w:rPr>
              <w:t>i</w:t>
            </w:r>
            <w:proofErr w:type="spellEnd"/>
            <w:r w:rsidRPr="005B52E3">
              <w:rPr>
                <w:rFonts w:ascii="Century" w:hAnsi="Century" w:cs="Times New Roman CYR"/>
                <w:sz w:val="22"/>
                <w:szCs w:val="22"/>
                <w:vertAlign w:val="subscript"/>
                <w:lang w:val="en-US"/>
              </w:rPr>
              <w:t xml:space="preserve"> </w:t>
            </w:r>
            <w:r w:rsidRPr="005B52E3">
              <w:rPr>
                <w:rFonts w:ascii="Century" w:hAnsi="Century" w:cs="Times New Roman CYR"/>
                <w:sz w:val="22"/>
                <w:szCs w:val="22"/>
                <w:lang w:val="en-US"/>
              </w:rPr>
              <w:t xml:space="preserve"> * K</w:t>
            </w:r>
            <w:r w:rsidRPr="005B52E3">
              <w:rPr>
                <w:rFonts w:ascii="Century" w:hAnsi="Century" w:cs="Times New Roman CYR"/>
                <w:sz w:val="22"/>
                <w:szCs w:val="22"/>
                <w:vertAlign w:val="subscript"/>
                <w:lang w:val="en-US"/>
              </w:rPr>
              <w:t xml:space="preserve"> </w:t>
            </w:r>
            <w:r w:rsidRPr="005B52E3">
              <w:rPr>
                <w:rFonts w:ascii="Century" w:hAnsi="Century" w:cs="Times New Roman CYR"/>
                <w:sz w:val="22"/>
                <w:szCs w:val="22"/>
                <w:lang w:val="en-US"/>
              </w:rPr>
              <w:t xml:space="preserve"> +  </w:t>
            </w:r>
            <w:r w:rsidRPr="005B52E3">
              <w:rPr>
                <w:rFonts w:ascii="Century" w:hAnsi="Century" w:cs="Times New Roman CYR"/>
                <w:sz w:val="22"/>
                <w:szCs w:val="22"/>
              </w:rPr>
              <w:t>БО</w:t>
            </w:r>
            <w:r w:rsidRPr="005B52E3">
              <w:rPr>
                <w:rFonts w:ascii="Century" w:hAnsi="Century" w:cs="Times New Roman CYR"/>
                <w:sz w:val="22"/>
                <w:szCs w:val="22"/>
                <w:lang w:val="en-US"/>
              </w:rPr>
              <w:t xml:space="preserve"> </w:t>
            </w:r>
            <w:proofErr w:type="spellStart"/>
            <w:r w:rsidRPr="005B52E3">
              <w:rPr>
                <w:rFonts w:ascii="Century" w:hAnsi="Century" w:cs="Times New Roman CYR"/>
                <w:sz w:val="22"/>
                <w:szCs w:val="22"/>
                <w:vertAlign w:val="subscript"/>
                <w:lang w:val="en-US"/>
              </w:rPr>
              <w:t>i</w:t>
            </w:r>
            <w:proofErr w:type="spellEnd"/>
            <w:r w:rsidRPr="005B52E3">
              <w:rPr>
                <w:rFonts w:ascii="Century" w:hAnsi="Century" w:cs="Times New Roman CYR"/>
                <w:sz w:val="22"/>
                <w:szCs w:val="22"/>
                <w:vertAlign w:val="subscript"/>
                <w:lang w:val="en-US"/>
              </w:rPr>
              <w:t xml:space="preserve"> </w:t>
            </w:r>
            <w:r w:rsidRPr="005B52E3">
              <w:rPr>
                <w:rFonts w:ascii="Century" w:hAnsi="Century" w:cs="Times New Roman CYR"/>
                <w:sz w:val="22"/>
                <w:szCs w:val="22"/>
                <w:lang w:val="en-US"/>
              </w:rPr>
              <w:t xml:space="preserve"> * K;</w:t>
            </w:r>
          </w:p>
          <w:p w:rsidR="005B52E3" w:rsidRPr="005B52E3" w:rsidRDefault="005B52E3" w:rsidP="005B52E3">
            <w:pPr>
              <w:widowControl w:val="0"/>
              <w:autoSpaceDE w:val="0"/>
              <w:autoSpaceDN w:val="0"/>
              <w:adjustRightInd w:val="0"/>
              <w:ind w:left="495" w:right="153" w:hanging="495"/>
              <w:rPr>
                <w:rFonts w:ascii="Century" w:hAnsi="Century" w:cs="Times New Roman CYR"/>
                <w:sz w:val="22"/>
              </w:rPr>
            </w:pPr>
            <w:r w:rsidRPr="005B52E3">
              <w:rPr>
                <w:rFonts w:ascii="Century" w:hAnsi="Century" w:cs="Times New Roman CYR"/>
                <w:sz w:val="22"/>
                <w:szCs w:val="22"/>
              </w:rPr>
              <w:t xml:space="preserve">где </w:t>
            </w:r>
            <w:r w:rsidRPr="005B52E3">
              <w:rPr>
                <w:rFonts w:ascii="Century" w:hAnsi="Century" w:cs="Times New Roman CYR"/>
                <w:sz w:val="22"/>
                <w:szCs w:val="22"/>
                <w:lang w:val="en-US"/>
              </w:rPr>
              <w:t>K</w:t>
            </w:r>
            <w:r w:rsidRPr="005B52E3">
              <w:rPr>
                <w:rFonts w:ascii="Century" w:hAnsi="Century" w:cs="Times New Roman CYR"/>
                <w:sz w:val="22"/>
                <w:szCs w:val="22"/>
              </w:rPr>
              <w:t xml:space="preserve"> – значимость (вес) соответствующего критерия,</w:t>
            </w:r>
          </w:p>
          <w:p w:rsidR="005B52E3" w:rsidRPr="005B52E3" w:rsidRDefault="005B52E3" w:rsidP="005B52E3">
            <w:pPr>
              <w:widowControl w:val="0"/>
              <w:autoSpaceDE w:val="0"/>
              <w:autoSpaceDN w:val="0"/>
              <w:adjustRightInd w:val="0"/>
              <w:ind w:right="153"/>
              <w:rPr>
                <w:rFonts w:ascii="Century" w:hAnsi="Century" w:cs="Times New Roman CYR"/>
                <w:sz w:val="22"/>
              </w:rPr>
            </w:pPr>
            <w:r w:rsidRPr="005B52E3">
              <w:rPr>
                <w:rFonts w:ascii="Century" w:hAnsi="Century" w:cs="Times New Roman CYR"/>
                <w:sz w:val="22"/>
                <w:szCs w:val="22"/>
              </w:rPr>
              <w:t>БЦ, Б</w:t>
            </w:r>
            <w:proofErr w:type="gramStart"/>
            <w:r w:rsidRPr="005B52E3">
              <w:rPr>
                <w:rFonts w:ascii="Century" w:hAnsi="Century" w:cs="Times New Roman CYR"/>
                <w:sz w:val="22"/>
                <w:szCs w:val="22"/>
              </w:rPr>
              <w:t>O</w:t>
            </w:r>
            <w:proofErr w:type="gramEnd"/>
            <w:r w:rsidRPr="005B52E3">
              <w:rPr>
                <w:rFonts w:ascii="Century" w:hAnsi="Century" w:cs="Times New Roman CYR"/>
                <w:sz w:val="22"/>
                <w:szCs w:val="22"/>
              </w:rPr>
              <w:t xml:space="preserve">  – оценка (балл) соответствующего критерия.</w:t>
            </w:r>
          </w:p>
          <w:p w:rsidR="005B52E3" w:rsidRPr="005B52E3" w:rsidRDefault="005B52E3" w:rsidP="005B52E3">
            <w:pPr>
              <w:widowControl w:val="0"/>
              <w:autoSpaceDE w:val="0"/>
              <w:autoSpaceDN w:val="0"/>
              <w:adjustRightInd w:val="0"/>
              <w:ind w:right="153"/>
              <w:jc w:val="both"/>
              <w:rPr>
                <w:rFonts w:ascii="Century" w:hAnsi="Century" w:cs="Times New Roman CYR"/>
                <w:sz w:val="22"/>
              </w:rPr>
            </w:pPr>
            <w:r w:rsidRPr="005B52E3">
              <w:rPr>
                <w:rFonts w:ascii="Century" w:hAnsi="Century" w:cs="Times New Roman CYR"/>
                <w:sz w:val="22"/>
                <w:szCs w:val="22"/>
              </w:rPr>
              <w:t xml:space="preserve">Совокупная значимость всех критериев равна 100 процентам. Максимальная оценка в баллах по критериям </w:t>
            </w:r>
            <w:proofErr w:type="gramStart"/>
            <w:r w:rsidRPr="005B52E3">
              <w:rPr>
                <w:rFonts w:ascii="Century" w:hAnsi="Century" w:cs="Times New Roman CYR"/>
                <w:sz w:val="22"/>
                <w:szCs w:val="22"/>
              </w:rPr>
              <w:t>Ц</w:t>
            </w:r>
            <w:proofErr w:type="gramEnd"/>
            <w:r w:rsidRPr="005B52E3">
              <w:rPr>
                <w:rFonts w:ascii="Century" w:hAnsi="Century" w:cs="Times New Roman CYR"/>
                <w:sz w:val="22"/>
                <w:szCs w:val="22"/>
                <w:vertAlign w:val="subscript"/>
              </w:rPr>
              <w:t xml:space="preserve"> </w:t>
            </w:r>
            <w:proofErr w:type="spellStart"/>
            <w:r w:rsidRPr="005B52E3">
              <w:rPr>
                <w:rFonts w:ascii="Century" w:hAnsi="Century" w:cs="Times New Roman CYR"/>
                <w:sz w:val="22"/>
                <w:szCs w:val="22"/>
                <w:vertAlign w:val="subscript"/>
              </w:rPr>
              <w:t>i</w:t>
            </w:r>
            <w:proofErr w:type="spellEnd"/>
            <w:r w:rsidRPr="005B52E3">
              <w:rPr>
                <w:rFonts w:ascii="Century" w:hAnsi="Century" w:cs="Times New Roman CYR"/>
                <w:sz w:val="22"/>
                <w:szCs w:val="22"/>
                <w:vertAlign w:val="subscript"/>
              </w:rPr>
              <w:t xml:space="preserve"> </w:t>
            </w:r>
            <w:r w:rsidRPr="005B52E3">
              <w:rPr>
                <w:rFonts w:ascii="Century" w:hAnsi="Century" w:cs="Times New Roman CYR"/>
                <w:sz w:val="22"/>
                <w:szCs w:val="22"/>
              </w:rPr>
              <w:t>,</w:t>
            </w:r>
            <w:r w:rsidRPr="005B52E3">
              <w:rPr>
                <w:rFonts w:ascii="Century" w:hAnsi="Century" w:cs="Times New Roman CYR"/>
                <w:sz w:val="22"/>
                <w:szCs w:val="22"/>
                <w:vertAlign w:val="subscript"/>
              </w:rPr>
              <w:t xml:space="preserve"> </w:t>
            </w:r>
            <w:proofErr w:type="spellStart"/>
            <w:r w:rsidRPr="005B52E3">
              <w:rPr>
                <w:rFonts w:ascii="Century" w:hAnsi="Century" w:cs="Times New Roman CYR"/>
                <w:sz w:val="22"/>
                <w:szCs w:val="22"/>
              </w:rPr>
              <w:t>O</w:t>
            </w:r>
            <w:r w:rsidRPr="005B52E3">
              <w:rPr>
                <w:rFonts w:ascii="Century" w:hAnsi="Century" w:cs="Times New Roman CYR"/>
                <w:sz w:val="22"/>
                <w:szCs w:val="22"/>
                <w:vertAlign w:val="subscript"/>
              </w:rPr>
              <w:t>i</w:t>
            </w:r>
            <w:proofErr w:type="spellEnd"/>
            <w:r w:rsidRPr="005B52E3">
              <w:rPr>
                <w:rFonts w:ascii="Century" w:hAnsi="Century" w:cs="Times New Roman CYR"/>
                <w:sz w:val="22"/>
                <w:szCs w:val="22"/>
                <w:vertAlign w:val="subscript"/>
              </w:rPr>
              <w:t xml:space="preserve"> </w:t>
            </w:r>
            <w:r w:rsidRPr="005B52E3">
              <w:rPr>
                <w:rFonts w:ascii="Century" w:hAnsi="Century" w:cs="Times New Roman CYR"/>
                <w:sz w:val="22"/>
                <w:szCs w:val="22"/>
              </w:rPr>
              <w:t xml:space="preserve"> – 100 баллов </w:t>
            </w:r>
          </w:p>
          <w:p w:rsidR="005B52E3" w:rsidRPr="005B52E3" w:rsidRDefault="005B52E3" w:rsidP="005B52E3">
            <w:pPr>
              <w:widowControl w:val="0"/>
              <w:autoSpaceDE w:val="0"/>
              <w:autoSpaceDN w:val="0"/>
              <w:adjustRightInd w:val="0"/>
              <w:ind w:right="153"/>
              <w:jc w:val="center"/>
              <w:rPr>
                <w:rFonts w:ascii="Century" w:hAnsi="Century" w:cs="Times New Roman CYR"/>
                <w:sz w:val="22"/>
              </w:rPr>
            </w:pPr>
          </w:p>
          <w:p w:rsidR="005B52E3" w:rsidRPr="005B52E3" w:rsidRDefault="005B52E3" w:rsidP="005B52E3">
            <w:pPr>
              <w:widowControl w:val="0"/>
              <w:autoSpaceDE w:val="0"/>
              <w:autoSpaceDN w:val="0"/>
              <w:adjustRightInd w:val="0"/>
              <w:ind w:right="153"/>
              <w:jc w:val="center"/>
              <w:rPr>
                <w:rFonts w:ascii="Century" w:hAnsi="Century" w:cs="Times New Roman CYR"/>
                <w:sz w:val="22"/>
              </w:rPr>
            </w:pPr>
            <w:r w:rsidRPr="005B52E3">
              <w:rPr>
                <w:rFonts w:ascii="Century" w:hAnsi="Century" w:cs="Times New Roman CYR"/>
                <w:sz w:val="22"/>
                <w:szCs w:val="22"/>
              </w:rPr>
              <w:t>ОЦЕНКА ПО КРИТЕРИЮ «ЦЕНА ДОГОВОРА, ЦЕНА ЕДИНИЦЫ ПРОДУКЦИИ»:</w:t>
            </w:r>
          </w:p>
          <w:p w:rsidR="005B52E3" w:rsidRPr="005B52E3" w:rsidRDefault="005B52E3" w:rsidP="005B52E3">
            <w:pPr>
              <w:widowControl w:val="0"/>
              <w:autoSpaceDE w:val="0"/>
              <w:autoSpaceDN w:val="0"/>
              <w:adjustRightInd w:val="0"/>
              <w:ind w:right="153"/>
              <w:rPr>
                <w:rFonts w:ascii="Century" w:hAnsi="Century" w:cs="Times New Roman CYR"/>
                <w:sz w:val="22"/>
              </w:rPr>
            </w:pPr>
          </w:p>
          <w:tbl>
            <w:tblPr>
              <w:tblW w:w="0" w:type="auto"/>
              <w:jc w:val="center"/>
              <w:tblInd w:w="20" w:type="dxa"/>
              <w:tblLook w:val="0000"/>
            </w:tblPr>
            <w:tblGrid>
              <w:gridCol w:w="903"/>
              <w:gridCol w:w="503"/>
              <w:gridCol w:w="1272"/>
              <w:gridCol w:w="1402"/>
            </w:tblGrid>
            <w:tr w:rsidR="005B52E3" w:rsidRPr="005B52E3" w:rsidTr="005B52E3">
              <w:trPr>
                <w:cantSplit/>
                <w:trHeight w:val="243"/>
                <w:jc w:val="center"/>
              </w:trPr>
              <w:tc>
                <w:tcPr>
                  <w:tcW w:w="903" w:type="dxa"/>
                  <w:vMerge w:val="restart"/>
                  <w:vAlign w:val="center"/>
                </w:tcPr>
                <w:p w:rsidR="005B52E3" w:rsidRPr="005B52E3" w:rsidRDefault="005B52E3" w:rsidP="005B52E3">
                  <w:pPr>
                    <w:pStyle w:val="af7"/>
                    <w:spacing w:before="0" w:beforeAutospacing="0" w:after="0" w:afterAutospacing="0"/>
                    <w:ind w:right="33"/>
                    <w:rPr>
                      <w:rFonts w:ascii="Century" w:hAnsi="Century"/>
                      <w:sz w:val="22"/>
                    </w:rPr>
                  </w:pPr>
                  <w:r w:rsidRPr="005B52E3">
                    <w:rPr>
                      <w:rFonts w:ascii="Century" w:hAnsi="Century"/>
                      <w:bCs/>
                      <w:sz w:val="22"/>
                      <w:szCs w:val="22"/>
                    </w:rPr>
                    <w:t xml:space="preserve">БЦ </w:t>
                  </w:r>
                  <w:proofErr w:type="spellStart"/>
                  <w:r w:rsidRPr="005B52E3">
                    <w:rPr>
                      <w:rFonts w:ascii="Century" w:hAnsi="Century"/>
                      <w:bCs/>
                      <w:sz w:val="22"/>
                      <w:szCs w:val="22"/>
                      <w:vertAlign w:val="subscript"/>
                      <w:lang w:val="en-US"/>
                    </w:rPr>
                    <w:t>i</w:t>
                  </w:r>
                  <w:proofErr w:type="spellEnd"/>
                </w:p>
              </w:tc>
              <w:tc>
                <w:tcPr>
                  <w:tcW w:w="399" w:type="dxa"/>
                  <w:vMerge w:val="restart"/>
                  <w:vAlign w:val="center"/>
                </w:tcPr>
                <w:p w:rsidR="005B52E3" w:rsidRPr="005B52E3" w:rsidRDefault="005B52E3" w:rsidP="005B52E3">
                  <w:pPr>
                    <w:pStyle w:val="af7"/>
                    <w:spacing w:before="0" w:beforeAutospacing="0" w:after="0" w:afterAutospacing="0"/>
                    <w:ind w:right="153"/>
                    <w:rPr>
                      <w:rFonts w:ascii="Century" w:hAnsi="Century"/>
                      <w:sz w:val="22"/>
                    </w:rPr>
                  </w:pPr>
                  <w:r w:rsidRPr="005B52E3">
                    <w:rPr>
                      <w:rFonts w:ascii="Century" w:hAnsi="Century"/>
                      <w:sz w:val="22"/>
                      <w:szCs w:val="22"/>
                    </w:rPr>
                    <w:t>=</w:t>
                  </w:r>
                </w:p>
              </w:tc>
              <w:tc>
                <w:tcPr>
                  <w:tcW w:w="1272" w:type="dxa"/>
                  <w:tcBorders>
                    <w:bottom w:val="single" w:sz="4" w:space="0" w:color="auto"/>
                  </w:tcBorders>
                </w:tcPr>
                <w:p w:rsidR="005B52E3" w:rsidRPr="005B52E3" w:rsidRDefault="005B52E3" w:rsidP="005B52E3">
                  <w:pPr>
                    <w:pStyle w:val="af7"/>
                    <w:spacing w:before="0" w:beforeAutospacing="0" w:after="0" w:afterAutospacing="0"/>
                    <w:ind w:right="153"/>
                    <w:jc w:val="center"/>
                    <w:rPr>
                      <w:rFonts w:ascii="Century" w:hAnsi="Century"/>
                      <w:sz w:val="22"/>
                    </w:rPr>
                  </w:pPr>
                  <w:proofErr w:type="gramStart"/>
                  <w:r w:rsidRPr="005B52E3">
                    <w:rPr>
                      <w:rFonts w:ascii="Century" w:hAnsi="Century"/>
                      <w:sz w:val="22"/>
                      <w:szCs w:val="22"/>
                    </w:rPr>
                    <w:t>Ц</w:t>
                  </w:r>
                  <w:proofErr w:type="gramEnd"/>
                  <w:r w:rsidRPr="005B52E3">
                    <w:rPr>
                      <w:rFonts w:ascii="Century" w:hAnsi="Century"/>
                      <w:sz w:val="22"/>
                      <w:szCs w:val="22"/>
                      <w:vertAlign w:val="subscript"/>
                    </w:rPr>
                    <w:t xml:space="preserve"> </w:t>
                  </w:r>
                  <w:r w:rsidRPr="005B52E3">
                    <w:rPr>
                      <w:rFonts w:ascii="Century" w:hAnsi="Century"/>
                      <w:sz w:val="22"/>
                      <w:szCs w:val="22"/>
                      <w:vertAlign w:val="subscript"/>
                      <w:lang w:val="en-US"/>
                    </w:rPr>
                    <w:t>min</w:t>
                  </w:r>
                  <w:r w:rsidRPr="005B52E3">
                    <w:rPr>
                      <w:rFonts w:ascii="Century" w:hAnsi="Century"/>
                      <w:sz w:val="22"/>
                      <w:szCs w:val="22"/>
                      <w:vertAlign w:val="subscript"/>
                    </w:rPr>
                    <w:t xml:space="preserve"> </w:t>
                  </w:r>
                  <w:r w:rsidRPr="005B52E3">
                    <w:rPr>
                      <w:rFonts w:ascii="Century" w:hAnsi="Century"/>
                      <w:sz w:val="22"/>
                      <w:szCs w:val="22"/>
                    </w:rPr>
                    <w:t xml:space="preserve"> </w:t>
                  </w:r>
                </w:p>
              </w:tc>
              <w:tc>
                <w:tcPr>
                  <w:tcW w:w="1402" w:type="dxa"/>
                  <w:vMerge w:val="restart"/>
                  <w:vAlign w:val="center"/>
                </w:tcPr>
                <w:p w:rsidR="005B52E3" w:rsidRPr="005B52E3" w:rsidRDefault="005B52E3" w:rsidP="005B52E3">
                  <w:pPr>
                    <w:pStyle w:val="af7"/>
                    <w:spacing w:before="0" w:beforeAutospacing="0" w:after="0" w:afterAutospacing="0"/>
                    <w:ind w:right="153"/>
                    <w:rPr>
                      <w:rFonts w:ascii="Century" w:hAnsi="Century"/>
                      <w:sz w:val="22"/>
                    </w:rPr>
                  </w:pPr>
                  <w:r w:rsidRPr="005B52E3">
                    <w:rPr>
                      <w:rFonts w:ascii="Century" w:hAnsi="Century"/>
                      <w:bCs/>
                      <w:sz w:val="22"/>
                      <w:szCs w:val="22"/>
                    </w:rPr>
                    <w:t>* 100</w:t>
                  </w:r>
                </w:p>
              </w:tc>
            </w:tr>
            <w:tr w:rsidR="005B52E3" w:rsidRPr="005B52E3" w:rsidTr="005B52E3">
              <w:trPr>
                <w:cantSplit/>
                <w:jc w:val="center"/>
              </w:trPr>
              <w:tc>
                <w:tcPr>
                  <w:tcW w:w="903" w:type="dxa"/>
                  <w:vMerge/>
                </w:tcPr>
                <w:p w:rsidR="005B52E3" w:rsidRPr="005B52E3" w:rsidRDefault="005B52E3" w:rsidP="005B52E3">
                  <w:pPr>
                    <w:pStyle w:val="af7"/>
                    <w:spacing w:before="0" w:beforeAutospacing="0" w:after="0" w:afterAutospacing="0"/>
                    <w:ind w:right="153"/>
                    <w:rPr>
                      <w:rFonts w:ascii="Century" w:hAnsi="Century"/>
                      <w:sz w:val="22"/>
                    </w:rPr>
                  </w:pPr>
                </w:p>
              </w:tc>
              <w:tc>
                <w:tcPr>
                  <w:tcW w:w="399" w:type="dxa"/>
                  <w:vMerge/>
                </w:tcPr>
                <w:p w:rsidR="005B52E3" w:rsidRPr="005B52E3" w:rsidRDefault="005B52E3" w:rsidP="005B52E3">
                  <w:pPr>
                    <w:pStyle w:val="af7"/>
                    <w:spacing w:before="0" w:beforeAutospacing="0" w:after="0" w:afterAutospacing="0"/>
                    <w:ind w:right="153"/>
                    <w:rPr>
                      <w:rFonts w:ascii="Century" w:hAnsi="Century"/>
                      <w:sz w:val="22"/>
                    </w:rPr>
                  </w:pPr>
                </w:p>
              </w:tc>
              <w:tc>
                <w:tcPr>
                  <w:tcW w:w="1272" w:type="dxa"/>
                  <w:tcBorders>
                    <w:top w:val="single" w:sz="4" w:space="0" w:color="auto"/>
                  </w:tcBorders>
                </w:tcPr>
                <w:p w:rsidR="005B52E3" w:rsidRPr="005B52E3" w:rsidRDefault="005B52E3" w:rsidP="005B52E3">
                  <w:pPr>
                    <w:pStyle w:val="af7"/>
                    <w:spacing w:before="0" w:beforeAutospacing="0" w:after="0" w:afterAutospacing="0"/>
                    <w:ind w:right="153"/>
                    <w:jc w:val="center"/>
                    <w:rPr>
                      <w:rFonts w:ascii="Century" w:hAnsi="Century"/>
                      <w:sz w:val="22"/>
                    </w:rPr>
                  </w:pPr>
                  <w:proofErr w:type="gramStart"/>
                  <w:r w:rsidRPr="005B52E3">
                    <w:rPr>
                      <w:rFonts w:ascii="Century" w:hAnsi="Century"/>
                      <w:sz w:val="22"/>
                      <w:szCs w:val="22"/>
                    </w:rPr>
                    <w:t>Ц</w:t>
                  </w:r>
                  <w:proofErr w:type="gramEnd"/>
                  <w:r w:rsidRPr="005B52E3">
                    <w:rPr>
                      <w:rFonts w:ascii="Century" w:hAnsi="Century"/>
                      <w:sz w:val="22"/>
                      <w:szCs w:val="22"/>
                      <w:vertAlign w:val="subscript"/>
                    </w:rPr>
                    <w:t xml:space="preserve"> </w:t>
                  </w:r>
                  <w:proofErr w:type="spellStart"/>
                  <w:r w:rsidRPr="005B52E3">
                    <w:rPr>
                      <w:rFonts w:ascii="Century" w:hAnsi="Century"/>
                      <w:sz w:val="22"/>
                      <w:szCs w:val="22"/>
                      <w:vertAlign w:val="subscript"/>
                      <w:lang w:val="en-US"/>
                    </w:rPr>
                    <w:t>i</w:t>
                  </w:r>
                  <w:proofErr w:type="spellEnd"/>
                </w:p>
              </w:tc>
              <w:tc>
                <w:tcPr>
                  <w:tcW w:w="1402" w:type="dxa"/>
                  <w:vMerge/>
                </w:tcPr>
                <w:p w:rsidR="005B52E3" w:rsidRPr="005B52E3" w:rsidRDefault="005B52E3" w:rsidP="005B52E3">
                  <w:pPr>
                    <w:pStyle w:val="af7"/>
                    <w:spacing w:before="0" w:beforeAutospacing="0" w:after="0" w:afterAutospacing="0"/>
                    <w:ind w:right="153"/>
                    <w:rPr>
                      <w:rFonts w:ascii="Century" w:hAnsi="Century"/>
                      <w:sz w:val="22"/>
                    </w:rPr>
                  </w:pPr>
                </w:p>
              </w:tc>
            </w:tr>
          </w:tbl>
          <w:p w:rsidR="005B52E3" w:rsidRPr="005B52E3" w:rsidRDefault="005B52E3" w:rsidP="005B52E3">
            <w:pPr>
              <w:widowControl w:val="0"/>
              <w:autoSpaceDE w:val="0"/>
              <w:autoSpaceDN w:val="0"/>
              <w:adjustRightInd w:val="0"/>
              <w:ind w:right="153"/>
              <w:rPr>
                <w:rFonts w:ascii="Century" w:hAnsi="Century" w:cs="Times New Roman CYR"/>
                <w:sz w:val="22"/>
              </w:rPr>
            </w:pPr>
          </w:p>
          <w:p w:rsidR="005B52E3" w:rsidRPr="005B52E3" w:rsidRDefault="005B52E3" w:rsidP="005B52E3">
            <w:pPr>
              <w:widowControl w:val="0"/>
              <w:tabs>
                <w:tab w:val="left" w:pos="0"/>
                <w:tab w:val="left" w:pos="1062"/>
              </w:tabs>
              <w:autoSpaceDE w:val="0"/>
              <w:autoSpaceDN w:val="0"/>
              <w:adjustRightInd w:val="0"/>
              <w:ind w:left="1344" w:right="153" w:hanging="1344"/>
              <w:jc w:val="both"/>
              <w:rPr>
                <w:rFonts w:ascii="Century" w:hAnsi="Century" w:cs="Times New Roman CYR"/>
                <w:sz w:val="22"/>
              </w:rPr>
            </w:pPr>
            <w:r w:rsidRPr="005B52E3">
              <w:rPr>
                <w:rFonts w:ascii="Century" w:hAnsi="Century" w:cs="Times New Roman CYR"/>
                <w:sz w:val="22"/>
                <w:szCs w:val="22"/>
              </w:rPr>
              <w:t>где: БЦ</w:t>
            </w:r>
            <w:r w:rsidRPr="005B52E3">
              <w:rPr>
                <w:rFonts w:ascii="Century" w:hAnsi="Century" w:cs="Times New Roman CYR"/>
                <w:sz w:val="22"/>
                <w:szCs w:val="22"/>
                <w:vertAlign w:val="subscript"/>
              </w:rPr>
              <w:t xml:space="preserve"> </w:t>
            </w:r>
            <w:proofErr w:type="spellStart"/>
            <w:r w:rsidRPr="005B52E3">
              <w:rPr>
                <w:rFonts w:ascii="Century" w:hAnsi="Century" w:cs="Times New Roman CYR"/>
                <w:sz w:val="22"/>
                <w:szCs w:val="22"/>
                <w:vertAlign w:val="subscript"/>
              </w:rPr>
              <w:t>i</w:t>
            </w:r>
            <w:proofErr w:type="spellEnd"/>
            <w:r w:rsidRPr="005B52E3">
              <w:rPr>
                <w:rFonts w:ascii="Century" w:hAnsi="Century" w:cs="Times New Roman CYR"/>
                <w:sz w:val="22"/>
                <w:szCs w:val="22"/>
                <w:vertAlign w:val="subscript"/>
              </w:rPr>
              <w:t xml:space="preserve"> </w:t>
            </w:r>
            <w:r w:rsidRPr="005B52E3">
              <w:rPr>
                <w:rFonts w:ascii="Century" w:hAnsi="Century" w:cs="Times New Roman CYR"/>
                <w:sz w:val="22"/>
                <w:szCs w:val="22"/>
              </w:rPr>
              <w:tab/>
              <w:t xml:space="preserve">– </w:t>
            </w:r>
            <w:r w:rsidRPr="005B52E3">
              <w:rPr>
                <w:rFonts w:ascii="Century" w:hAnsi="Century" w:cs="Times New Roman CYR"/>
                <w:sz w:val="22"/>
                <w:szCs w:val="22"/>
              </w:rPr>
              <w:tab/>
              <w:t>оценка по критерию «цена договора, цена единицы продукции» i-го участника открытого запроса предложений, баллы</w:t>
            </w:r>
          </w:p>
          <w:p w:rsidR="005B52E3" w:rsidRPr="005B52E3" w:rsidRDefault="005B52E3" w:rsidP="005B52E3">
            <w:pPr>
              <w:widowControl w:val="0"/>
              <w:tabs>
                <w:tab w:val="left" w:pos="1062"/>
                <w:tab w:val="left" w:pos="1345"/>
              </w:tabs>
              <w:autoSpaceDE w:val="0"/>
              <w:autoSpaceDN w:val="0"/>
              <w:adjustRightInd w:val="0"/>
              <w:ind w:left="1345" w:right="153" w:hanging="850"/>
              <w:jc w:val="both"/>
              <w:rPr>
                <w:rFonts w:ascii="Century" w:hAnsi="Century" w:cs="Times New Roman CYR"/>
                <w:sz w:val="22"/>
              </w:rPr>
            </w:pPr>
            <w:proofErr w:type="gramStart"/>
            <w:r w:rsidRPr="005B52E3">
              <w:rPr>
                <w:rFonts w:ascii="Century" w:hAnsi="Century" w:cs="Times New Roman CYR"/>
                <w:sz w:val="22"/>
                <w:szCs w:val="22"/>
              </w:rPr>
              <w:t>Ц</w:t>
            </w:r>
            <w:proofErr w:type="gramEnd"/>
            <w:r w:rsidRPr="005B52E3">
              <w:rPr>
                <w:rFonts w:ascii="Century" w:hAnsi="Century" w:cs="Times New Roman CYR"/>
                <w:sz w:val="22"/>
                <w:szCs w:val="22"/>
                <w:vertAlign w:val="subscript"/>
              </w:rPr>
              <w:t xml:space="preserve"> </w:t>
            </w:r>
            <w:proofErr w:type="spellStart"/>
            <w:r w:rsidRPr="005B52E3">
              <w:rPr>
                <w:rFonts w:ascii="Century" w:hAnsi="Century" w:cs="Times New Roman CYR"/>
                <w:sz w:val="22"/>
                <w:szCs w:val="22"/>
                <w:vertAlign w:val="subscript"/>
              </w:rPr>
              <w:t>i</w:t>
            </w:r>
            <w:proofErr w:type="spellEnd"/>
            <w:r w:rsidRPr="005B52E3">
              <w:rPr>
                <w:rFonts w:ascii="Century" w:hAnsi="Century" w:cs="Times New Roman CYR"/>
                <w:sz w:val="22"/>
                <w:szCs w:val="22"/>
              </w:rPr>
              <w:t xml:space="preserve"> </w:t>
            </w:r>
            <w:r w:rsidRPr="005B52E3">
              <w:rPr>
                <w:rFonts w:ascii="Century" w:hAnsi="Century" w:cs="Arial CYR"/>
                <w:sz w:val="22"/>
                <w:szCs w:val="22"/>
              </w:rPr>
              <w:t xml:space="preserve"> </w:t>
            </w:r>
            <w:r w:rsidRPr="005B52E3">
              <w:rPr>
                <w:rFonts w:ascii="Century" w:hAnsi="Century" w:cs="Times New Roman CYR"/>
                <w:sz w:val="22"/>
                <w:szCs w:val="22"/>
              </w:rPr>
              <w:tab/>
              <w:t xml:space="preserve">– </w:t>
            </w:r>
            <w:r w:rsidRPr="005B52E3">
              <w:rPr>
                <w:rFonts w:ascii="Century" w:hAnsi="Century" w:cs="Times New Roman CYR"/>
                <w:sz w:val="22"/>
                <w:szCs w:val="22"/>
              </w:rPr>
              <w:tab/>
              <w:t xml:space="preserve">предложение участника конкурса о цене договора, цене единицы продукции, указанной в заявке на участие в открытом запросе предложений i-го участника </w:t>
            </w:r>
            <w:r w:rsidRPr="005B52E3">
              <w:rPr>
                <w:rFonts w:ascii="Century" w:hAnsi="Century" w:cs="Times New Roman CYR"/>
                <w:sz w:val="22"/>
                <w:szCs w:val="22"/>
              </w:rPr>
              <w:lastRenderedPageBreak/>
              <w:t>конкурса, руб.с НДС</w:t>
            </w:r>
          </w:p>
          <w:p w:rsidR="005B52E3" w:rsidRPr="005B52E3" w:rsidRDefault="005B52E3" w:rsidP="005B52E3">
            <w:pPr>
              <w:widowControl w:val="0"/>
              <w:tabs>
                <w:tab w:val="left" w:pos="1062"/>
                <w:tab w:val="left" w:pos="1345"/>
              </w:tabs>
              <w:autoSpaceDE w:val="0"/>
              <w:autoSpaceDN w:val="0"/>
              <w:adjustRightInd w:val="0"/>
              <w:ind w:left="1345" w:right="153" w:hanging="850"/>
              <w:jc w:val="both"/>
              <w:rPr>
                <w:rFonts w:ascii="Century" w:hAnsi="Century" w:cs="Times New Roman CYR"/>
                <w:sz w:val="22"/>
              </w:rPr>
            </w:pPr>
            <w:r w:rsidRPr="005B52E3">
              <w:rPr>
                <w:rFonts w:ascii="Century" w:hAnsi="Century" w:cs="Times New Roman CYR"/>
                <w:sz w:val="22"/>
                <w:szCs w:val="22"/>
              </w:rPr>
              <w:t xml:space="preserve">Ц </w:t>
            </w:r>
            <w:proofErr w:type="spellStart"/>
            <w:r w:rsidRPr="005B52E3">
              <w:rPr>
                <w:rFonts w:ascii="Century" w:hAnsi="Century" w:cs="Times New Roman CYR"/>
                <w:sz w:val="22"/>
                <w:szCs w:val="22"/>
                <w:vertAlign w:val="subscript"/>
              </w:rPr>
              <w:t>min</w:t>
            </w:r>
            <w:proofErr w:type="spellEnd"/>
            <w:r w:rsidRPr="005B52E3">
              <w:rPr>
                <w:rFonts w:ascii="Century" w:hAnsi="Century" w:cs="Times New Roman CYR"/>
                <w:sz w:val="22"/>
                <w:szCs w:val="22"/>
              </w:rPr>
              <w:t xml:space="preserve"> </w:t>
            </w:r>
            <w:r w:rsidRPr="005B52E3">
              <w:rPr>
                <w:rFonts w:ascii="Century" w:hAnsi="Century" w:cs="Times New Roman CYR"/>
                <w:sz w:val="22"/>
                <w:szCs w:val="22"/>
              </w:rPr>
              <w:tab/>
              <w:t>–</w:t>
            </w:r>
            <w:r w:rsidRPr="005B52E3">
              <w:rPr>
                <w:rFonts w:ascii="Century" w:hAnsi="Century" w:cs="Times New Roman CYR"/>
                <w:sz w:val="22"/>
                <w:szCs w:val="22"/>
              </w:rPr>
              <w:tab/>
              <w:t xml:space="preserve">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открытого запроса предложений </w:t>
            </w:r>
            <w:proofErr w:type="spellStart"/>
            <w:proofErr w:type="gramStart"/>
            <w:r w:rsidRPr="005B52E3">
              <w:rPr>
                <w:rFonts w:ascii="Century" w:hAnsi="Century" w:cs="Times New Roman CYR"/>
                <w:sz w:val="22"/>
                <w:szCs w:val="22"/>
              </w:rPr>
              <w:t>предложений</w:t>
            </w:r>
            <w:proofErr w:type="spellEnd"/>
            <w:proofErr w:type="gramEnd"/>
            <w:r w:rsidRPr="005B52E3">
              <w:rPr>
                <w:rFonts w:ascii="Century" w:hAnsi="Century" w:cs="Times New Roman CYR"/>
                <w:sz w:val="22"/>
                <w:szCs w:val="22"/>
              </w:rPr>
              <w:t>, руб. с НДС</w:t>
            </w:r>
          </w:p>
          <w:p w:rsidR="005B52E3" w:rsidRPr="005B52E3" w:rsidRDefault="005B52E3" w:rsidP="005B52E3">
            <w:pPr>
              <w:widowControl w:val="0"/>
              <w:autoSpaceDE w:val="0"/>
              <w:autoSpaceDN w:val="0"/>
              <w:adjustRightInd w:val="0"/>
              <w:ind w:right="153"/>
              <w:jc w:val="center"/>
              <w:rPr>
                <w:rFonts w:ascii="Century" w:hAnsi="Century" w:cs="Times New Roman CYR"/>
                <w:sz w:val="22"/>
              </w:rPr>
            </w:pPr>
          </w:p>
          <w:p w:rsidR="005B52E3" w:rsidRPr="005B52E3" w:rsidRDefault="005B52E3" w:rsidP="005B52E3">
            <w:pPr>
              <w:widowControl w:val="0"/>
              <w:autoSpaceDE w:val="0"/>
              <w:autoSpaceDN w:val="0"/>
              <w:adjustRightInd w:val="0"/>
              <w:ind w:right="153"/>
              <w:jc w:val="center"/>
              <w:rPr>
                <w:rFonts w:ascii="Century" w:hAnsi="Century" w:cs="Times New Roman CYR"/>
                <w:sz w:val="22"/>
              </w:rPr>
            </w:pPr>
            <w:r w:rsidRPr="005B52E3">
              <w:rPr>
                <w:rFonts w:ascii="Century" w:hAnsi="Century" w:cs="Times New Roman CYR"/>
                <w:sz w:val="22"/>
                <w:szCs w:val="22"/>
              </w:rPr>
              <w:t>ОЦЕНКА ПО КРИТЕРИЮ «</w:t>
            </w:r>
            <w:r w:rsidR="000C2CCB">
              <w:rPr>
                <w:rFonts w:ascii="Century" w:hAnsi="Century" w:cs="Times New Roman CYR"/>
                <w:sz w:val="22"/>
                <w:szCs w:val="22"/>
              </w:rPr>
              <w:t>СРОК ПОСТАВКИ ТОВАРА, ВЫПОЛНЕНИЯ РАБОТ, ОКАЗАНИЯ УСЛУГ</w:t>
            </w:r>
            <w:r w:rsidRPr="005B52E3">
              <w:rPr>
                <w:rFonts w:ascii="Century" w:hAnsi="Century" w:cs="Times New Roman CYR"/>
                <w:sz w:val="22"/>
                <w:szCs w:val="22"/>
              </w:rPr>
              <w:t>»</w:t>
            </w:r>
            <w:r w:rsidR="000C2CCB">
              <w:rPr>
                <w:rFonts w:ascii="Century" w:hAnsi="Century" w:cs="Times New Roman CYR"/>
                <w:sz w:val="22"/>
                <w:szCs w:val="22"/>
              </w:rPr>
              <w:t>:</w:t>
            </w:r>
          </w:p>
          <w:p w:rsidR="005B52E3" w:rsidRPr="005B52E3" w:rsidRDefault="005B52E3" w:rsidP="005B52E3">
            <w:pPr>
              <w:pStyle w:val="af7"/>
              <w:spacing w:before="0" w:beforeAutospacing="0" w:after="0" w:afterAutospacing="0"/>
              <w:rPr>
                <w:rFonts w:ascii="Century" w:hAnsi="Century"/>
                <w:sz w:val="22"/>
              </w:rPr>
            </w:pPr>
          </w:p>
          <w:tbl>
            <w:tblPr>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20"/>
            </w:tblGrid>
            <w:tr w:rsidR="000C2CCB" w:rsidRPr="005B52E3" w:rsidTr="000C2CCB">
              <w:trPr>
                <w:trHeight w:val="1657"/>
              </w:trPr>
              <w:tc>
                <w:tcPr>
                  <w:tcW w:w="6120" w:type="dxa"/>
                  <w:vAlign w:val="center"/>
                </w:tcPr>
                <w:p w:rsidR="000C2CCB" w:rsidRPr="009F5321" w:rsidRDefault="000C2CCB" w:rsidP="000C2CCB">
                  <w:pPr>
                    <w:pStyle w:val="af7"/>
                    <w:spacing w:before="0" w:beforeAutospacing="0" w:after="0" w:afterAutospacing="0"/>
                    <w:jc w:val="center"/>
                    <w:rPr>
                      <w:rFonts w:ascii="Century" w:hAnsi="Century"/>
                      <w:sz w:val="22"/>
                    </w:rPr>
                  </w:pPr>
                  <w:r>
                    <w:rPr>
                      <w:rFonts w:ascii="Century" w:hAnsi="Century"/>
                      <w:sz w:val="22"/>
                      <w:szCs w:val="22"/>
                    </w:rPr>
                    <w:t>БС</w:t>
                  </w:r>
                  <w:proofErr w:type="spellStart"/>
                  <w:proofErr w:type="gramStart"/>
                  <w:r>
                    <w:rPr>
                      <w:rFonts w:ascii="Century" w:hAnsi="Century"/>
                      <w:sz w:val="22"/>
                      <w:szCs w:val="22"/>
                      <w:vertAlign w:val="subscript"/>
                      <w:lang w:val="en-US"/>
                    </w:rPr>
                    <w:t>i</w:t>
                  </w:r>
                  <w:proofErr w:type="spellEnd"/>
                  <w:proofErr w:type="gramEnd"/>
                  <w:r w:rsidRPr="009F5321">
                    <w:rPr>
                      <w:rFonts w:ascii="Century" w:hAnsi="Century"/>
                      <w:sz w:val="22"/>
                      <w:szCs w:val="22"/>
                    </w:rPr>
                    <w:t xml:space="preserve"> =</w:t>
                  </w:r>
                  <m:oMath>
                    <m:f>
                      <m:fPr>
                        <m:ctrlPr>
                          <w:rPr>
                            <w:rFonts w:ascii="Cambria Math" w:hAnsi="Cambria Math"/>
                            <w:sz w:val="36"/>
                            <w:szCs w:val="22"/>
                            <w:lang w:val="en-US"/>
                          </w:rPr>
                        </m:ctrlPr>
                      </m:fPr>
                      <m:num>
                        <m:sSub>
                          <m:sSubPr>
                            <m:ctrlPr>
                              <w:rPr>
                                <w:rFonts w:ascii="Cambria Math" w:hAnsi="Cambria Math" w:cs="Cambria Math"/>
                                <w:sz w:val="36"/>
                                <w:szCs w:val="22"/>
                                <w:lang w:val="en-US"/>
                              </w:rPr>
                            </m:ctrlPr>
                          </m:sSubPr>
                          <m:e>
                            <m:sSub>
                              <m:sSubPr>
                                <m:ctrlPr>
                                  <w:rPr>
                                    <w:rFonts w:ascii="Cambria Math" w:hAnsi="Cambria Math" w:cs="Cambria Math"/>
                                    <w:sz w:val="36"/>
                                    <w:szCs w:val="22"/>
                                    <w:lang w:val="en-US"/>
                                  </w:rPr>
                                </m:ctrlPr>
                              </m:sSubPr>
                              <m:e>
                                <m:r>
                                  <m:rPr>
                                    <m:sty m:val="p"/>
                                  </m:rPr>
                                  <w:rPr>
                                    <w:rFonts w:ascii="Cambria Math" w:hAnsi="Cambria Math" w:cs="Cambria Math"/>
                                    <w:sz w:val="36"/>
                                    <w:szCs w:val="22"/>
                                    <w:lang w:val="en-US"/>
                                  </w:rPr>
                                  <m:t>C</m:t>
                                </m:r>
                              </m:e>
                              <m:sub>
                                <m:r>
                                  <m:rPr>
                                    <m:sty m:val="p"/>
                                  </m:rPr>
                                  <w:rPr>
                                    <w:rFonts w:ascii="Cambria Math" w:hAnsi="Cambria Math" w:cs="Cambria Math"/>
                                    <w:sz w:val="36"/>
                                    <w:szCs w:val="22"/>
                                    <w:lang w:val="en-US"/>
                                  </w:rPr>
                                  <m:t>max</m:t>
                                </m:r>
                              </m:sub>
                            </m:sSub>
                            <m:r>
                              <m:rPr>
                                <m:sty m:val="p"/>
                              </m:rPr>
                              <w:rPr>
                                <w:rFonts w:ascii="Cambria Math" w:hAnsi="Cambria Math" w:cs="Cambria Math"/>
                                <w:sz w:val="36"/>
                                <w:szCs w:val="22"/>
                              </w:rPr>
                              <m:t xml:space="preserve">– </m:t>
                            </m:r>
                            <m:r>
                              <m:rPr>
                                <m:sty m:val="p"/>
                              </m:rPr>
                              <w:rPr>
                                <w:rFonts w:ascii="Cambria Math" w:hAnsi="Cambria Math" w:cs="Cambria Math"/>
                                <w:sz w:val="36"/>
                                <w:szCs w:val="22"/>
                                <w:lang w:val="en-US"/>
                              </w:rPr>
                              <m:t>C</m:t>
                            </m:r>
                          </m:e>
                          <m:sub>
                            <m:r>
                              <m:rPr>
                                <m:sty m:val="p"/>
                              </m:rPr>
                              <w:rPr>
                                <w:rFonts w:ascii="Cambria Math" w:hAnsi="Cambria Math" w:cs="Cambria Math"/>
                                <w:sz w:val="36"/>
                                <w:szCs w:val="22"/>
                                <w:lang w:val="en-US"/>
                              </w:rPr>
                              <m:t>i</m:t>
                            </m:r>
                          </m:sub>
                        </m:sSub>
                      </m:num>
                      <m:den>
                        <m:sSub>
                          <m:sSubPr>
                            <m:ctrlPr>
                              <w:rPr>
                                <w:rFonts w:ascii="Cambria Math" w:hAnsi="Cambria Math"/>
                                <w:sz w:val="36"/>
                                <w:szCs w:val="22"/>
                                <w:lang w:val="en-US"/>
                              </w:rPr>
                            </m:ctrlPr>
                          </m:sSubPr>
                          <m:e>
                            <m:r>
                              <m:rPr>
                                <m:sty m:val="p"/>
                              </m:rPr>
                              <w:rPr>
                                <w:rFonts w:ascii="Cambria Math" w:hAnsi="Cambria Math"/>
                                <w:sz w:val="36"/>
                                <w:szCs w:val="22"/>
                                <w:lang w:val="en-US"/>
                              </w:rPr>
                              <m:t>C</m:t>
                            </m:r>
                          </m:e>
                          <m:sub>
                            <m:r>
                              <m:rPr>
                                <m:sty m:val="p"/>
                              </m:rPr>
                              <w:rPr>
                                <w:rFonts w:ascii="Cambria Math" w:hAnsi="Cambria Math"/>
                                <w:sz w:val="36"/>
                                <w:szCs w:val="22"/>
                                <w:lang w:val="en-US"/>
                              </w:rPr>
                              <m:t>max</m:t>
                            </m:r>
                          </m:sub>
                        </m:sSub>
                        <m:r>
                          <m:rPr>
                            <m:sty m:val="p"/>
                          </m:rPr>
                          <w:rPr>
                            <w:rFonts w:ascii="Cambria Math" w:hAnsi="Cambria Math"/>
                            <w:sz w:val="36"/>
                            <w:szCs w:val="22"/>
                          </w:rPr>
                          <m:t>–</m:t>
                        </m:r>
                        <m:sSub>
                          <m:sSubPr>
                            <m:ctrlPr>
                              <w:rPr>
                                <w:rFonts w:ascii="Cambria Math" w:hAnsi="Cambria Math" w:cs="Cambria Math"/>
                                <w:sz w:val="36"/>
                                <w:szCs w:val="22"/>
                                <w:lang w:val="en-US"/>
                              </w:rPr>
                            </m:ctrlPr>
                          </m:sSubPr>
                          <m:e>
                            <m:r>
                              <m:rPr>
                                <m:sty m:val="p"/>
                              </m:rPr>
                              <w:rPr>
                                <w:rFonts w:ascii="Cambria Math" w:hAnsi="Cambria Math" w:cs="Cambria Math"/>
                                <w:sz w:val="36"/>
                                <w:szCs w:val="22"/>
                                <w:lang w:val="en-US"/>
                              </w:rPr>
                              <m:t>C</m:t>
                            </m:r>
                          </m:e>
                          <m:sub>
                            <m:r>
                              <m:rPr>
                                <m:sty m:val="p"/>
                              </m:rPr>
                              <w:rPr>
                                <w:rFonts w:ascii="Cambria Math" w:hAnsi="Cambria Math" w:cs="Cambria Math"/>
                                <w:sz w:val="36"/>
                                <w:szCs w:val="22"/>
                                <w:lang w:val="en-US"/>
                              </w:rPr>
                              <m:t>min</m:t>
                            </m:r>
                          </m:sub>
                        </m:sSub>
                      </m:den>
                    </m:f>
                  </m:oMath>
                  <w:r w:rsidR="009F5321" w:rsidRPr="009F5321">
                    <w:rPr>
                      <w:rFonts w:ascii="Century" w:hAnsi="Century"/>
                      <w:sz w:val="36"/>
                      <w:szCs w:val="22"/>
                    </w:rPr>
                    <w:t xml:space="preserve"> </w:t>
                  </w:r>
                  <w:r w:rsidR="009F5321" w:rsidRPr="009F5321">
                    <w:rPr>
                      <w:rFonts w:ascii="Century" w:hAnsi="Century"/>
                      <w:sz w:val="22"/>
                      <w:szCs w:val="22"/>
                    </w:rPr>
                    <w:t>* 100</w:t>
                  </w:r>
                </w:p>
              </w:tc>
            </w:tr>
          </w:tbl>
          <w:p w:rsidR="005B52E3" w:rsidRPr="005B52E3" w:rsidRDefault="005B52E3" w:rsidP="005B52E3">
            <w:pPr>
              <w:pStyle w:val="af7"/>
              <w:spacing w:before="0" w:beforeAutospacing="0" w:after="0" w:afterAutospacing="0"/>
              <w:rPr>
                <w:rFonts w:ascii="Century" w:hAnsi="Century"/>
                <w:sz w:val="22"/>
              </w:rPr>
            </w:pPr>
          </w:p>
          <w:p w:rsidR="005B52E3" w:rsidRDefault="005B52E3" w:rsidP="005B52E3">
            <w:pPr>
              <w:pStyle w:val="af7"/>
              <w:spacing w:before="0" w:beforeAutospacing="0" w:after="0" w:afterAutospacing="0"/>
              <w:ind w:left="1128" w:hanging="1128"/>
              <w:rPr>
                <w:rFonts w:ascii="Century" w:hAnsi="Century"/>
                <w:sz w:val="22"/>
              </w:rPr>
            </w:pPr>
            <w:r w:rsidRPr="005B52E3">
              <w:rPr>
                <w:rFonts w:ascii="Century" w:hAnsi="Century"/>
                <w:sz w:val="22"/>
                <w:szCs w:val="22"/>
              </w:rPr>
              <w:t xml:space="preserve">где: </w:t>
            </w:r>
            <w:r w:rsidR="009F5321" w:rsidRPr="009F5321">
              <w:rPr>
                <w:rFonts w:ascii="Century" w:hAnsi="Century"/>
                <w:sz w:val="22"/>
                <w:szCs w:val="22"/>
              </w:rPr>
              <w:t>БС</w:t>
            </w:r>
            <w:proofErr w:type="spellStart"/>
            <w:proofErr w:type="gramStart"/>
            <w:r w:rsidRPr="005B52E3">
              <w:rPr>
                <w:rFonts w:ascii="Century" w:hAnsi="Century"/>
                <w:sz w:val="22"/>
                <w:szCs w:val="22"/>
                <w:vertAlign w:val="subscript"/>
                <w:lang w:val="en-US"/>
              </w:rPr>
              <w:t>i</w:t>
            </w:r>
            <w:proofErr w:type="spellEnd"/>
            <w:proofErr w:type="gramEnd"/>
            <w:r w:rsidRPr="005B52E3">
              <w:rPr>
                <w:rFonts w:ascii="Century" w:hAnsi="Century"/>
                <w:sz w:val="22"/>
                <w:szCs w:val="22"/>
                <w:vertAlign w:val="subscript"/>
              </w:rPr>
              <w:t xml:space="preserve">      </w:t>
            </w:r>
            <w:r w:rsidRPr="005B52E3">
              <w:rPr>
                <w:rFonts w:ascii="Century" w:hAnsi="Century"/>
                <w:sz w:val="22"/>
                <w:szCs w:val="22"/>
              </w:rPr>
              <w:t xml:space="preserve">–   </w:t>
            </w:r>
            <w:r w:rsidR="009F5321">
              <w:rPr>
                <w:rFonts w:ascii="Century" w:hAnsi="Century"/>
                <w:sz w:val="22"/>
                <w:szCs w:val="22"/>
              </w:rPr>
              <w:t>оценка по критерию «срок поставки товара, выполнения работ, оказания услуг» i-го участника запроса предложений, баллы</w:t>
            </w:r>
          </w:p>
          <w:p w:rsidR="009F5321" w:rsidRDefault="009F5321" w:rsidP="009F5321">
            <w:pPr>
              <w:pStyle w:val="af7"/>
              <w:tabs>
                <w:tab w:val="left" w:pos="500"/>
              </w:tabs>
              <w:spacing w:before="0" w:beforeAutospacing="0" w:after="0" w:afterAutospacing="0"/>
              <w:ind w:left="1128" w:hanging="1128"/>
              <w:rPr>
                <w:rFonts w:ascii="Century" w:hAnsi="Century"/>
                <w:sz w:val="22"/>
              </w:rPr>
            </w:pPr>
            <w:r>
              <w:rPr>
                <w:rFonts w:ascii="Century" w:hAnsi="Century"/>
                <w:sz w:val="22"/>
                <w:szCs w:val="22"/>
              </w:rPr>
              <w:tab/>
            </w:r>
            <w:r w:rsidRPr="009F5321">
              <w:rPr>
                <w:rFonts w:ascii="Century" w:hAnsi="Century"/>
                <w:sz w:val="22"/>
                <w:szCs w:val="22"/>
              </w:rPr>
              <w:t>С</w:t>
            </w:r>
            <w:proofErr w:type="spellStart"/>
            <w:proofErr w:type="gramStart"/>
            <w:r w:rsidRPr="005B52E3">
              <w:rPr>
                <w:rFonts w:ascii="Century" w:hAnsi="Century"/>
                <w:sz w:val="22"/>
                <w:szCs w:val="22"/>
                <w:vertAlign w:val="subscript"/>
                <w:lang w:val="en-US"/>
              </w:rPr>
              <w:t>i</w:t>
            </w:r>
            <w:proofErr w:type="spellEnd"/>
            <w:proofErr w:type="gramEnd"/>
            <w:r>
              <w:rPr>
                <w:rFonts w:ascii="Century" w:hAnsi="Century"/>
                <w:sz w:val="22"/>
                <w:szCs w:val="22"/>
                <w:vertAlign w:val="subscript"/>
              </w:rPr>
              <w:t xml:space="preserve"> </w:t>
            </w:r>
            <w:r>
              <w:rPr>
                <w:rFonts w:ascii="Century" w:hAnsi="Century"/>
                <w:sz w:val="22"/>
                <w:szCs w:val="22"/>
              </w:rPr>
              <w:t xml:space="preserve"> – предложение о сроке поставки товара, выполнения работ, оказания услуг, указанном в заявке о подаче предложения i-го участника запроса предложений, в днях.</w:t>
            </w:r>
          </w:p>
          <w:p w:rsidR="009F5321" w:rsidRDefault="009F5321" w:rsidP="009F5321">
            <w:pPr>
              <w:pStyle w:val="af7"/>
              <w:tabs>
                <w:tab w:val="left" w:pos="500"/>
              </w:tabs>
              <w:spacing w:before="0" w:beforeAutospacing="0" w:after="0" w:afterAutospacing="0"/>
              <w:ind w:left="1128" w:hanging="1128"/>
              <w:rPr>
                <w:rFonts w:ascii="Century" w:hAnsi="Century"/>
                <w:sz w:val="22"/>
              </w:rPr>
            </w:pPr>
            <w:r>
              <w:rPr>
                <w:rFonts w:ascii="Century" w:hAnsi="Century"/>
                <w:sz w:val="22"/>
                <w:szCs w:val="22"/>
              </w:rPr>
              <w:tab/>
            </w:r>
            <w:proofErr w:type="gramStart"/>
            <w:r w:rsidRPr="009F5321">
              <w:rPr>
                <w:rFonts w:ascii="Century" w:hAnsi="Century"/>
                <w:sz w:val="22"/>
                <w:szCs w:val="22"/>
              </w:rPr>
              <w:t>С</w:t>
            </w:r>
            <w:proofErr w:type="gramEnd"/>
            <w:r>
              <w:rPr>
                <w:rFonts w:ascii="Century" w:hAnsi="Century"/>
                <w:sz w:val="22"/>
                <w:szCs w:val="22"/>
                <w:vertAlign w:val="subscript"/>
                <w:lang w:val="en-US"/>
              </w:rPr>
              <w:t>max</w:t>
            </w:r>
            <w:r>
              <w:rPr>
                <w:rFonts w:ascii="Century" w:hAnsi="Century"/>
                <w:sz w:val="22"/>
                <w:szCs w:val="22"/>
                <w:vertAlign w:val="subscript"/>
              </w:rPr>
              <w:t xml:space="preserve"> </w:t>
            </w:r>
            <w:r>
              <w:rPr>
                <w:rFonts w:ascii="Century" w:hAnsi="Century"/>
                <w:sz w:val="22"/>
                <w:szCs w:val="22"/>
              </w:rPr>
              <w:t xml:space="preserve"> – предельный (максимально допустимый) срок поставки товара, установленный в документации по проведению запроса предложений, в днях</w:t>
            </w:r>
          </w:p>
          <w:p w:rsidR="009F5321" w:rsidRPr="009F5321" w:rsidRDefault="009F5321" w:rsidP="009F5321">
            <w:pPr>
              <w:pStyle w:val="af7"/>
              <w:tabs>
                <w:tab w:val="left" w:pos="500"/>
              </w:tabs>
              <w:spacing w:before="0" w:beforeAutospacing="0" w:after="0" w:afterAutospacing="0"/>
              <w:ind w:left="1128" w:hanging="1128"/>
              <w:rPr>
                <w:rFonts w:ascii="Century" w:hAnsi="Century"/>
                <w:sz w:val="22"/>
              </w:rPr>
            </w:pPr>
            <w:r>
              <w:rPr>
                <w:rFonts w:ascii="Century" w:hAnsi="Century"/>
                <w:sz w:val="22"/>
                <w:szCs w:val="22"/>
              </w:rPr>
              <w:tab/>
            </w:r>
            <w:proofErr w:type="gramStart"/>
            <w:r w:rsidRPr="009F5321">
              <w:rPr>
                <w:rFonts w:ascii="Century" w:hAnsi="Century"/>
                <w:sz w:val="22"/>
                <w:szCs w:val="22"/>
              </w:rPr>
              <w:t>С</w:t>
            </w:r>
            <w:proofErr w:type="gramEnd"/>
            <w:r>
              <w:rPr>
                <w:rFonts w:ascii="Century" w:hAnsi="Century"/>
                <w:sz w:val="22"/>
                <w:szCs w:val="22"/>
                <w:vertAlign w:val="subscript"/>
                <w:lang w:val="en-US"/>
              </w:rPr>
              <w:t>max</w:t>
            </w:r>
            <w:r>
              <w:rPr>
                <w:rFonts w:ascii="Century" w:hAnsi="Century"/>
                <w:sz w:val="22"/>
                <w:szCs w:val="22"/>
                <w:vertAlign w:val="subscript"/>
              </w:rPr>
              <w:t xml:space="preserve"> </w:t>
            </w:r>
            <w:r>
              <w:rPr>
                <w:rFonts w:ascii="Century" w:hAnsi="Century"/>
                <w:sz w:val="22"/>
                <w:szCs w:val="22"/>
              </w:rPr>
              <w:t xml:space="preserve"> – минимальный срок поставки товара,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днях</w:t>
            </w:r>
          </w:p>
          <w:p w:rsidR="005B52E3" w:rsidRPr="005B52E3" w:rsidRDefault="005B52E3" w:rsidP="005B52E3">
            <w:pPr>
              <w:pStyle w:val="af7"/>
              <w:spacing w:before="0" w:beforeAutospacing="0" w:after="0" w:afterAutospacing="0"/>
              <w:rPr>
                <w:rFonts w:ascii="Century" w:hAnsi="Century" w:cs="Times New Roman CYR"/>
                <w:sz w:val="22"/>
              </w:rPr>
            </w:pPr>
          </w:p>
          <w:p w:rsidR="005B52E3" w:rsidRPr="005B52E3" w:rsidRDefault="005B52E3" w:rsidP="005B52E3">
            <w:pPr>
              <w:pStyle w:val="af7"/>
              <w:spacing w:before="0" w:beforeAutospacing="0" w:after="0" w:afterAutospacing="0"/>
              <w:rPr>
                <w:rFonts w:ascii="Century" w:hAnsi="Century"/>
                <w:sz w:val="22"/>
              </w:rPr>
            </w:pPr>
          </w:p>
        </w:tc>
      </w:tr>
      <w:tr w:rsidR="005B52E3" w:rsidRPr="005B52E3" w:rsidTr="005B52E3">
        <w:trPr>
          <w:trHeight w:val="194"/>
        </w:trPr>
        <w:tc>
          <w:tcPr>
            <w:tcW w:w="0" w:type="auto"/>
          </w:tcPr>
          <w:p w:rsidR="005B52E3" w:rsidRPr="005B52E3" w:rsidRDefault="005B52E3" w:rsidP="005B52E3">
            <w:pPr>
              <w:spacing w:after="120"/>
              <w:ind w:left="-15"/>
              <w:jc w:val="center"/>
              <w:rPr>
                <w:rFonts w:ascii="Century" w:hAnsi="Century"/>
                <w:sz w:val="22"/>
              </w:rPr>
            </w:pPr>
            <w:r w:rsidRPr="005B52E3">
              <w:rPr>
                <w:rFonts w:ascii="Century" w:hAnsi="Century"/>
                <w:sz w:val="22"/>
                <w:szCs w:val="22"/>
              </w:rPr>
              <w:lastRenderedPageBreak/>
              <w:t>27.</w:t>
            </w:r>
          </w:p>
        </w:tc>
        <w:tc>
          <w:tcPr>
            <w:tcW w:w="2835" w:type="dxa"/>
          </w:tcPr>
          <w:p w:rsidR="005B52E3" w:rsidRPr="005B52E3" w:rsidRDefault="005B52E3" w:rsidP="005B52E3">
            <w:pPr>
              <w:ind w:right="153"/>
              <w:rPr>
                <w:rFonts w:ascii="Century" w:hAnsi="Century"/>
                <w:spacing w:val="-6"/>
                <w:sz w:val="22"/>
              </w:rPr>
            </w:pPr>
            <w:r w:rsidRPr="005B52E3">
              <w:rPr>
                <w:rFonts w:ascii="Century" w:hAnsi="Century"/>
                <w:spacing w:val="-6"/>
                <w:sz w:val="22"/>
                <w:szCs w:val="22"/>
              </w:rPr>
              <w:t>Дата подписания договора/</w:t>
            </w:r>
            <w:proofErr w:type="spellStart"/>
            <w:r w:rsidRPr="005B52E3">
              <w:rPr>
                <w:rFonts w:ascii="Century" w:hAnsi="Century"/>
                <w:spacing w:val="-6"/>
                <w:sz w:val="22"/>
                <w:szCs w:val="22"/>
              </w:rPr>
              <w:t>ов</w:t>
            </w:r>
            <w:proofErr w:type="spellEnd"/>
            <w:r w:rsidRPr="005B52E3">
              <w:rPr>
                <w:rFonts w:ascii="Century" w:hAnsi="Century"/>
                <w:spacing w:val="-6"/>
                <w:sz w:val="22"/>
                <w:szCs w:val="22"/>
              </w:rPr>
              <w:t xml:space="preserve"> Победителем (участником, с которым принято решение заключить договор)</w:t>
            </w:r>
          </w:p>
          <w:p w:rsidR="005B52E3" w:rsidRPr="005B52E3" w:rsidRDefault="005B52E3" w:rsidP="005B52E3">
            <w:pPr>
              <w:ind w:right="153"/>
              <w:rPr>
                <w:rFonts w:ascii="Century" w:hAnsi="Century"/>
                <w:spacing w:val="-6"/>
                <w:sz w:val="22"/>
              </w:rPr>
            </w:pPr>
          </w:p>
          <w:p w:rsidR="005B52E3" w:rsidRPr="005B52E3" w:rsidRDefault="005B52E3" w:rsidP="005B52E3">
            <w:pPr>
              <w:ind w:right="153"/>
              <w:rPr>
                <w:rFonts w:ascii="Century" w:hAnsi="Century"/>
                <w:spacing w:val="-6"/>
                <w:sz w:val="22"/>
              </w:rPr>
            </w:pPr>
            <w:r w:rsidRPr="005B52E3">
              <w:rPr>
                <w:rFonts w:ascii="Century" w:hAnsi="Century"/>
                <w:spacing w:val="-6"/>
                <w:sz w:val="22"/>
                <w:szCs w:val="22"/>
              </w:rPr>
              <w:t>Дата заключения договора/</w:t>
            </w:r>
            <w:proofErr w:type="spellStart"/>
            <w:r w:rsidRPr="005B52E3">
              <w:rPr>
                <w:rFonts w:ascii="Century" w:hAnsi="Century"/>
                <w:bCs/>
                <w:sz w:val="22"/>
                <w:szCs w:val="22"/>
              </w:rPr>
              <w:t>ов</w:t>
            </w:r>
            <w:proofErr w:type="spellEnd"/>
            <w:r w:rsidRPr="005B52E3">
              <w:rPr>
                <w:rFonts w:ascii="Century" w:hAnsi="Century"/>
                <w:b/>
                <w:bCs/>
                <w:i/>
                <w:sz w:val="22"/>
                <w:szCs w:val="22"/>
              </w:rPr>
              <w:t xml:space="preserve"> </w:t>
            </w:r>
          </w:p>
        </w:tc>
        <w:tc>
          <w:tcPr>
            <w:tcW w:w="6600" w:type="dxa"/>
          </w:tcPr>
          <w:p w:rsidR="005B52E3" w:rsidRPr="005B52E3" w:rsidRDefault="005B52E3" w:rsidP="005B52E3">
            <w:pPr>
              <w:ind w:right="153"/>
              <w:jc w:val="both"/>
              <w:rPr>
                <w:rFonts w:ascii="Century" w:hAnsi="Century"/>
                <w:sz w:val="22"/>
              </w:rPr>
            </w:pPr>
            <w:r w:rsidRPr="005B52E3">
              <w:rPr>
                <w:rFonts w:ascii="Century" w:hAnsi="Century"/>
                <w:sz w:val="22"/>
                <w:szCs w:val="22"/>
              </w:rPr>
              <w:t>Не позднее 10 дней со дня размещения на официальном сайте протокола оценки и сопоставления Предложений участников запроса предложений.</w:t>
            </w:r>
          </w:p>
          <w:p w:rsidR="005B52E3" w:rsidRPr="005B52E3" w:rsidRDefault="005B52E3" w:rsidP="005B52E3">
            <w:pPr>
              <w:ind w:right="153" w:firstLine="636"/>
              <w:jc w:val="both"/>
              <w:rPr>
                <w:rFonts w:ascii="Century" w:hAnsi="Century"/>
                <w:sz w:val="22"/>
              </w:rPr>
            </w:pPr>
          </w:p>
          <w:p w:rsidR="005B52E3" w:rsidRPr="005B52E3" w:rsidRDefault="005B52E3" w:rsidP="005B52E3">
            <w:pPr>
              <w:ind w:right="153" w:firstLine="636"/>
              <w:jc w:val="both"/>
              <w:rPr>
                <w:rFonts w:ascii="Century" w:hAnsi="Century"/>
                <w:sz w:val="22"/>
              </w:rPr>
            </w:pPr>
          </w:p>
          <w:p w:rsidR="005B52E3" w:rsidRPr="005B52E3" w:rsidRDefault="005B52E3" w:rsidP="005B52E3">
            <w:pPr>
              <w:ind w:right="153"/>
              <w:rPr>
                <w:rFonts w:ascii="Century" w:hAnsi="Century"/>
                <w:sz w:val="22"/>
              </w:rPr>
            </w:pPr>
          </w:p>
          <w:p w:rsidR="005B52E3" w:rsidRPr="005B52E3" w:rsidRDefault="005B52E3" w:rsidP="005B52E3">
            <w:pPr>
              <w:ind w:right="153"/>
              <w:rPr>
                <w:rFonts w:ascii="Century" w:hAnsi="Century"/>
                <w:spacing w:val="-6"/>
                <w:sz w:val="22"/>
              </w:rPr>
            </w:pPr>
            <w:r w:rsidRPr="005B52E3">
              <w:rPr>
                <w:rFonts w:ascii="Century" w:hAnsi="Century"/>
                <w:sz w:val="22"/>
                <w:szCs w:val="22"/>
              </w:rPr>
              <w:t>Не ранее 10 дней, но не позднее 20 дней со дня размещения на официальном сайте протокола оценки и сопоставления Предложений участников запроса предложений</w:t>
            </w:r>
          </w:p>
        </w:tc>
      </w:tr>
      <w:tr w:rsidR="005B52E3" w:rsidRPr="005B52E3" w:rsidTr="005B52E3">
        <w:trPr>
          <w:trHeight w:val="194"/>
        </w:trPr>
        <w:tc>
          <w:tcPr>
            <w:tcW w:w="0" w:type="auto"/>
          </w:tcPr>
          <w:p w:rsidR="005B52E3" w:rsidRPr="005B52E3" w:rsidRDefault="005B52E3" w:rsidP="005B52E3">
            <w:pPr>
              <w:spacing w:after="120"/>
              <w:jc w:val="center"/>
              <w:rPr>
                <w:rFonts w:ascii="Century" w:hAnsi="Century"/>
                <w:sz w:val="22"/>
              </w:rPr>
            </w:pPr>
            <w:r w:rsidRPr="005B52E3">
              <w:rPr>
                <w:rFonts w:ascii="Century" w:hAnsi="Century"/>
                <w:sz w:val="22"/>
                <w:szCs w:val="22"/>
              </w:rPr>
              <w:t>28.</w:t>
            </w:r>
          </w:p>
        </w:tc>
        <w:tc>
          <w:tcPr>
            <w:tcW w:w="2835" w:type="dxa"/>
          </w:tcPr>
          <w:p w:rsidR="005B52E3" w:rsidRPr="005B52E3" w:rsidRDefault="005B52E3" w:rsidP="005B52E3">
            <w:pPr>
              <w:spacing w:after="120"/>
              <w:ind w:right="153"/>
              <w:rPr>
                <w:rFonts w:ascii="Century" w:hAnsi="Century"/>
                <w:spacing w:val="-6"/>
                <w:sz w:val="22"/>
              </w:rPr>
            </w:pPr>
            <w:r w:rsidRPr="005B52E3">
              <w:rPr>
                <w:rFonts w:ascii="Century" w:hAnsi="Century"/>
                <w:sz w:val="22"/>
                <w:szCs w:val="22"/>
              </w:rPr>
              <w:t>Обеспечение</w:t>
            </w:r>
            <w:r w:rsidRPr="005B52E3">
              <w:rPr>
                <w:rFonts w:ascii="Century" w:hAnsi="Century"/>
                <w:spacing w:val="-6"/>
                <w:sz w:val="22"/>
                <w:szCs w:val="22"/>
              </w:rPr>
              <w:t xml:space="preserve"> исполнения договора </w:t>
            </w:r>
          </w:p>
        </w:tc>
        <w:tc>
          <w:tcPr>
            <w:tcW w:w="6600" w:type="dxa"/>
          </w:tcPr>
          <w:p w:rsidR="005B52E3" w:rsidRPr="005B52E3" w:rsidRDefault="005B52E3" w:rsidP="005B52E3">
            <w:pPr>
              <w:ind w:right="113"/>
              <w:jc w:val="both"/>
              <w:rPr>
                <w:rFonts w:ascii="Century" w:hAnsi="Century"/>
                <w:spacing w:val="-6"/>
                <w:sz w:val="22"/>
              </w:rPr>
            </w:pPr>
            <w:r w:rsidRPr="005B52E3">
              <w:rPr>
                <w:rFonts w:ascii="Century" w:hAnsi="Century"/>
                <w:spacing w:val="-6"/>
                <w:sz w:val="22"/>
                <w:szCs w:val="22"/>
              </w:rPr>
              <w:t>Не требуется.</w:t>
            </w:r>
          </w:p>
        </w:tc>
      </w:tr>
    </w:tbl>
    <w:p w:rsidR="00651643" w:rsidRDefault="00651643" w:rsidP="00EE59B9">
      <w:pPr>
        <w:pStyle w:val="afd"/>
        <w:suppressLineNumbers/>
        <w:suppressAutoHyphens/>
        <w:spacing w:after="0"/>
        <w:ind w:firstLine="600"/>
        <w:jc w:val="both"/>
        <w:rPr>
          <w:rFonts w:ascii="Century" w:hAnsi="Century"/>
          <w:sz w:val="22"/>
          <w:szCs w:val="22"/>
        </w:rPr>
      </w:pPr>
    </w:p>
    <w:p w:rsidR="009F5321" w:rsidRDefault="009F5321" w:rsidP="00EE59B9">
      <w:pPr>
        <w:pStyle w:val="afd"/>
        <w:suppressLineNumbers/>
        <w:suppressAutoHyphens/>
        <w:spacing w:after="0"/>
        <w:ind w:firstLine="600"/>
        <w:jc w:val="both"/>
        <w:rPr>
          <w:rFonts w:ascii="Century" w:hAnsi="Century"/>
          <w:sz w:val="22"/>
          <w:szCs w:val="22"/>
        </w:rPr>
      </w:pPr>
    </w:p>
    <w:p w:rsidR="00033F68" w:rsidRDefault="00033F68" w:rsidP="00EE59B9">
      <w:pPr>
        <w:pStyle w:val="afd"/>
        <w:suppressLineNumbers/>
        <w:suppressAutoHyphens/>
        <w:spacing w:after="0"/>
        <w:ind w:firstLine="600"/>
        <w:jc w:val="both"/>
        <w:rPr>
          <w:rFonts w:ascii="Century" w:hAnsi="Century"/>
          <w:sz w:val="22"/>
          <w:szCs w:val="22"/>
        </w:rPr>
      </w:pPr>
    </w:p>
    <w:p w:rsidR="00033F68" w:rsidRDefault="00033F68" w:rsidP="00EE59B9">
      <w:pPr>
        <w:pStyle w:val="afd"/>
        <w:suppressLineNumbers/>
        <w:suppressAutoHyphens/>
        <w:spacing w:after="0"/>
        <w:ind w:firstLine="600"/>
        <w:jc w:val="both"/>
        <w:rPr>
          <w:rFonts w:ascii="Century" w:hAnsi="Century"/>
          <w:sz w:val="22"/>
          <w:szCs w:val="22"/>
        </w:rPr>
      </w:pPr>
    </w:p>
    <w:p w:rsidR="00033F68" w:rsidRDefault="00033F68" w:rsidP="00EE59B9">
      <w:pPr>
        <w:pStyle w:val="afd"/>
        <w:suppressLineNumbers/>
        <w:suppressAutoHyphens/>
        <w:spacing w:after="0"/>
        <w:ind w:firstLine="600"/>
        <w:jc w:val="both"/>
        <w:rPr>
          <w:rFonts w:ascii="Century" w:hAnsi="Century"/>
          <w:sz w:val="22"/>
          <w:szCs w:val="22"/>
        </w:rPr>
      </w:pPr>
    </w:p>
    <w:p w:rsidR="00033F68" w:rsidRPr="00033F68" w:rsidRDefault="00033F68" w:rsidP="00033F68">
      <w:pPr>
        <w:pStyle w:val="11"/>
        <w:numPr>
          <w:ilvl w:val="0"/>
          <w:numId w:val="10"/>
        </w:numPr>
        <w:tabs>
          <w:tab w:val="num" w:pos="1212"/>
          <w:tab w:val="num" w:pos="1495"/>
          <w:tab w:val="num" w:pos="2367"/>
        </w:tabs>
        <w:jc w:val="center"/>
        <w:rPr>
          <w:rFonts w:ascii="Century" w:hAnsi="Century"/>
          <w:b/>
          <w:sz w:val="22"/>
          <w:szCs w:val="22"/>
        </w:rPr>
      </w:pPr>
      <w:r w:rsidRPr="00033F68">
        <w:rPr>
          <w:rFonts w:ascii="Century" w:hAnsi="Century"/>
          <w:b/>
          <w:sz w:val="22"/>
          <w:szCs w:val="22"/>
        </w:rPr>
        <w:lastRenderedPageBreak/>
        <w:t>ОБРАЗЦЫ ФОРМ ОСНОВНЫХ ДОКУМЕНТОВ, ВКЛЮЧАЕМЫХ В ПРЕДЛОЖЕНИЕ</w:t>
      </w:r>
    </w:p>
    <w:p w:rsidR="00033F68" w:rsidRPr="00033F68" w:rsidRDefault="00033F68" w:rsidP="00033F68">
      <w:pPr>
        <w:pStyle w:val="Times12"/>
        <w:jc w:val="right"/>
        <w:rPr>
          <w:rFonts w:ascii="Century" w:hAnsi="Century"/>
          <w:bCs w:val="0"/>
          <w:sz w:val="22"/>
        </w:rPr>
      </w:pPr>
      <w:bookmarkStart w:id="83" w:name="форма1"/>
      <w:bookmarkStart w:id="84" w:name="_Toc98251753"/>
    </w:p>
    <w:p w:rsidR="00033F68" w:rsidRPr="00033F68" w:rsidRDefault="00033F68" w:rsidP="00033F68">
      <w:pPr>
        <w:pStyle w:val="Times12"/>
        <w:jc w:val="right"/>
        <w:rPr>
          <w:rFonts w:ascii="Century" w:hAnsi="Century"/>
          <w:b/>
          <w:bCs w:val="0"/>
          <w:sz w:val="22"/>
        </w:rPr>
      </w:pPr>
      <w:r w:rsidRPr="00033F68">
        <w:rPr>
          <w:rFonts w:ascii="Century" w:hAnsi="Century"/>
          <w:b/>
          <w:bCs w:val="0"/>
          <w:sz w:val="22"/>
        </w:rPr>
        <w:t>Форма № 1</w:t>
      </w:r>
      <w:bookmarkEnd w:id="83"/>
    </w:p>
    <w:p w:rsidR="00033F68" w:rsidRPr="00033F68" w:rsidRDefault="00033F68" w:rsidP="00033F68">
      <w:pPr>
        <w:tabs>
          <w:tab w:val="left" w:pos="7938"/>
        </w:tabs>
        <w:rPr>
          <w:rFonts w:ascii="Century" w:hAnsi="Century"/>
          <w:b/>
          <w:i/>
          <w:sz w:val="22"/>
          <w:szCs w:val="22"/>
        </w:rPr>
      </w:pPr>
      <w:r w:rsidRPr="00033F68">
        <w:rPr>
          <w:rFonts w:ascii="Century" w:hAnsi="Century"/>
          <w:b/>
          <w:i/>
          <w:sz w:val="22"/>
          <w:szCs w:val="22"/>
        </w:rPr>
        <w:t>Фирменный бланк участника процедуры закупки</w:t>
      </w:r>
    </w:p>
    <w:p w:rsidR="00033F68" w:rsidRPr="00033F68" w:rsidRDefault="00033F68" w:rsidP="00033F68">
      <w:pPr>
        <w:pStyle w:val="Times12"/>
        <w:spacing w:before="120"/>
        <w:ind w:firstLine="0"/>
        <w:jc w:val="left"/>
        <w:rPr>
          <w:rFonts w:ascii="Century" w:hAnsi="Century"/>
          <w:sz w:val="22"/>
        </w:rPr>
      </w:pPr>
      <w:r w:rsidRPr="00033F68">
        <w:rPr>
          <w:rFonts w:ascii="Century" w:hAnsi="Century"/>
          <w:sz w:val="22"/>
        </w:rPr>
        <w:t>«___» __________ 20___ года №______</w:t>
      </w:r>
    </w:p>
    <w:p w:rsidR="00033F68" w:rsidRPr="00033F68" w:rsidRDefault="00033F68" w:rsidP="00033F68">
      <w:pPr>
        <w:pStyle w:val="20"/>
        <w:numPr>
          <w:ilvl w:val="0"/>
          <w:numId w:val="0"/>
        </w:numPr>
        <w:spacing w:before="0" w:after="0"/>
        <w:jc w:val="center"/>
        <w:rPr>
          <w:rFonts w:ascii="Century" w:hAnsi="Century" w:cs="Times New Roman"/>
          <w:b w:val="0"/>
          <w:bCs w:val="0"/>
          <w:i w:val="0"/>
          <w:sz w:val="22"/>
          <w:szCs w:val="22"/>
        </w:rPr>
      </w:pPr>
      <w:bookmarkStart w:id="85" w:name="_Письмо_о_подаче"/>
      <w:bookmarkStart w:id="86" w:name="_Заявка_о_подаче"/>
      <w:bookmarkStart w:id="87" w:name="_Toc255987071"/>
      <w:bookmarkStart w:id="88" w:name="_Toc263441572"/>
      <w:bookmarkStart w:id="89" w:name="_Toc269472558"/>
      <w:bookmarkStart w:id="90" w:name="_Toc289707696"/>
      <w:bookmarkEnd w:id="85"/>
      <w:bookmarkEnd w:id="86"/>
    </w:p>
    <w:p w:rsidR="00033F68" w:rsidRPr="00033F68" w:rsidRDefault="00033F68" w:rsidP="00033F68">
      <w:pPr>
        <w:pStyle w:val="20"/>
        <w:numPr>
          <w:ilvl w:val="0"/>
          <w:numId w:val="0"/>
        </w:numPr>
        <w:spacing w:before="0" w:after="0"/>
        <w:jc w:val="center"/>
        <w:rPr>
          <w:rFonts w:ascii="Century" w:hAnsi="Century" w:cs="Times New Roman"/>
          <w:bCs w:val="0"/>
          <w:i w:val="0"/>
          <w:sz w:val="22"/>
          <w:szCs w:val="22"/>
        </w:rPr>
      </w:pPr>
      <w:bookmarkStart w:id="91" w:name="_ЗАЯВКА_О_ПОДАЧЕ_"/>
      <w:bookmarkEnd w:id="91"/>
      <w:r w:rsidRPr="00033F68">
        <w:rPr>
          <w:rFonts w:ascii="Century" w:hAnsi="Century" w:cs="Times New Roman"/>
          <w:bCs w:val="0"/>
          <w:i w:val="0"/>
          <w:sz w:val="22"/>
          <w:szCs w:val="22"/>
        </w:rPr>
        <w:t>ЗАЯВКА О ПОДАЧЕ ПРЕДЛОЖЕНИЯ</w:t>
      </w:r>
      <w:bookmarkEnd w:id="87"/>
      <w:bookmarkEnd w:id="88"/>
      <w:bookmarkEnd w:id="89"/>
      <w:bookmarkEnd w:id="90"/>
    </w:p>
    <w:p w:rsidR="00033F68" w:rsidRPr="00033F68" w:rsidRDefault="00033F68" w:rsidP="00033F68">
      <w:pPr>
        <w:jc w:val="center"/>
        <w:rPr>
          <w:rFonts w:ascii="Century" w:hAnsi="Century"/>
          <w:sz w:val="22"/>
          <w:szCs w:val="22"/>
        </w:rPr>
      </w:pPr>
      <w:r w:rsidRPr="00033F68">
        <w:rPr>
          <w:rFonts w:ascii="Century" w:hAnsi="Century"/>
          <w:b/>
          <w:sz w:val="22"/>
          <w:szCs w:val="22"/>
        </w:rPr>
        <w:t>№ _____/</w:t>
      </w:r>
      <w:r>
        <w:rPr>
          <w:rFonts w:ascii="Century" w:hAnsi="Century"/>
          <w:b/>
          <w:sz w:val="22"/>
          <w:szCs w:val="22"/>
        </w:rPr>
        <w:t>_____/_____</w:t>
      </w:r>
      <w:r w:rsidRPr="00033F68">
        <w:rPr>
          <w:rFonts w:ascii="Century" w:hAnsi="Century"/>
          <w:b/>
          <w:sz w:val="22"/>
          <w:szCs w:val="22"/>
        </w:rPr>
        <w:t xml:space="preserve"> на право заключения договора </w:t>
      </w:r>
      <w:r>
        <w:rPr>
          <w:rFonts w:ascii="Century" w:hAnsi="Century"/>
          <w:b/>
          <w:sz w:val="22"/>
          <w:szCs w:val="22"/>
        </w:rPr>
        <w:t>поставки</w:t>
      </w:r>
      <w:r w:rsidRPr="00033F68">
        <w:rPr>
          <w:rFonts w:ascii="Century" w:hAnsi="Century"/>
          <w:b/>
          <w:sz w:val="22"/>
          <w:szCs w:val="22"/>
        </w:rPr>
        <w:t>:</w:t>
      </w:r>
      <w:r w:rsidRPr="00033F68">
        <w:rPr>
          <w:rFonts w:ascii="Century" w:hAnsi="Century"/>
          <w:sz w:val="22"/>
          <w:szCs w:val="22"/>
        </w:rPr>
        <w:t xml:space="preserve"> </w:t>
      </w:r>
    </w:p>
    <w:p w:rsidR="00033F68" w:rsidRPr="00033F68" w:rsidRDefault="00033F68" w:rsidP="00033F68">
      <w:pPr>
        <w:jc w:val="center"/>
        <w:rPr>
          <w:rFonts w:ascii="Century" w:hAnsi="Century"/>
          <w:sz w:val="10"/>
          <w:szCs w:val="22"/>
        </w:rPr>
      </w:pPr>
    </w:p>
    <w:p w:rsidR="00033F68" w:rsidRPr="00033F68" w:rsidRDefault="00033F68" w:rsidP="00033F68">
      <w:pPr>
        <w:jc w:val="center"/>
        <w:rPr>
          <w:rFonts w:ascii="Century" w:hAnsi="Century"/>
          <w:b/>
          <w:sz w:val="22"/>
          <w:szCs w:val="22"/>
        </w:rPr>
      </w:pPr>
      <w:r w:rsidRPr="00033F68">
        <w:rPr>
          <w:rFonts w:ascii="Century" w:hAnsi="Century"/>
          <w:b/>
          <w:sz w:val="22"/>
          <w:szCs w:val="22"/>
        </w:rPr>
        <w:t>«</w:t>
      </w:r>
      <w:r>
        <w:rPr>
          <w:rFonts w:ascii="Century" w:hAnsi="Century"/>
          <w:b/>
          <w:sz w:val="22"/>
          <w:szCs w:val="22"/>
        </w:rPr>
        <w:t xml:space="preserve">Материала </w:t>
      </w:r>
      <w:proofErr w:type="spellStart"/>
      <w:r>
        <w:rPr>
          <w:rFonts w:ascii="Century" w:hAnsi="Century"/>
          <w:b/>
          <w:sz w:val="22"/>
          <w:szCs w:val="22"/>
        </w:rPr>
        <w:t>фольгированного</w:t>
      </w:r>
      <w:proofErr w:type="spellEnd"/>
      <w:r>
        <w:rPr>
          <w:rFonts w:ascii="Century" w:hAnsi="Century"/>
          <w:b/>
          <w:sz w:val="22"/>
          <w:szCs w:val="22"/>
        </w:rPr>
        <w:t xml:space="preserve"> на алюминиевой основе «ACCL</w:t>
      </w:r>
      <w:r w:rsidRPr="00033F68">
        <w:rPr>
          <w:rFonts w:ascii="Century" w:hAnsi="Century"/>
          <w:b/>
          <w:sz w:val="22"/>
          <w:szCs w:val="22"/>
        </w:rPr>
        <w:t xml:space="preserve">» </w:t>
      </w:r>
    </w:p>
    <w:p w:rsidR="00033F68" w:rsidRPr="00033F68" w:rsidRDefault="00033F68" w:rsidP="00033F68">
      <w:pPr>
        <w:jc w:val="center"/>
        <w:rPr>
          <w:rFonts w:ascii="Century" w:hAnsi="Century"/>
          <w:b/>
          <w:sz w:val="22"/>
          <w:szCs w:val="22"/>
        </w:rPr>
      </w:pPr>
    </w:p>
    <w:p w:rsidR="00033F68" w:rsidRPr="00033F68" w:rsidRDefault="00033F68" w:rsidP="00033F68">
      <w:pPr>
        <w:widowControl w:val="0"/>
        <w:autoSpaceDE w:val="0"/>
        <w:autoSpaceDN w:val="0"/>
        <w:adjustRightInd w:val="0"/>
        <w:ind w:firstLine="709"/>
        <w:jc w:val="both"/>
        <w:rPr>
          <w:rFonts w:ascii="Century" w:hAnsi="Century"/>
          <w:sz w:val="22"/>
          <w:szCs w:val="22"/>
        </w:rPr>
      </w:pPr>
      <w:r w:rsidRPr="00033F68">
        <w:rPr>
          <w:rFonts w:ascii="Century" w:hAnsi="Century"/>
          <w:sz w:val="22"/>
          <w:szCs w:val="22"/>
        </w:rPr>
        <w:t xml:space="preserve">Изучив извещение о проведении запроса предложения на право заключения договора поставки для нужд </w:t>
      </w:r>
      <w:r>
        <w:rPr>
          <w:rFonts w:ascii="Century" w:hAnsi="Century"/>
          <w:sz w:val="22"/>
          <w:szCs w:val="22"/>
        </w:rPr>
        <w:t>ФГУП «УЭМЗ</w:t>
      </w:r>
      <w:r w:rsidRPr="00033F68">
        <w:rPr>
          <w:rFonts w:ascii="Century" w:hAnsi="Century"/>
          <w:sz w:val="22"/>
          <w:szCs w:val="22"/>
        </w:rPr>
        <w:t xml:space="preserve">», опубликованное на сайте </w:t>
      </w:r>
      <w:hyperlink r:id="rId22" w:history="1">
        <w:r w:rsidRPr="00033F68">
          <w:rPr>
            <w:rStyle w:val="afc"/>
            <w:rFonts w:ascii="Century" w:hAnsi="Century"/>
            <w:sz w:val="22"/>
            <w:szCs w:val="22"/>
          </w:rPr>
          <w:t>http://zakupki.rosatom.ru</w:t>
        </w:r>
      </w:hyperlink>
      <w:r w:rsidRPr="00033F68">
        <w:rPr>
          <w:rFonts w:ascii="Century" w:hAnsi="Century"/>
          <w:sz w:val="22"/>
          <w:szCs w:val="22"/>
        </w:rPr>
        <w:t xml:space="preserve">, документацию по проведению запроса предложений и принимая установленные в них требования и условия запроса предложений, _________________________________________________________________________________________, </w:t>
      </w:r>
    </w:p>
    <w:p w:rsidR="00033F68" w:rsidRPr="00033F68" w:rsidRDefault="00033F68" w:rsidP="00033F68">
      <w:pPr>
        <w:pStyle w:val="Times12"/>
        <w:suppressAutoHyphens/>
        <w:ind w:left="600" w:firstLine="709"/>
        <w:rPr>
          <w:rFonts w:ascii="Century" w:hAnsi="Century"/>
          <w:b/>
          <w:i/>
          <w:sz w:val="22"/>
          <w:vertAlign w:val="superscript"/>
        </w:rPr>
      </w:pPr>
      <w:r w:rsidRPr="00033F68">
        <w:rPr>
          <w:rFonts w:ascii="Century" w:hAnsi="Century"/>
          <w:b/>
          <w:i/>
          <w:sz w:val="22"/>
          <w:vertAlign w:val="superscript"/>
        </w:rPr>
        <w:t xml:space="preserve">                   (полное наименование участника процедуры закупки с указанием организационно-правовой формы)</w:t>
      </w:r>
    </w:p>
    <w:p w:rsidR="00033F68" w:rsidRPr="00033F68" w:rsidRDefault="00033F68" w:rsidP="00033F68">
      <w:pPr>
        <w:pStyle w:val="Times12"/>
        <w:suppressAutoHyphens/>
        <w:ind w:firstLine="0"/>
        <w:rPr>
          <w:rFonts w:ascii="Century" w:hAnsi="Century"/>
          <w:sz w:val="22"/>
        </w:rPr>
      </w:pPr>
      <w:proofErr w:type="gramStart"/>
      <w:r w:rsidRPr="00033F68">
        <w:rPr>
          <w:rFonts w:ascii="Century" w:hAnsi="Century"/>
          <w:sz w:val="22"/>
        </w:rPr>
        <w:t>зарегистрированное</w:t>
      </w:r>
      <w:proofErr w:type="gramEnd"/>
      <w:r w:rsidRPr="00033F68">
        <w:rPr>
          <w:rFonts w:ascii="Century" w:hAnsi="Century"/>
          <w:sz w:val="22"/>
        </w:rPr>
        <w:t xml:space="preserve"> по адресу _______________________________________________________________,</w:t>
      </w:r>
    </w:p>
    <w:p w:rsidR="00033F68" w:rsidRPr="00033F68" w:rsidRDefault="00033F68" w:rsidP="00033F68">
      <w:pPr>
        <w:pStyle w:val="Times12"/>
        <w:suppressAutoHyphens/>
        <w:ind w:left="4254" w:firstLine="709"/>
        <w:rPr>
          <w:rFonts w:ascii="Century" w:hAnsi="Century"/>
          <w:b/>
          <w:i/>
          <w:sz w:val="22"/>
          <w:vertAlign w:val="superscript"/>
        </w:rPr>
      </w:pPr>
      <w:r w:rsidRPr="00033F68">
        <w:rPr>
          <w:rFonts w:ascii="Century" w:hAnsi="Century"/>
          <w:i/>
          <w:sz w:val="22"/>
          <w:vertAlign w:val="superscript"/>
        </w:rPr>
        <w:t>(</w:t>
      </w:r>
      <w:r w:rsidRPr="00033F68">
        <w:rPr>
          <w:rFonts w:ascii="Century" w:hAnsi="Century"/>
          <w:b/>
          <w:i/>
          <w:sz w:val="22"/>
          <w:vertAlign w:val="superscript"/>
        </w:rPr>
        <w:t>местонахождение участника процедуры закупки)</w:t>
      </w:r>
    </w:p>
    <w:p w:rsidR="00033F68" w:rsidRPr="00033F68" w:rsidRDefault="00033F68" w:rsidP="00033F68">
      <w:pPr>
        <w:jc w:val="both"/>
        <w:rPr>
          <w:rFonts w:ascii="Century" w:hAnsi="Century"/>
          <w:sz w:val="22"/>
          <w:szCs w:val="22"/>
          <w:vertAlign w:val="superscript"/>
        </w:rPr>
      </w:pPr>
      <w:r w:rsidRPr="00033F68">
        <w:rPr>
          <w:rFonts w:ascii="Century" w:hAnsi="Century"/>
          <w:sz w:val="22"/>
          <w:szCs w:val="22"/>
        </w:rPr>
        <w:t xml:space="preserve">предлагает заключить договор на </w:t>
      </w:r>
      <w:r>
        <w:rPr>
          <w:rFonts w:ascii="Century" w:hAnsi="Century"/>
          <w:sz w:val="22"/>
          <w:szCs w:val="22"/>
        </w:rPr>
        <w:t>поставку</w:t>
      </w:r>
      <w:r w:rsidRPr="00033F68">
        <w:rPr>
          <w:rFonts w:ascii="Century" w:hAnsi="Century"/>
          <w:sz w:val="22"/>
          <w:szCs w:val="22"/>
        </w:rPr>
        <w:t>: «</w:t>
      </w:r>
      <w:r>
        <w:rPr>
          <w:rFonts w:ascii="Century" w:hAnsi="Century"/>
          <w:sz w:val="22"/>
          <w:szCs w:val="22"/>
        </w:rPr>
        <w:t xml:space="preserve">Материала </w:t>
      </w:r>
      <w:proofErr w:type="spellStart"/>
      <w:r>
        <w:rPr>
          <w:rFonts w:ascii="Century" w:hAnsi="Century"/>
          <w:sz w:val="22"/>
          <w:szCs w:val="22"/>
        </w:rPr>
        <w:t>фольгированного</w:t>
      </w:r>
      <w:proofErr w:type="spellEnd"/>
      <w:r>
        <w:rPr>
          <w:rFonts w:ascii="Century" w:hAnsi="Century"/>
          <w:sz w:val="22"/>
          <w:szCs w:val="22"/>
        </w:rPr>
        <w:t xml:space="preserve"> на алюминиевой основе «ACCL</w:t>
      </w:r>
      <w:r w:rsidRPr="00033F68">
        <w:rPr>
          <w:rFonts w:ascii="Century" w:hAnsi="Century"/>
          <w:sz w:val="22"/>
          <w:szCs w:val="22"/>
        </w:rPr>
        <w:t xml:space="preserve">» в соответствии с </w:t>
      </w:r>
      <w:r w:rsidRPr="00033F68">
        <w:rPr>
          <w:rFonts w:ascii="Century" w:hAnsi="Century"/>
          <w:bCs/>
          <w:sz w:val="22"/>
          <w:szCs w:val="22"/>
        </w:rPr>
        <w:t xml:space="preserve">Техническим предложением </w:t>
      </w:r>
      <w:r w:rsidRPr="00033F68">
        <w:rPr>
          <w:rFonts w:ascii="Century" w:hAnsi="Century"/>
          <w:sz w:val="22"/>
          <w:szCs w:val="22"/>
        </w:rPr>
        <w:t>и другими документами, являющимися неотъемлемыми приложениями к настоящей заявке на общую сумму</w:t>
      </w:r>
      <w:proofErr w:type="gramStart"/>
      <w:r w:rsidRPr="00033F68">
        <w:rPr>
          <w:rFonts w:ascii="Century" w:hAnsi="Century"/>
          <w:sz w:val="22"/>
          <w:szCs w:val="22"/>
        </w:rPr>
        <w:t xml:space="preserve"> _________ (_____________________________) </w:t>
      </w:r>
      <w:proofErr w:type="gramEnd"/>
      <w:r w:rsidRPr="00033F68">
        <w:rPr>
          <w:rFonts w:ascii="Century" w:hAnsi="Century"/>
          <w:sz w:val="22"/>
          <w:szCs w:val="22"/>
        </w:rPr>
        <w:t>руб. ___ коп., в том числе НДС ______________ (__________________) руб. ___ коп.</w:t>
      </w:r>
    </w:p>
    <w:p w:rsidR="00033F68" w:rsidRPr="00033F68" w:rsidRDefault="00033F68" w:rsidP="00033F68">
      <w:pPr>
        <w:pStyle w:val="Times12"/>
        <w:suppressAutoHyphens/>
        <w:ind w:firstLine="709"/>
        <w:rPr>
          <w:rFonts w:ascii="Century" w:hAnsi="Century"/>
          <w:bCs w:val="0"/>
          <w:sz w:val="22"/>
          <w:shd w:val="clear" w:color="auto" w:fill="FDE9D9"/>
        </w:rPr>
      </w:pPr>
      <w:r w:rsidRPr="00033F68">
        <w:rPr>
          <w:rFonts w:ascii="Century" w:hAnsi="Century"/>
          <w:bCs w:val="0"/>
          <w:sz w:val="22"/>
        </w:rPr>
        <w:t>Срок выполнения работ:</w:t>
      </w:r>
      <w:r w:rsidRPr="00033F68">
        <w:rPr>
          <w:rFonts w:ascii="Century" w:hAnsi="Century"/>
          <w:sz w:val="22"/>
        </w:rPr>
        <w:t>_________________________</w:t>
      </w:r>
    </w:p>
    <w:p w:rsidR="00033F68" w:rsidRPr="00033F68" w:rsidRDefault="00033F68" w:rsidP="00033F68">
      <w:pPr>
        <w:pStyle w:val="afff"/>
        <w:spacing w:before="0" w:after="0" w:line="240" w:lineRule="auto"/>
        <w:ind w:firstLine="709"/>
        <w:rPr>
          <w:rFonts w:ascii="Century" w:hAnsi="Century" w:cs="Times New Roman"/>
          <w:sz w:val="22"/>
          <w:szCs w:val="22"/>
        </w:rPr>
      </w:pPr>
      <w:r w:rsidRPr="00033F68">
        <w:rPr>
          <w:rFonts w:ascii="Century" w:hAnsi="Century" w:cs="Times New Roman"/>
          <w:sz w:val="22"/>
          <w:szCs w:val="22"/>
        </w:rPr>
        <w:t>Настоящее Предложение имеет правовой статус оферты и действует до «___» __________ 20___ года.</w:t>
      </w:r>
      <w:bookmarkStart w:id="92" w:name="_Hlt440565644"/>
      <w:bookmarkEnd w:id="92"/>
    </w:p>
    <w:p w:rsidR="00033F68" w:rsidRPr="00033F68" w:rsidRDefault="00033F68" w:rsidP="00033F68">
      <w:pPr>
        <w:pStyle w:val="af7"/>
        <w:spacing w:before="0" w:beforeAutospacing="0" w:after="0" w:afterAutospacing="0"/>
        <w:ind w:firstLine="709"/>
        <w:jc w:val="both"/>
        <w:rPr>
          <w:rFonts w:ascii="Century" w:hAnsi="Century"/>
          <w:sz w:val="22"/>
          <w:szCs w:val="22"/>
        </w:rPr>
      </w:pPr>
      <w:proofErr w:type="gramStart"/>
      <w:r w:rsidRPr="00033F68">
        <w:rPr>
          <w:rFonts w:ascii="Century" w:hAnsi="Century"/>
          <w:sz w:val="22"/>
          <w:szCs w:val="22"/>
        </w:rPr>
        <w:t xml:space="preserve">Настоящим подтверждаем, что против ________________________________ </w:t>
      </w:r>
      <w:r w:rsidRPr="00033F68">
        <w:rPr>
          <w:rFonts w:ascii="Century" w:hAnsi="Century"/>
          <w:b/>
          <w:i/>
          <w:sz w:val="22"/>
          <w:szCs w:val="22"/>
        </w:rPr>
        <w:t xml:space="preserve">(наименование участника процедуры закупки) </w:t>
      </w:r>
      <w:r w:rsidRPr="00033F68">
        <w:rPr>
          <w:rFonts w:ascii="Century" w:hAnsi="Century"/>
          <w:sz w:val="22"/>
          <w:szCs w:val="22"/>
        </w:rPr>
        <w:t xml:space="preserve">не проводится процедура ликвидации, не принято арбитражным судом решения о признании ____________________ </w:t>
      </w:r>
      <w:r w:rsidRPr="00033F68">
        <w:rPr>
          <w:rFonts w:ascii="Century" w:hAnsi="Century"/>
          <w:b/>
          <w:i/>
          <w:sz w:val="22"/>
          <w:szCs w:val="22"/>
        </w:rPr>
        <w:t>(наименование участника процедуры закупки)</w:t>
      </w:r>
      <w:r w:rsidRPr="00033F68">
        <w:rPr>
          <w:rFonts w:ascii="Century" w:hAnsi="Century"/>
          <w:sz w:val="22"/>
          <w:szCs w:val="22"/>
        </w:rPr>
        <w:t xml:space="preserve"> банкротом, деятельность </w:t>
      </w:r>
      <w:r w:rsidRPr="00033F68">
        <w:rPr>
          <w:rFonts w:ascii="Century" w:hAnsi="Century"/>
          <w:i/>
          <w:sz w:val="22"/>
          <w:szCs w:val="22"/>
        </w:rPr>
        <w:t>___________________________</w:t>
      </w:r>
      <w:r w:rsidRPr="00033F68">
        <w:rPr>
          <w:rFonts w:ascii="Century" w:hAnsi="Century"/>
          <w:b/>
          <w:i/>
          <w:sz w:val="22"/>
          <w:szCs w:val="22"/>
        </w:rPr>
        <w:t>(наименование участника процедуры закупки)</w:t>
      </w:r>
      <w:r w:rsidRPr="00033F68">
        <w:rPr>
          <w:rFonts w:ascii="Century" w:hAnsi="Century"/>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033F68">
        <w:rPr>
          <w:rFonts w:ascii="Century" w:hAnsi="Century"/>
          <w:b/>
          <w:i/>
          <w:sz w:val="22"/>
          <w:szCs w:val="22"/>
        </w:rPr>
        <w:t>(значение указать</w:t>
      </w:r>
      <w:proofErr w:type="gramEnd"/>
      <w:r w:rsidRPr="00033F68">
        <w:rPr>
          <w:rFonts w:ascii="Century" w:hAnsi="Century"/>
          <w:b/>
          <w:i/>
          <w:sz w:val="22"/>
          <w:szCs w:val="22"/>
        </w:rPr>
        <w:t xml:space="preserve"> цифрами и прописью)</w:t>
      </w:r>
      <w:r w:rsidRPr="00033F68">
        <w:rPr>
          <w:rFonts w:ascii="Century" w:hAnsi="Century"/>
          <w:sz w:val="22"/>
          <w:szCs w:val="22"/>
        </w:rPr>
        <w:t xml:space="preserve"> балансовой стоимости активов ______________________________ </w:t>
      </w:r>
      <w:r w:rsidRPr="00033F68">
        <w:rPr>
          <w:rFonts w:ascii="Century" w:hAnsi="Century"/>
          <w:b/>
          <w:i/>
          <w:sz w:val="22"/>
          <w:szCs w:val="22"/>
        </w:rPr>
        <w:t>(наименование участника процедуры закупки)</w:t>
      </w:r>
      <w:r w:rsidRPr="00033F68">
        <w:rPr>
          <w:rFonts w:ascii="Century" w:hAnsi="Century"/>
          <w:sz w:val="22"/>
          <w:szCs w:val="22"/>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033F68" w:rsidRPr="00033F68" w:rsidRDefault="00033F68" w:rsidP="00033F68">
      <w:pPr>
        <w:pStyle w:val="af7"/>
        <w:spacing w:before="0" w:beforeAutospacing="0" w:after="0" w:afterAutospacing="0"/>
        <w:ind w:firstLine="709"/>
        <w:jc w:val="both"/>
        <w:rPr>
          <w:rFonts w:ascii="Century" w:hAnsi="Century"/>
          <w:b/>
          <w:i/>
          <w:sz w:val="22"/>
          <w:szCs w:val="22"/>
        </w:rPr>
      </w:pPr>
      <w:r w:rsidRPr="00033F68">
        <w:rPr>
          <w:rFonts w:ascii="Century" w:hAnsi="Century"/>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033F68" w:rsidRPr="00033F68" w:rsidRDefault="00033F68" w:rsidP="00033F68">
      <w:pPr>
        <w:pStyle w:val="af7"/>
        <w:spacing w:before="0" w:beforeAutospacing="0" w:after="0" w:afterAutospacing="0"/>
        <w:ind w:firstLine="709"/>
        <w:jc w:val="both"/>
        <w:rPr>
          <w:rFonts w:ascii="Century" w:hAnsi="Century"/>
          <w:sz w:val="22"/>
          <w:szCs w:val="22"/>
        </w:rPr>
      </w:pPr>
      <w:r w:rsidRPr="00033F68">
        <w:rPr>
          <w:rFonts w:ascii="Century" w:hAnsi="Century"/>
          <w:sz w:val="22"/>
          <w:szCs w:val="22"/>
        </w:rPr>
        <w:t>В случае</w:t>
      </w:r>
      <w:proofErr w:type="gramStart"/>
      <w:r w:rsidRPr="00033F68">
        <w:rPr>
          <w:rFonts w:ascii="Century" w:hAnsi="Century"/>
          <w:sz w:val="22"/>
          <w:szCs w:val="22"/>
        </w:rPr>
        <w:t>,</w:t>
      </w:r>
      <w:proofErr w:type="gramEnd"/>
      <w:r w:rsidRPr="00033F68">
        <w:rPr>
          <w:rFonts w:ascii="Century" w:hAnsi="Century"/>
          <w:sz w:val="22"/>
          <w:szCs w:val="22"/>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033F68" w:rsidRPr="00033F68" w:rsidRDefault="00033F68" w:rsidP="00033F68">
      <w:pPr>
        <w:pStyle w:val="3a"/>
        <w:ind w:firstLine="709"/>
        <w:rPr>
          <w:rFonts w:ascii="Century" w:hAnsi="Century"/>
          <w:sz w:val="22"/>
          <w:szCs w:val="22"/>
        </w:rPr>
      </w:pPr>
      <w:r w:rsidRPr="00033F68">
        <w:rPr>
          <w:rFonts w:ascii="Century" w:hAnsi="Century"/>
          <w:sz w:val="22"/>
          <w:szCs w:val="22"/>
        </w:rPr>
        <w:t xml:space="preserve">Мы, _______________________________________ согласны с условием, что </w:t>
      </w:r>
    </w:p>
    <w:p w:rsidR="00033F68" w:rsidRPr="00033F68" w:rsidRDefault="00033F68" w:rsidP="00033F68">
      <w:pPr>
        <w:pStyle w:val="3a"/>
        <w:ind w:left="709" w:firstLine="709"/>
        <w:rPr>
          <w:rFonts w:ascii="Century" w:hAnsi="Century"/>
          <w:b/>
          <w:i/>
          <w:sz w:val="22"/>
          <w:szCs w:val="22"/>
          <w:vertAlign w:val="superscript"/>
        </w:rPr>
      </w:pPr>
      <w:r w:rsidRPr="00033F68">
        <w:rPr>
          <w:rFonts w:ascii="Century" w:hAnsi="Century"/>
          <w:sz w:val="22"/>
          <w:szCs w:val="22"/>
          <w:vertAlign w:val="superscript"/>
        </w:rPr>
        <w:t xml:space="preserve"> </w:t>
      </w:r>
      <w:r w:rsidRPr="00033F68">
        <w:rPr>
          <w:rFonts w:ascii="Century" w:hAnsi="Century"/>
          <w:b/>
          <w:i/>
          <w:sz w:val="22"/>
          <w:szCs w:val="22"/>
          <w:vertAlign w:val="superscript"/>
        </w:rPr>
        <w:t>(наименование организации или Ф.И.О. участника процедуры закупки)</w:t>
      </w:r>
    </w:p>
    <w:p w:rsidR="00033F68" w:rsidRPr="00033F68" w:rsidRDefault="00033F68" w:rsidP="00033F68">
      <w:pPr>
        <w:pStyle w:val="3a"/>
        <w:rPr>
          <w:rFonts w:ascii="Century" w:hAnsi="Century"/>
          <w:sz w:val="22"/>
          <w:szCs w:val="22"/>
        </w:rPr>
      </w:pPr>
      <w:r w:rsidRPr="00033F68">
        <w:rPr>
          <w:rFonts w:ascii="Century" w:hAnsi="Century"/>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33F68" w:rsidRPr="00033F68" w:rsidRDefault="00033F68" w:rsidP="00033F68">
      <w:pPr>
        <w:pStyle w:val="af7"/>
        <w:numPr>
          <w:ilvl w:val="0"/>
          <w:numId w:val="43"/>
        </w:numPr>
        <w:tabs>
          <w:tab w:val="left" w:pos="1134"/>
        </w:tabs>
        <w:spacing w:before="0" w:beforeAutospacing="0" w:after="0" w:afterAutospacing="0"/>
        <w:ind w:left="0" w:firstLine="709"/>
        <w:jc w:val="both"/>
        <w:rPr>
          <w:rFonts w:ascii="Century" w:hAnsi="Century"/>
          <w:sz w:val="22"/>
          <w:szCs w:val="22"/>
        </w:rPr>
      </w:pPr>
      <w:r w:rsidRPr="00033F68">
        <w:rPr>
          <w:rFonts w:ascii="Century" w:hAnsi="Century"/>
          <w:sz w:val="22"/>
          <w:szCs w:val="22"/>
        </w:rPr>
        <w:t>если мы:</w:t>
      </w:r>
    </w:p>
    <w:p w:rsidR="00033F68" w:rsidRPr="00033F68" w:rsidRDefault="00033F68" w:rsidP="00033F68">
      <w:pPr>
        <w:pStyle w:val="a2"/>
        <w:numPr>
          <w:ilvl w:val="4"/>
          <w:numId w:val="14"/>
        </w:numPr>
        <w:tabs>
          <w:tab w:val="num" w:pos="1134"/>
        </w:tabs>
        <w:spacing w:line="240" w:lineRule="auto"/>
        <w:ind w:left="0" w:firstLine="709"/>
        <w:rPr>
          <w:rFonts w:ascii="Century" w:hAnsi="Century"/>
        </w:rPr>
      </w:pPr>
      <w:r w:rsidRPr="00033F68">
        <w:rPr>
          <w:rFonts w:ascii="Century" w:hAnsi="Century"/>
        </w:rPr>
        <w:lastRenderedPageBreak/>
        <w:t>будучи признанным победителем запроса предложений, уклонимся от заключения договора;</w:t>
      </w:r>
    </w:p>
    <w:p w:rsidR="00033F68" w:rsidRPr="00033F68" w:rsidRDefault="00033F68" w:rsidP="00033F68">
      <w:pPr>
        <w:pStyle w:val="a2"/>
        <w:numPr>
          <w:ilvl w:val="4"/>
          <w:numId w:val="14"/>
        </w:numPr>
        <w:tabs>
          <w:tab w:val="num" w:pos="1134"/>
        </w:tabs>
        <w:spacing w:line="240" w:lineRule="auto"/>
        <w:ind w:left="0" w:firstLine="709"/>
        <w:rPr>
          <w:rFonts w:ascii="Century" w:hAnsi="Century"/>
        </w:rPr>
      </w:pPr>
      <w:r w:rsidRPr="00033F68">
        <w:rPr>
          <w:rFonts w:ascii="Century" w:hAnsi="Century"/>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033F68" w:rsidRPr="00033F68" w:rsidRDefault="00033F68" w:rsidP="00033F68">
      <w:pPr>
        <w:pStyle w:val="a2"/>
        <w:numPr>
          <w:ilvl w:val="4"/>
          <w:numId w:val="14"/>
        </w:numPr>
        <w:tabs>
          <w:tab w:val="num" w:pos="1134"/>
        </w:tabs>
        <w:spacing w:line="240" w:lineRule="auto"/>
        <w:ind w:left="0" w:firstLine="709"/>
        <w:rPr>
          <w:rFonts w:ascii="Century" w:hAnsi="Century"/>
        </w:rPr>
      </w:pPr>
      <w:r w:rsidRPr="00033F68">
        <w:rPr>
          <w:rFonts w:ascii="Century" w:hAnsi="Century"/>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033F68" w:rsidRPr="00033F68" w:rsidRDefault="00033F68" w:rsidP="00033F68">
      <w:pPr>
        <w:pStyle w:val="af7"/>
        <w:numPr>
          <w:ilvl w:val="0"/>
          <w:numId w:val="43"/>
        </w:numPr>
        <w:tabs>
          <w:tab w:val="left" w:pos="1134"/>
        </w:tabs>
        <w:spacing w:before="0" w:beforeAutospacing="0" w:after="0" w:afterAutospacing="0"/>
        <w:ind w:left="0" w:firstLine="709"/>
        <w:jc w:val="both"/>
        <w:rPr>
          <w:rFonts w:ascii="Century" w:hAnsi="Century"/>
          <w:sz w:val="22"/>
          <w:szCs w:val="22"/>
        </w:rPr>
      </w:pPr>
      <w:r w:rsidRPr="00033F68">
        <w:rPr>
          <w:rFonts w:ascii="Century" w:hAnsi="Century"/>
          <w:sz w:val="22"/>
          <w:szCs w:val="22"/>
        </w:rPr>
        <w:t xml:space="preserve">если договор, заключенный с нами по результатам проведения настоящего запроса предложений, </w:t>
      </w:r>
      <w:proofErr w:type="gramStart"/>
      <w:r w:rsidRPr="00033F68">
        <w:rPr>
          <w:rFonts w:ascii="Century" w:hAnsi="Century"/>
          <w:sz w:val="22"/>
          <w:szCs w:val="22"/>
        </w:rPr>
        <w:t>будет</w:t>
      </w:r>
      <w:proofErr w:type="gramEnd"/>
      <w:r w:rsidRPr="00033F68">
        <w:rPr>
          <w:rFonts w:ascii="Century" w:hAnsi="Century"/>
          <w:sz w:val="22"/>
          <w:szCs w:val="22"/>
        </w:rPr>
        <w:t xml:space="preserve"> расторгнут по решению суда или по соглашению сторон в силу существенного нарушения нами условий договора.</w:t>
      </w:r>
    </w:p>
    <w:p w:rsidR="00033F68" w:rsidRPr="00033F68" w:rsidRDefault="00033F68" w:rsidP="00033F68">
      <w:pPr>
        <w:pStyle w:val="afff"/>
        <w:spacing w:before="0" w:after="0" w:line="240" w:lineRule="auto"/>
        <w:ind w:firstLine="709"/>
        <w:rPr>
          <w:rFonts w:ascii="Century" w:hAnsi="Century" w:cs="Times New Roman"/>
          <w:sz w:val="22"/>
          <w:szCs w:val="22"/>
        </w:rPr>
      </w:pPr>
      <w:r w:rsidRPr="00033F68">
        <w:rPr>
          <w:rFonts w:ascii="Century" w:hAnsi="Century" w:cs="Times New Roman"/>
          <w:sz w:val="22"/>
          <w:szCs w:val="22"/>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033F68" w:rsidRPr="00033F68" w:rsidRDefault="00033F68" w:rsidP="00033F68">
      <w:pPr>
        <w:pStyle w:val="afff"/>
        <w:spacing w:before="0" w:line="240" w:lineRule="auto"/>
        <w:ind w:firstLine="709"/>
        <w:rPr>
          <w:rFonts w:ascii="Century" w:hAnsi="Century" w:cs="Times New Roman"/>
          <w:sz w:val="22"/>
          <w:szCs w:val="22"/>
        </w:rPr>
      </w:pPr>
      <w:r w:rsidRPr="00033F68">
        <w:rPr>
          <w:rFonts w:ascii="Century" w:hAnsi="Century"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p w:rsidR="00033F68" w:rsidRPr="00033F68" w:rsidRDefault="00033F68" w:rsidP="00033F68">
      <w:pPr>
        <w:pStyle w:val="afff"/>
        <w:spacing w:before="0" w:line="240" w:lineRule="auto"/>
        <w:ind w:firstLine="709"/>
        <w:rPr>
          <w:rFonts w:ascii="Century" w:hAnsi="Century" w:cs="Times New Roman"/>
          <w:sz w:val="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98"/>
        <w:gridCol w:w="6126"/>
        <w:gridCol w:w="1248"/>
        <w:gridCol w:w="1108"/>
      </w:tblGrid>
      <w:tr w:rsidR="00033F68" w:rsidRPr="00033F68" w:rsidTr="00033F68">
        <w:trPr>
          <w:tblHeader/>
        </w:trPr>
        <w:tc>
          <w:tcPr>
            <w:tcW w:w="1598" w:type="dxa"/>
            <w:vAlign w:val="center"/>
          </w:tcPr>
          <w:p w:rsidR="00033F68" w:rsidRPr="00033F68" w:rsidRDefault="00033F68" w:rsidP="00033F68">
            <w:pPr>
              <w:pStyle w:val="afff2"/>
              <w:jc w:val="center"/>
              <w:rPr>
                <w:rFonts w:ascii="Century" w:hAnsi="Century" w:cs="Times New Roman"/>
                <w:sz w:val="22"/>
                <w:szCs w:val="22"/>
              </w:rPr>
            </w:pPr>
            <w:r w:rsidRPr="00033F68">
              <w:rPr>
                <w:rFonts w:ascii="Century" w:hAnsi="Century" w:cs="Times New Roman"/>
                <w:sz w:val="22"/>
                <w:szCs w:val="22"/>
              </w:rPr>
              <w:t>№</w:t>
            </w:r>
          </w:p>
          <w:p w:rsidR="00033F68" w:rsidRPr="00033F68" w:rsidRDefault="00033F68" w:rsidP="00033F68">
            <w:pPr>
              <w:pStyle w:val="afff2"/>
              <w:jc w:val="center"/>
              <w:rPr>
                <w:rFonts w:ascii="Century" w:hAnsi="Century" w:cs="Times New Roman"/>
                <w:sz w:val="22"/>
                <w:szCs w:val="22"/>
              </w:rPr>
            </w:pPr>
            <w:proofErr w:type="spellStart"/>
            <w:proofErr w:type="gramStart"/>
            <w:r w:rsidRPr="00033F68">
              <w:rPr>
                <w:rFonts w:ascii="Century" w:hAnsi="Century" w:cs="Times New Roman"/>
                <w:sz w:val="22"/>
                <w:szCs w:val="22"/>
              </w:rPr>
              <w:t>п</w:t>
            </w:r>
            <w:proofErr w:type="spellEnd"/>
            <w:proofErr w:type="gramEnd"/>
            <w:r w:rsidRPr="00033F68">
              <w:rPr>
                <w:rFonts w:ascii="Century" w:hAnsi="Century" w:cs="Times New Roman"/>
                <w:sz w:val="22"/>
                <w:szCs w:val="22"/>
              </w:rPr>
              <w:t>/</w:t>
            </w:r>
            <w:proofErr w:type="spellStart"/>
            <w:r w:rsidRPr="00033F68">
              <w:rPr>
                <w:rFonts w:ascii="Century" w:hAnsi="Century" w:cs="Times New Roman"/>
                <w:sz w:val="22"/>
                <w:szCs w:val="22"/>
              </w:rPr>
              <w:t>п</w:t>
            </w:r>
            <w:proofErr w:type="spellEnd"/>
          </w:p>
        </w:tc>
        <w:tc>
          <w:tcPr>
            <w:tcW w:w="6126" w:type="dxa"/>
            <w:vAlign w:val="center"/>
          </w:tcPr>
          <w:p w:rsidR="00033F68" w:rsidRPr="00033F68" w:rsidRDefault="00033F68" w:rsidP="00033F68">
            <w:pPr>
              <w:pStyle w:val="afff2"/>
              <w:jc w:val="center"/>
              <w:rPr>
                <w:rFonts w:ascii="Century" w:hAnsi="Century" w:cs="Times New Roman"/>
                <w:sz w:val="22"/>
                <w:szCs w:val="22"/>
              </w:rPr>
            </w:pPr>
            <w:r w:rsidRPr="00033F68">
              <w:rPr>
                <w:rFonts w:ascii="Century" w:hAnsi="Century" w:cs="Times New Roman"/>
                <w:sz w:val="22"/>
                <w:szCs w:val="22"/>
              </w:rPr>
              <w:t xml:space="preserve">Наименование документа </w:t>
            </w:r>
          </w:p>
          <w:p w:rsidR="00033F68" w:rsidRPr="00033F68" w:rsidRDefault="00033F68" w:rsidP="00033F68">
            <w:pPr>
              <w:pStyle w:val="afff2"/>
              <w:jc w:val="center"/>
              <w:rPr>
                <w:rFonts w:ascii="Century" w:hAnsi="Century" w:cs="Times New Roman"/>
                <w:sz w:val="22"/>
                <w:szCs w:val="22"/>
              </w:rPr>
            </w:pPr>
            <w:r w:rsidRPr="00033F68">
              <w:rPr>
                <w:rFonts w:ascii="Century" w:hAnsi="Century" w:cs="Times New Roman"/>
                <w:iCs/>
                <w:sz w:val="22"/>
                <w:szCs w:val="22"/>
              </w:rPr>
              <w:t>(указываются документы, перечисленные в пункте 17 раздела 6 «Информационная карта запроса предложений»)</w:t>
            </w:r>
          </w:p>
        </w:tc>
        <w:tc>
          <w:tcPr>
            <w:tcW w:w="1248" w:type="dxa"/>
            <w:vAlign w:val="center"/>
          </w:tcPr>
          <w:p w:rsidR="00033F68" w:rsidRPr="00033F68" w:rsidRDefault="00033F68" w:rsidP="00033F68">
            <w:pPr>
              <w:pStyle w:val="afff2"/>
              <w:jc w:val="center"/>
              <w:rPr>
                <w:rFonts w:ascii="Century" w:hAnsi="Century" w:cs="Times New Roman"/>
                <w:sz w:val="22"/>
                <w:szCs w:val="22"/>
              </w:rPr>
            </w:pPr>
            <w:r w:rsidRPr="00033F68">
              <w:rPr>
                <w:rFonts w:ascii="Century" w:hAnsi="Century" w:cs="Times New Roman"/>
                <w:sz w:val="22"/>
                <w:szCs w:val="22"/>
              </w:rPr>
              <w:t xml:space="preserve">№ </w:t>
            </w:r>
          </w:p>
          <w:p w:rsidR="00033F68" w:rsidRPr="00033F68" w:rsidRDefault="00033F68" w:rsidP="00033F68">
            <w:pPr>
              <w:pStyle w:val="afff2"/>
              <w:jc w:val="center"/>
              <w:rPr>
                <w:rFonts w:ascii="Century" w:hAnsi="Century" w:cs="Times New Roman"/>
                <w:sz w:val="22"/>
                <w:szCs w:val="22"/>
              </w:rPr>
            </w:pPr>
            <w:r w:rsidRPr="00033F68">
              <w:rPr>
                <w:rFonts w:ascii="Century" w:hAnsi="Century" w:cs="Times New Roman"/>
                <w:sz w:val="22"/>
                <w:szCs w:val="22"/>
              </w:rPr>
              <w:t>страницы</w:t>
            </w:r>
          </w:p>
        </w:tc>
        <w:tc>
          <w:tcPr>
            <w:tcW w:w="1108" w:type="dxa"/>
            <w:vAlign w:val="center"/>
          </w:tcPr>
          <w:p w:rsidR="00033F68" w:rsidRPr="00033F68" w:rsidRDefault="00033F68" w:rsidP="00033F68">
            <w:pPr>
              <w:pStyle w:val="afff2"/>
              <w:jc w:val="center"/>
              <w:rPr>
                <w:rFonts w:ascii="Century" w:hAnsi="Century" w:cs="Times New Roman"/>
                <w:sz w:val="22"/>
                <w:szCs w:val="22"/>
              </w:rPr>
            </w:pPr>
            <w:r w:rsidRPr="00033F68">
              <w:rPr>
                <w:rFonts w:ascii="Century" w:hAnsi="Century" w:cs="Times New Roman"/>
                <w:sz w:val="22"/>
                <w:szCs w:val="22"/>
              </w:rPr>
              <w:t>Число</w:t>
            </w:r>
          </w:p>
          <w:p w:rsidR="00033F68" w:rsidRPr="00033F68" w:rsidRDefault="00033F68" w:rsidP="00033F68">
            <w:pPr>
              <w:pStyle w:val="afff2"/>
              <w:jc w:val="center"/>
              <w:rPr>
                <w:rFonts w:ascii="Century" w:hAnsi="Century" w:cs="Times New Roman"/>
                <w:sz w:val="22"/>
                <w:szCs w:val="22"/>
              </w:rPr>
            </w:pPr>
            <w:r w:rsidRPr="00033F68">
              <w:rPr>
                <w:rFonts w:ascii="Century" w:hAnsi="Century" w:cs="Times New Roman"/>
                <w:sz w:val="22"/>
                <w:szCs w:val="22"/>
              </w:rPr>
              <w:t>страниц</w:t>
            </w:r>
          </w:p>
        </w:tc>
      </w:tr>
      <w:tr w:rsidR="00033F68" w:rsidRPr="00033F68" w:rsidTr="00033F68">
        <w:tc>
          <w:tcPr>
            <w:tcW w:w="1598" w:type="dxa"/>
            <w:vAlign w:val="center"/>
          </w:tcPr>
          <w:p w:rsidR="00033F68" w:rsidRPr="00033F68" w:rsidRDefault="00033F68" w:rsidP="00033F68">
            <w:pPr>
              <w:numPr>
                <w:ilvl w:val="0"/>
                <w:numId w:val="41"/>
              </w:numPr>
              <w:tabs>
                <w:tab w:val="left" w:pos="284"/>
              </w:tabs>
              <w:spacing w:before="40" w:after="40"/>
              <w:ind w:left="0" w:firstLine="0"/>
              <w:jc w:val="center"/>
              <w:rPr>
                <w:rFonts w:ascii="Century" w:hAnsi="Century"/>
                <w:sz w:val="22"/>
              </w:rPr>
            </w:pPr>
          </w:p>
        </w:tc>
        <w:tc>
          <w:tcPr>
            <w:tcW w:w="6126" w:type="dxa"/>
            <w:tcBorders>
              <w:bottom w:val="single" w:sz="4" w:space="0" w:color="auto"/>
            </w:tcBorders>
          </w:tcPr>
          <w:p w:rsidR="00033F68" w:rsidRPr="00033F68" w:rsidRDefault="00033F68" w:rsidP="00033F68">
            <w:pPr>
              <w:pStyle w:val="afff2"/>
              <w:spacing w:before="40" w:after="40"/>
              <w:rPr>
                <w:rFonts w:ascii="Century" w:hAnsi="Century" w:cs="Times New Roman"/>
                <w:sz w:val="22"/>
                <w:szCs w:val="22"/>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r w:rsidR="00033F68" w:rsidRPr="00033F68" w:rsidTr="00033F68">
        <w:tc>
          <w:tcPr>
            <w:tcW w:w="1598" w:type="dxa"/>
            <w:vAlign w:val="center"/>
          </w:tcPr>
          <w:p w:rsidR="00033F68" w:rsidRPr="00033F68" w:rsidRDefault="00033F68" w:rsidP="00033F68">
            <w:pPr>
              <w:numPr>
                <w:ilvl w:val="0"/>
                <w:numId w:val="41"/>
              </w:numPr>
              <w:tabs>
                <w:tab w:val="left" w:pos="284"/>
              </w:tabs>
              <w:spacing w:before="40" w:after="40"/>
              <w:ind w:left="0" w:firstLine="0"/>
              <w:jc w:val="center"/>
              <w:rPr>
                <w:rFonts w:ascii="Century" w:hAnsi="Century"/>
                <w:sz w:val="22"/>
              </w:rPr>
            </w:pPr>
          </w:p>
        </w:tc>
        <w:tc>
          <w:tcPr>
            <w:tcW w:w="6126" w:type="dxa"/>
            <w:tcBorders>
              <w:bottom w:val="single" w:sz="4" w:space="0" w:color="auto"/>
            </w:tcBorders>
          </w:tcPr>
          <w:p w:rsidR="00033F68" w:rsidRPr="00033F68" w:rsidRDefault="00033F68" w:rsidP="00033F68">
            <w:pPr>
              <w:pStyle w:val="afff2"/>
              <w:spacing w:before="40" w:after="40"/>
              <w:rPr>
                <w:rFonts w:ascii="Century" w:hAnsi="Century" w:cs="Times New Roman"/>
                <w:sz w:val="22"/>
                <w:szCs w:val="22"/>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r w:rsidR="00033F68" w:rsidRPr="00033F68" w:rsidTr="00033F68">
        <w:tc>
          <w:tcPr>
            <w:tcW w:w="1598" w:type="dxa"/>
            <w:vAlign w:val="center"/>
          </w:tcPr>
          <w:p w:rsidR="00033F68" w:rsidRPr="00033F68" w:rsidRDefault="00033F68" w:rsidP="00033F68">
            <w:pPr>
              <w:numPr>
                <w:ilvl w:val="0"/>
                <w:numId w:val="41"/>
              </w:numPr>
              <w:tabs>
                <w:tab w:val="left" w:pos="284"/>
              </w:tabs>
              <w:spacing w:before="40" w:after="40"/>
              <w:ind w:left="0" w:firstLine="0"/>
              <w:jc w:val="center"/>
              <w:rPr>
                <w:rFonts w:ascii="Century" w:hAnsi="Century"/>
                <w:sz w:val="22"/>
              </w:rPr>
            </w:pPr>
          </w:p>
        </w:tc>
        <w:tc>
          <w:tcPr>
            <w:tcW w:w="6126" w:type="dxa"/>
            <w:tcBorders>
              <w:top w:val="single" w:sz="4" w:space="0" w:color="auto"/>
            </w:tcBorders>
          </w:tcPr>
          <w:p w:rsidR="00033F68" w:rsidRPr="00033F68" w:rsidRDefault="00033F68" w:rsidP="00033F68">
            <w:pPr>
              <w:pStyle w:val="afff2"/>
              <w:spacing w:before="40" w:after="40"/>
              <w:rPr>
                <w:rFonts w:ascii="Century" w:hAnsi="Century" w:cs="Times New Roman"/>
                <w:sz w:val="22"/>
                <w:szCs w:val="22"/>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r w:rsidR="00033F68" w:rsidRPr="00033F68" w:rsidTr="00033F68">
        <w:tc>
          <w:tcPr>
            <w:tcW w:w="1598" w:type="dxa"/>
            <w:vAlign w:val="center"/>
          </w:tcPr>
          <w:p w:rsidR="00033F68" w:rsidRPr="00033F68" w:rsidRDefault="00033F68" w:rsidP="00033F68">
            <w:pPr>
              <w:numPr>
                <w:ilvl w:val="0"/>
                <w:numId w:val="41"/>
              </w:numPr>
              <w:tabs>
                <w:tab w:val="left" w:pos="284"/>
              </w:tabs>
              <w:spacing w:before="40" w:after="40"/>
              <w:ind w:left="0" w:firstLine="0"/>
              <w:jc w:val="center"/>
              <w:rPr>
                <w:rFonts w:ascii="Century" w:hAnsi="Century"/>
                <w:sz w:val="22"/>
              </w:rPr>
            </w:pPr>
          </w:p>
        </w:tc>
        <w:tc>
          <w:tcPr>
            <w:tcW w:w="6126" w:type="dxa"/>
          </w:tcPr>
          <w:p w:rsidR="00033F68" w:rsidRPr="00033F68" w:rsidRDefault="00033F68" w:rsidP="00033F68">
            <w:pPr>
              <w:pStyle w:val="afff2"/>
              <w:spacing w:before="40" w:after="40"/>
              <w:rPr>
                <w:rFonts w:ascii="Century" w:hAnsi="Century" w:cs="Times New Roman"/>
                <w:sz w:val="22"/>
                <w:szCs w:val="22"/>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r w:rsidR="00033F68" w:rsidRPr="00033F68" w:rsidTr="00033F68">
        <w:tc>
          <w:tcPr>
            <w:tcW w:w="1598" w:type="dxa"/>
            <w:vAlign w:val="center"/>
          </w:tcPr>
          <w:p w:rsidR="00033F68" w:rsidRPr="00033F68" w:rsidRDefault="00033F68" w:rsidP="00033F68">
            <w:pPr>
              <w:numPr>
                <w:ilvl w:val="0"/>
                <w:numId w:val="41"/>
              </w:numPr>
              <w:tabs>
                <w:tab w:val="left" w:pos="284"/>
              </w:tabs>
              <w:spacing w:before="40" w:after="40"/>
              <w:ind w:left="0" w:firstLine="0"/>
              <w:jc w:val="center"/>
              <w:rPr>
                <w:rFonts w:ascii="Century" w:hAnsi="Century"/>
                <w:sz w:val="22"/>
              </w:rPr>
            </w:pPr>
          </w:p>
        </w:tc>
        <w:tc>
          <w:tcPr>
            <w:tcW w:w="6126" w:type="dxa"/>
          </w:tcPr>
          <w:p w:rsidR="00033F68" w:rsidRPr="00033F68" w:rsidRDefault="00033F68" w:rsidP="00033F68">
            <w:pPr>
              <w:pStyle w:val="afff2"/>
              <w:spacing w:before="40" w:after="40"/>
              <w:rPr>
                <w:rFonts w:ascii="Century" w:hAnsi="Century" w:cs="Times New Roman"/>
                <w:sz w:val="22"/>
                <w:szCs w:val="22"/>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r w:rsidR="00033F68" w:rsidRPr="00033F68" w:rsidTr="00033F68">
        <w:tc>
          <w:tcPr>
            <w:tcW w:w="1598" w:type="dxa"/>
            <w:vAlign w:val="center"/>
          </w:tcPr>
          <w:p w:rsidR="00033F68" w:rsidRPr="00033F68" w:rsidRDefault="00033F68" w:rsidP="00033F68">
            <w:pPr>
              <w:numPr>
                <w:ilvl w:val="0"/>
                <w:numId w:val="41"/>
              </w:numPr>
              <w:tabs>
                <w:tab w:val="left" w:pos="284"/>
              </w:tabs>
              <w:spacing w:before="40" w:after="40"/>
              <w:ind w:left="0" w:firstLine="0"/>
              <w:jc w:val="center"/>
              <w:rPr>
                <w:rFonts w:ascii="Century" w:hAnsi="Century"/>
                <w:sz w:val="22"/>
              </w:rPr>
            </w:pPr>
          </w:p>
        </w:tc>
        <w:tc>
          <w:tcPr>
            <w:tcW w:w="6126" w:type="dxa"/>
          </w:tcPr>
          <w:p w:rsidR="00033F68" w:rsidRPr="00033F68" w:rsidRDefault="00033F68" w:rsidP="00033F68">
            <w:pPr>
              <w:pStyle w:val="afff2"/>
              <w:spacing w:before="40" w:after="40"/>
              <w:rPr>
                <w:rFonts w:ascii="Century" w:hAnsi="Century" w:cs="Times New Roman"/>
                <w:sz w:val="22"/>
                <w:szCs w:val="22"/>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r w:rsidR="00033F68" w:rsidRPr="00033F68" w:rsidTr="00033F68">
        <w:tc>
          <w:tcPr>
            <w:tcW w:w="1598" w:type="dxa"/>
            <w:vAlign w:val="center"/>
          </w:tcPr>
          <w:p w:rsidR="00033F68" w:rsidRPr="00033F68" w:rsidRDefault="00033F68" w:rsidP="00033F68">
            <w:pPr>
              <w:numPr>
                <w:ilvl w:val="0"/>
                <w:numId w:val="41"/>
              </w:numPr>
              <w:tabs>
                <w:tab w:val="left" w:pos="284"/>
              </w:tabs>
              <w:spacing w:before="40" w:after="40"/>
              <w:ind w:left="0" w:firstLine="0"/>
              <w:jc w:val="center"/>
              <w:rPr>
                <w:rFonts w:ascii="Century" w:hAnsi="Century"/>
                <w:sz w:val="22"/>
              </w:rPr>
            </w:pPr>
          </w:p>
        </w:tc>
        <w:tc>
          <w:tcPr>
            <w:tcW w:w="6126" w:type="dxa"/>
          </w:tcPr>
          <w:p w:rsidR="00033F68" w:rsidRPr="00033F68" w:rsidRDefault="00033F68" w:rsidP="00033F68">
            <w:pPr>
              <w:pStyle w:val="afff2"/>
              <w:spacing w:before="40" w:after="40"/>
              <w:rPr>
                <w:rFonts w:ascii="Century" w:hAnsi="Century" w:cs="Times New Roman"/>
                <w:sz w:val="22"/>
                <w:szCs w:val="22"/>
                <w:highlight w:val="darkCyan"/>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r w:rsidR="00033F68" w:rsidRPr="00033F68" w:rsidTr="00033F68">
        <w:tc>
          <w:tcPr>
            <w:tcW w:w="1598" w:type="dxa"/>
            <w:vAlign w:val="center"/>
          </w:tcPr>
          <w:p w:rsidR="00033F68" w:rsidRPr="00033F68" w:rsidRDefault="00033F68" w:rsidP="00033F68">
            <w:pPr>
              <w:numPr>
                <w:ilvl w:val="0"/>
                <w:numId w:val="41"/>
              </w:numPr>
              <w:tabs>
                <w:tab w:val="left" w:pos="284"/>
              </w:tabs>
              <w:spacing w:before="40" w:after="40"/>
              <w:ind w:left="0" w:firstLine="0"/>
              <w:jc w:val="center"/>
              <w:rPr>
                <w:rFonts w:ascii="Century" w:hAnsi="Century"/>
                <w:sz w:val="22"/>
              </w:rPr>
            </w:pPr>
          </w:p>
        </w:tc>
        <w:tc>
          <w:tcPr>
            <w:tcW w:w="6126" w:type="dxa"/>
          </w:tcPr>
          <w:p w:rsidR="00033F68" w:rsidRPr="00033F68" w:rsidRDefault="00033F68" w:rsidP="00033F68">
            <w:pPr>
              <w:pStyle w:val="afff2"/>
              <w:spacing w:before="40" w:after="40"/>
              <w:rPr>
                <w:rFonts w:ascii="Century" w:hAnsi="Century" w:cs="Times New Roman"/>
                <w:sz w:val="22"/>
                <w:szCs w:val="22"/>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r w:rsidR="00033F68" w:rsidRPr="00033F68" w:rsidTr="00033F68">
        <w:tc>
          <w:tcPr>
            <w:tcW w:w="1598" w:type="dxa"/>
            <w:vAlign w:val="center"/>
          </w:tcPr>
          <w:p w:rsidR="00033F68" w:rsidRPr="00033F68" w:rsidRDefault="00033F68" w:rsidP="00033F68">
            <w:pPr>
              <w:numPr>
                <w:ilvl w:val="0"/>
                <w:numId w:val="41"/>
              </w:numPr>
              <w:tabs>
                <w:tab w:val="left" w:pos="284"/>
              </w:tabs>
              <w:spacing w:before="40" w:after="40"/>
              <w:ind w:left="0" w:firstLine="0"/>
              <w:jc w:val="center"/>
              <w:rPr>
                <w:rFonts w:ascii="Century" w:hAnsi="Century"/>
                <w:sz w:val="22"/>
              </w:rPr>
            </w:pPr>
          </w:p>
        </w:tc>
        <w:tc>
          <w:tcPr>
            <w:tcW w:w="6126" w:type="dxa"/>
          </w:tcPr>
          <w:p w:rsidR="00033F68" w:rsidRPr="00033F68" w:rsidRDefault="00033F68" w:rsidP="00033F68">
            <w:pPr>
              <w:pStyle w:val="afff2"/>
              <w:spacing w:before="40" w:after="40"/>
              <w:rPr>
                <w:rFonts w:ascii="Century" w:hAnsi="Century" w:cs="Times New Roman"/>
                <w:sz w:val="22"/>
                <w:szCs w:val="22"/>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r w:rsidR="00033F68" w:rsidRPr="00033F68" w:rsidTr="00033F68">
        <w:tc>
          <w:tcPr>
            <w:tcW w:w="1598" w:type="dxa"/>
            <w:vAlign w:val="center"/>
          </w:tcPr>
          <w:p w:rsidR="00033F68" w:rsidRPr="00033F68" w:rsidRDefault="00033F68" w:rsidP="00033F68">
            <w:pPr>
              <w:numPr>
                <w:ilvl w:val="0"/>
                <w:numId w:val="41"/>
              </w:numPr>
              <w:tabs>
                <w:tab w:val="left" w:pos="459"/>
              </w:tabs>
              <w:spacing w:before="40" w:after="40"/>
              <w:ind w:left="0" w:firstLine="0"/>
              <w:jc w:val="center"/>
              <w:rPr>
                <w:rFonts w:ascii="Century" w:hAnsi="Century"/>
                <w:sz w:val="22"/>
              </w:rPr>
            </w:pPr>
          </w:p>
        </w:tc>
        <w:tc>
          <w:tcPr>
            <w:tcW w:w="6126" w:type="dxa"/>
          </w:tcPr>
          <w:p w:rsidR="00033F68" w:rsidRPr="00033F68" w:rsidRDefault="00033F68" w:rsidP="00033F68">
            <w:pPr>
              <w:pStyle w:val="afff2"/>
              <w:spacing w:before="40" w:after="40"/>
              <w:rPr>
                <w:rFonts w:ascii="Century" w:hAnsi="Century" w:cs="Times New Roman"/>
                <w:sz w:val="22"/>
                <w:szCs w:val="22"/>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r w:rsidR="00033F68" w:rsidRPr="00033F68" w:rsidTr="00033F68">
        <w:trPr>
          <w:trHeight w:val="391"/>
        </w:trPr>
        <w:tc>
          <w:tcPr>
            <w:tcW w:w="1598" w:type="dxa"/>
            <w:vAlign w:val="center"/>
          </w:tcPr>
          <w:p w:rsidR="00033F68" w:rsidRPr="00033F68" w:rsidRDefault="00033F68" w:rsidP="00033F68">
            <w:pPr>
              <w:numPr>
                <w:ilvl w:val="0"/>
                <w:numId w:val="41"/>
              </w:numPr>
              <w:tabs>
                <w:tab w:val="left" w:pos="459"/>
              </w:tabs>
              <w:spacing w:before="40" w:after="40"/>
              <w:ind w:left="0" w:firstLine="0"/>
              <w:jc w:val="center"/>
              <w:rPr>
                <w:rFonts w:ascii="Century" w:hAnsi="Century"/>
                <w:sz w:val="22"/>
              </w:rPr>
            </w:pPr>
          </w:p>
        </w:tc>
        <w:tc>
          <w:tcPr>
            <w:tcW w:w="6126" w:type="dxa"/>
          </w:tcPr>
          <w:p w:rsidR="00033F68" w:rsidRPr="00033F68" w:rsidRDefault="00033F68" w:rsidP="00033F68">
            <w:pPr>
              <w:pStyle w:val="afff2"/>
              <w:spacing w:before="40" w:after="40"/>
              <w:rPr>
                <w:rFonts w:ascii="Century" w:hAnsi="Century" w:cs="Times New Roman"/>
                <w:sz w:val="22"/>
                <w:szCs w:val="22"/>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r w:rsidR="00033F68" w:rsidRPr="00033F68" w:rsidTr="00033F68">
        <w:tc>
          <w:tcPr>
            <w:tcW w:w="1598" w:type="dxa"/>
            <w:vAlign w:val="center"/>
          </w:tcPr>
          <w:p w:rsidR="00033F68" w:rsidRPr="00033F68" w:rsidRDefault="00033F68" w:rsidP="00033F68">
            <w:pPr>
              <w:numPr>
                <w:ilvl w:val="0"/>
                <w:numId w:val="41"/>
              </w:numPr>
              <w:tabs>
                <w:tab w:val="left" w:pos="459"/>
              </w:tabs>
              <w:spacing w:before="40" w:after="40"/>
              <w:ind w:left="0" w:firstLine="0"/>
              <w:jc w:val="center"/>
              <w:rPr>
                <w:rFonts w:ascii="Century" w:hAnsi="Century"/>
                <w:sz w:val="22"/>
              </w:rPr>
            </w:pPr>
          </w:p>
        </w:tc>
        <w:tc>
          <w:tcPr>
            <w:tcW w:w="6126" w:type="dxa"/>
          </w:tcPr>
          <w:p w:rsidR="00033F68" w:rsidRPr="00033F68" w:rsidRDefault="00033F68" w:rsidP="00033F68">
            <w:pPr>
              <w:pStyle w:val="afff2"/>
              <w:spacing w:before="40" w:after="40"/>
              <w:rPr>
                <w:rFonts w:ascii="Century" w:hAnsi="Century" w:cs="Times New Roman"/>
                <w:sz w:val="22"/>
                <w:szCs w:val="22"/>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r w:rsidR="00033F68" w:rsidRPr="00033F68" w:rsidTr="00033F68">
        <w:tc>
          <w:tcPr>
            <w:tcW w:w="1598" w:type="dxa"/>
            <w:vAlign w:val="center"/>
          </w:tcPr>
          <w:p w:rsidR="00033F68" w:rsidRPr="00033F68" w:rsidRDefault="00033F68" w:rsidP="00033F68">
            <w:pPr>
              <w:numPr>
                <w:ilvl w:val="0"/>
                <w:numId w:val="41"/>
              </w:numPr>
              <w:tabs>
                <w:tab w:val="left" w:pos="459"/>
              </w:tabs>
              <w:spacing w:before="40" w:after="40"/>
              <w:ind w:left="0" w:firstLine="0"/>
              <w:jc w:val="center"/>
              <w:rPr>
                <w:rFonts w:ascii="Century" w:hAnsi="Century"/>
                <w:sz w:val="22"/>
              </w:rPr>
            </w:pPr>
          </w:p>
        </w:tc>
        <w:tc>
          <w:tcPr>
            <w:tcW w:w="6126" w:type="dxa"/>
          </w:tcPr>
          <w:p w:rsidR="00033F68" w:rsidRPr="00033F68" w:rsidRDefault="00033F68" w:rsidP="00033F68">
            <w:pPr>
              <w:pStyle w:val="afff2"/>
              <w:spacing w:before="40" w:after="40"/>
              <w:rPr>
                <w:rFonts w:ascii="Century" w:hAnsi="Century" w:cs="Times New Roman"/>
                <w:sz w:val="22"/>
                <w:szCs w:val="22"/>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r w:rsidR="00033F68" w:rsidRPr="00033F68" w:rsidTr="00033F68">
        <w:tc>
          <w:tcPr>
            <w:tcW w:w="1598" w:type="dxa"/>
            <w:vAlign w:val="center"/>
          </w:tcPr>
          <w:p w:rsidR="00033F68" w:rsidRPr="00033F68" w:rsidRDefault="00033F68" w:rsidP="00033F68">
            <w:pPr>
              <w:numPr>
                <w:ilvl w:val="0"/>
                <w:numId w:val="41"/>
              </w:numPr>
              <w:tabs>
                <w:tab w:val="left" w:pos="459"/>
              </w:tabs>
              <w:spacing w:before="40" w:after="40"/>
              <w:ind w:left="0" w:firstLine="0"/>
              <w:jc w:val="center"/>
              <w:rPr>
                <w:rFonts w:ascii="Century" w:hAnsi="Century"/>
                <w:sz w:val="22"/>
              </w:rPr>
            </w:pPr>
          </w:p>
        </w:tc>
        <w:tc>
          <w:tcPr>
            <w:tcW w:w="6126" w:type="dxa"/>
          </w:tcPr>
          <w:p w:rsidR="00033F68" w:rsidRPr="00033F68" w:rsidRDefault="00033F68" w:rsidP="00033F68">
            <w:pPr>
              <w:pStyle w:val="afff2"/>
              <w:spacing w:before="40" w:after="40"/>
              <w:rPr>
                <w:rFonts w:ascii="Century" w:hAnsi="Century" w:cs="Times New Roman"/>
                <w:sz w:val="22"/>
                <w:szCs w:val="22"/>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r w:rsidR="00033F68" w:rsidRPr="00033F68" w:rsidTr="00033F68">
        <w:tc>
          <w:tcPr>
            <w:tcW w:w="1598" w:type="dxa"/>
            <w:vAlign w:val="center"/>
          </w:tcPr>
          <w:p w:rsidR="00033F68" w:rsidRPr="00033F68" w:rsidRDefault="00033F68" w:rsidP="00033F68">
            <w:pPr>
              <w:numPr>
                <w:ilvl w:val="0"/>
                <w:numId w:val="41"/>
              </w:numPr>
              <w:tabs>
                <w:tab w:val="left" w:pos="459"/>
              </w:tabs>
              <w:spacing w:before="40" w:after="40"/>
              <w:ind w:left="0" w:firstLine="0"/>
              <w:jc w:val="center"/>
              <w:rPr>
                <w:rFonts w:ascii="Century" w:hAnsi="Century"/>
                <w:sz w:val="22"/>
              </w:rPr>
            </w:pPr>
          </w:p>
        </w:tc>
        <w:tc>
          <w:tcPr>
            <w:tcW w:w="6126" w:type="dxa"/>
          </w:tcPr>
          <w:p w:rsidR="00033F68" w:rsidRPr="00033F68" w:rsidRDefault="00033F68" w:rsidP="00033F68">
            <w:pPr>
              <w:pStyle w:val="afff2"/>
              <w:spacing w:before="40" w:after="40"/>
              <w:rPr>
                <w:rFonts w:ascii="Century" w:hAnsi="Century" w:cs="Times New Roman"/>
                <w:sz w:val="22"/>
                <w:szCs w:val="22"/>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r w:rsidR="00033F68" w:rsidRPr="00033F68" w:rsidTr="00033F68">
        <w:tc>
          <w:tcPr>
            <w:tcW w:w="1598" w:type="dxa"/>
            <w:vAlign w:val="center"/>
          </w:tcPr>
          <w:p w:rsidR="00033F68" w:rsidRPr="00033F68" w:rsidRDefault="00033F68" w:rsidP="00033F68">
            <w:pPr>
              <w:numPr>
                <w:ilvl w:val="0"/>
                <w:numId w:val="41"/>
              </w:numPr>
              <w:tabs>
                <w:tab w:val="left" w:pos="459"/>
              </w:tabs>
              <w:spacing w:before="40" w:after="40"/>
              <w:ind w:left="0" w:firstLine="0"/>
              <w:jc w:val="center"/>
              <w:rPr>
                <w:rFonts w:ascii="Century" w:hAnsi="Century"/>
                <w:sz w:val="22"/>
              </w:rPr>
            </w:pPr>
          </w:p>
        </w:tc>
        <w:tc>
          <w:tcPr>
            <w:tcW w:w="6126" w:type="dxa"/>
          </w:tcPr>
          <w:p w:rsidR="00033F68" w:rsidRPr="00033F68" w:rsidRDefault="00033F68" w:rsidP="00033F68">
            <w:pPr>
              <w:pStyle w:val="afff2"/>
              <w:spacing w:before="40" w:after="40"/>
              <w:rPr>
                <w:rFonts w:ascii="Century" w:hAnsi="Century" w:cs="Times New Roman"/>
                <w:sz w:val="22"/>
                <w:szCs w:val="22"/>
              </w:rPr>
            </w:pPr>
          </w:p>
        </w:tc>
        <w:tc>
          <w:tcPr>
            <w:tcW w:w="1248" w:type="dxa"/>
          </w:tcPr>
          <w:p w:rsidR="00033F68" w:rsidRPr="00033F68" w:rsidRDefault="00033F68" w:rsidP="00033F68">
            <w:pPr>
              <w:pStyle w:val="afff2"/>
              <w:rPr>
                <w:rFonts w:ascii="Century" w:hAnsi="Century" w:cs="Times New Roman"/>
                <w:sz w:val="22"/>
                <w:szCs w:val="22"/>
              </w:rPr>
            </w:pPr>
          </w:p>
        </w:tc>
        <w:tc>
          <w:tcPr>
            <w:tcW w:w="1108" w:type="dxa"/>
          </w:tcPr>
          <w:p w:rsidR="00033F68" w:rsidRPr="00033F68" w:rsidRDefault="00033F68" w:rsidP="00033F68">
            <w:pPr>
              <w:pStyle w:val="afff2"/>
              <w:rPr>
                <w:rFonts w:ascii="Century" w:hAnsi="Century" w:cs="Times New Roman"/>
                <w:sz w:val="22"/>
                <w:szCs w:val="22"/>
              </w:rPr>
            </w:pPr>
          </w:p>
        </w:tc>
      </w:tr>
    </w:tbl>
    <w:p w:rsidR="00033F68" w:rsidRPr="00033F68" w:rsidRDefault="00033F68" w:rsidP="00033F68">
      <w:pPr>
        <w:pStyle w:val="afff1"/>
        <w:tabs>
          <w:tab w:val="clear" w:pos="1134"/>
        </w:tabs>
        <w:autoSpaceDE w:val="0"/>
        <w:autoSpaceDN w:val="0"/>
        <w:spacing w:line="240" w:lineRule="auto"/>
        <w:ind w:firstLine="0"/>
        <w:rPr>
          <w:rFonts w:ascii="Century" w:hAnsi="Century"/>
        </w:rPr>
      </w:pPr>
    </w:p>
    <w:p w:rsidR="00033F68" w:rsidRPr="00033F68" w:rsidRDefault="00033F68" w:rsidP="00033F68">
      <w:pPr>
        <w:pStyle w:val="afff1"/>
        <w:tabs>
          <w:tab w:val="clear" w:pos="1134"/>
        </w:tabs>
        <w:autoSpaceDE w:val="0"/>
        <w:autoSpaceDN w:val="0"/>
        <w:spacing w:line="240" w:lineRule="auto"/>
        <w:ind w:firstLine="0"/>
        <w:rPr>
          <w:rFonts w:ascii="Century" w:hAnsi="Century"/>
        </w:rPr>
      </w:pPr>
      <w:r w:rsidRPr="00033F68">
        <w:rPr>
          <w:rFonts w:ascii="Century" w:hAnsi="Century"/>
        </w:rPr>
        <w:t>___________________________________</w:t>
      </w:r>
      <w:r w:rsidRPr="00033F68">
        <w:rPr>
          <w:rFonts w:ascii="Century" w:hAnsi="Century"/>
        </w:rPr>
        <w:tab/>
        <w:t>__</w:t>
      </w:r>
      <w:r w:rsidRPr="00033F68">
        <w:rPr>
          <w:rFonts w:ascii="Century" w:hAnsi="Century"/>
        </w:rPr>
        <w:tab/>
      </w:r>
      <w:r w:rsidRPr="00033F68">
        <w:rPr>
          <w:rFonts w:ascii="Century" w:hAnsi="Century"/>
        </w:rPr>
        <w:tab/>
        <w:t>___________________________</w:t>
      </w:r>
    </w:p>
    <w:p w:rsidR="00033F68" w:rsidRPr="00033F68" w:rsidRDefault="00033F68" w:rsidP="00033F68">
      <w:pPr>
        <w:pStyle w:val="Times12"/>
        <w:ind w:firstLine="0"/>
        <w:rPr>
          <w:rFonts w:ascii="Century" w:hAnsi="Century"/>
          <w:b/>
          <w:bCs w:val="0"/>
          <w:i/>
          <w:sz w:val="22"/>
          <w:vertAlign w:val="superscript"/>
        </w:rPr>
      </w:pPr>
      <w:r w:rsidRPr="00033F68">
        <w:rPr>
          <w:rFonts w:ascii="Century" w:hAnsi="Century"/>
          <w:b/>
          <w:bCs w:val="0"/>
          <w:i/>
          <w:sz w:val="22"/>
          <w:vertAlign w:val="superscript"/>
        </w:rPr>
        <w:t>(Подпись уполномоченного представителя)</w:t>
      </w:r>
      <w:r w:rsidRPr="00033F68">
        <w:rPr>
          <w:rFonts w:ascii="Century" w:hAnsi="Century"/>
          <w:snapToGrid w:val="0"/>
          <w:sz w:val="22"/>
        </w:rPr>
        <w:tab/>
      </w:r>
      <w:r w:rsidRPr="00033F68">
        <w:rPr>
          <w:rFonts w:ascii="Century" w:hAnsi="Century"/>
          <w:snapToGrid w:val="0"/>
          <w:sz w:val="22"/>
        </w:rPr>
        <w:tab/>
        <w:t xml:space="preserve">             </w:t>
      </w:r>
      <w:r w:rsidRPr="00033F68">
        <w:rPr>
          <w:rFonts w:ascii="Century" w:hAnsi="Century"/>
          <w:b/>
          <w:bCs w:val="0"/>
          <w:i/>
          <w:sz w:val="22"/>
          <w:vertAlign w:val="superscript"/>
        </w:rPr>
        <w:t>(Имя и должность подписавшего)</w:t>
      </w:r>
    </w:p>
    <w:p w:rsidR="00033F68" w:rsidRPr="00033F68" w:rsidRDefault="00033F68" w:rsidP="00033F68">
      <w:pPr>
        <w:pStyle w:val="Times12"/>
        <w:ind w:firstLine="709"/>
        <w:rPr>
          <w:rFonts w:ascii="Century" w:hAnsi="Century"/>
          <w:bCs w:val="0"/>
          <w:sz w:val="22"/>
        </w:rPr>
      </w:pPr>
      <w:r w:rsidRPr="00033F68">
        <w:rPr>
          <w:rFonts w:ascii="Century" w:hAnsi="Century"/>
          <w:bCs w:val="0"/>
          <w:sz w:val="22"/>
        </w:rPr>
        <w:t>М.П.</w:t>
      </w:r>
    </w:p>
    <w:p w:rsidR="00033F68" w:rsidRPr="00033F68" w:rsidRDefault="00033F68" w:rsidP="00033F68">
      <w:pPr>
        <w:pStyle w:val="afff"/>
        <w:spacing w:before="0" w:after="0" w:line="240" w:lineRule="auto"/>
        <w:rPr>
          <w:rFonts w:ascii="Century" w:hAnsi="Century" w:cs="Times New Roman"/>
          <w:b/>
          <w:bCs/>
          <w:sz w:val="22"/>
          <w:szCs w:val="22"/>
        </w:rPr>
      </w:pPr>
    </w:p>
    <w:p w:rsidR="00033F68" w:rsidRPr="00033F68" w:rsidRDefault="00033F68" w:rsidP="00033F68">
      <w:pPr>
        <w:pStyle w:val="Times12"/>
        <w:tabs>
          <w:tab w:val="left" w:pos="709"/>
          <w:tab w:val="left" w:pos="1134"/>
        </w:tabs>
        <w:ind w:firstLine="709"/>
        <w:rPr>
          <w:rFonts w:ascii="Century" w:hAnsi="Century"/>
          <w:bCs w:val="0"/>
          <w:sz w:val="22"/>
        </w:rPr>
      </w:pPr>
    </w:p>
    <w:p w:rsidR="00033F68" w:rsidRPr="00033F68" w:rsidRDefault="00033F68" w:rsidP="00033F68">
      <w:pPr>
        <w:pStyle w:val="Times12"/>
        <w:tabs>
          <w:tab w:val="left" w:pos="709"/>
          <w:tab w:val="left" w:pos="1134"/>
        </w:tabs>
        <w:ind w:firstLine="709"/>
        <w:rPr>
          <w:rFonts w:ascii="Century" w:hAnsi="Century"/>
          <w:bCs w:val="0"/>
          <w:sz w:val="22"/>
        </w:rPr>
      </w:pPr>
    </w:p>
    <w:p w:rsidR="00033F68" w:rsidRPr="00033F68" w:rsidRDefault="00033F68" w:rsidP="00033F68">
      <w:pPr>
        <w:pStyle w:val="Times12"/>
        <w:tabs>
          <w:tab w:val="left" w:pos="709"/>
          <w:tab w:val="left" w:pos="1134"/>
        </w:tabs>
        <w:ind w:firstLine="709"/>
        <w:rPr>
          <w:rFonts w:ascii="Century" w:hAnsi="Century"/>
          <w:bCs w:val="0"/>
          <w:sz w:val="22"/>
        </w:rPr>
      </w:pPr>
    </w:p>
    <w:p w:rsidR="00033F68" w:rsidRPr="00033F68" w:rsidRDefault="00033F68" w:rsidP="00033F68">
      <w:pPr>
        <w:pStyle w:val="Times12"/>
        <w:tabs>
          <w:tab w:val="left" w:pos="709"/>
          <w:tab w:val="left" w:pos="1134"/>
        </w:tabs>
        <w:ind w:firstLine="709"/>
        <w:rPr>
          <w:rFonts w:ascii="Century" w:hAnsi="Century"/>
          <w:bCs w:val="0"/>
          <w:sz w:val="22"/>
        </w:rPr>
      </w:pPr>
    </w:p>
    <w:p w:rsidR="00033F68" w:rsidRPr="00033F68" w:rsidRDefault="00033F68" w:rsidP="00033F68">
      <w:pPr>
        <w:pStyle w:val="Times12"/>
        <w:tabs>
          <w:tab w:val="left" w:pos="709"/>
          <w:tab w:val="left" w:pos="1134"/>
        </w:tabs>
        <w:ind w:firstLine="709"/>
        <w:rPr>
          <w:rFonts w:ascii="Century" w:hAnsi="Century"/>
          <w:bCs w:val="0"/>
          <w:sz w:val="22"/>
        </w:rPr>
      </w:pPr>
      <w:r w:rsidRPr="00033F68">
        <w:rPr>
          <w:rFonts w:ascii="Century" w:hAnsi="Century"/>
          <w:bCs w:val="0"/>
          <w:sz w:val="22"/>
        </w:rPr>
        <w:lastRenderedPageBreak/>
        <w:t>ИНСТРУКЦИИ ПО ЗАПОЛНЕНИЮ</w:t>
      </w:r>
    </w:p>
    <w:p w:rsidR="00033F68" w:rsidRPr="00033F68" w:rsidRDefault="00033F68" w:rsidP="00033F68">
      <w:pPr>
        <w:pStyle w:val="Times12"/>
        <w:numPr>
          <w:ilvl w:val="0"/>
          <w:numId w:val="39"/>
        </w:numPr>
        <w:tabs>
          <w:tab w:val="clear" w:pos="960"/>
          <w:tab w:val="left" w:pos="709"/>
          <w:tab w:val="left" w:pos="1134"/>
        </w:tabs>
        <w:ind w:left="0" w:firstLine="709"/>
        <w:rPr>
          <w:rFonts w:ascii="Century" w:hAnsi="Century"/>
          <w:sz w:val="22"/>
        </w:rPr>
      </w:pPr>
      <w:r w:rsidRPr="00033F68">
        <w:rPr>
          <w:rFonts w:ascii="Century" w:hAnsi="Century"/>
          <w:sz w:val="22"/>
        </w:rPr>
        <w:t>Данные инструкции не следует воспроизводить в документах, подготовленных участником процедуры закупки.</w:t>
      </w:r>
    </w:p>
    <w:p w:rsidR="00033F68" w:rsidRPr="00033F68" w:rsidRDefault="00033F68" w:rsidP="00033F68">
      <w:pPr>
        <w:pStyle w:val="Times12"/>
        <w:numPr>
          <w:ilvl w:val="0"/>
          <w:numId w:val="39"/>
        </w:numPr>
        <w:tabs>
          <w:tab w:val="clear" w:pos="960"/>
          <w:tab w:val="left" w:pos="709"/>
          <w:tab w:val="left" w:pos="1134"/>
        </w:tabs>
        <w:ind w:left="0" w:firstLine="709"/>
        <w:rPr>
          <w:rFonts w:ascii="Century" w:hAnsi="Century"/>
          <w:sz w:val="22"/>
        </w:rPr>
      </w:pPr>
      <w:r w:rsidRPr="00033F68">
        <w:rPr>
          <w:rFonts w:ascii="Century" w:hAnsi="Century"/>
          <w:sz w:val="22"/>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033F68" w:rsidRPr="00033F68" w:rsidRDefault="00033F68" w:rsidP="00033F68">
      <w:pPr>
        <w:pStyle w:val="Times12"/>
        <w:numPr>
          <w:ilvl w:val="0"/>
          <w:numId w:val="39"/>
        </w:numPr>
        <w:tabs>
          <w:tab w:val="clear" w:pos="960"/>
          <w:tab w:val="left" w:pos="709"/>
          <w:tab w:val="left" w:pos="1134"/>
        </w:tabs>
        <w:ind w:left="0" w:firstLine="709"/>
        <w:rPr>
          <w:rFonts w:ascii="Century" w:hAnsi="Century"/>
          <w:sz w:val="22"/>
        </w:rPr>
      </w:pPr>
      <w:r w:rsidRPr="00033F68">
        <w:rPr>
          <w:rFonts w:ascii="Century" w:hAnsi="Century"/>
          <w:sz w:val="22"/>
        </w:rPr>
        <w:t xml:space="preserve">Участник процедуры закупки </w:t>
      </w:r>
      <w:bookmarkEnd w:id="84"/>
      <w:r w:rsidRPr="00033F68">
        <w:rPr>
          <w:rFonts w:ascii="Century" w:hAnsi="Century"/>
          <w:sz w:val="22"/>
        </w:rPr>
        <w:t>должен указать свое полное наименование (с указанием организационно-правовой формы) и местонахождение.</w:t>
      </w:r>
    </w:p>
    <w:p w:rsidR="00033F68" w:rsidRPr="00033F68" w:rsidRDefault="00033F68" w:rsidP="00033F68">
      <w:pPr>
        <w:pStyle w:val="Times12"/>
        <w:numPr>
          <w:ilvl w:val="0"/>
          <w:numId w:val="39"/>
        </w:numPr>
        <w:tabs>
          <w:tab w:val="clear" w:pos="960"/>
          <w:tab w:val="left" w:pos="709"/>
          <w:tab w:val="left" w:pos="1134"/>
        </w:tabs>
        <w:ind w:left="0" w:firstLine="709"/>
        <w:rPr>
          <w:rFonts w:ascii="Century" w:hAnsi="Century"/>
          <w:sz w:val="22"/>
        </w:rPr>
      </w:pPr>
      <w:r w:rsidRPr="00033F68">
        <w:rPr>
          <w:rFonts w:ascii="Century" w:hAnsi="Century"/>
          <w:sz w:val="22"/>
        </w:rPr>
        <w:t xml:space="preserve">Участником процедуры закупки должен указать стоимость </w:t>
      </w:r>
      <w:proofErr w:type="gramStart"/>
      <w:r w:rsidRPr="00033F68">
        <w:rPr>
          <w:rFonts w:ascii="Century" w:hAnsi="Century"/>
          <w:bCs w:val="0"/>
          <w:i/>
          <w:iCs/>
          <w:sz w:val="22"/>
        </w:rPr>
        <w:t>поставки товара/ выполнения работ/ оказания услуг</w:t>
      </w:r>
      <w:proofErr w:type="gramEnd"/>
      <w:r w:rsidRPr="00033F68">
        <w:rPr>
          <w:rFonts w:ascii="Century" w:hAnsi="Century"/>
          <w:bCs w:val="0"/>
          <w:i/>
          <w:iCs/>
          <w:sz w:val="22"/>
        </w:rPr>
        <w:t xml:space="preserve"> </w:t>
      </w:r>
      <w:r w:rsidRPr="00033F68">
        <w:rPr>
          <w:rFonts w:ascii="Century" w:hAnsi="Century"/>
          <w:sz w:val="22"/>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033F68">
        <w:rPr>
          <w:rFonts w:ascii="Century" w:hAnsi="Century"/>
          <w:sz w:val="22"/>
        </w:rPr>
        <w:t>,Х</w:t>
      </w:r>
      <w:proofErr w:type="gramEnd"/>
      <w:r w:rsidRPr="00033F68">
        <w:rPr>
          <w:rFonts w:ascii="Century" w:hAnsi="Century"/>
          <w:sz w:val="22"/>
        </w:rPr>
        <w:t>Х руб., например: «1 234 567,89 руб. (Один миллион двести тридцать четыре тысячи пятьсот шестьдесят семь руб. восемьдесят девять коп.)».</w:t>
      </w:r>
    </w:p>
    <w:p w:rsidR="00033F68" w:rsidRPr="00033F68" w:rsidRDefault="00033F68" w:rsidP="00033F68">
      <w:pPr>
        <w:pStyle w:val="Times12"/>
        <w:numPr>
          <w:ilvl w:val="0"/>
          <w:numId w:val="39"/>
        </w:numPr>
        <w:tabs>
          <w:tab w:val="clear" w:pos="960"/>
          <w:tab w:val="left" w:pos="709"/>
          <w:tab w:val="left" w:pos="1134"/>
        </w:tabs>
        <w:ind w:left="0" w:firstLine="709"/>
        <w:rPr>
          <w:rFonts w:ascii="Century" w:hAnsi="Century"/>
          <w:b/>
          <w:sz w:val="22"/>
        </w:rPr>
      </w:pPr>
      <w:r w:rsidRPr="00033F68">
        <w:rPr>
          <w:rFonts w:ascii="Century" w:hAnsi="Century"/>
          <w:b/>
          <w:sz w:val="22"/>
        </w:rPr>
        <w:t>Участник процедуры закупки должен указать срок действия Предложения согласно требованиям пункта 4.5.1.</w:t>
      </w:r>
    </w:p>
    <w:p w:rsidR="00033F68" w:rsidRPr="00033F68" w:rsidRDefault="00033F68" w:rsidP="00033F68">
      <w:pPr>
        <w:pStyle w:val="Times12"/>
        <w:numPr>
          <w:ilvl w:val="0"/>
          <w:numId w:val="39"/>
        </w:numPr>
        <w:tabs>
          <w:tab w:val="clear" w:pos="960"/>
          <w:tab w:val="left" w:pos="709"/>
          <w:tab w:val="left" w:pos="1134"/>
        </w:tabs>
        <w:ind w:left="0" w:firstLine="709"/>
        <w:rPr>
          <w:rFonts w:ascii="Century" w:hAnsi="Century"/>
          <w:sz w:val="22"/>
        </w:rPr>
      </w:pPr>
      <w:r w:rsidRPr="00033F68">
        <w:rPr>
          <w:rFonts w:ascii="Century" w:hAnsi="Century"/>
          <w:sz w:val="22"/>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033F68" w:rsidRPr="00033F68" w:rsidRDefault="00033F68" w:rsidP="00033F68">
      <w:pPr>
        <w:pStyle w:val="Times12"/>
        <w:numPr>
          <w:ilvl w:val="0"/>
          <w:numId w:val="39"/>
        </w:numPr>
        <w:tabs>
          <w:tab w:val="clear" w:pos="960"/>
          <w:tab w:val="left" w:pos="709"/>
          <w:tab w:val="left" w:pos="1134"/>
        </w:tabs>
        <w:ind w:left="0" w:firstLine="709"/>
        <w:rPr>
          <w:rFonts w:ascii="Century" w:hAnsi="Century"/>
          <w:sz w:val="22"/>
        </w:rPr>
      </w:pPr>
      <w:r w:rsidRPr="00033F68">
        <w:rPr>
          <w:rFonts w:ascii="Century" w:hAnsi="Century"/>
          <w:sz w:val="22"/>
        </w:rPr>
        <w:t>Заявка о подаче Предложений должна быть подписана и скреплено печатью в соответствии с требованиями пунктов 4.4.3, 4.4.4.</w:t>
      </w:r>
    </w:p>
    <w:p w:rsidR="00033F68" w:rsidRPr="00033F68" w:rsidRDefault="00033F68" w:rsidP="00033F68">
      <w:pPr>
        <w:jc w:val="right"/>
        <w:rPr>
          <w:rFonts w:ascii="Century" w:hAnsi="Century"/>
          <w:b/>
          <w:sz w:val="22"/>
          <w:szCs w:val="22"/>
        </w:rPr>
      </w:pPr>
      <w:bookmarkStart w:id="93" w:name="_Ref55335821"/>
      <w:bookmarkStart w:id="94" w:name="_Ref55336345"/>
      <w:bookmarkStart w:id="95" w:name="_Toc57314674"/>
      <w:bookmarkStart w:id="96" w:name="_Toc69728988"/>
      <w:bookmarkStart w:id="97" w:name="_Toc98251754"/>
      <w:r w:rsidRPr="00033F68">
        <w:rPr>
          <w:rFonts w:ascii="Century" w:hAnsi="Century"/>
          <w:sz w:val="22"/>
          <w:szCs w:val="22"/>
        </w:rPr>
        <w:br w:type="page"/>
      </w:r>
      <w:bookmarkEnd w:id="93"/>
      <w:bookmarkEnd w:id="94"/>
      <w:bookmarkEnd w:id="95"/>
      <w:bookmarkEnd w:id="96"/>
      <w:bookmarkEnd w:id="97"/>
      <w:r w:rsidRPr="00033F68">
        <w:rPr>
          <w:rFonts w:ascii="Century" w:hAnsi="Century"/>
          <w:b/>
          <w:sz w:val="22"/>
          <w:szCs w:val="22"/>
        </w:rPr>
        <w:lastRenderedPageBreak/>
        <w:t>Форма № 2</w:t>
      </w:r>
    </w:p>
    <w:p w:rsidR="00033F68" w:rsidRPr="00033F68" w:rsidRDefault="00033F68" w:rsidP="00033F68">
      <w:pPr>
        <w:pStyle w:val="Times12"/>
        <w:ind w:left="5245" w:firstLine="0"/>
        <w:jc w:val="right"/>
        <w:rPr>
          <w:rFonts w:ascii="Century" w:hAnsi="Century"/>
          <w:i/>
          <w:iCs/>
          <w:sz w:val="22"/>
        </w:rPr>
      </w:pPr>
    </w:p>
    <w:p w:rsidR="00033F68" w:rsidRPr="00033F68" w:rsidRDefault="00033F68" w:rsidP="00033F68">
      <w:pPr>
        <w:pStyle w:val="Times12"/>
        <w:ind w:left="5245" w:firstLine="0"/>
        <w:jc w:val="right"/>
        <w:rPr>
          <w:rFonts w:ascii="Century" w:hAnsi="Century"/>
          <w:i/>
          <w:iCs/>
          <w:sz w:val="22"/>
        </w:rPr>
      </w:pPr>
      <w:r w:rsidRPr="00033F68">
        <w:rPr>
          <w:rFonts w:ascii="Century" w:hAnsi="Century"/>
          <w:i/>
          <w:iCs/>
          <w:sz w:val="22"/>
        </w:rPr>
        <w:t xml:space="preserve">Приложение </w:t>
      </w:r>
    </w:p>
    <w:p w:rsidR="00033F68" w:rsidRPr="00033F68" w:rsidRDefault="00033F68" w:rsidP="00033F68">
      <w:pPr>
        <w:pStyle w:val="Times12"/>
        <w:ind w:left="5245" w:firstLine="0"/>
        <w:jc w:val="right"/>
        <w:rPr>
          <w:rFonts w:ascii="Century" w:hAnsi="Century"/>
          <w:i/>
          <w:iCs/>
          <w:sz w:val="22"/>
        </w:rPr>
      </w:pPr>
      <w:r w:rsidRPr="00033F68">
        <w:rPr>
          <w:rFonts w:ascii="Century" w:hAnsi="Century"/>
          <w:i/>
          <w:iCs/>
          <w:sz w:val="22"/>
        </w:rPr>
        <w:t xml:space="preserve">к Заявке о подаче Предложения </w:t>
      </w:r>
    </w:p>
    <w:p w:rsidR="00033F68" w:rsidRPr="00033F68" w:rsidRDefault="00033F68" w:rsidP="00033F68">
      <w:pPr>
        <w:pStyle w:val="Times12"/>
        <w:ind w:left="5245" w:firstLine="0"/>
        <w:jc w:val="right"/>
        <w:rPr>
          <w:rFonts w:ascii="Century" w:hAnsi="Century"/>
          <w:i/>
          <w:iCs/>
          <w:sz w:val="22"/>
        </w:rPr>
      </w:pPr>
      <w:r w:rsidRPr="00033F68">
        <w:rPr>
          <w:rFonts w:ascii="Century" w:hAnsi="Century"/>
          <w:i/>
          <w:iCs/>
          <w:sz w:val="22"/>
        </w:rPr>
        <w:t>от «___» __________ 20___ г. № ______</w:t>
      </w:r>
    </w:p>
    <w:p w:rsidR="00033F68" w:rsidRPr="00033F68" w:rsidRDefault="00033F68" w:rsidP="00033F68">
      <w:pPr>
        <w:jc w:val="right"/>
        <w:rPr>
          <w:rFonts w:ascii="Century" w:hAnsi="Century"/>
          <w:b/>
          <w:sz w:val="22"/>
          <w:szCs w:val="22"/>
        </w:rPr>
      </w:pPr>
    </w:p>
    <w:p w:rsidR="00033F68" w:rsidRPr="00033F68" w:rsidRDefault="00033F68" w:rsidP="00033F68">
      <w:pPr>
        <w:jc w:val="center"/>
        <w:rPr>
          <w:rFonts w:ascii="Century" w:hAnsi="Century"/>
          <w:sz w:val="22"/>
          <w:szCs w:val="22"/>
        </w:rPr>
      </w:pPr>
      <w:r w:rsidRPr="00033F68">
        <w:rPr>
          <w:rFonts w:ascii="Century" w:hAnsi="Century"/>
          <w:b/>
          <w:sz w:val="22"/>
          <w:szCs w:val="22"/>
        </w:rPr>
        <w:t>Открытый запрос предложений на право заключения договора поста</w:t>
      </w:r>
      <w:r>
        <w:rPr>
          <w:rFonts w:ascii="Century" w:hAnsi="Century"/>
          <w:b/>
          <w:sz w:val="22"/>
          <w:szCs w:val="22"/>
        </w:rPr>
        <w:t>в</w:t>
      </w:r>
      <w:r w:rsidRPr="00033F68">
        <w:rPr>
          <w:rFonts w:ascii="Century" w:hAnsi="Century"/>
          <w:b/>
          <w:sz w:val="22"/>
          <w:szCs w:val="22"/>
        </w:rPr>
        <w:t>ки:</w:t>
      </w:r>
      <w:r w:rsidRPr="00033F68">
        <w:rPr>
          <w:rFonts w:ascii="Century" w:hAnsi="Century"/>
          <w:sz w:val="22"/>
          <w:szCs w:val="22"/>
        </w:rPr>
        <w:t xml:space="preserve"> </w:t>
      </w:r>
    </w:p>
    <w:p w:rsidR="00033F68" w:rsidRPr="00033F68" w:rsidRDefault="00033F68" w:rsidP="00033F68">
      <w:pPr>
        <w:jc w:val="center"/>
        <w:rPr>
          <w:rFonts w:ascii="Century" w:hAnsi="Century"/>
          <w:sz w:val="22"/>
          <w:szCs w:val="22"/>
        </w:rPr>
      </w:pPr>
    </w:p>
    <w:p w:rsidR="00033F68" w:rsidRPr="00033F68" w:rsidRDefault="00033F68" w:rsidP="00033F68">
      <w:pPr>
        <w:jc w:val="center"/>
        <w:rPr>
          <w:rFonts w:ascii="Century" w:hAnsi="Century"/>
          <w:b/>
          <w:sz w:val="22"/>
          <w:szCs w:val="22"/>
        </w:rPr>
      </w:pPr>
      <w:r w:rsidRPr="00033F68">
        <w:rPr>
          <w:rFonts w:ascii="Century" w:hAnsi="Century"/>
          <w:b/>
          <w:sz w:val="22"/>
          <w:szCs w:val="22"/>
        </w:rPr>
        <w:t>«</w:t>
      </w:r>
      <w:r>
        <w:rPr>
          <w:rFonts w:ascii="Century" w:hAnsi="Century"/>
          <w:b/>
          <w:sz w:val="22"/>
          <w:szCs w:val="22"/>
        </w:rPr>
        <w:t xml:space="preserve">Материала </w:t>
      </w:r>
      <w:proofErr w:type="spellStart"/>
      <w:r>
        <w:rPr>
          <w:rFonts w:ascii="Century" w:hAnsi="Century"/>
          <w:b/>
          <w:sz w:val="22"/>
          <w:szCs w:val="22"/>
        </w:rPr>
        <w:t>фольгированного</w:t>
      </w:r>
      <w:proofErr w:type="spellEnd"/>
      <w:r>
        <w:rPr>
          <w:rFonts w:ascii="Century" w:hAnsi="Century"/>
          <w:b/>
          <w:sz w:val="22"/>
          <w:szCs w:val="22"/>
        </w:rPr>
        <w:t xml:space="preserve"> на алюминиевой основе «ACCL</w:t>
      </w:r>
      <w:r w:rsidRPr="00033F68">
        <w:rPr>
          <w:rFonts w:ascii="Century" w:hAnsi="Century"/>
          <w:b/>
          <w:sz w:val="22"/>
          <w:szCs w:val="22"/>
        </w:rPr>
        <w:t>»</w:t>
      </w:r>
    </w:p>
    <w:p w:rsidR="00033F68" w:rsidRPr="00033F68" w:rsidRDefault="00033F68" w:rsidP="00033F68">
      <w:pPr>
        <w:jc w:val="right"/>
        <w:rPr>
          <w:rFonts w:ascii="Century" w:hAnsi="Century"/>
          <w:sz w:val="22"/>
          <w:szCs w:val="22"/>
        </w:rPr>
      </w:pPr>
    </w:p>
    <w:p w:rsidR="00033F68" w:rsidRPr="00033F68" w:rsidRDefault="00033F68" w:rsidP="00033F68">
      <w:pPr>
        <w:pStyle w:val="20"/>
        <w:numPr>
          <w:ilvl w:val="0"/>
          <w:numId w:val="0"/>
        </w:numPr>
        <w:spacing w:before="0" w:after="0"/>
        <w:jc w:val="center"/>
        <w:rPr>
          <w:rFonts w:ascii="Century" w:hAnsi="Century" w:cs="Times New Roman"/>
          <w:i w:val="0"/>
          <w:sz w:val="22"/>
          <w:szCs w:val="22"/>
        </w:rPr>
      </w:pPr>
      <w:bookmarkStart w:id="98" w:name="_Анкета_Претендента_на"/>
      <w:bookmarkStart w:id="99" w:name="_Анкета_Участника_процедуры"/>
      <w:bookmarkStart w:id="100" w:name="_Toc255987077"/>
      <w:bookmarkStart w:id="101" w:name="_Toc289707697"/>
      <w:bookmarkEnd w:id="98"/>
      <w:bookmarkEnd w:id="99"/>
      <w:r w:rsidRPr="00033F68">
        <w:rPr>
          <w:rFonts w:ascii="Century" w:hAnsi="Century" w:cs="Times New Roman"/>
          <w:i w:val="0"/>
          <w:sz w:val="22"/>
          <w:szCs w:val="22"/>
        </w:rPr>
        <w:t xml:space="preserve">АНКЕТА УЧАСТНИКА ПРОЦЕДУРЫ ЗАКУПКИ </w:t>
      </w:r>
      <w:bookmarkEnd w:id="100"/>
      <w:bookmarkEnd w:id="101"/>
    </w:p>
    <w:p w:rsidR="00033F68" w:rsidRPr="00033F68" w:rsidRDefault="00033F68" w:rsidP="00033F68">
      <w:pPr>
        <w:pStyle w:val="Times12"/>
        <w:ind w:firstLine="0"/>
        <w:rPr>
          <w:rFonts w:ascii="Century" w:hAnsi="Century"/>
          <w:sz w:val="22"/>
        </w:rPr>
      </w:pPr>
    </w:p>
    <w:p w:rsidR="00033F68" w:rsidRPr="00033F68" w:rsidRDefault="00033F68" w:rsidP="00033F68">
      <w:pPr>
        <w:pStyle w:val="Times12"/>
        <w:ind w:firstLine="0"/>
        <w:rPr>
          <w:rFonts w:ascii="Century" w:hAnsi="Century"/>
          <w:sz w:val="22"/>
        </w:rPr>
      </w:pPr>
      <w:r w:rsidRPr="00033F68">
        <w:rPr>
          <w:rFonts w:ascii="Century" w:hAnsi="Century"/>
          <w:sz w:val="22"/>
        </w:rPr>
        <w:t xml:space="preserve">Участник процедуры закупки: ________________________________ </w:t>
      </w:r>
    </w:p>
    <w:p w:rsidR="00033F68" w:rsidRPr="00033F68" w:rsidRDefault="00033F68" w:rsidP="00033F68">
      <w:pPr>
        <w:pStyle w:val="Times12"/>
        <w:ind w:firstLine="0"/>
        <w:rPr>
          <w:rFonts w:ascii="Century" w:hAnsi="Century"/>
          <w:i/>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3F68" w:rsidRPr="00033F68" w:rsidTr="00033F68">
        <w:trPr>
          <w:cantSplit/>
          <w:trHeight w:val="240"/>
          <w:tblHeader/>
        </w:trPr>
        <w:tc>
          <w:tcPr>
            <w:tcW w:w="306" w:type="pct"/>
            <w:vAlign w:val="center"/>
          </w:tcPr>
          <w:p w:rsidR="00033F68" w:rsidRPr="00033F68" w:rsidRDefault="00033F68" w:rsidP="00033F68">
            <w:pPr>
              <w:pStyle w:val="afa"/>
              <w:keepNext w:val="0"/>
              <w:widowControl w:val="0"/>
              <w:spacing w:before="0" w:after="0"/>
              <w:ind w:left="0" w:right="0"/>
              <w:jc w:val="center"/>
              <w:rPr>
                <w:rFonts w:ascii="Century" w:hAnsi="Century"/>
                <w:szCs w:val="22"/>
              </w:rPr>
            </w:pPr>
            <w:r w:rsidRPr="00033F68">
              <w:rPr>
                <w:rFonts w:ascii="Century" w:hAnsi="Century"/>
                <w:szCs w:val="22"/>
              </w:rPr>
              <w:t>№</w:t>
            </w:r>
          </w:p>
        </w:tc>
        <w:tc>
          <w:tcPr>
            <w:tcW w:w="3000" w:type="pct"/>
            <w:vAlign w:val="center"/>
          </w:tcPr>
          <w:p w:rsidR="00033F68" w:rsidRPr="00033F68" w:rsidRDefault="00033F68" w:rsidP="00033F68">
            <w:pPr>
              <w:pStyle w:val="afa"/>
              <w:keepNext w:val="0"/>
              <w:widowControl w:val="0"/>
              <w:spacing w:before="0" w:after="0"/>
              <w:ind w:left="0" w:right="0"/>
              <w:jc w:val="center"/>
              <w:rPr>
                <w:rFonts w:ascii="Century" w:hAnsi="Century"/>
                <w:szCs w:val="22"/>
              </w:rPr>
            </w:pPr>
            <w:r w:rsidRPr="00033F68">
              <w:rPr>
                <w:rFonts w:ascii="Century" w:hAnsi="Century"/>
                <w:szCs w:val="22"/>
              </w:rPr>
              <w:t>Наименование</w:t>
            </w:r>
          </w:p>
        </w:tc>
        <w:tc>
          <w:tcPr>
            <w:tcW w:w="1694" w:type="pct"/>
            <w:vAlign w:val="center"/>
          </w:tcPr>
          <w:p w:rsidR="00033F68" w:rsidRPr="00033F68" w:rsidRDefault="00033F68" w:rsidP="00033F68">
            <w:pPr>
              <w:pStyle w:val="afa"/>
              <w:keepNext w:val="0"/>
              <w:widowControl w:val="0"/>
              <w:spacing w:before="0" w:after="0"/>
              <w:ind w:left="0" w:right="0"/>
              <w:jc w:val="center"/>
              <w:rPr>
                <w:rFonts w:ascii="Century" w:hAnsi="Century"/>
                <w:szCs w:val="22"/>
              </w:rPr>
            </w:pPr>
            <w:r w:rsidRPr="00033F68">
              <w:rPr>
                <w:rFonts w:ascii="Century" w:hAnsi="Century"/>
                <w:szCs w:val="22"/>
              </w:rPr>
              <w:t xml:space="preserve">Сведения </w:t>
            </w:r>
            <w:proofErr w:type="gramStart"/>
            <w:r w:rsidRPr="00033F68">
              <w:rPr>
                <w:rFonts w:ascii="Century" w:hAnsi="Century"/>
                <w:szCs w:val="22"/>
              </w:rPr>
              <w:t>о</w:t>
            </w:r>
            <w:proofErr w:type="gramEnd"/>
            <w:r w:rsidRPr="00033F68">
              <w:rPr>
                <w:rFonts w:ascii="Century" w:hAnsi="Century"/>
                <w:szCs w:val="22"/>
              </w:rPr>
              <w:t xml:space="preserve"> участнике процедуры закупки</w:t>
            </w:r>
          </w:p>
        </w:tc>
      </w:tr>
      <w:tr w:rsidR="00033F68" w:rsidRPr="00033F68" w:rsidTr="00033F68">
        <w:trPr>
          <w:cantSplit/>
          <w:trHeight w:val="471"/>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033F68" w:rsidRPr="00033F68" w:rsidRDefault="00033F68" w:rsidP="00033F68">
            <w:pPr>
              <w:pStyle w:val="afb"/>
              <w:widowControl w:val="0"/>
              <w:spacing w:before="0" w:after="0"/>
              <w:jc w:val="center"/>
              <w:rPr>
                <w:rFonts w:ascii="Century" w:hAnsi="Century"/>
                <w:sz w:val="22"/>
                <w:szCs w:val="22"/>
              </w:rPr>
            </w:pPr>
          </w:p>
        </w:tc>
      </w:tr>
      <w:tr w:rsidR="00033F68" w:rsidRPr="00033F68" w:rsidTr="00033F68">
        <w:trPr>
          <w:cantSplit/>
          <w:trHeight w:val="284"/>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Организационно - правовая форма</w:t>
            </w:r>
          </w:p>
        </w:tc>
        <w:tc>
          <w:tcPr>
            <w:tcW w:w="1694" w:type="pct"/>
            <w:vAlign w:val="center"/>
          </w:tcPr>
          <w:p w:rsidR="00033F68" w:rsidRPr="00033F68" w:rsidRDefault="00033F68" w:rsidP="00033F68">
            <w:pPr>
              <w:pStyle w:val="afb"/>
              <w:widowControl w:val="0"/>
              <w:spacing w:before="0" w:after="0"/>
              <w:jc w:val="center"/>
              <w:rPr>
                <w:rFonts w:ascii="Century" w:hAnsi="Century"/>
                <w:sz w:val="22"/>
                <w:szCs w:val="22"/>
              </w:rPr>
            </w:pPr>
          </w:p>
        </w:tc>
      </w:tr>
      <w:tr w:rsidR="00033F68" w:rsidRPr="00033F68" w:rsidTr="00033F68">
        <w:trPr>
          <w:cantSplit/>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033F68" w:rsidRPr="00033F68" w:rsidRDefault="00033F68" w:rsidP="00033F68">
            <w:pPr>
              <w:pStyle w:val="afb"/>
              <w:widowControl w:val="0"/>
              <w:spacing w:before="0" w:after="0"/>
              <w:jc w:val="center"/>
              <w:rPr>
                <w:rFonts w:ascii="Century" w:hAnsi="Century"/>
                <w:sz w:val="22"/>
                <w:szCs w:val="22"/>
              </w:rPr>
            </w:pPr>
          </w:p>
        </w:tc>
      </w:tr>
      <w:tr w:rsidR="00033F68" w:rsidRPr="00033F68" w:rsidTr="00033F68">
        <w:trPr>
          <w:cantSplit/>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033F68" w:rsidRPr="00033F68" w:rsidRDefault="00033F68" w:rsidP="00033F68">
            <w:pPr>
              <w:pStyle w:val="afb"/>
              <w:widowControl w:val="0"/>
              <w:spacing w:before="0" w:after="0"/>
              <w:jc w:val="center"/>
              <w:rPr>
                <w:rFonts w:ascii="Century" w:hAnsi="Century"/>
                <w:sz w:val="22"/>
                <w:szCs w:val="22"/>
              </w:rPr>
            </w:pPr>
          </w:p>
        </w:tc>
      </w:tr>
      <w:tr w:rsidR="00033F68" w:rsidRPr="00033F68" w:rsidTr="00033F68">
        <w:trPr>
          <w:cantSplit/>
          <w:trHeight w:val="284"/>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Виды деятельности</w:t>
            </w:r>
          </w:p>
        </w:tc>
        <w:tc>
          <w:tcPr>
            <w:tcW w:w="1694" w:type="pct"/>
            <w:vAlign w:val="center"/>
          </w:tcPr>
          <w:p w:rsidR="00033F68" w:rsidRPr="00033F68" w:rsidRDefault="00033F68" w:rsidP="00033F68">
            <w:pPr>
              <w:pStyle w:val="afb"/>
              <w:widowControl w:val="0"/>
              <w:spacing w:before="0" w:after="0"/>
              <w:jc w:val="center"/>
              <w:rPr>
                <w:rFonts w:ascii="Century" w:hAnsi="Century"/>
                <w:sz w:val="22"/>
                <w:szCs w:val="22"/>
              </w:rPr>
            </w:pPr>
          </w:p>
        </w:tc>
      </w:tr>
      <w:tr w:rsidR="00033F68" w:rsidRPr="00033F68" w:rsidTr="00033F68">
        <w:trPr>
          <w:cantSplit/>
          <w:trHeight w:val="284"/>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Срок деятельности (с учетом правопреемственности)</w:t>
            </w:r>
          </w:p>
        </w:tc>
        <w:tc>
          <w:tcPr>
            <w:tcW w:w="1694" w:type="pct"/>
            <w:vAlign w:val="center"/>
          </w:tcPr>
          <w:p w:rsidR="00033F68" w:rsidRPr="00033F68" w:rsidRDefault="00033F68" w:rsidP="00033F68">
            <w:pPr>
              <w:pStyle w:val="afb"/>
              <w:widowControl w:val="0"/>
              <w:spacing w:before="0" w:after="0"/>
              <w:jc w:val="center"/>
              <w:rPr>
                <w:rFonts w:ascii="Century" w:hAnsi="Century"/>
                <w:sz w:val="22"/>
                <w:szCs w:val="22"/>
              </w:rPr>
            </w:pPr>
          </w:p>
        </w:tc>
      </w:tr>
      <w:tr w:rsidR="00033F68" w:rsidRPr="00033F68" w:rsidTr="00033F68">
        <w:trPr>
          <w:cantSplit/>
          <w:trHeight w:val="284"/>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ИНН, КПП, ОГРН, ОКПО, ОКАТО</w:t>
            </w:r>
          </w:p>
        </w:tc>
        <w:tc>
          <w:tcPr>
            <w:tcW w:w="1694" w:type="pct"/>
            <w:vAlign w:val="center"/>
          </w:tcPr>
          <w:p w:rsidR="00033F68" w:rsidRPr="00033F68" w:rsidRDefault="00033F68" w:rsidP="00033F68">
            <w:pPr>
              <w:pStyle w:val="afb"/>
              <w:widowControl w:val="0"/>
              <w:spacing w:before="0" w:after="0"/>
              <w:jc w:val="center"/>
              <w:rPr>
                <w:rFonts w:ascii="Century" w:hAnsi="Century"/>
                <w:sz w:val="22"/>
                <w:szCs w:val="22"/>
              </w:rPr>
            </w:pPr>
          </w:p>
        </w:tc>
      </w:tr>
      <w:tr w:rsidR="00033F68" w:rsidRPr="00033F68" w:rsidTr="00033F68">
        <w:trPr>
          <w:cantSplit/>
          <w:trHeight w:val="284"/>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Местонахождение (страна, адрес)</w:t>
            </w:r>
          </w:p>
        </w:tc>
        <w:tc>
          <w:tcPr>
            <w:tcW w:w="1694" w:type="pct"/>
            <w:vAlign w:val="center"/>
          </w:tcPr>
          <w:p w:rsidR="00033F68" w:rsidRPr="00033F68" w:rsidRDefault="00033F68" w:rsidP="00033F68">
            <w:pPr>
              <w:pStyle w:val="afb"/>
              <w:widowControl w:val="0"/>
              <w:spacing w:before="0" w:after="0"/>
              <w:jc w:val="center"/>
              <w:rPr>
                <w:rFonts w:ascii="Century" w:hAnsi="Century"/>
                <w:sz w:val="22"/>
                <w:szCs w:val="22"/>
              </w:rPr>
            </w:pPr>
          </w:p>
        </w:tc>
      </w:tr>
      <w:tr w:rsidR="00033F68" w:rsidRPr="00033F68" w:rsidTr="00033F68">
        <w:trPr>
          <w:cantSplit/>
          <w:trHeight w:val="284"/>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Почтовый адрес (страна, адрес)</w:t>
            </w:r>
          </w:p>
        </w:tc>
        <w:tc>
          <w:tcPr>
            <w:tcW w:w="1694" w:type="pct"/>
            <w:vAlign w:val="center"/>
          </w:tcPr>
          <w:p w:rsidR="00033F68" w:rsidRPr="00033F68" w:rsidRDefault="00033F68" w:rsidP="00033F68">
            <w:pPr>
              <w:widowControl w:val="0"/>
              <w:jc w:val="center"/>
              <w:rPr>
                <w:rFonts w:ascii="Century" w:hAnsi="Century"/>
                <w:sz w:val="22"/>
              </w:rPr>
            </w:pPr>
          </w:p>
        </w:tc>
      </w:tr>
      <w:tr w:rsidR="00033F68" w:rsidRPr="00033F68" w:rsidTr="00033F68">
        <w:trPr>
          <w:cantSplit/>
          <w:trHeight w:val="284"/>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Фактическое местоположение</w:t>
            </w:r>
          </w:p>
        </w:tc>
        <w:tc>
          <w:tcPr>
            <w:tcW w:w="1694" w:type="pct"/>
            <w:vAlign w:val="center"/>
          </w:tcPr>
          <w:p w:rsidR="00033F68" w:rsidRPr="00033F68" w:rsidRDefault="00033F68" w:rsidP="00033F68">
            <w:pPr>
              <w:widowControl w:val="0"/>
              <w:jc w:val="center"/>
              <w:rPr>
                <w:rFonts w:ascii="Century" w:hAnsi="Century"/>
                <w:sz w:val="22"/>
              </w:rPr>
            </w:pPr>
          </w:p>
        </w:tc>
      </w:tr>
      <w:tr w:rsidR="00033F68" w:rsidRPr="00033F68" w:rsidTr="00033F68">
        <w:trPr>
          <w:cantSplit/>
          <w:trHeight w:val="284"/>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Телефоны (с указанием кода города)</w:t>
            </w:r>
          </w:p>
        </w:tc>
        <w:tc>
          <w:tcPr>
            <w:tcW w:w="1694" w:type="pct"/>
            <w:vAlign w:val="center"/>
          </w:tcPr>
          <w:p w:rsidR="00033F68" w:rsidRPr="00033F68" w:rsidRDefault="00033F68" w:rsidP="00033F68">
            <w:pPr>
              <w:widowControl w:val="0"/>
              <w:jc w:val="center"/>
              <w:rPr>
                <w:rFonts w:ascii="Century" w:hAnsi="Century"/>
                <w:sz w:val="22"/>
              </w:rPr>
            </w:pPr>
          </w:p>
        </w:tc>
      </w:tr>
      <w:tr w:rsidR="00033F68" w:rsidRPr="00033F68" w:rsidTr="00033F68">
        <w:trPr>
          <w:cantSplit/>
          <w:trHeight w:val="284"/>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Факс (с указанием кода города)</w:t>
            </w:r>
          </w:p>
        </w:tc>
        <w:tc>
          <w:tcPr>
            <w:tcW w:w="1694" w:type="pct"/>
            <w:vAlign w:val="center"/>
          </w:tcPr>
          <w:p w:rsidR="00033F68" w:rsidRPr="00033F68" w:rsidRDefault="00033F68" w:rsidP="00033F68">
            <w:pPr>
              <w:widowControl w:val="0"/>
              <w:jc w:val="center"/>
              <w:rPr>
                <w:rFonts w:ascii="Century" w:hAnsi="Century"/>
                <w:sz w:val="22"/>
              </w:rPr>
            </w:pPr>
          </w:p>
        </w:tc>
      </w:tr>
      <w:tr w:rsidR="00033F68" w:rsidRPr="00033F68" w:rsidTr="00033F68">
        <w:trPr>
          <w:cantSplit/>
          <w:trHeight w:val="284"/>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 xml:space="preserve">Адрес электронной почты </w:t>
            </w:r>
          </w:p>
        </w:tc>
        <w:tc>
          <w:tcPr>
            <w:tcW w:w="1694" w:type="pct"/>
            <w:vAlign w:val="center"/>
          </w:tcPr>
          <w:p w:rsidR="00033F68" w:rsidRPr="00033F68" w:rsidRDefault="00033F68" w:rsidP="00033F68">
            <w:pPr>
              <w:widowControl w:val="0"/>
              <w:jc w:val="center"/>
              <w:rPr>
                <w:rFonts w:ascii="Century" w:hAnsi="Century"/>
                <w:sz w:val="22"/>
              </w:rPr>
            </w:pPr>
          </w:p>
        </w:tc>
      </w:tr>
      <w:tr w:rsidR="00033F68" w:rsidRPr="00033F68" w:rsidTr="00033F68">
        <w:trPr>
          <w:cantSplit/>
          <w:trHeight w:val="284"/>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Филиалы: перечислить наименования и почтовые адреса</w:t>
            </w:r>
          </w:p>
        </w:tc>
        <w:tc>
          <w:tcPr>
            <w:tcW w:w="1694" w:type="pct"/>
            <w:vAlign w:val="center"/>
          </w:tcPr>
          <w:p w:rsidR="00033F68" w:rsidRPr="00033F68" w:rsidRDefault="00033F68" w:rsidP="00033F68">
            <w:pPr>
              <w:widowControl w:val="0"/>
              <w:jc w:val="center"/>
              <w:rPr>
                <w:rFonts w:ascii="Century" w:hAnsi="Century"/>
                <w:sz w:val="22"/>
              </w:rPr>
            </w:pPr>
          </w:p>
        </w:tc>
      </w:tr>
      <w:tr w:rsidR="00033F68" w:rsidRPr="00033F68" w:rsidTr="00033F68">
        <w:trPr>
          <w:cantSplit/>
          <w:trHeight w:val="284"/>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Размер уставного капитала</w:t>
            </w:r>
          </w:p>
        </w:tc>
        <w:tc>
          <w:tcPr>
            <w:tcW w:w="1694" w:type="pct"/>
            <w:vAlign w:val="center"/>
          </w:tcPr>
          <w:p w:rsidR="00033F68" w:rsidRPr="00033F68" w:rsidRDefault="00033F68" w:rsidP="00033F68">
            <w:pPr>
              <w:widowControl w:val="0"/>
              <w:jc w:val="center"/>
              <w:rPr>
                <w:rFonts w:ascii="Century" w:hAnsi="Century"/>
                <w:sz w:val="22"/>
              </w:rPr>
            </w:pPr>
          </w:p>
        </w:tc>
      </w:tr>
      <w:tr w:rsidR="00033F68" w:rsidRPr="00033F68" w:rsidTr="00033F68">
        <w:trPr>
          <w:cantSplit/>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Стоимость основных фондов (по балансу последнего завершенного периода)</w:t>
            </w:r>
          </w:p>
        </w:tc>
        <w:tc>
          <w:tcPr>
            <w:tcW w:w="1694" w:type="pct"/>
            <w:vAlign w:val="center"/>
          </w:tcPr>
          <w:p w:rsidR="00033F68" w:rsidRPr="00033F68" w:rsidRDefault="00033F68" w:rsidP="00033F68">
            <w:pPr>
              <w:widowControl w:val="0"/>
              <w:jc w:val="center"/>
              <w:rPr>
                <w:rFonts w:ascii="Century" w:hAnsi="Century"/>
                <w:sz w:val="22"/>
              </w:rPr>
            </w:pPr>
          </w:p>
        </w:tc>
      </w:tr>
      <w:tr w:rsidR="00033F68" w:rsidRPr="00033F68" w:rsidTr="00033F68">
        <w:trPr>
          <w:cantSplit/>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033F68" w:rsidRPr="00033F68" w:rsidRDefault="00033F68" w:rsidP="00033F68">
            <w:pPr>
              <w:widowControl w:val="0"/>
              <w:jc w:val="center"/>
              <w:rPr>
                <w:rFonts w:ascii="Century" w:hAnsi="Century"/>
                <w:sz w:val="22"/>
              </w:rPr>
            </w:pPr>
          </w:p>
        </w:tc>
      </w:tr>
      <w:tr w:rsidR="00033F68" w:rsidRPr="00033F68" w:rsidTr="00033F68">
        <w:trPr>
          <w:cantSplit/>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033F68" w:rsidRPr="00033F68" w:rsidRDefault="00033F68" w:rsidP="00033F68">
            <w:pPr>
              <w:widowControl w:val="0"/>
              <w:jc w:val="center"/>
              <w:rPr>
                <w:rFonts w:ascii="Century" w:hAnsi="Century"/>
                <w:sz w:val="22"/>
              </w:rPr>
            </w:pPr>
          </w:p>
        </w:tc>
      </w:tr>
      <w:tr w:rsidR="00033F68" w:rsidRPr="00033F68" w:rsidTr="00033F68">
        <w:trPr>
          <w:cantSplit/>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 xml:space="preserve">Орган управления участника процедуры закупки – юридического лица, уполномоченный на одобрение сделки, право на </w:t>
            </w:r>
            <w:proofErr w:type="gramStart"/>
            <w:r w:rsidRPr="00033F68">
              <w:rPr>
                <w:rFonts w:ascii="Century" w:hAnsi="Century"/>
                <w:sz w:val="22"/>
                <w:szCs w:val="22"/>
              </w:rPr>
              <w:t>заключение</w:t>
            </w:r>
            <w:proofErr w:type="gramEnd"/>
            <w:r w:rsidRPr="00033F68">
              <w:rPr>
                <w:rFonts w:ascii="Century" w:hAnsi="Century"/>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33F68" w:rsidRPr="00033F68" w:rsidRDefault="00033F68" w:rsidP="00033F68">
            <w:pPr>
              <w:widowControl w:val="0"/>
              <w:jc w:val="center"/>
              <w:rPr>
                <w:rFonts w:ascii="Century" w:hAnsi="Century"/>
                <w:sz w:val="22"/>
              </w:rPr>
            </w:pPr>
          </w:p>
        </w:tc>
      </w:tr>
      <w:tr w:rsidR="00033F68" w:rsidRPr="00033F68" w:rsidTr="00033F68">
        <w:trPr>
          <w:cantSplit/>
        </w:trPr>
        <w:tc>
          <w:tcPr>
            <w:tcW w:w="306" w:type="pct"/>
            <w:vAlign w:val="center"/>
          </w:tcPr>
          <w:p w:rsidR="00033F68" w:rsidRPr="00033F68" w:rsidRDefault="00033F68" w:rsidP="00033F68">
            <w:pPr>
              <w:pStyle w:val="afa"/>
              <w:keepNext w:val="0"/>
              <w:widowControl w:val="0"/>
              <w:numPr>
                <w:ilvl w:val="0"/>
                <w:numId w:val="40"/>
              </w:numPr>
              <w:spacing w:before="0" w:after="0"/>
              <w:ind w:left="0" w:right="-113" w:firstLine="0"/>
              <w:jc w:val="center"/>
              <w:rPr>
                <w:rFonts w:ascii="Century" w:hAnsi="Century"/>
                <w:szCs w:val="22"/>
              </w:rPr>
            </w:pPr>
          </w:p>
        </w:tc>
        <w:tc>
          <w:tcPr>
            <w:tcW w:w="3000" w:type="pct"/>
            <w:vAlign w:val="center"/>
          </w:tcPr>
          <w:p w:rsidR="00033F68" w:rsidRPr="00033F68" w:rsidRDefault="00033F68" w:rsidP="00033F68">
            <w:pPr>
              <w:pStyle w:val="afb"/>
              <w:widowControl w:val="0"/>
              <w:spacing w:before="0" w:after="0"/>
              <w:ind w:right="-108"/>
              <w:rPr>
                <w:rFonts w:ascii="Century" w:hAnsi="Century"/>
                <w:sz w:val="22"/>
                <w:szCs w:val="22"/>
              </w:rPr>
            </w:pPr>
            <w:r w:rsidRPr="00033F68">
              <w:rPr>
                <w:rFonts w:ascii="Century" w:hAnsi="Century"/>
                <w:sz w:val="22"/>
                <w:szCs w:val="22"/>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033F68">
              <w:rPr>
                <w:rFonts w:ascii="Century" w:hAnsi="Century"/>
                <w:sz w:val="22"/>
                <w:szCs w:val="22"/>
              </w:rPr>
              <w:t>эл</w:t>
            </w:r>
            <w:proofErr w:type="gramStart"/>
            <w:r w:rsidRPr="00033F68">
              <w:rPr>
                <w:rFonts w:ascii="Century" w:hAnsi="Century"/>
                <w:sz w:val="22"/>
                <w:szCs w:val="22"/>
              </w:rPr>
              <w:t>.п</w:t>
            </w:r>
            <w:proofErr w:type="gramEnd"/>
            <w:r w:rsidRPr="00033F68">
              <w:rPr>
                <w:rFonts w:ascii="Century" w:hAnsi="Century"/>
                <w:sz w:val="22"/>
                <w:szCs w:val="22"/>
              </w:rPr>
              <w:t>очты</w:t>
            </w:r>
            <w:proofErr w:type="spellEnd"/>
            <w:r w:rsidRPr="00033F68">
              <w:rPr>
                <w:rFonts w:ascii="Century" w:hAnsi="Century"/>
                <w:sz w:val="22"/>
                <w:szCs w:val="22"/>
              </w:rPr>
              <w:t xml:space="preserve"> </w:t>
            </w:r>
          </w:p>
        </w:tc>
        <w:tc>
          <w:tcPr>
            <w:tcW w:w="1694" w:type="pct"/>
            <w:vAlign w:val="center"/>
          </w:tcPr>
          <w:p w:rsidR="00033F68" w:rsidRPr="00033F68" w:rsidRDefault="00033F68" w:rsidP="00033F68">
            <w:pPr>
              <w:widowControl w:val="0"/>
              <w:jc w:val="center"/>
              <w:rPr>
                <w:rFonts w:ascii="Century" w:hAnsi="Century"/>
                <w:sz w:val="22"/>
              </w:rPr>
            </w:pPr>
          </w:p>
        </w:tc>
      </w:tr>
    </w:tbl>
    <w:p w:rsidR="00033F68" w:rsidRPr="00033F68" w:rsidRDefault="00033F68" w:rsidP="00033F68">
      <w:pPr>
        <w:pStyle w:val="afff1"/>
        <w:tabs>
          <w:tab w:val="clear" w:pos="1134"/>
        </w:tabs>
        <w:autoSpaceDE w:val="0"/>
        <w:autoSpaceDN w:val="0"/>
        <w:spacing w:line="240" w:lineRule="auto"/>
        <w:ind w:firstLine="0"/>
        <w:rPr>
          <w:rFonts w:ascii="Century" w:hAnsi="Century"/>
        </w:rPr>
      </w:pPr>
      <w:bookmarkStart w:id="102" w:name="_Toc98251773"/>
    </w:p>
    <w:p w:rsidR="00033F68" w:rsidRPr="00033F68" w:rsidRDefault="00033F68" w:rsidP="00033F68">
      <w:pPr>
        <w:pStyle w:val="afff1"/>
        <w:tabs>
          <w:tab w:val="clear" w:pos="1134"/>
        </w:tabs>
        <w:autoSpaceDE w:val="0"/>
        <w:autoSpaceDN w:val="0"/>
        <w:spacing w:line="240" w:lineRule="auto"/>
        <w:ind w:firstLine="0"/>
        <w:rPr>
          <w:rFonts w:ascii="Century" w:hAnsi="Century"/>
        </w:rPr>
      </w:pPr>
      <w:r w:rsidRPr="00033F68">
        <w:rPr>
          <w:rFonts w:ascii="Century" w:hAnsi="Century"/>
        </w:rPr>
        <w:t>___________________________________</w:t>
      </w:r>
      <w:r w:rsidRPr="00033F68">
        <w:rPr>
          <w:rFonts w:ascii="Century" w:hAnsi="Century"/>
        </w:rPr>
        <w:tab/>
        <w:t>___________________________</w:t>
      </w:r>
    </w:p>
    <w:p w:rsidR="00033F68" w:rsidRPr="00033F68" w:rsidRDefault="00033F68" w:rsidP="00033F68">
      <w:pPr>
        <w:pStyle w:val="Times12"/>
        <w:ind w:firstLine="0"/>
        <w:rPr>
          <w:rFonts w:ascii="Century" w:hAnsi="Century"/>
          <w:b/>
          <w:bCs w:val="0"/>
          <w:i/>
          <w:sz w:val="22"/>
          <w:vertAlign w:val="superscript"/>
        </w:rPr>
      </w:pPr>
      <w:r w:rsidRPr="00033F68">
        <w:rPr>
          <w:rFonts w:ascii="Century" w:hAnsi="Century"/>
          <w:b/>
          <w:bCs w:val="0"/>
          <w:i/>
          <w:sz w:val="22"/>
          <w:vertAlign w:val="superscript"/>
        </w:rPr>
        <w:t>(Подпись уполномоченного представителя)</w:t>
      </w:r>
      <w:r w:rsidRPr="00033F68">
        <w:rPr>
          <w:rFonts w:ascii="Century" w:hAnsi="Century"/>
          <w:snapToGrid w:val="0"/>
          <w:sz w:val="22"/>
        </w:rPr>
        <w:tab/>
      </w:r>
      <w:r w:rsidRPr="00033F68">
        <w:rPr>
          <w:rFonts w:ascii="Century" w:hAnsi="Century"/>
          <w:snapToGrid w:val="0"/>
          <w:sz w:val="22"/>
        </w:rPr>
        <w:tab/>
        <w:t xml:space="preserve">                     </w:t>
      </w:r>
      <w:r w:rsidRPr="00033F68">
        <w:rPr>
          <w:rFonts w:ascii="Century" w:hAnsi="Century"/>
          <w:b/>
          <w:bCs w:val="0"/>
          <w:i/>
          <w:sz w:val="22"/>
          <w:vertAlign w:val="superscript"/>
        </w:rPr>
        <w:t>(Имя и должность подписавшего)</w:t>
      </w:r>
    </w:p>
    <w:p w:rsidR="00033F68" w:rsidRPr="00033F68" w:rsidRDefault="00033F68" w:rsidP="00033F68">
      <w:pPr>
        <w:pStyle w:val="Times12"/>
        <w:ind w:firstLine="709"/>
        <w:rPr>
          <w:rFonts w:ascii="Century" w:hAnsi="Century"/>
          <w:bCs w:val="0"/>
          <w:sz w:val="22"/>
        </w:rPr>
      </w:pPr>
      <w:r w:rsidRPr="00033F68">
        <w:rPr>
          <w:rFonts w:ascii="Century" w:hAnsi="Century"/>
          <w:bCs w:val="0"/>
          <w:sz w:val="22"/>
        </w:rPr>
        <w:t>М.П.</w:t>
      </w:r>
    </w:p>
    <w:p w:rsidR="00033F68" w:rsidRPr="00033F68" w:rsidRDefault="00033F68" w:rsidP="00033F68">
      <w:pPr>
        <w:jc w:val="center"/>
        <w:rPr>
          <w:rFonts w:ascii="Century" w:hAnsi="Century"/>
          <w:b/>
          <w:sz w:val="22"/>
          <w:szCs w:val="22"/>
        </w:rPr>
      </w:pPr>
    </w:p>
    <w:p w:rsidR="00033F68" w:rsidRPr="00033F68" w:rsidRDefault="00033F68" w:rsidP="00033F68">
      <w:pPr>
        <w:pStyle w:val="Times12"/>
        <w:tabs>
          <w:tab w:val="left" w:pos="709"/>
          <w:tab w:val="left" w:pos="1134"/>
        </w:tabs>
        <w:ind w:firstLine="709"/>
        <w:rPr>
          <w:rFonts w:ascii="Century" w:hAnsi="Century"/>
          <w:bCs w:val="0"/>
          <w:sz w:val="22"/>
        </w:rPr>
      </w:pPr>
      <w:r w:rsidRPr="00033F68">
        <w:rPr>
          <w:rFonts w:ascii="Century" w:hAnsi="Century"/>
          <w:bCs w:val="0"/>
          <w:sz w:val="22"/>
        </w:rPr>
        <w:t>ИНСТРУКЦИИ ПО ЗАПОЛНЕНИЮ</w:t>
      </w:r>
      <w:bookmarkEnd w:id="102"/>
    </w:p>
    <w:p w:rsidR="00033F68" w:rsidRPr="00033F68" w:rsidRDefault="00033F68" w:rsidP="00033F68">
      <w:pPr>
        <w:pStyle w:val="Times12"/>
        <w:numPr>
          <w:ilvl w:val="1"/>
          <w:numId w:val="38"/>
        </w:numPr>
        <w:tabs>
          <w:tab w:val="clear" w:pos="960"/>
          <w:tab w:val="left" w:pos="709"/>
          <w:tab w:val="left" w:pos="1134"/>
        </w:tabs>
        <w:ind w:left="0" w:firstLine="709"/>
        <w:rPr>
          <w:rFonts w:ascii="Century" w:hAnsi="Century"/>
          <w:sz w:val="22"/>
        </w:rPr>
      </w:pPr>
      <w:r w:rsidRPr="00033F68">
        <w:rPr>
          <w:rFonts w:ascii="Century" w:hAnsi="Century"/>
          <w:sz w:val="22"/>
        </w:rPr>
        <w:t>Данные инструкции не следует воспроизводить в документах, подготовленных участником процедуры закупки.</w:t>
      </w:r>
    </w:p>
    <w:p w:rsidR="00033F68" w:rsidRPr="00033F68" w:rsidRDefault="00033F68" w:rsidP="00033F68">
      <w:pPr>
        <w:pStyle w:val="Times12"/>
        <w:numPr>
          <w:ilvl w:val="1"/>
          <w:numId w:val="38"/>
        </w:numPr>
        <w:tabs>
          <w:tab w:val="clear" w:pos="960"/>
          <w:tab w:val="left" w:pos="709"/>
          <w:tab w:val="left" w:pos="1134"/>
        </w:tabs>
        <w:ind w:left="0" w:firstLine="709"/>
        <w:rPr>
          <w:rFonts w:ascii="Century" w:hAnsi="Century"/>
          <w:sz w:val="22"/>
        </w:rPr>
      </w:pPr>
      <w:r w:rsidRPr="00033F68">
        <w:rPr>
          <w:rFonts w:ascii="Century" w:hAnsi="Century"/>
          <w:sz w:val="22"/>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033F68" w:rsidRPr="00033F68" w:rsidRDefault="00033F68" w:rsidP="00033F68">
      <w:pPr>
        <w:pStyle w:val="Times12"/>
        <w:numPr>
          <w:ilvl w:val="1"/>
          <w:numId w:val="38"/>
        </w:numPr>
        <w:tabs>
          <w:tab w:val="clear" w:pos="960"/>
          <w:tab w:val="left" w:pos="709"/>
          <w:tab w:val="left" w:pos="1134"/>
        </w:tabs>
        <w:ind w:left="0" w:firstLine="709"/>
        <w:rPr>
          <w:rFonts w:ascii="Century" w:hAnsi="Century"/>
          <w:sz w:val="22"/>
        </w:rPr>
      </w:pPr>
      <w:r w:rsidRPr="00033F68">
        <w:rPr>
          <w:rFonts w:ascii="Century" w:hAnsi="Century"/>
          <w:sz w:val="22"/>
        </w:rPr>
        <w:t>Участник процедуры закупки указывает свое фирменное наименование (в т.ч. организационно-правовую форму).</w:t>
      </w:r>
    </w:p>
    <w:p w:rsidR="00033F68" w:rsidRPr="00033F68" w:rsidRDefault="00033F68" w:rsidP="00033F68">
      <w:pPr>
        <w:pStyle w:val="Times12"/>
        <w:numPr>
          <w:ilvl w:val="1"/>
          <w:numId w:val="38"/>
        </w:numPr>
        <w:tabs>
          <w:tab w:val="clear" w:pos="960"/>
          <w:tab w:val="left" w:pos="709"/>
          <w:tab w:val="left" w:pos="1134"/>
        </w:tabs>
        <w:ind w:left="0" w:firstLine="709"/>
        <w:rPr>
          <w:rFonts w:ascii="Century" w:hAnsi="Century"/>
          <w:sz w:val="22"/>
        </w:rPr>
      </w:pPr>
      <w:r w:rsidRPr="00033F68">
        <w:rPr>
          <w:rFonts w:ascii="Century" w:hAnsi="Century"/>
          <w:sz w:val="22"/>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Заказчиком.</w:t>
      </w:r>
    </w:p>
    <w:p w:rsidR="00033F68" w:rsidRPr="00033F68" w:rsidRDefault="00033F68" w:rsidP="00033F68">
      <w:pPr>
        <w:pStyle w:val="Times12"/>
        <w:numPr>
          <w:ilvl w:val="1"/>
          <w:numId w:val="38"/>
        </w:numPr>
        <w:tabs>
          <w:tab w:val="clear" w:pos="960"/>
          <w:tab w:val="left" w:pos="709"/>
          <w:tab w:val="left" w:pos="1134"/>
        </w:tabs>
        <w:ind w:left="0" w:firstLine="709"/>
        <w:rPr>
          <w:rFonts w:ascii="Century" w:hAnsi="Century"/>
          <w:sz w:val="22"/>
        </w:rPr>
      </w:pPr>
      <w:r w:rsidRPr="00033F68">
        <w:rPr>
          <w:rFonts w:ascii="Century" w:hAnsi="Century"/>
          <w:sz w:val="22"/>
        </w:rPr>
        <w:t>Заполненная участником процедуры закупки анкета должна содержать все сведения, указанные в таблице.</w:t>
      </w:r>
      <w:r w:rsidRPr="00033F68">
        <w:rPr>
          <w:rFonts w:ascii="Century" w:hAnsi="Century"/>
          <w:b/>
          <w:sz w:val="22"/>
        </w:rPr>
        <w:t xml:space="preserve"> </w:t>
      </w:r>
      <w:r w:rsidRPr="00033F68">
        <w:rPr>
          <w:rFonts w:ascii="Century" w:hAnsi="Century"/>
          <w:sz w:val="22"/>
        </w:rPr>
        <w:t>В случае отсутствия каких-либо данных указать слово «нет».</w:t>
      </w:r>
    </w:p>
    <w:p w:rsidR="00033F68" w:rsidRPr="00033F68" w:rsidRDefault="00033F68" w:rsidP="00033F68">
      <w:pPr>
        <w:pStyle w:val="Times12"/>
        <w:numPr>
          <w:ilvl w:val="1"/>
          <w:numId w:val="38"/>
        </w:numPr>
        <w:tabs>
          <w:tab w:val="clear" w:pos="960"/>
          <w:tab w:val="left" w:pos="709"/>
          <w:tab w:val="left" w:pos="1134"/>
        </w:tabs>
        <w:ind w:left="0" w:firstLine="709"/>
        <w:rPr>
          <w:rFonts w:ascii="Century" w:hAnsi="Century"/>
          <w:b/>
          <w:sz w:val="22"/>
        </w:rPr>
      </w:pPr>
      <w:r w:rsidRPr="00033F68">
        <w:rPr>
          <w:rFonts w:ascii="Century" w:hAnsi="Century"/>
          <w:b/>
          <w:sz w:val="22"/>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p>
    <w:p w:rsidR="00033F68" w:rsidRPr="00033F68" w:rsidRDefault="00033F68" w:rsidP="00033F68">
      <w:pPr>
        <w:pStyle w:val="Times12"/>
        <w:tabs>
          <w:tab w:val="left" w:pos="709"/>
          <w:tab w:val="left" w:pos="1134"/>
        </w:tabs>
        <w:ind w:left="600" w:firstLine="0"/>
        <w:rPr>
          <w:rFonts w:ascii="Century" w:hAnsi="Century"/>
          <w:b/>
          <w:sz w:val="22"/>
        </w:rPr>
        <w:sectPr w:rsidR="00033F68" w:rsidRPr="00033F68" w:rsidSect="00033F68">
          <w:pgSz w:w="11907" w:h="16840" w:code="9"/>
          <w:pgMar w:top="1134" w:right="567" w:bottom="1134" w:left="1418" w:header="567" w:footer="567" w:gutter="0"/>
          <w:cols w:space="708"/>
          <w:docGrid w:linePitch="360"/>
        </w:sectPr>
      </w:pPr>
    </w:p>
    <w:p w:rsidR="00033F68" w:rsidRPr="00033F68" w:rsidRDefault="00033F68" w:rsidP="00033F68">
      <w:pPr>
        <w:pStyle w:val="Times12"/>
        <w:jc w:val="right"/>
        <w:rPr>
          <w:rFonts w:ascii="Century" w:hAnsi="Century"/>
          <w:b/>
          <w:bCs w:val="0"/>
          <w:sz w:val="22"/>
        </w:rPr>
      </w:pPr>
      <w:bookmarkStart w:id="103" w:name="_Toc279603147"/>
      <w:bookmarkStart w:id="104" w:name="_Toc289707702"/>
      <w:bookmarkStart w:id="105" w:name="_Toc235020001"/>
      <w:bookmarkStart w:id="106" w:name="_Toc235436488"/>
      <w:bookmarkStart w:id="107" w:name="_Toc251779154"/>
      <w:r w:rsidRPr="00033F68">
        <w:rPr>
          <w:rFonts w:ascii="Century" w:hAnsi="Century"/>
          <w:b/>
          <w:bCs w:val="0"/>
          <w:sz w:val="22"/>
        </w:rPr>
        <w:lastRenderedPageBreak/>
        <w:t>Форма № 3</w:t>
      </w:r>
    </w:p>
    <w:p w:rsidR="00033F68" w:rsidRPr="00033F68" w:rsidRDefault="00033F68" w:rsidP="00033F68">
      <w:pPr>
        <w:pStyle w:val="Times12"/>
        <w:ind w:left="5245" w:firstLine="0"/>
        <w:jc w:val="right"/>
        <w:rPr>
          <w:rFonts w:ascii="Century" w:hAnsi="Century"/>
          <w:i/>
          <w:iCs/>
          <w:sz w:val="22"/>
        </w:rPr>
      </w:pPr>
    </w:p>
    <w:p w:rsidR="00033F68" w:rsidRPr="00033F68" w:rsidRDefault="00033F68" w:rsidP="00033F68">
      <w:pPr>
        <w:pStyle w:val="Times12"/>
        <w:ind w:left="5245" w:firstLine="0"/>
        <w:jc w:val="right"/>
        <w:rPr>
          <w:rFonts w:ascii="Century" w:hAnsi="Century"/>
          <w:i/>
          <w:iCs/>
          <w:sz w:val="22"/>
        </w:rPr>
      </w:pPr>
      <w:r w:rsidRPr="00033F68">
        <w:rPr>
          <w:rFonts w:ascii="Century" w:hAnsi="Century"/>
          <w:i/>
          <w:iCs/>
          <w:sz w:val="22"/>
        </w:rPr>
        <w:t xml:space="preserve">Приложение </w:t>
      </w:r>
    </w:p>
    <w:p w:rsidR="00033F68" w:rsidRPr="00033F68" w:rsidRDefault="00033F68" w:rsidP="00033F68">
      <w:pPr>
        <w:pStyle w:val="Times12"/>
        <w:ind w:left="5245" w:firstLine="0"/>
        <w:jc w:val="right"/>
        <w:rPr>
          <w:rFonts w:ascii="Century" w:hAnsi="Century"/>
          <w:i/>
          <w:iCs/>
          <w:sz w:val="22"/>
        </w:rPr>
      </w:pPr>
      <w:r w:rsidRPr="00033F68">
        <w:rPr>
          <w:rFonts w:ascii="Century" w:hAnsi="Century"/>
          <w:i/>
          <w:iCs/>
          <w:sz w:val="22"/>
        </w:rPr>
        <w:t xml:space="preserve">к Заявке о подаче Предложения </w:t>
      </w:r>
    </w:p>
    <w:p w:rsidR="00033F68" w:rsidRPr="00033F68" w:rsidRDefault="00033F68" w:rsidP="00033F68">
      <w:pPr>
        <w:pStyle w:val="Times12"/>
        <w:ind w:left="5245" w:firstLine="0"/>
        <w:jc w:val="right"/>
        <w:rPr>
          <w:rFonts w:ascii="Century" w:hAnsi="Century"/>
          <w:i/>
          <w:iCs/>
          <w:sz w:val="22"/>
        </w:rPr>
      </w:pPr>
      <w:r w:rsidRPr="00033F68">
        <w:rPr>
          <w:rFonts w:ascii="Century" w:hAnsi="Century"/>
          <w:i/>
          <w:iCs/>
          <w:sz w:val="22"/>
        </w:rPr>
        <w:t>от «___» __________ 20___ г. № ______</w:t>
      </w:r>
    </w:p>
    <w:p w:rsidR="00033F68" w:rsidRPr="00033F68" w:rsidRDefault="00033F68" w:rsidP="00033F68">
      <w:pPr>
        <w:pStyle w:val="Times12"/>
        <w:jc w:val="center"/>
        <w:rPr>
          <w:rFonts w:ascii="Century" w:hAnsi="Century"/>
          <w:b/>
          <w:snapToGrid w:val="0"/>
          <w:sz w:val="22"/>
        </w:rPr>
      </w:pPr>
    </w:p>
    <w:p w:rsidR="00033F68" w:rsidRPr="00033F68" w:rsidRDefault="00033F68" w:rsidP="00033F68">
      <w:pPr>
        <w:jc w:val="center"/>
        <w:rPr>
          <w:rFonts w:ascii="Century" w:hAnsi="Century"/>
          <w:sz w:val="22"/>
          <w:szCs w:val="22"/>
        </w:rPr>
      </w:pPr>
      <w:r w:rsidRPr="00033F68">
        <w:rPr>
          <w:rFonts w:ascii="Century" w:hAnsi="Century"/>
          <w:b/>
          <w:sz w:val="22"/>
          <w:szCs w:val="22"/>
        </w:rPr>
        <w:t xml:space="preserve">Открытый запрос предложений на право заключения договора </w:t>
      </w:r>
      <w:r>
        <w:rPr>
          <w:rFonts w:ascii="Century" w:hAnsi="Century"/>
          <w:b/>
          <w:sz w:val="22"/>
          <w:szCs w:val="22"/>
        </w:rPr>
        <w:t>поставки</w:t>
      </w:r>
      <w:r w:rsidRPr="00033F68">
        <w:rPr>
          <w:rFonts w:ascii="Century" w:hAnsi="Century"/>
          <w:b/>
          <w:sz w:val="22"/>
          <w:szCs w:val="22"/>
        </w:rPr>
        <w:t>:</w:t>
      </w:r>
      <w:r w:rsidRPr="00033F68">
        <w:rPr>
          <w:rFonts w:ascii="Century" w:hAnsi="Century"/>
          <w:sz w:val="22"/>
          <w:szCs w:val="22"/>
        </w:rPr>
        <w:t xml:space="preserve"> </w:t>
      </w:r>
    </w:p>
    <w:p w:rsidR="00033F68" w:rsidRPr="00033F68" w:rsidRDefault="00033F68" w:rsidP="00033F68">
      <w:pPr>
        <w:jc w:val="center"/>
        <w:rPr>
          <w:rFonts w:ascii="Century" w:hAnsi="Century"/>
          <w:sz w:val="22"/>
          <w:szCs w:val="22"/>
        </w:rPr>
      </w:pPr>
    </w:p>
    <w:p w:rsidR="00033F68" w:rsidRPr="00033F68" w:rsidRDefault="00033F68" w:rsidP="00033F68">
      <w:pPr>
        <w:jc w:val="center"/>
        <w:rPr>
          <w:rFonts w:ascii="Century" w:hAnsi="Century"/>
          <w:b/>
          <w:sz w:val="22"/>
          <w:szCs w:val="22"/>
        </w:rPr>
      </w:pPr>
      <w:r w:rsidRPr="00033F68">
        <w:rPr>
          <w:rFonts w:ascii="Century" w:hAnsi="Century"/>
          <w:b/>
          <w:sz w:val="22"/>
          <w:szCs w:val="22"/>
        </w:rPr>
        <w:t>«</w:t>
      </w:r>
      <w:r>
        <w:rPr>
          <w:rFonts w:ascii="Century" w:hAnsi="Century"/>
          <w:b/>
          <w:sz w:val="22"/>
          <w:szCs w:val="22"/>
        </w:rPr>
        <w:t xml:space="preserve">Материала </w:t>
      </w:r>
      <w:proofErr w:type="spellStart"/>
      <w:r>
        <w:rPr>
          <w:rFonts w:ascii="Century" w:hAnsi="Century"/>
          <w:b/>
          <w:sz w:val="22"/>
          <w:szCs w:val="22"/>
        </w:rPr>
        <w:t>фольгированного</w:t>
      </w:r>
      <w:proofErr w:type="spellEnd"/>
      <w:r>
        <w:rPr>
          <w:rFonts w:ascii="Century" w:hAnsi="Century"/>
          <w:b/>
          <w:sz w:val="22"/>
          <w:szCs w:val="22"/>
        </w:rPr>
        <w:t xml:space="preserve"> на алюминиевой основе «ACCL</w:t>
      </w:r>
      <w:r w:rsidRPr="00033F68">
        <w:rPr>
          <w:rFonts w:ascii="Century" w:hAnsi="Century"/>
          <w:b/>
          <w:sz w:val="22"/>
          <w:szCs w:val="22"/>
        </w:rPr>
        <w:t>»</w:t>
      </w:r>
    </w:p>
    <w:p w:rsidR="00033F68" w:rsidRPr="00033F68" w:rsidRDefault="00033F68" w:rsidP="00033F68">
      <w:pPr>
        <w:widowControl w:val="0"/>
        <w:autoSpaceDE w:val="0"/>
        <w:autoSpaceDN w:val="0"/>
        <w:adjustRightInd w:val="0"/>
        <w:jc w:val="center"/>
        <w:rPr>
          <w:rFonts w:ascii="Century" w:hAnsi="Century"/>
          <w:b/>
          <w:sz w:val="22"/>
          <w:szCs w:val="22"/>
        </w:rPr>
      </w:pPr>
    </w:p>
    <w:p w:rsidR="00033F68" w:rsidRPr="00033F68" w:rsidRDefault="00033F68" w:rsidP="00033F68">
      <w:pPr>
        <w:pStyle w:val="20"/>
        <w:numPr>
          <w:ilvl w:val="0"/>
          <w:numId w:val="0"/>
        </w:numPr>
        <w:spacing w:before="0" w:after="0"/>
        <w:jc w:val="center"/>
        <w:rPr>
          <w:rFonts w:ascii="Century" w:hAnsi="Century" w:cs="Times New Roman"/>
          <w:bCs w:val="0"/>
          <w:i w:val="0"/>
          <w:sz w:val="22"/>
          <w:szCs w:val="22"/>
        </w:rPr>
      </w:pPr>
      <w:bookmarkStart w:id="108" w:name="_Техническое_предложение_(Форма"/>
      <w:bookmarkStart w:id="109" w:name="_ТЕХНИЧЕСКОЕ_ПРЕДЛОЖЕНИЕ"/>
      <w:bookmarkStart w:id="110" w:name="_Toc235439567"/>
      <w:bookmarkStart w:id="111" w:name="_Toc289707698"/>
      <w:bookmarkEnd w:id="108"/>
      <w:bookmarkEnd w:id="109"/>
      <w:r w:rsidRPr="00033F68">
        <w:rPr>
          <w:rFonts w:ascii="Century" w:hAnsi="Century" w:cs="Times New Roman"/>
          <w:i w:val="0"/>
          <w:sz w:val="22"/>
          <w:szCs w:val="22"/>
        </w:rPr>
        <w:t>ТЕХНИЧЕСКОЕ ПРЕДЛОЖЕНИЕ</w:t>
      </w:r>
      <w:r w:rsidRPr="00033F68">
        <w:rPr>
          <w:rFonts w:ascii="Century" w:hAnsi="Century" w:cs="Times New Roman"/>
          <w:bCs w:val="0"/>
          <w:i w:val="0"/>
          <w:sz w:val="22"/>
          <w:szCs w:val="22"/>
        </w:rPr>
        <w:t xml:space="preserve"> </w:t>
      </w:r>
      <w:bookmarkEnd w:id="110"/>
      <w:bookmarkEnd w:id="111"/>
    </w:p>
    <w:p w:rsidR="00033F68" w:rsidRPr="00033F68" w:rsidRDefault="00033F68" w:rsidP="00033F68">
      <w:pPr>
        <w:jc w:val="center"/>
        <w:rPr>
          <w:rFonts w:ascii="Century" w:hAnsi="Century"/>
          <w:b/>
          <w:i/>
          <w:iCs/>
          <w:sz w:val="22"/>
          <w:szCs w:val="22"/>
        </w:rPr>
      </w:pPr>
    </w:p>
    <w:p w:rsidR="00033F68" w:rsidRPr="00033F68" w:rsidRDefault="00033F68" w:rsidP="00033F68">
      <w:pPr>
        <w:pStyle w:val="Times12"/>
        <w:ind w:firstLine="0"/>
        <w:rPr>
          <w:rFonts w:ascii="Century" w:hAnsi="Century"/>
          <w:b/>
          <w:i/>
          <w:sz w:val="22"/>
        </w:rPr>
      </w:pPr>
      <w:r w:rsidRPr="00033F68">
        <w:rPr>
          <w:rFonts w:ascii="Century" w:hAnsi="Century"/>
          <w:sz w:val="22"/>
        </w:rPr>
        <w:t>Участник процедуры закупки: ________________________________</w:t>
      </w:r>
      <w:r w:rsidRPr="00033F68">
        <w:rPr>
          <w:rFonts w:ascii="Century" w:hAnsi="Century"/>
          <w:b/>
          <w:sz w:val="22"/>
        </w:rPr>
        <w:t xml:space="preserve"> </w:t>
      </w:r>
    </w:p>
    <w:p w:rsidR="00033F68" w:rsidRPr="00033F68" w:rsidRDefault="00033F68" w:rsidP="00033F68">
      <w:pPr>
        <w:pStyle w:val="Times12"/>
        <w:rPr>
          <w:rFonts w:ascii="Century" w:hAnsi="Century"/>
          <w:i/>
          <w:sz w:val="22"/>
        </w:rPr>
      </w:pPr>
    </w:p>
    <w:p w:rsidR="00033F68" w:rsidRPr="00033F68" w:rsidRDefault="00033F68" w:rsidP="00033F68">
      <w:pPr>
        <w:jc w:val="center"/>
        <w:rPr>
          <w:rFonts w:ascii="Century" w:hAnsi="Century"/>
          <w:b/>
          <w:sz w:val="22"/>
          <w:szCs w:val="22"/>
        </w:rPr>
      </w:pPr>
      <w:r w:rsidRPr="00033F68">
        <w:rPr>
          <w:rFonts w:ascii="Century" w:hAnsi="Century"/>
          <w:b/>
          <w:i/>
          <w:sz w:val="22"/>
          <w:szCs w:val="22"/>
        </w:rPr>
        <w:t>Суть технического предложения</w:t>
      </w:r>
    </w:p>
    <w:p w:rsidR="00033F68" w:rsidRPr="00033F68" w:rsidRDefault="00033F68" w:rsidP="00033F68">
      <w:pPr>
        <w:pStyle w:val="afff1"/>
        <w:tabs>
          <w:tab w:val="clear" w:pos="1134"/>
        </w:tabs>
        <w:autoSpaceDE w:val="0"/>
        <w:autoSpaceDN w:val="0"/>
        <w:spacing w:line="240" w:lineRule="auto"/>
        <w:ind w:firstLine="0"/>
        <w:rPr>
          <w:rFonts w:ascii="Century" w:hAnsi="Century"/>
        </w:rPr>
      </w:pPr>
    </w:p>
    <w:p w:rsidR="00033F68" w:rsidRPr="00033F68" w:rsidRDefault="00033F68" w:rsidP="00033F68">
      <w:pPr>
        <w:pStyle w:val="afff1"/>
        <w:tabs>
          <w:tab w:val="clear" w:pos="1134"/>
        </w:tabs>
        <w:autoSpaceDE w:val="0"/>
        <w:autoSpaceDN w:val="0"/>
        <w:spacing w:line="240" w:lineRule="auto"/>
        <w:ind w:firstLine="0"/>
        <w:rPr>
          <w:rFonts w:ascii="Century" w:hAnsi="Century"/>
        </w:rPr>
      </w:pPr>
      <w:r w:rsidRPr="00033F68">
        <w:rPr>
          <w:rFonts w:ascii="Century" w:hAnsi="Century"/>
        </w:rPr>
        <w:t>___________________________________</w:t>
      </w:r>
      <w:r w:rsidRPr="00033F68">
        <w:rPr>
          <w:rFonts w:ascii="Century" w:hAnsi="Century"/>
        </w:rPr>
        <w:tab/>
        <w:t>__</w:t>
      </w:r>
      <w:r w:rsidRPr="00033F68">
        <w:rPr>
          <w:rFonts w:ascii="Century" w:hAnsi="Century"/>
        </w:rPr>
        <w:tab/>
      </w:r>
      <w:r w:rsidRPr="00033F68">
        <w:rPr>
          <w:rFonts w:ascii="Century" w:hAnsi="Century"/>
        </w:rPr>
        <w:tab/>
        <w:t>___________________________</w:t>
      </w:r>
    </w:p>
    <w:p w:rsidR="00033F68" w:rsidRPr="00033F68" w:rsidRDefault="00033F68" w:rsidP="00033F68">
      <w:pPr>
        <w:pStyle w:val="Times12"/>
        <w:ind w:firstLine="0"/>
        <w:rPr>
          <w:rFonts w:ascii="Century" w:hAnsi="Century"/>
          <w:b/>
          <w:bCs w:val="0"/>
          <w:i/>
          <w:sz w:val="22"/>
          <w:vertAlign w:val="superscript"/>
        </w:rPr>
      </w:pPr>
      <w:r w:rsidRPr="00033F68">
        <w:rPr>
          <w:rFonts w:ascii="Century" w:hAnsi="Century"/>
          <w:b/>
          <w:bCs w:val="0"/>
          <w:i/>
          <w:sz w:val="22"/>
          <w:vertAlign w:val="superscript"/>
        </w:rPr>
        <w:t>(Подпись уполномоченного представителя)</w:t>
      </w:r>
      <w:r w:rsidRPr="00033F68">
        <w:rPr>
          <w:rFonts w:ascii="Century" w:hAnsi="Century"/>
          <w:snapToGrid w:val="0"/>
          <w:sz w:val="22"/>
        </w:rPr>
        <w:tab/>
      </w:r>
      <w:r w:rsidRPr="00033F68">
        <w:rPr>
          <w:rFonts w:ascii="Century" w:hAnsi="Century"/>
          <w:snapToGrid w:val="0"/>
          <w:sz w:val="22"/>
        </w:rPr>
        <w:tab/>
      </w:r>
      <w:r w:rsidRPr="00033F68">
        <w:rPr>
          <w:rFonts w:ascii="Century" w:hAnsi="Century"/>
          <w:b/>
          <w:bCs w:val="0"/>
          <w:i/>
          <w:sz w:val="22"/>
          <w:vertAlign w:val="superscript"/>
        </w:rPr>
        <w:t>(Имя и должность подписавшего)</w:t>
      </w:r>
    </w:p>
    <w:p w:rsidR="00033F68" w:rsidRPr="00033F68" w:rsidRDefault="00033F68" w:rsidP="00033F68">
      <w:pPr>
        <w:pStyle w:val="Times12"/>
        <w:ind w:firstLine="709"/>
        <w:rPr>
          <w:rFonts w:ascii="Century" w:hAnsi="Century"/>
          <w:bCs w:val="0"/>
          <w:sz w:val="22"/>
        </w:rPr>
      </w:pPr>
      <w:r w:rsidRPr="00033F68">
        <w:rPr>
          <w:rFonts w:ascii="Century" w:hAnsi="Century"/>
          <w:bCs w:val="0"/>
          <w:sz w:val="22"/>
        </w:rPr>
        <w:t>М.П.</w:t>
      </w:r>
    </w:p>
    <w:p w:rsidR="00033F68" w:rsidRPr="00033F68" w:rsidRDefault="00033F68" w:rsidP="00033F68">
      <w:pPr>
        <w:jc w:val="center"/>
        <w:rPr>
          <w:rFonts w:ascii="Century" w:hAnsi="Century"/>
          <w:b/>
          <w:sz w:val="22"/>
          <w:szCs w:val="22"/>
        </w:rPr>
      </w:pPr>
    </w:p>
    <w:p w:rsidR="00033F68" w:rsidRPr="00033F68" w:rsidRDefault="00033F68" w:rsidP="00033F68">
      <w:pPr>
        <w:pStyle w:val="Times12"/>
        <w:tabs>
          <w:tab w:val="left" w:pos="1134"/>
        </w:tabs>
        <w:ind w:firstLine="709"/>
        <w:rPr>
          <w:rFonts w:ascii="Century" w:hAnsi="Century"/>
          <w:bCs w:val="0"/>
          <w:sz w:val="22"/>
        </w:rPr>
      </w:pPr>
      <w:r w:rsidRPr="00033F68">
        <w:rPr>
          <w:rFonts w:ascii="Century" w:hAnsi="Century"/>
          <w:bCs w:val="0"/>
          <w:sz w:val="22"/>
        </w:rPr>
        <w:t>ИНСТРУКЦИИ ПО ЗАПОЛНЕНИЮ</w:t>
      </w:r>
    </w:p>
    <w:p w:rsidR="00033F68" w:rsidRPr="00033F68" w:rsidRDefault="00033F68" w:rsidP="00033F68">
      <w:pPr>
        <w:pStyle w:val="Times12"/>
        <w:numPr>
          <w:ilvl w:val="0"/>
          <w:numId w:val="44"/>
        </w:numPr>
        <w:tabs>
          <w:tab w:val="clear" w:pos="960"/>
          <w:tab w:val="num" w:pos="720"/>
          <w:tab w:val="left" w:pos="1134"/>
        </w:tabs>
        <w:ind w:left="0" w:firstLine="709"/>
        <w:rPr>
          <w:rFonts w:ascii="Century" w:hAnsi="Century"/>
          <w:sz w:val="22"/>
        </w:rPr>
      </w:pPr>
      <w:r w:rsidRPr="00033F68">
        <w:rPr>
          <w:rFonts w:ascii="Century" w:hAnsi="Century"/>
          <w:sz w:val="22"/>
        </w:rPr>
        <w:t>Данные инструкции не следует воспроизводить в документах, подготовленных участником процедуры закупки.</w:t>
      </w:r>
    </w:p>
    <w:p w:rsidR="00033F68" w:rsidRPr="00033F68" w:rsidRDefault="00033F68" w:rsidP="00033F68">
      <w:pPr>
        <w:pStyle w:val="Times12"/>
        <w:numPr>
          <w:ilvl w:val="0"/>
          <w:numId w:val="44"/>
        </w:numPr>
        <w:tabs>
          <w:tab w:val="clear" w:pos="960"/>
          <w:tab w:val="num" w:pos="720"/>
          <w:tab w:val="left" w:pos="1134"/>
        </w:tabs>
        <w:ind w:left="0" w:firstLine="709"/>
        <w:rPr>
          <w:rFonts w:ascii="Century" w:hAnsi="Century"/>
          <w:sz w:val="22"/>
        </w:rPr>
      </w:pPr>
      <w:r w:rsidRPr="00033F68">
        <w:rPr>
          <w:rFonts w:ascii="Century" w:hAnsi="Century"/>
          <w:sz w:val="22"/>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033F68" w:rsidRPr="00033F68" w:rsidRDefault="00033F68" w:rsidP="00033F68">
      <w:pPr>
        <w:pStyle w:val="Times12"/>
        <w:numPr>
          <w:ilvl w:val="0"/>
          <w:numId w:val="44"/>
        </w:numPr>
        <w:tabs>
          <w:tab w:val="clear" w:pos="960"/>
          <w:tab w:val="num" w:pos="720"/>
          <w:tab w:val="left" w:pos="1134"/>
        </w:tabs>
        <w:ind w:left="0" w:firstLine="709"/>
        <w:rPr>
          <w:rFonts w:ascii="Century" w:hAnsi="Century"/>
          <w:sz w:val="22"/>
        </w:rPr>
      </w:pPr>
      <w:r w:rsidRPr="00033F68">
        <w:rPr>
          <w:rFonts w:ascii="Century" w:hAnsi="Century"/>
          <w:sz w:val="22"/>
        </w:rPr>
        <w:t>Участник процедуры закупки указывает свое фирменное наименование (в т.ч. организационно-правовую форму).</w:t>
      </w:r>
    </w:p>
    <w:p w:rsidR="00033F68" w:rsidRPr="00033F68" w:rsidRDefault="00033F68" w:rsidP="00033F68">
      <w:pPr>
        <w:pStyle w:val="Times12"/>
        <w:numPr>
          <w:ilvl w:val="0"/>
          <w:numId w:val="44"/>
        </w:numPr>
        <w:tabs>
          <w:tab w:val="clear" w:pos="960"/>
          <w:tab w:val="num" w:pos="720"/>
          <w:tab w:val="left" w:pos="1134"/>
        </w:tabs>
        <w:ind w:left="0" w:firstLine="709"/>
        <w:rPr>
          <w:rFonts w:ascii="Century" w:hAnsi="Century"/>
          <w:sz w:val="22"/>
        </w:rPr>
      </w:pPr>
      <w:r w:rsidRPr="00033F68">
        <w:rPr>
          <w:rFonts w:ascii="Century" w:hAnsi="Century"/>
          <w:sz w:val="22"/>
        </w:rPr>
        <w:t>Выше приведена форма титульного листа Технического предложения.</w:t>
      </w:r>
    </w:p>
    <w:p w:rsidR="00033F68" w:rsidRPr="00033F68" w:rsidRDefault="00033F68" w:rsidP="00033F68">
      <w:pPr>
        <w:pStyle w:val="Times12"/>
        <w:numPr>
          <w:ilvl w:val="0"/>
          <w:numId w:val="44"/>
        </w:numPr>
        <w:tabs>
          <w:tab w:val="clear" w:pos="960"/>
          <w:tab w:val="num" w:pos="720"/>
          <w:tab w:val="left" w:pos="1134"/>
        </w:tabs>
        <w:ind w:left="0" w:firstLine="709"/>
        <w:rPr>
          <w:rFonts w:ascii="Century" w:hAnsi="Century"/>
          <w:sz w:val="22"/>
        </w:rPr>
      </w:pPr>
      <w:r w:rsidRPr="00033F68">
        <w:rPr>
          <w:rFonts w:ascii="Century" w:hAnsi="Century"/>
          <w:sz w:val="22"/>
        </w:rPr>
        <w:t>Техническое предложение участника процедуры закупки, помимо материалов, указанных в тексте технических требований, должно включать:</w:t>
      </w:r>
    </w:p>
    <w:p w:rsidR="00033F68" w:rsidRPr="00033F68" w:rsidRDefault="00033F68" w:rsidP="00033F68">
      <w:pPr>
        <w:pStyle w:val="a2"/>
        <w:numPr>
          <w:ilvl w:val="4"/>
          <w:numId w:val="14"/>
        </w:numPr>
        <w:tabs>
          <w:tab w:val="clear" w:pos="360"/>
          <w:tab w:val="num" w:pos="1134"/>
        </w:tabs>
        <w:spacing w:line="240" w:lineRule="auto"/>
        <w:ind w:left="0" w:firstLine="709"/>
        <w:rPr>
          <w:rFonts w:ascii="Century" w:hAnsi="Century"/>
          <w:snapToGrid/>
        </w:rPr>
      </w:pPr>
      <w:r w:rsidRPr="00033F68">
        <w:rPr>
          <w:rFonts w:ascii="Century" w:hAnsi="Century"/>
          <w:snapToGrid/>
        </w:rPr>
        <w:t>описание всех предлагаемых технических решений и характеристик систем с необходимыми чертежами;</w:t>
      </w:r>
    </w:p>
    <w:p w:rsidR="00033F68" w:rsidRPr="00033F68" w:rsidRDefault="00033F68" w:rsidP="00033F68">
      <w:pPr>
        <w:pStyle w:val="a2"/>
        <w:numPr>
          <w:ilvl w:val="4"/>
          <w:numId w:val="14"/>
        </w:numPr>
        <w:tabs>
          <w:tab w:val="clear" w:pos="360"/>
          <w:tab w:val="num" w:pos="1134"/>
        </w:tabs>
        <w:spacing w:line="240" w:lineRule="auto"/>
        <w:ind w:left="0" w:firstLine="709"/>
        <w:rPr>
          <w:rFonts w:ascii="Century" w:hAnsi="Century"/>
          <w:snapToGrid/>
        </w:rPr>
      </w:pPr>
      <w:r w:rsidRPr="00033F68">
        <w:rPr>
          <w:rFonts w:ascii="Century" w:hAnsi="Century"/>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033F68" w:rsidRPr="00033F68" w:rsidRDefault="00033F68" w:rsidP="00033F68">
      <w:pPr>
        <w:pStyle w:val="Times12"/>
        <w:numPr>
          <w:ilvl w:val="0"/>
          <w:numId w:val="44"/>
        </w:numPr>
        <w:tabs>
          <w:tab w:val="clear" w:pos="960"/>
          <w:tab w:val="num" w:pos="720"/>
          <w:tab w:val="left" w:pos="1134"/>
        </w:tabs>
        <w:ind w:left="0" w:firstLine="709"/>
        <w:rPr>
          <w:rFonts w:ascii="Century" w:hAnsi="Century"/>
          <w:sz w:val="22"/>
        </w:rPr>
      </w:pPr>
      <w:r w:rsidRPr="00033F68">
        <w:rPr>
          <w:rFonts w:ascii="Century" w:hAnsi="Century"/>
          <w:sz w:val="22"/>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w:t>
      </w:r>
      <w:r w:rsidR="0076337A">
        <w:rPr>
          <w:rFonts w:ascii="Century" w:hAnsi="Century"/>
          <w:sz w:val="22"/>
        </w:rPr>
        <w:t xml:space="preserve"> </w:t>
      </w:r>
      <w:r w:rsidRPr="00033F68">
        <w:rPr>
          <w:rFonts w:ascii="Century" w:hAnsi="Century"/>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33F68" w:rsidRPr="00033F68" w:rsidTr="00033F6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33F68" w:rsidRPr="00033F68" w:rsidRDefault="00033F68" w:rsidP="00033F68">
            <w:pPr>
              <w:jc w:val="center"/>
              <w:rPr>
                <w:rFonts w:ascii="Century" w:hAnsi="Century"/>
                <w:sz w:val="22"/>
              </w:rPr>
            </w:pPr>
            <w:r w:rsidRPr="00033F68">
              <w:rPr>
                <w:rFonts w:ascii="Century" w:hAnsi="Century"/>
                <w:sz w:val="22"/>
                <w:szCs w:val="22"/>
              </w:rPr>
              <w:t>№</w:t>
            </w:r>
          </w:p>
        </w:tc>
        <w:tc>
          <w:tcPr>
            <w:tcW w:w="1134" w:type="dxa"/>
            <w:tcBorders>
              <w:top w:val="single" w:sz="4" w:space="0" w:color="000000"/>
              <w:left w:val="single" w:sz="4" w:space="0" w:color="000000"/>
              <w:bottom w:val="single" w:sz="4" w:space="0" w:color="000000"/>
            </w:tcBorders>
            <w:vAlign w:val="center"/>
          </w:tcPr>
          <w:p w:rsidR="00033F68" w:rsidRPr="00033F68" w:rsidRDefault="00033F68" w:rsidP="00033F68">
            <w:pPr>
              <w:ind w:left="-172" w:right="-170"/>
              <w:jc w:val="center"/>
              <w:rPr>
                <w:rFonts w:ascii="Century" w:hAnsi="Century"/>
                <w:sz w:val="22"/>
              </w:rPr>
            </w:pPr>
            <w:r w:rsidRPr="00033F68">
              <w:rPr>
                <w:rFonts w:ascii="Century" w:hAnsi="Century"/>
                <w:sz w:val="22"/>
                <w:szCs w:val="22"/>
              </w:rPr>
              <w:t xml:space="preserve">№ п.п. </w:t>
            </w:r>
            <w:proofErr w:type="gramStart"/>
            <w:r w:rsidRPr="00033F68">
              <w:rPr>
                <w:rFonts w:ascii="Century" w:hAnsi="Century"/>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033F68" w:rsidRPr="00033F68" w:rsidRDefault="00033F68" w:rsidP="00033F68">
            <w:pPr>
              <w:jc w:val="center"/>
              <w:rPr>
                <w:rFonts w:ascii="Century" w:hAnsi="Century"/>
                <w:sz w:val="22"/>
              </w:rPr>
            </w:pPr>
            <w:r w:rsidRPr="00033F68">
              <w:rPr>
                <w:rFonts w:ascii="Century" w:hAnsi="Century"/>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033F68" w:rsidRPr="00033F68" w:rsidRDefault="00033F68" w:rsidP="00033F68">
            <w:pPr>
              <w:jc w:val="center"/>
              <w:rPr>
                <w:rFonts w:ascii="Century" w:hAnsi="Century"/>
                <w:sz w:val="22"/>
              </w:rPr>
            </w:pPr>
            <w:r w:rsidRPr="00033F68">
              <w:rPr>
                <w:rFonts w:ascii="Century" w:hAnsi="Century"/>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33F68" w:rsidRPr="00033F68" w:rsidRDefault="00033F68" w:rsidP="00033F68">
            <w:pPr>
              <w:jc w:val="center"/>
              <w:rPr>
                <w:rFonts w:ascii="Century" w:hAnsi="Century"/>
                <w:sz w:val="22"/>
              </w:rPr>
            </w:pPr>
            <w:r w:rsidRPr="00033F68">
              <w:rPr>
                <w:rFonts w:ascii="Century" w:hAnsi="Century"/>
                <w:sz w:val="22"/>
                <w:szCs w:val="22"/>
              </w:rPr>
              <w:t>Ссылки на ПП</w:t>
            </w:r>
          </w:p>
        </w:tc>
      </w:tr>
      <w:tr w:rsidR="00033F68" w:rsidRPr="00033F68" w:rsidTr="00033F68">
        <w:trPr>
          <w:trHeight w:val="245"/>
          <w:jc w:val="center"/>
        </w:trPr>
        <w:tc>
          <w:tcPr>
            <w:tcW w:w="933" w:type="dxa"/>
            <w:gridSpan w:val="2"/>
            <w:tcBorders>
              <w:left w:val="single" w:sz="4" w:space="0" w:color="000000"/>
              <w:bottom w:val="single" w:sz="4" w:space="0" w:color="000000"/>
            </w:tcBorders>
            <w:vAlign w:val="center"/>
          </w:tcPr>
          <w:p w:rsidR="00033F68" w:rsidRPr="00033F68" w:rsidRDefault="00033F68" w:rsidP="00033F68">
            <w:pPr>
              <w:jc w:val="center"/>
              <w:rPr>
                <w:rFonts w:ascii="Century" w:hAnsi="Century"/>
                <w:sz w:val="22"/>
              </w:rPr>
            </w:pPr>
            <w:r w:rsidRPr="00033F68">
              <w:rPr>
                <w:rFonts w:ascii="Century" w:hAnsi="Century"/>
                <w:sz w:val="22"/>
                <w:szCs w:val="22"/>
              </w:rPr>
              <w:t>1</w:t>
            </w:r>
          </w:p>
        </w:tc>
        <w:tc>
          <w:tcPr>
            <w:tcW w:w="1134" w:type="dxa"/>
            <w:tcBorders>
              <w:left w:val="single" w:sz="4" w:space="0" w:color="000000"/>
              <w:bottom w:val="single" w:sz="4" w:space="0" w:color="000000"/>
            </w:tcBorders>
            <w:vAlign w:val="center"/>
          </w:tcPr>
          <w:p w:rsidR="00033F68" w:rsidRPr="00033F68" w:rsidRDefault="00033F68" w:rsidP="00033F68">
            <w:pPr>
              <w:jc w:val="center"/>
              <w:rPr>
                <w:rFonts w:ascii="Century" w:hAnsi="Century"/>
                <w:sz w:val="22"/>
              </w:rPr>
            </w:pPr>
            <w:r w:rsidRPr="00033F68">
              <w:rPr>
                <w:rFonts w:ascii="Century" w:hAnsi="Century"/>
                <w:sz w:val="22"/>
                <w:szCs w:val="22"/>
              </w:rPr>
              <w:t>2</w:t>
            </w:r>
          </w:p>
        </w:tc>
        <w:tc>
          <w:tcPr>
            <w:tcW w:w="1632" w:type="dxa"/>
            <w:gridSpan w:val="2"/>
            <w:tcBorders>
              <w:left w:val="single" w:sz="4" w:space="0" w:color="000000"/>
              <w:bottom w:val="single" w:sz="4" w:space="0" w:color="000000"/>
            </w:tcBorders>
            <w:vAlign w:val="center"/>
          </w:tcPr>
          <w:p w:rsidR="00033F68" w:rsidRPr="00033F68" w:rsidRDefault="00033F68" w:rsidP="00033F68">
            <w:pPr>
              <w:jc w:val="center"/>
              <w:rPr>
                <w:rFonts w:ascii="Century" w:hAnsi="Century"/>
                <w:sz w:val="22"/>
              </w:rPr>
            </w:pPr>
            <w:r w:rsidRPr="00033F68">
              <w:rPr>
                <w:rFonts w:ascii="Century" w:hAnsi="Century"/>
                <w:sz w:val="22"/>
                <w:szCs w:val="22"/>
              </w:rPr>
              <w:t>3</w:t>
            </w:r>
          </w:p>
        </w:tc>
        <w:tc>
          <w:tcPr>
            <w:tcW w:w="3830" w:type="dxa"/>
            <w:tcBorders>
              <w:left w:val="single" w:sz="4" w:space="0" w:color="000000"/>
              <w:bottom w:val="single" w:sz="4" w:space="0" w:color="000000"/>
            </w:tcBorders>
            <w:vAlign w:val="center"/>
          </w:tcPr>
          <w:p w:rsidR="00033F68" w:rsidRPr="00033F68" w:rsidRDefault="00033F68" w:rsidP="00033F68">
            <w:pPr>
              <w:jc w:val="center"/>
              <w:rPr>
                <w:rFonts w:ascii="Century" w:hAnsi="Century"/>
                <w:sz w:val="22"/>
              </w:rPr>
            </w:pPr>
            <w:r w:rsidRPr="00033F68">
              <w:rPr>
                <w:rFonts w:ascii="Century" w:hAnsi="Century"/>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033F68" w:rsidRPr="00033F68" w:rsidRDefault="00033F68" w:rsidP="00033F68">
            <w:pPr>
              <w:jc w:val="center"/>
              <w:rPr>
                <w:rFonts w:ascii="Century" w:hAnsi="Century"/>
                <w:sz w:val="22"/>
              </w:rPr>
            </w:pPr>
            <w:r w:rsidRPr="00033F68">
              <w:rPr>
                <w:rFonts w:ascii="Century" w:hAnsi="Century"/>
                <w:sz w:val="22"/>
                <w:szCs w:val="22"/>
              </w:rPr>
              <w:t>5</w:t>
            </w:r>
          </w:p>
        </w:tc>
      </w:tr>
      <w:tr w:rsidR="00033F68" w:rsidRPr="00033F68" w:rsidTr="00033F68">
        <w:trPr>
          <w:trHeight w:val="245"/>
          <w:jc w:val="center"/>
        </w:trPr>
        <w:tc>
          <w:tcPr>
            <w:tcW w:w="933" w:type="dxa"/>
            <w:gridSpan w:val="2"/>
            <w:tcBorders>
              <w:left w:val="single" w:sz="4" w:space="0" w:color="000000"/>
              <w:bottom w:val="single" w:sz="4" w:space="0" w:color="000000"/>
            </w:tcBorders>
            <w:vAlign w:val="center"/>
          </w:tcPr>
          <w:p w:rsidR="00033F68" w:rsidRPr="00033F68" w:rsidRDefault="00033F68" w:rsidP="00033F68">
            <w:pPr>
              <w:jc w:val="center"/>
              <w:rPr>
                <w:rFonts w:ascii="Century" w:hAnsi="Century"/>
                <w:sz w:val="22"/>
              </w:rPr>
            </w:pPr>
          </w:p>
        </w:tc>
        <w:tc>
          <w:tcPr>
            <w:tcW w:w="1134" w:type="dxa"/>
            <w:tcBorders>
              <w:left w:val="single" w:sz="4" w:space="0" w:color="000000"/>
              <w:bottom w:val="single" w:sz="4" w:space="0" w:color="000000"/>
            </w:tcBorders>
            <w:vAlign w:val="center"/>
          </w:tcPr>
          <w:p w:rsidR="00033F68" w:rsidRPr="00033F68" w:rsidRDefault="00033F68" w:rsidP="00033F68">
            <w:pPr>
              <w:jc w:val="center"/>
              <w:rPr>
                <w:rFonts w:ascii="Century" w:hAnsi="Century"/>
                <w:sz w:val="22"/>
              </w:rPr>
            </w:pPr>
          </w:p>
        </w:tc>
        <w:tc>
          <w:tcPr>
            <w:tcW w:w="1632" w:type="dxa"/>
            <w:gridSpan w:val="2"/>
            <w:tcBorders>
              <w:left w:val="single" w:sz="4" w:space="0" w:color="000000"/>
              <w:bottom w:val="single" w:sz="4" w:space="0" w:color="000000"/>
            </w:tcBorders>
            <w:vAlign w:val="center"/>
          </w:tcPr>
          <w:p w:rsidR="00033F68" w:rsidRPr="00033F68" w:rsidRDefault="00033F68" w:rsidP="00033F68">
            <w:pPr>
              <w:jc w:val="center"/>
              <w:rPr>
                <w:rFonts w:ascii="Century" w:hAnsi="Century"/>
                <w:sz w:val="22"/>
              </w:rPr>
            </w:pPr>
          </w:p>
        </w:tc>
        <w:tc>
          <w:tcPr>
            <w:tcW w:w="3830" w:type="dxa"/>
            <w:tcBorders>
              <w:left w:val="single" w:sz="4" w:space="0" w:color="000000"/>
              <w:bottom w:val="single" w:sz="4" w:space="0" w:color="000000"/>
            </w:tcBorders>
            <w:vAlign w:val="center"/>
          </w:tcPr>
          <w:p w:rsidR="00033F68" w:rsidRPr="00033F68" w:rsidRDefault="00033F68" w:rsidP="00033F68">
            <w:pPr>
              <w:jc w:val="center"/>
              <w:rPr>
                <w:rFonts w:ascii="Century" w:hAnsi="Century"/>
                <w:sz w:val="22"/>
              </w:rPr>
            </w:pPr>
          </w:p>
        </w:tc>
        <w:tc>
          <w:tcPr>
            <w:tcW w:w="2331" w:type="dxa"/>
            <w:gridSpan w:val="2"/>
            <w:tcBorders>
              <w:left w:val="single" w:sz="4" w:space="0" w:color="000000"/>
              <w:bottom w:val="single" w:sz="4" w:space="0" w:color="000000"/>
              <w:right w:val="single" w:sz="4" w:space="0" w:color="000000"/>
            </w:tcBorders>
            <w:vAlign w:val="center"/>
          </w:tcPr>
          <w:p w:rsidR="00033F68" w:rsidRPr="00033F68" w:rsidRDefault="00033F68" w:rsidP="00033F68">
            <w:pPr>
              <w:jc w:val="center"/>
              <w:rPr>
                <w:rFonts w:ascii="Century" w:hAnsi="Century"/>
                <w:sz w:val="22"/>
              </w:rPr>
            </w:pPr>
          </w:p>
        </w:tc>
      </w:tr>
      <w:tr w:rsidR="00033F68" w:rsidRPr="00033F68" w:rsidTr="00033F68">
        <w:tblPrEx>
          <w:jc w:val="left"/>
        </w:tblPrEx>
        <w:trPr>
          <w:gridBefore w:val="1"/>
          <w:gridAfter w:val="1"/>
          <w:wBefore w:w="402" w:type="dxa"/>
          <w:wAfter w:w="244" w:type="dxa"/>
        </w:trPr>
        <w:tc>
          <w:tcPr>
            <w:tcW w:w="1701" w:type="dxa"/>
            <w:gridSpan w:val="3"/>
          </w:tcPr>
          <w:p w:rsidR="00033F68" w:rsidRPr="00033F68" w:rsidRDefault="00033F68" w:rsidP="00033F68">
            <w:pPr>
              <w:rPr>
                <w:rFonts w:ascii="Century" w:hAnsi="Century"/>
                <w:sz w:val="22"/>
              </w:rPr>
            </w:pPr>
          </w:p>
          <w:p w:rsidR="00033F68" w:rsidRPr="00033F68" w:rsidRDefault="00033F68" w:rsidP="00033F68">
            <w:pPr>
              <w:rPr>
                <w:rFonts w:ascii="Century" w:hAnsi="Century"/>
                <w:sz w:val="22"/>
              </w:rPr>
            </w:pPr>
            <w:r w:rsidRPr="00033F68">
              <w:rPr>
                <w:rFonts w:ascii="Century" w:hAnsi="Century"/>
                <w:sz w:val="22"/>
                <w:szCs w:val="22"/>
              </w:rPr>
              <w:t>№:</w:t>
            </w:r>
          </w:p>
        </w:tc>
        <w:tc>
          <w:tcPr>
            <w:tcW w:w="7513" w:type="dxa"/>
            <w:gridSpan w:val="3"/>
          </w:tcPr>
          <w:p w:rsidR="00033F68" w:rsidRPr="00033F68" w:rsidRDefault="00033F68" w:rsidP="00033F68">
            <w:pPr>
              <w:rPr>
                <w:rFonts w:ascii="Century" w:hAnsi="Century"/>
                <w:sz w:val="22"/>
              </w:rPr>
            </w:pPr>
          </w:p>
          <w:p w:rsidR="00033F68" w:rsidRPr="00033F68" w:rsidRDefault="00033F68" w:rsidP="00033F68">
            <w:pPr>
              <w:rPr>
                <w:rFonts w:ascii="Century" w:hAnsi="Century"/>
                <w:sz w:val="22"/>
              </w:rPr>
            </w:pPr>
            <w:r w:rsidRPr="00033F68">
              <w:rPr>
                <w:rFonts w:ascii="Century" w:hAnsi="Century"/>
                <w:sz w:val="22"/>
                <w:szCs w:val="22"/>
              </w:rPr>
              <w:t>порядковый номер</w:t>
            </w:r>
          </w:p>
        </w:tc>
      </w:tr>
      <w:tr w:rsidR="00033F68" w:rsidRPr="00033F68" w:rsidTr="00033F68">
        <w:tblPrEx>
          <w:jc w:val="left"/>
        </w:tblPrEx>
        <w:trPr>
          <w:gridBefore w:val="1"/>
          <w:gridAfter w:val="1"/>
          <w:wBefore w:w="402" w:type="dxa"/>
          <w:wAfter w:w="244" w:type="dxa"/>
        </w:trPr>
        <w:tc>
          <w:tcPr>
            <w:tcW w:w="1701" w:type="dxa"/>
            <w:gridSpan w:val="3"/>
          </w:tcPr>
          <w:p w:rsidR="00033F68" w:rsidRPr="00033F68" w:rsidRDefault="00033F68" w:rsidP="00033F68">
            <w:pPr>
              <w:rPr>
                <w:rFonts w:ascii="Century" w:hAnsi="Century"/>
                <w:sz w:val="22"/>
              </w:rPr>
            </w:pPr>
            <w:r w:rsidRPr="00033F68">
              <w:rPr>
                <w:rFonts w:ascii="Century" w:hAnsi="Century"/>
                <w:sz w:val="22"/>
                <w:szCs w:val="22"/>
              </w:rPr>
              <w:t xml:space="preserve">№ п.п. </w:t>
            </w:r>
            <w:proofErr w:type="gramStart"/>
            <w:r w:rsidRPr="00033F68">
              <w:rPr>
                <w:rFonts w:ascii="Century" w:hAnsi="Century"/>
                <w:sz w:val="22"/>
                <w:szCs w:val="22"/>
              </w:rPr>
              <w:t>ТТ</w:t>
            </w:r>
            <w:proofErr w:type="gramEnd"/>
            <w:r w:rsidRPr="00033F68">
              <w:rPr>
                <w:rFonts w:ascii="Century" w:hAnsi="Century"/>
                <w:sz w:val="22"/>
                <w:szCs w:val="22"/>
              </w:rPr>
              <w:t>:</w:t>
            </w:r>
          </w:p>
        </w:tc>
        <w:tc>
          <w:tcPr>
            <w:tcW w:w="7513" w:type="dxa"/>
            <w:gridSpan w:val="3"/>
          </w:tcPr>
          <w:p w:rsidR="00033F68" w:rsidRPr="00033F68" w:rsidRDefault="00033F68" w:rsidP="00033F68">
            <w:pPr>
              <w:rPr>
                <w:rFonts w:ascii="Century" w:hAnsi="Century"/>
                <w:sz w:val="22"/>
              </w:rPr>
            </w:pPr>
            <w:r w:rsidRPr="00033F68">
              <w:rPr>
                <w:rFonts w:ascii="Century" w:hAnsi="Century"/>
                <w:sz w:val="22"/>
                <w:szCs w:val="22"/>
              </w:rPr>
              <w:t xml:space="preserve">номер пункта Технических требований </w:t>
            </w:r>
          </w:p>
        </w:tc>
      </w:tr>
      <w:tr w:rsidR="00033F68" w:rsidRPr="00033F68" w:rsidTr="00033F68">
        <w:tblPrEx>
          <w:jc w:val="left"/>
        </w:tblPrEx>
        <w:trPr>
          <w:gridBefore w:val="1"/>
          <w:gridAfter w:val="1"/>
          <w:wBefore w:w="402" w:type="dxa"/>
          <w:wAfter w:w="244" w:type="dxa"/>
        </w:trPr>
        <w:tc>
          <w:tcPr>
            <w:tcW w:w="1701" w:type="dxa"/>
            <w:gridSpan w:val="3"/>
          </w:tcPr>
          <w:p w:rsidR="00033F68" w:rsidRPr="00033F68" w:rsidRDefault="00033F68" w:rsidP="00033F68">
            <w:pPr>
              <w:rPr>
                <w:rFonts w:ascii="Century" w:hAnsi="Century"/>
                <w:sz w:val="22"/>
              </w:rPr>
            </w:pPr>
            <w:r w:rsidRPr="00033F68">
              <w:rPr>
                <w:rFonts w:ascii="Century" w:hAnsi="Century"/>
                <w:sz w:val="22"/>
                <w:szCs w:val="22"/>
              </w:rPr>
              <w:t>Выполнение:</w:t>
            </w:r>
          </w:p>
        </w:tc>
        <w:tc>
          <w:tcPr>
            <w:tcW w:w="7513" w:type="dxa"/>
            <w:gridSpan w:val="3"/>
          </w:tcPr>
          <w:p w:rsidR="00033F68" w:rsidRPr="00033F68" w:rsidRDefault="00033F68" w:rsidP="00033F68">
            <w:pPr>
              <w:rPr>
                <w:rFonts w:ascii="Century" w:hAnsi="Century"/>
                <w:sz w:val="22"/>
              </w:rPr>
            </w:pPr>
          </w:p>
        </w:tc>
      </w:tr>
      <w:tr w:rsidR="00033F68" w:rsidRPr="00033F68" w:rsidTr="00033F68">
        <w:tblPrEx>
          <w:jc w:val="left"/>
        </w:tblPrEx>
        <w:trPr>
          <w:gridBefore w:val="1"/>
          <w:gridAfter w:val="1"/>
          <w:wBefore w:w="402" w:type="dxa"/>
          <w:wAfter w:w="244" w:type="dxa"/>
        </w:trPr>
        <w:tc>
          <w:tcPr>
            <w:tcW w:w="1701" w:type="dxa"/>
            <w:gridSpan w:val="3"/>
          </w:tcPr>
          <w:p w:rsidR="00033F68" w:rsidRPr="00033F68" w:rsidRDefault="00033F68" w:rsidP="00033F68">
            <w:pPr>
              <w:rPr>
                <w:rFonts w:ascii="Century" w:hAnsi="Century"/>
                <w:sz w:val="22"/>
              </w:rPr>
            </w:pPr>
          </w:p>
        </w:tc>
        <w:tc>
          <w:tcPr>
            <w:tcW w:w="7513" w:type="dxa"/>
            <w:gridSpan w:val="3"/>
          </w:tcPr>
          <w:p w:rsidR="00033F68" w:rsidRPr="00033F68" w:rsidRDefault="00033F68" w:rsidP="00033F68">
            <w:pPr>
              <w:rPr>
                <w:rFonts w:ascii="Century" w:hAnsi="Century"/>
                <w:sz w:val="22"/>
              </w:rPr>
            </w:pPr>
            <w:r w:rsidRPr="00033F68">
              <w:rPr>
                <w:rFonts w:ascii="Century" w:hAnsi="Century"/>
                <w:sz w:val="22"/>
                <w:szCs w:val="22"/>
              </w:rPr>
              <w:t>"да" - будет выполнен полностью</w:t>
            </w:r>
          </w:p>
        </w:tc>
      </w:tr>
      <w:tr w:rsidR="00033F68" w:rsidRPr="00033F68" w:rsidTr="00033F68">
        <w:tblPrEx>
          <w:jc w:val="left"/>
        </w:tblPrEx>
        <w:trPr>
          <w:gridBefore w:val="1"/>
          <w:gridAfter w:val="1"/>
          <w:wBefore w:w="402" w:type="dxa"/>
          <w:wAfter w:w="244" w:type="dxa"/>
        </w:trPr>
        <w:tc>
          <w:tcPr>
            <w:tcW w:w="1701" w:type="dxa"/>
            <w:gridSpan w:val="3"/>
          </w:tcPr>
          <w:p w:rsidR="00033F68" w:rsidRPr="00033F68" w:rsidRDefault="00033F68" w:rsidP="00033F68">
            <w:pPr>
              <w:rPr>
                <w:rFonts w:ascii="Century" w:hAnsi="Century"/>
                <w:sz w:val="22"/>
              </w:rPr>
            </w:pPr>
          </w:p>
        </w:tc>
        <w:tc>
          <w:tcPr>
            <w:tcW w:w="7513" w:type="dxa"/>
            <w:gridSpan w:val="3"/>
          </w:tcPr>
          <w:p w:rsidR="00033F68" w:rsidRPr="00033F68" w:rsidRDefault="00033F68" w:rsidP="00033F68">
            <w:pPr>
              <w:rPr>
                <w:rFonts w:ascii="Century" w:hAnsi="Century"/>
                <w:sz w:val="22"/>
              </w:rPr>
            </w:pPr>
            <w:r w:rsidRPr="00033F68">
              <w:rPr>
                <w:rFonts w:ascii="Century" w:hAnsi="Century"/>
                <w:sz w:val="22"/>
                <w:szCs w:val="22"/>
              </w:rPr>
              <w:t>"нет" - не будет выполнен</w:t>
            </w:r>
          </w:p>
        </w:tc>
      </w:tr>
      <w:tr w:rsidR="00033F68" w:rsidRPr="00033F68" w:rsidTr="00033F68">
        <w:tblPrEx>
          <w:jc w:val="left"/>
        </w:tblPrEx>
        <w:trPr>
          <w:gridBefore w:val="1"/>
          <w:gridAfter w:val="1"/>
          <w:wBefore w:w="402" w:type="dxa"/>
          <w:wAfter w:w="244" w:type="dxa"/>
        </w:trPr>
        <w:tc>
          <w:tcPr>
            <w:tcW w:w="1701" w:type="dxa"/>
            <w:gridSpan w:val="3"/>
          </w:tcPr>
          <w:p w:rsidR="00033F68" w:rsidRPr="00033F68" w:rsidRDefault="00033F68" w:rsidP="00033F68">
            <w:pPr>
              <w:rPr>
                <w:rFonts w:ascii="Century" w:hAnsi="Century"/>
                <w:sz w:val="22"/>
              </w:rPr>
            </w:pPr>
          </w:p>
        </w:tc>
        <w:tc>
          <w:tcPr>
            <w:tcW w:w="7513" w:type="dxa"/>
            <w:gridSpan w:val="3"/>
          </w:tcPr>
          <w:p w:rsidR="00033F68" w:rsidRPr="00033F68" w:rsidRDefault="00033F68" w:rsidP="00033F68">
            <w:pPr>
              <w:rPr>
                <w:rFonts w:ascii="Century" w:hAnsi="Century"/>
                <w:sz w:val="22"/>
              </w:rPr>
            </w:pPr>
            <w:r w:rsidRPr="00033F68">
              <w:rPr>
                <w:rFonts w:ascii="Century" w:hAnsi="Century"/>
                <w:sz w:val="22"/>
                <w:szCs w:val="22"/>
              </w:rPr>
              <w:t>"частично" – выполняется с "такими-то" ограничениями</w:t>
            </w:r>
          </w:p>
        </w:tc>
      </w:tr>
      <w:tr w:rsidR="00033F68" w:rsidRPr="00033F68" w:rsidTr="00033F68">
        <w:tblPrEx>
          <w:jc w:val="left"/>
        </w:tblPrEx>
        <w:trPr>
          <w:gridBefore w:val="1"/>
          <w:gridAfter w:val="1"/>
          <w:wBefore w:w="402" w:type="dxa"/>
          <w:wAfter w:w="244" w:type="dxa"/>
        </w:trPr>
        <w:tc>
          <w:tcPr>
            <w:tcW w:w="1701" w:type="dxa"/>
            <w:gridSpan w:val="3"/>
          </w:tcPr>
          <w:p w:rsidR="00033F68" w:rsidRPr="00033F68" w:rsidRDefault="00033F68" w:rsidP="00033F68">
            <w:pPr>
              <w:rPr>
                <w:rFonts w:ascii="Century" w:hAnsi="Century"/>
                <w:sz w:val="22"/>
              </w:rPr>
            </w:pPr>
            <w:r w:rsidRPr="00033F68">
              <w:rPr>
                <w:rFonts w:ascii="Century" w:hAnsi="Century"/>
                <w:sz w:val="22"/>
                <w:szCs w:val="22"/>
              </w:rPr>
              <w:t>Пояснения:</w:t>
            </w:r>
          </w:p>
        </w:tc>
        <w:tc>
          <w:tcPr>
            <w:tcW w:w="7513" w:type="dxa"/>
            <w:gridSpan w:val="3"/>
          </w:tcPr>
          <w:p w:rsidR="00033F68" w:rsidRPr="00033F68" w:rsidRDefault="00033F68" w:rsidP="00033F68">
            <w:pPr>
              <w:rPr>
                <w:rFonts w:ascii="Century" w:hAnsi="Century"/>
                <w:sz w:val="22"/>
              </w:rPr>
            </w:pPr>
            <w:r w:rsidRPr="00033F68">
              <w:rPr>
                <w:rFonts w:ascii="Century" w:hAnsi="Century"/>
                <w:sz w:val="22"/>
                <w:szCs w:val="22"/>
              </w:rPr>
              <w:t>необходимые пояснения</w:t>
            </w:r>
          </w:p>
        </w:tc>
      </w:tr>
      <w:tr w:rsidR="00033F68" w:rsidRPr="00033F68" w:rsidTr="00033F68">
        <w:tblPrEx>
          <w:jc w:val="left"/>
        </w:tblPrEx>
        <w:trPr>
          <w:gridBefore w:val="1"/>
          <w:gridAfter w:val="1"/>
          <w:wBefore w:w="402" w:type="dxa"/>
          <w:wAfter w:w="244" w:type="dxa"/>
        </w:trPr>
        <w:tc>
          <w:tcPr>
            <w:tcW w:w="1701" w:type="dxa"/>
            <w:gridSpan w:val="3"/>
          </w:tcPr>
          <w:p w:rsidR="00033F68" w:rsidRPr="00033F68" w:rsidRDefault="00033F68" w:rsidP="00033F68">
            <w:pPr>
              <w:rPr>
                <w:rFonts w:ascii="Century" w:hAnsi="Century"/>
                <w:sz w:val="22"/>
              </w:rPr>
            </w:pPr>
            <w:r w:rsidRPr="00033F68">
              <w:rPr>
                <w:rFonts w:ascii="Century" w:hAnsi="Century"/>
                <w:sz w:val="22"/>
                <w:szCs w:val="22"/>
              </w:rPr>
              <w:t>Ссылки на ПП:</w:t>
            </w:r>
          </w:p>
        </w:tc>
        <w:tc>
          <w:tcPr>
            <w:tcW w:w="7513" w:type="dxa"/>
            <w:gridSpan w:val="3"/>
          </w:tcPr>
          <w:p w:rsidR="00033F68" w:rsidRPr="00033F68" w:rsidRDefault="00033F68" w:rsidP="00033F68">
            <w:pPr>
              <w:rPr>
                <w:rFonts w:ascii="Century" w:hAnsi="Century"/>
                <w:sz w:val="22"/>
              </w:rPr>
            </w:pPr>
            <w:r w:rsidRPr="00033F68">
              <w:rPr>
                <w:rFonts w:ascii="Century" w:hAnsi="Century"/>
                <w:sz w:val="22"/>
                <w:szCs w:val="22"/>
              </w:rPr>
              <w:t xml:space="preserve">номер </w:t>
            </w:r>
            <w:proofErr w:type="gramStart"/>
            <w:r w:rsidRPr="00033F68">
              <w:rPr>
                <w:rFonts w:ascii="Century" w:hAnsi="Century"/>
                <w:sz w:val="22"/>
                <w:szCs w:val="22"/>
              </w:rPr>
              <w:t>пункта материалов Предложений участника процедуры</w:t>
            </w:r>
            <w:proofErr w:type="gramEnd"/>
            <w:r w:rsidRPr="00033F68">
              <w:rPr>
                <w:rFonts w:ascii="Century" w:hAnsi="Century"/>
                <w:sz w:val="22"/>
                <w:szCs w:val="22"/>
              </w:rPr>
              <w:t xml:space="preserve"> закупки (ПП), где приведены подробные объяснения</w:t>
            </w:r>
          </w:p>
        </w:tc>
      </w:tr>
    </w:tbl>
    <w:p w:rsidR="00033F68" w:rsidRPr="00033F68" w:rsidRDefault="00033F68" w:rsidP="00033F68">
      <w:pPr>
        <w:shd w:val="clear" w:color="auto" w:fill="FFFFFF"/>
        <w:tabs>
          <w:tab w:val="left" w:pos="-180"/>
          <w:tab w:val="left" w:pos="709"/>
        </w:tabs>
        <w:jc w:val="both"/>
        <w:rPr>
          <w:rFonts w:ascii="Century" w:hAnsi="Century"/>
          <w:sz w:val="22"/>
          <w:szCs w:val="22"/>
        </w:rPr>
      </w:pPr>
      <w:r w:rsidRPr="00033F68">
        <w:rPr>
          <w:rFonts w:ascii="Century" w:hAnsi="Century"/>
          <w:sz w:val="22"/>
          <w:szCs w:val="22"/>
        </w:rPr>
        <w:tab/>
      </w:r>
    </w:p>
    <w:p w:rsidR="00033F68" w:rsidRPr="00033F68" w:rsidRDefault="00033F68" w:rsidP="00033F68">
      <w:pPr>
        <w:shd w:val="clear" w:color="auto" w:fill="FFFFFF"/>
        <w:tabs>
          <w:tab w:val="left" w:pos="-180"/>
          <w:tab w:val="left" w:pos="709"/>
        </w:tabs>
        <w:jc w:val="both"/>
        <w:rPr>
          <w:rFonts w:ascii="Century" w:hAnsi="Century"/>
          <w:b/>
          <w:sz w:val="22"/>
          <w:szCs w:val="22"/>
        </w:rPr>
      </w:pPr>
      <w:r w:rsidRPr="00033F68">
        <w:rPr>
          <w:rFonts w:ascii="Century" w:hAnsi="Century"/>
          <w:sz w:val="22"/>
          <w:szCs w:val="22"/>
        </w:rPr>
        <w:tab/>
      </w:r>
      <w:r w:rsidRPr="00033F68">
        <w:rPr>
          <w:rFonts w:ascii="Century" w:hAnsi="Century"/>
          <w:b/>
          <w:sz w:val="22"/>
          <w:szCs w:val="22"/>
        </w:rPr>
        <w:t xml:space="preserve">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w:t>
      </w:r>
      <w:r w:rsidRPr="00033F68">
        <w:rPr>
          <w:rFonts w:ascii="Century" w:hAnsi="Century"/>
          <w:b/>
          <w:sz w:val="22"/>
          <w:szCs w:val="22"/>
        </w:rPr>
        <w:lastRenderedPageBreak/>
        <w:t>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33F68" w:rsidRPr="00033F68" w:rsidRDefault="00033F68" w:rsidP="00033F68">
      <w:pPr>
        <w:shd w:val="clear" w:color="auto" w:fill="FFFFFF"/>
        <w:tabs>
          <w:tab w:val="left" w:pos="-180"/>
          <w:tab w:val="left" w:pos="709"/>
        </w:tabs>
        <w:jc w:val="both"/>
        <w:rPr>
          <w:rFonts w:ascii="Century" w:hAnsi="Century"/>
          <w:sz w:val="22"/>
          <w:szCs w:val="22"/>
        </w:rPr>
      </w:pPr>
    </w:p>
    <w:p w:rsidR="00033F68" w:rsidRPr="00033F68" w:rsidRDefault="00033F68" w:rsidP="00033F68">
      <w:pPr>
        <w:shd w:val="clear" w:color="auto" w:fill="FFFFFF"/>
        <w:tabs>
          <w:tab w:val="left" w:pos="-180"/>
          <w:tab w:val="left" w:pos="709"/>
        </w:tabs>
        <w:rPr>
          <w:rFonts w:ascii="Century" w:hAnsi="Century"/>
          <w:sz w:val="22"/>
          <w:szCs w:val="22"/>
        </w:rPr>
      </w:pPr>
      <w:r w:rsidRPr="00033F68">
        <w:rPr>
          <w:rFonts w:ascii="Century" w:hAnsi="Century"/>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33F68" w:rsidRPr="00033F68" w:rsidTr="00033F68">
        <w:tc>
          <w:tcPr>
            <w:tcW w:w="600" w:type="dxa"/>
            <w:vAlign w:val="center"/>
          </w:tcPr>
          <w:p w:rsidR="00033F68" w:rsidRPr="00033F68" w:rsidRDefault="00033F68" w:rsidP="00033F68">
            <w:pPr>
              <w:jc w:val="center"/>
              <w:rPr>
                <w:rFonts w:ascii="Century" w:hAnsi="Century"/>
                <w:bCs/>
                <w:sz w:val="22"/>
              </w:rPr>
            </w:pPr>
            <w:r w:rsidRPr="00033F68">
              <w:rPr>
                <w:rFonts w:ascii="Century" w:hAnsi="Century"/>
                <w:bCs/>
                <w:sz w:val="22"/>
                <w:szCs w:val="22"/>
              </w:rPr>
              <w:t xml:space="preserve">№ </w:t>
            </w:r>
            <w:proofErr w:type="spellStart"/>
            <w:proofErr w:type="gramStart"/>
            <w:r w:rsidRPr="00033F68">
              <w:rPr>
                <w:rFonts w:ascii="Century" w:hAnsi="Century"/>
                <w:bCs/>
                <w:sz w:val="22"/>
                <w:szCs w:val="22"/>
              </w:rPr>
              <w:t>п</w:t>
            </w:r>
            <w:proofErr w:type="spellEnd"/>
            <w:proofErr w:type="gramEnd"/>
            <w:r w:rsidRPr="00033F68">
              <w:rPr>
                <w:rFonts w:ascii="Century" w:hAnsi="Century"/>
                <w:bCs/>
                <w:sz w:val="22"/>
                <w:szCs w:val="22"/>
              </w:rPr>
              <w:t>/</w:t>
            </w:r>
            <w:proofErr w:type="spellStart"/>
            <w:r w:rsidRPr="00033F68">
              <w:rPr>
                <w:rFonts w:ascii="Century" w:hAnsi="Century"/>
                <w:bCs/>
                <w:sz w:val="22"/>
                <w:szCs w:val="22"/>
              </w:rPr>
              <w:t>п</w:t>
            </w:r>
            <w:proofErr w:type="spellEnd"/>
          </w:p>
        </w:tc>
        <w:tc>
          <w:tcPr>
            <w:tcW w:w="4920" w:type="dxa"/>
            <w:vAlign w:val="center"/>
          </w:tcPr>
          <w:p w:rsidR="00033F68" w:rsidRPr="00033F68" w:rsidRDefault="00033F68" w:rsidP="00033F68">
            <w:pPr>
              <w:jc w:val="center"/>
              <w:rPr>
                <w:rFonts w:ascii="Century" w:hAnsi="Century"/>
                <w:bCs/>
                <w:sz w:val="22"/>
              </w:rPr>
            </w:pPr>
            <w:r w:rsidRPr="00033F68">
              <w:rPr>
                <w:rFonts w:ascii="Century" w:hAnsi="Century"/>
                <w:bCs/>
                <w:sz w:val="22"/>
                <w:szCs w:val="22"/>
              </w:rPr>
              <w:t>Наименование параметра</w:t>
            </w:r>
          </w:p>
        </w:tc>
        <w:tc>
          <w:tcPr>
            <w:tcW w:w="1440" w:type="dxa"/>
            <w:vAlign w:val="center"/>
          </w:tcPr>
          <w:p w:rsidR="00033F68" w:rsidRPr="00033F68" w:rsidRDefault="00033F68" w:rsidP="00033F68">
            <w:pPr>
              <w:jc w:val="center"/>
              <w:rPr>
                <w:rFonts w:ascii="Century" w:hAnsi="Century"/>
                <w:bCs/>
                <w:sz w:val="22"/>
              </w:rPr>
            </w:pPr>
            <w:r w:rsidRPr="00033F68">
              <w:rPr>
                <w:rFonts w:ascii="Century" w:hAnsi="Century"/>
                <w:bCs/>
                <w:sz w:val="22"/>
                <w:szCs w:val="22"/>
              </w:rPr>
              <w:t>Требуемое значение</w:t>
            </w:r>
          </w:p>
        </w:tc>
        <w:tc>
          <w:tcPr>
            <w:tcW w:w="2880" w:type="dxa"/>
            <w:vAlign w:val="center"/>
          </w:tcPr>
          <w:p w:rsidR="00033F68" w:rsidRPr="00033F68" w:rsidRDefault="00033F68" w:rsidP="00033F68">
            <w:pPr>
              <w:ind w:left="-108" w:right="-108"/>
              <w:jc w:val="center"/>
              <w:rPr>
                <w:rFonts w:ascii="Century" w:hAnsi="Century"/>
                <w:sz w:val="22"/>
              </w:rPr>
            </w:pPr>
            <w:proofErr w:type="gramStart"/>
            <w:r w:rsidRPr="00033F68">
              <w:rPr>
                <w:rFonts w:ascii="Century" w:hAnsi="Century"/>
                <w:bCs/>
                <w:sz w:val="22"/>
                <w:szCs w:val="22"/>
              </w:rPr>
              <w:t>Предлагаемое</w:t>
            </w:r>
            <w:proofErr w:type="gramEnd"/>
            <w:r w:rsidRPr="00033F68">
              <w:rPr>
                <w:rFonts w:ascii="Century" w:hAnsi="Century"/>
                <w:bCs/>
                <w:sz w:val="22"/>
                <w:szCs w:val="22"/>
              </w:rPr>
              <w:t xml:space="preserve"> </w:t>
            </w:r>
            <w:r w:rsidRPr="00033F68">
              <w:rPr>
                <w:rFonts w:ascii="Century" w:hAnsi="Century"/>
                <w:sz w:val="22"/>
                <w:szCs w:val="22"/>
              </w:rPr>
              <w:t>Участником процедуры закупки</w:t>
            </w:r>
          </w:p>
        </w:tc>
      </w:tr>
      <w:tr w:rsidR="00033F68" w:rsidRPr="00033F68" w:rsidTr="00033F68">
        <w:trPr>
          <w:trHeight w:val="188"/>
        </w:trPr>
        <w:tc>
          <w:tcPr>
            <w:tcW w:w="600" w:type="dxa"/>
          </w:tcPr>
          <w:p w:rsidR="00033F68" w:rsidRPr="00033F68" w:rsidRDefault="00033F68" w:rsidP="00033F68">
            <w:pPr>
              <w:ind w:right="-136"/>
              <w:jc w:val="center"/>
              <w:rPr>
                <w:rFonts w:ascii="Century" w:hAnsi="Century"/>
                <w:bCs/>
                <w:sz w:val="22"/>
              </w:rPr>
            </w:pPr>
            <w:r w:rsidRPr="00033F68">
              <w:rPr>
                <w:rFonts w:ascii="Century" w:hAnsi="Century"/>
                <w:bCs/>
                <w:sz w:val="22"/>
                <w:szCs w:val="22"/>
              </w:rPr>
              <w:t>1.</w:t>
            </w:r>
          </w:p>
        </w:tc>
        <w:tc>
          <w:tcPr>
            <w:tcW w:w="4920" w:type="dxa"/>
          </w:tcPr>
          <w:p w:rsidR="00033F68" w:rsidRPr="00033F68" w:rsidRDefault="00033F68" w:rsidP="00033F68">
            <w:pPr>
              <w:rPr>
                <w:rFonts w:ascii="Century" w:hAnsi="Century"/>
                <w:sz w:val="22"/>
              </w:rPr>
            </w:pPr>
          </w:p>
        </w:tc>
        <w:tc>
          <w:tcPr>
            <w:tcW w:w="1440" w:type="dxa"/>
          </w:tcPr>
          <w:p w:rsidR="00033F68" w:rsidRPr="00033F68" w:rsidRDefault="00033F68" w:rsidP="00033F68">
            <w:pPr>
              <w:rPr>
                <w:rFonts w:ascii="Century" w:hAnsi="Century"/>
                <w:sz w:val="22"/>
              </w:rPr>
            </w:pPr>
          </w:p>
        </w:tc>
        <w:tc>
          <w:tcPr>
            <w:tcW w:w="2880" w:type="dxa"/>
          </w:tcPr>
          <w:p w:rsidR="00033F68" w:rsidRPr="00033F68" w:rsidRDefault="00033F68" w:rsidP="00033F68">
            <w:pPr>
              <w:ind w:firstLine="16"/>
              <w:jc w:val="center"/>
              <w:rPr>
                <w:rFonts w:ascii="Century" w:hAnsi="Century"/>
                <w:sz w:val="22"/>
              </w:rPr>
            </w:pPr>
          </w:p>
        </w:tc>
      </w:tr>
      <w:tr w:rsidR="00033F68" w:rsidRPr="00033F68" w:rsidTr="00033F68">
        <w:trPr>
          <w:trHeight w:val="198"/>
        </w:trPr>
        <w:tc>
          <w:tcPr>
            <w:tcW w:w="600" w:type="dxa"/>
          </w:tcPr>
          <w:p w:rsidR="00033F68" w:rsidRPr="00033F68" w:rsidRDefault="00033F68" w:rsidP="00033F68">
            <w:pPr>
              <w:jc w:val="center"/>
              <w:rPr>
                <w:rFonts w:ascii="Century" w:hAnsi="Century"/>
                <w:b/>
                <w:bCs/>
                <w:sz w:val="22"/>
              </w:rPr>
            </w:pPr>
            <w:r w:rsidRPr="00033F68">
              <w:rPr>
                <w:rFonts w:ascii="Century" w:hAnsi="Century"/>
                <w:b/>
                <w:bCs/>
                <w:sz w:val="22"/>
                <w:szCs w:val="22"/>
              </w:rPr>
              <w:t>…</w:t>
            </w:r>
          </w:p>
        </w:tc>
        <w:tc>
          <w:tcPr>
            <w:tcW w:w="4920" w:type="dxa"/>
          </w:tcPr>
          <w:p w:rsidR="00033F68" w:rsidRPr="00033F68" w:rsidRDefault="00033F68" w:rsidP="00033F68">
            <w:pPr>
              <w:rPr>
                <w:rFonts w:ascii="Century" w:hAnsi="Century"/>
                <w:b/>
                <w:bCs/>
                <w:sz w:val="22"/>
              </w:rPr>
            </w:pPr>
          </w:p>
        </w:tc>
        <w:tc>
          <w:tcPr>
            <w:tcW w:w="1440" w:type="dxa"/>
          </w:tcPr>
          <w:p w:rsidR="00033F68" w:rsidRPr="00033F68" w:rsidRDefault="00033F68" w:rsidP="00033F68">
            <w:pPr>
              <w:rPr>
                <w:rFonts w:ascii="Century" w:hAnsi="Century"/>
                <w:sz w:val="22"/>
              </w:rPr>
            </w:pPr>
          </w:p>
        </w:tc>
        <w:tc>
          <w:tcPr>
            <w:tcW w:w="2880" w:type="dxa"/>
          </w:tcPr>
          <w:p w:rsidR="00033F68" w:rsidRPr="00033F68" w:rsidRDefault="00033F68" w:rsidP="00033F68">
            <w:pPr>
              <w:ind w:firstLine="16"/>
              <w:jc w:val="center"/>
              <w:rPr>
                <w:rFonts w:ascii="Century" w:hAnsi="Century"/>
                <w:sz w:val="22"/>
              </w:rPr>
            </w:pPr>
          </w:p>
        </w:tc>
      </w:tr>
    </w:tbl>
    <w:p w:rsidR="00033F68" w:rsidRPr="00033F68" w:rsidRDefault="00033F68" w:rsidP="00033F68">
      <w:pPr>
        <w:shd w:val="clear" w:color="auto" w:fill="FFFFFF"/>
        <w:tabs>
          <w:tab w:val="left" w:pos="1080"/>
        </w:tabs>
        <w:suppressAutoHyphens/>
        <w:ind w:firstLine="709"/>
        <w:jc w:val="both"/>
        <w:rPr>
          <w:rFonts w:ascii="Century" w:hAnsi="Century"/>
          <w:spacing w:val="-3"/>
          <w:sz w:val="22"/>
          <w:szCs w:val="22"/>
          <w:lang w:val="en-US"/>
        </w:rPr>
      </w:pPr>
    </w:p>
    <w:p w:rsidR="00033F68" w:rsidRPr="00033F68" w:rsidRDefault="00033F68" w:rsidP="00033F68">
      <w:pPr>
        <w:shd w:val="clear" w:color="auto" w:fill="FFFFFF"/>
        <w:tabs>
          <w:tab w:val="left" w:pos="1080"/>
        </w:tabs>
        <w:suppressAutoHyphens/>
        <w:ind w:firstLine="709"/>
        <w:jc w:val="both"/>
        <w:rPr>
          <w:rFonts w:ascii="Century" w:hAnsi="Century"/>
          <w:spacing w:val="-3"/>
          <w:sz w:val="22"/>
          <w:szCs w:val="22"/>
        </w:rPr>
      </w:pPr>
      <w:r w:rsidRPr="00033F68">
        <w:rPr>
          <w:rFonts w:ascii="Century" w:hAnsi="Century"/>
          <w:spacing w:val="-3"/>
          <w:sz w:val="22"/>
          <w:szCs w:val="22"/>
        </w:rPr>
        <w:t xml:space="preserve">С приложением </w:t>
      </w:r>
      <w:r w:rsidRPr="00033F68">
        <w:rPr>
          <w:rFonts w:ascii="Century" w:hAnsi="Century"/>
          <w:sz w:val="22"/>
          <w:szCs w:val="22"/>
        </w:rPr>
        <w:t>сертификатов</w:t>
      </w:r>
      <w:r w:rsidRPr="00033F68">
        <w:rPr>
          <w:rFonts w:ascii="Century" w:hAnsi="Century"/>
          <w:spacing w:val="-3"/>
          <w:sz w:val="22"/>
          <w:szCs w:val="22"/>
        </w:rPr>
        <w:t xml:space="preserve"> на предлагаемое оборудование, с указанием для предлагаемого оборудования:</w:t>
      </w:r>
    </w:p>
    <w:p w:rsidR="00033F68" w:rsidRPr="00033F68" w:rsidRDefault="00033F68" w:rsidP="00033F68">
      <w:pPr>
        <w:pStyle w:val="a2"/>
        <w:numPr>
          <w:ilvl w:val="4"/>
          <w:numId w:val="14"/>
        </w:numPr>
        <w:tabs>
          <w:tab w:val="clear" w:pos="360"/>
          <w:tab w:val="num" w:pos="1134"/>
        </w:tabs>
        <w:spacing w:line="240" w:lineRule="auto"/>
        <w:ind w:left="0" w:firstLine="709"/>
        <w:rPr>
          <w:rFonts w:ascii="Century" w:hAnsi="Century"/>
        </w:rPr>
      </w:pPr>
      <w:r w:rsidRPr="00033F68">
        <w:rPr>
          <w:rFonts w:ascii="Century" w:hAnsi="Century"/>
        </w:rPr>
        <w:t>сведений о периодичности и объеме технического обслуживания;</w:t>
      </w:r>
    </w:p>
    <w:p w:rsidR="00033F68" w:rsidRPr="00033F68" w:rsidRDefault="00033F68" w:rsidP="00033F68">
      <w:pPr>
        <w:pStyle w:val="a2"/>
        <w:numPr>
          <w:ilvl w:val="4"/>
          <w:numId w:val="14"/>
        </w:numPr>
        <w:tabs>
          <w:tab w:val="clear" w:pos="360"/>
          <w:tab w:val="num" w:pos="1134"/>
        </w:tabs>
        <w:spacing w:line="240" w:lineRule="auto"/>
        <w:ind w:left="0" w:firstLine="709"/>
        <w:rPr>
          <w:rFonts w:ascii="Century" w:hAnsi="Century"/>
        </w:rPr>
      </w:pPr>
      <w:r w:rsidRPr="00033F68">
        <w:rPr>
          <w:rFonts w:ascii="Century" w:hAnsi="Century"/>
        </w:rPr>
        <w:t>сведений о периодичности и объеме среднего ремонта, а также необходимых запасных частях;</w:t>
      </w:r>
    </w:p>
    <w:p w:rsidR="00033F68" w:rsidRPr="00033F68" w:rsidRDefault="00033F68" w:rsidP="00033F68">
      <w:pPr>
        <w:pStyle w:val="a2"/>
        <w:numPr>
          <w:ilvl w:val="4"/>
          <w:numId w:val="14"/>
        </w:numPr>
        <w:tabs>
          <w:tab w:val="clear" w:pos="360"/>
          <w:tab w:val="num" w:pos="1134"/>
        </w:tabs>
        <w:spacing w:line="240" w:lineRule="auto"/>
        <w:ind w:left="0" w:firstLine="709"/>
        <w:rPr>
          <w:rFonts w:ascii="Century" w:hAnsi="Century"/>
        </w:rPr>
      </w:pPr>
      <w:r w:rsidRPr="00033F68">
        <w:rPr>
          <w:rFonts w:ascii="Century" w:hAnsi="Century"/>
        </w:rPr>
        <w:t>сведений о периодичности и объеме капитального ремонта, а также необходимых запасных частях.</w:t>
      </w:r>
    </w:p>
    <w:p w:rsidR="00033F68" w:rsidRPr="00033F68" w:rsidRDefault="00033F68" w:rsidP="00033F68">
      <w:pPr>
        <w:rPr>
          <w:rFonts w:ascii="Century" w:hAnsi="Century"/>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pStyle w:val="20"/>
        <w:numPr>
          <w:ilvl w:val="0"/>
          <w:numId w:val="0"/>
        </w:numPr>
        <w:spacing w:before="120" w:after="0"/>
        <w:ind w:left="720"/>
        <w:jc w:val="right"/>
        <w:rPr>
          <w:rFonts w:ascii="Century" w:hAnsi="Century" w:cs="Times New Roman"/>
          <w:i w:val="0"/>
          <w:sz w:val="22"/>
          <w:szCs w:val="22"/>
        </w:rPr>
      </w:pPr>
    </w:p>
    <w:p w:rsidR="00033F68" w:rsidRPr="00033F68" w:rsidRDefault="00033F68" w:rsidP="00033F68">
      <w:pPr>
        <w:jc w:val="right"/>
        <w:rPr>
          <w:rFonts w:ascii="Century" w:hAnsi="Century"/>
          <w:b/>
          <w:sz w:val="22"/>
          <w:szCs w:val="22"/>
        </w:rPr>
      </w:pPr>
    </w:p>
    <w:p w:rsidR="00033F68" w:rsidRPr="00033F68" w:rsidRDefault="00033F68" w:rsidP="00033F68">
      <w:pPr>
        <w:jc w:val="right"/>
        <w:rPr>
          <w:rFonts w:ascii="Century" w:hAnsi="Century"/>
          <w:b/>
          <w:sz w:val="22"/>
          <w:szCs w:val="22"/>
        </w:rPr>
      </w:pPr>
    </w:p>
    <w:p w:rsidR="00033F68" w:rsidRPr="00033F68" w:rsidRDefault="00033F68" w:rsidP="00033F68">
      <w:pPr>
        <w:jc w:val="right"/>
        <w:rPr>
          <w:rFonts w:ascii="Century" w:hAnsi="Century"/>
          <w:b/>
          <w:sz w:val="22"/>
          <w:szCs w:val="22"/>
        </w:rPr>
      </w:pPr>
    </w:p>
    <w:p w:rsidR="00033F68" w:rsidRPr="00033F68" w:rsidRDefault="00033F68" w:rsidP="00033F68">
      <w:pPr>
        <w:jc w:val="right"/>
        <w:rPr>
          <w:rFonts w:ascii="Century" w:hAnsi="Century"/>
          <w:b/>
          <w:sz w:val="22"/>
          <w:szCs w:val="22"/>
        </w:rPr>
      </w:pPr>
    </w:p>
    <w:bookmarkEnd w:id="103"/>
    <w:bookmarkEnd w:id="104"/>
    <w:bookmarkEnd w:id="105"/>
    <w:bookmarkEnd w:id="106"/>
    <w:bookmarkEnd w:id="107"/>
    <w:p w:rsidR="00033F68" w:rsidRPr="00033F68" w:rsidRDefault="00033F68" w:rsidP="00033F68">
      <w:pPr>
        <w:pStyle w:val="Times12"/>
        <w:ind w:firstLine="0"/>
        <w:jc w:val="right"/>
        <w:rPr>
          <w:rFonts w:ascii="Century" w:hAnsi="Century"/>
          <w:b/>
          <w:sz w:val="22"/>
        </w:rPr>
        <w:sectPr w:rsidR="00033F68" w:rsidRPr="00033F68" w:rsidSect="00033F68">
          <w:pgSz w:w="11907" w:h="16840" w:code="9"/>
          <w:pgMar w:top="1134" w:right="567" w:bottom="1134" w:left="1080" w:header="567" w:footer="567" w:gutter="0"/>
          <w:cols w:space="708"/>
          <w:docGrid w:linePitch="360"/>
        </w:sectPr>
      </w:pPr>
    </w:p>
    <w:p w:rsidR="00033F68" w:rsidRPr="00033F68" w:rsidRDefault="00033F68" w:rsidP="00033F68">
      <w:pPr>
        <w:pStyle w:val="Times12"/>
        <w:ind w:firstLine="0"/>
        <w:jc w:val="right"/>
        <w:rPr>
          <w:rFonts w:ascii="Century" w:hAnsi="Century"/>
          <w:b/>
          <w:bCs w:val="0"/>
          <w:sz w:val="22"/>
        </w:rPr>
      </w:pPr>
      <w:r w:rsidRPr="00033F68">
        <w:rPr>
          <w:rFonts w:ascii="Century" w:hAnsi="Century"/>
          <w:b/>
          <w:sz w:val="22"/>
        </w:rPr>
        <w:lastRenderedPageBreak/>
        <w:t xml:space="preserve">Форма № </w:t>
      </w:r>
      <w:r w:rsidR="00C33775">
        <w:rPr>
          <w:rFonts w:ascii="Century" w:hAnsi="Century"/>
          <w:b/>
          <w:sz w:val="22"/>
        </w:rPr>
        <w:t>4</w:t>
      </w:r>
    </w:p>
    <w:p w:rsidR="00033F68" w:rsidRPr="00033F68" w:rsidRDefault="00033F68" w:rsidP="00033F68">
      <w:pPr>
        <w:pStyle w:val="Times12"/>
        <w:ind w:left="2836" w:firstLine="709"/>
        <w:jc w:val="right"/>
        <w:rPr>
          <w:rFonts w:ascii="Century" w:hAnsi="Century"/>
          <w:sz w:val="22"/>
        </w:rPr>
      </w:pPr>
    </w:p>
    <w:p w:rsidR="00033F68" w:rsidRPr="00033F68" w:rsidRDefault="00033F68" w:rsidP="00033F68">
      <w:pPr>
        <w:pStyle w:val="Times12"/>
        <w:ind w:left="2836" w:firstLine="709"/>
        <w:jc w:val="right"/>
        <w:rPr>
          <w:rFonts w:ascii="Century" w:hAnsi="Century"/>
          <w:i/>
          <w:sz w:val="22"/>
        </w:rPr>
      </w:pPr>
      <w:r w:rsidRPr="00033F68">
        <w:rPr>
          <w:rFonts w:ascii="Century" w:hAnsi="Century"/>
          <w:i/>
          <w:sz w:val="22"/>
        </w:rPr>
        <w:t xml:space="preserve">Приложение </w:t>
      </w:r>
    </w:p>
    <w:p w:rsidR="00033F68" w:rsidRPr="00033F68" w:rsidRDefault="00033F68" w:rsidP="00033F68">
      <w:pPr>
        <w:pStyle w:val="Times12"/>
        <w:ind w:left="2836" w:firstLine="709"/>
        <w:jc w:val="right"/>
        <w:rPr>
          <w:rFonts w:ascii="Century" w:hAnsi="Century"/>
          <w:i/>
          <w:sz w:val="22"/>
        </w:rPr>
      </w:pPr>
      <w:r w:rsidRPr="00033F68">
        <w:rPr>
          <w:rFonts w:ascii="Century" w:hAnsi="Century"/>
          <w:i/>
          <w:sz w:val="22"/>
        </w:rPr>
        <w:t>к Заявке о подаче Предложения</w:t>
      </w:r>
    </w:p>
    <w:p w:rsidR="00033F68" w:rsidRPr="00033F68" w:rsidRDefault="00033F68" w:rsidP="00033F68">
      <w:pPr>
        <w:pStyle w:val="Times12"/>
        <w:ind w:left="2836" w:firstLine="709"/>
        <w:jc w:val="right"/>
        <w:rPr>
          <w:rFonts w:ascii="Century" w:hAnsi="Century"/>
          <w:i/>
          <w:sz w:val="22"/>
        </w:rPr>
      </w:pPr>
      <w:r w:rsidRPr="00033F68">
        <w:rPr>
          <w:rFonts w:ascii="Century" w:hAnsi="Century"/>
          <w:i/>
          <w:sz w:val="22"/>
        </w:rPr>
        <w:t>от «___» __________ 20___ г. № ______</w:t>
      </w:r>
    </w:p>
    <w:p w:rsidR="00033F68" w:rsidRPr="00352EC1" w:rsidRDefault="00033F68" w:rsidP="00033F68">
      <w:pPr>
        <w:pStyle w:val="Times12"/>
        <w:ind w:firstLine="0"/>
        <w:rPr>
          <w:rFonts w:ascii="Century" w:hAnsi="Century"/>
          <w:b/>
          <w:sz w:val="10"/>
        </w:rPr>
      </w:pPr>
    </w:p>
    <w:p w:rsidR="00033F68" w:rsidRPr="00033F68" w:rsidRDefault="00033F68" w:rsidP="00033F68">
      <w:pPr>
        <w:pStyle w:val="Times12"/>
        <w:ind w:firstLine="0"/>
        <w:jc w:val="center"/>
        <w:rPr>
          <w:rFonts w:ascii="Century" w:hAnsi="Century"/>
          <w:b/>
          <w:bCs w:val="0"/>
          <w:sz w:val="22"/>
        </w:rPr>
      </w:pPr>
      <w:r w:rsidRPr="00033F68">
        <w:rPr>
          <w:rFonts w:ascii="Century" w:hAnsi="Century"/>
          <w:b/>
          <w:sz w:val="22"/>
        </w:rPr>
        <w:t xml:space="preserve">Открытый запрос предложений на право заключения договора </w:t>
      </w:r>
      <w:r w:rsidR="00352EC1">
        <w:rPr>
          <w:rFonts w:ascii="Century" w:hAnsi="Century"/>
          <w:b/>
          <w:sz w:val="22"/>
        </w:rPr>
        <w:t>поставки</w:t>
      </w:r>
      <w:r w:rsidRPr="00033F68">
        <w:rPr>
          <w:rFonts w:ascii="Century" w:hAnsi="Century"/>
          <w:b/>
          <w:sz w:val="22"/>
        </w:rPr>
        <w:t>:</w:t>
      </w:r>
    </w:p>
    <w:p w:rsidR="00033F68" w:rsidRPr="00033F68" w:rsidRDefault="00033F68" w:rsidP="00033F68">
      <w:pPr>
        <w:pStyle w:val="Times12"/>
        <w:ind w:firstLine="0"/>
        <w:jc w:val="center"/>
        <w:rPr>
          <w:rFonts w:ascii="Century" w:hAnsi="Century"/>
          <w:b/>
          <w:bCs w:val="0"/>
          <w:sz w:val="22"/>
        </w:rPr>
      </w:pPr>
      <w:r w:rsidRPr="00033F68">
        <w:rPr>
          <w:rFonts w:ascii="Century" w:hAnsi="Century"/>
          <w:b/>
          <w:bCs w:val="0"/>
          <w:sz w:val="22"/>
        </w:rPr>
        <w:t xml:space="preserve"> </w:t>
      </w:r>
    </w:p>
    <w:p w:rsidR="00033F68" w:rsidRPr="00033F68" w:rsidRDefault="00033F68" w:rsidP="00033F68">
      <w:pPr>
        <w:jc w:val="center"/>
        <w:rPr>
          <w:rFonts w:ascii="Century" w:hAnsi="Century"/>
          <w:b/>
          <w:sz w:val="22"/>
          <w:szCs w:val="22"/>
        </w:rPr>
      </w:pPr>
      <w:r w:rsidRPr="00033F68">
        <w:rPr>
          <w:rFonts w:ascii="Century" w:hAnsi="Century"/>
          <w:b/>
          <w:sz w:val="22"/>
          <w:szCs w:val="22"/>
        </w:rPr>
        <w:t>«</w:t>
      </w:r>
      <w:r w:rsidR="00352EC1">
        <w:rPr>
          <w:rFonts w:ascii="Century" w:hAnsi="Century"/>
          <w:b/>
          <w:sz w:val="22"/>
          <w:szCs w:val="22"/>
        </w:rPr>
        <w:t xml:space="preserve">Материала </w:t>
      </w:r>
      <w:proofErr w:type="spellStart"/>
      <w:r w:rsidR="00352EC1">
        <w:rPr>
          <w:rFonts w:ascii="Century" w:hAnsi="Century"/>
          <w:b/>
          <w:sz w:val="22"/>
          <w:szCs w:val="22"/>
        </w:rPr>
        <w:t>фольгированного</w:t>
      </w:r>
      <w:proofErr w:type="spellEnd"/>
      <w:r w:rsidR="00352EC1">
        <w:rPr>
          <w:rFonts w:ascii="Century" w:hAnsi="Century"/>
          <w:b/>
          <w:sz w:val="22"/>
          <w:szCs w:val="22"/>
        </w:rPr>
        <w:t xml:space="preserve"> на алюминиевой основе «ACCL</w:t>
      </w:r>
      <w:r w:rsidRPr="00033F68">
        <w:rPr>
          <w:rFonts w:ascii="Century" w:hAnsi="Century"/>
          <w:b/>
          <w:sz w:val="22"/>
          <w:szCs w:val="22"/>
        </w:rPr>
        <w:t>»</w:t>
      </w:r>
    </w:p>
    <w:p w:rsidR="00033F68" w:rsidRPr="00352EC1" w:rsidRDefault="00033F68" w:rsidP="00033F68">
      <w:pPr>
        <w:widowControl w:val="0"/>
        <w:autoSpaceDE w:val="0"/>
        <w:autoSpaceDN w:val="0"/>
        <w:adjustRightInd w:val="0"/>
        <w:jc w:val="right"/>
        <w:rPr>
          <w:rFonts w:ascii="Century" w:hAnsi="Century"/>
          <w:b/>
          <w:sz w:val="10"/>
          <w:szCs w:val="22"/>
        </w:rPr>
      </w:pPr>
    </w:p>
    <w:p w:rsidR="00033F68" w:rsidRPr="00033F68" w:rsidRDefault="00033F68" w:rsidP="00033F68">
      <w:pPr>
        <w:pStyle w:val="20"/>
        <w:numPr>
          <w:ilvl w:val="0"/>
          <w:numId w:val="0"/>
        </w:numPr>
        <w:spacing w:before="0" w:after="0"/>
        <w:jc w:val="center"/>
        <w:rPr>
          <w:rFonts w:ascii="Century" w:hAnsi="Century" w:cs="Times New Roman"/>
          <w:i w:val="0"/>
          <w:sz w:val="22"/>
          <w:szCs w:val="22"/>
        </w:rPr>
      </w:pPr>
      <w:bookmarkStart w:id="112" w:name="_Форма_4._СПРАВКА"/>
      <w:bookmarkStart w:id="113" w:name="_СПРАВКА_ОБ_ОПЫТЕ"/>
      <w:bookmarkStart w:id="114" w:name="_Toc276137339"/>
      <w:bookmarkStart w:id="115" w:name="_Toc289707709"/>
      <w:bookmarkEnd w:id="112"/>
      <w:bookmarkEnd w:id="113"/>
      <w:r w:rsidRPr="00033F68">
        <w:rPr>
          <w:rFonts w:ascii="Century" w:hAnsi="Century" w:cs="Times New Roman"/>
          <w:i w:val="0"/>
          <w:sz w:val="22"/>
          <w:szCs w:val="22"/>
        </w:rPr>
        <w:t>СПРАВКА ОБ ОПЫТЕ ВЫПОЛНЕНИЯ ДОГОВОРОВ</w:t>
      </w:r>
      <w:bookmarkEnd w:id="114"/>
      <w:bookmarkEnd w:id="115"/>
      <w:r w:rsidRPr="00033F68">
        <w:rPr>
          <w:rFonts w:ascii="Century" w:hAnsi="Century" w:cs="Times New Roman"/>
          <w:i w:val="0"/>
          <w:sz w:val="22"/>
          <w:szCs w:val="22"/>
        </w:rPr>
        <w:t xml:space="preserve"> С 2009 ГОДА ПО 2011 ГОД</w:t>
      </w:r>
    </w:p>
    <w:p w:rsidR="00033F68" w:rsidRPr="00352EC1" w:rsidRDefault="00033F68" w:rsidP="00033F68">
      <w:pPr>
        <w:widowControl w:val="0"/>
        <w:autoSpaceDE w:val="0"/>
        <w:autoSpaceDN w:val="0"/>
        <w:adjustRightInd w:val="0"/>
        <w:jc w:val="center"/>
        <w:rPr>
          <w:rFonts w:ascii="Century" w:hAnsi="Century"/>
          <w:iCs/>
          <w:spacing w:val="-2"/>
          <w:sz w:val="10"/>
          <w:szCs w:val="22"/>
          <w:lang w:val="ru-MO"/>
        </w:rPr>
      </w:pPr>
    </w:p>
    <w:p w:rsidR="00033F68" w:rsidRPr="00033F68" w:rsidRDefault="00033F68" w:rsidP="00033F68">
      <w:pPr>
        <w:pStyle w:val="Times12"/>
        <w:ind w:firstLine="0"/>
        <w:rPr>
          <w:rFonts w:ascii="Century" w:hAnsi="Century"/>
          <w:sz w:val="22"/>
        </w:rPr>
      </w:pPr>
      <w:r w:rsidRPr="00033F68">
        <w:rPr>
          <w:rFonts w:ascii="Century" w:hAnsi="Century"/>
          <w:sz w:val="22"/>
        </w:rPr>
        <w:t xml:space="preserve">Участник процедуры закупки: ________________________________ </w:t>
      </w:r>
    </w:p>
    <w:p w:rsidR="00033F68" w:rsidRPr="00033F68" w:rsidRDefault="00033F68" w:rsidP="00033F68">
      <w:pPr>
        <w:pStyle w:val="Times12"/>
        <w:ind w:firstLine="0"/>
        <w:rPr>
          <w:rFonts w:ascii="Century" w:hAnsi="Century"/>
          <w:i/>
          <w:sz w:val="2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033F68" w:rsidRPr="00033F68" w:rsidTr="00033F68">
        <w:trPr>
          <w:cantSplit/>
          <w:trHeight w:val="1501"/>
          <w:tblHeader/>
        </w:trPr>
        <w:tc>
          <w:tcPr>
            <w:tcW w:w="709" w:type="dxa"/>
            <w:vAlign w:val="center"/>
          </w:tcPr>
          <w:p w:rsidR="00033F68" w:rsidRPr="00033F68" w:rsidRDefault="00033F68" w:rsidP="00033F68">
            <w:pPr>
              <w:pStyle w:val="afa"/>
              <w:jc w:val="center"/>
              <w:rPr>
                <w:rFonts w:ascii="Century" w:hAnsi="Century"/>
                <w:szCs w:val="22"/>
              </w:rPr>
            </w:pPr>
            <w:r w:rsidRPr="00033F68">
              <w:rPr>
                <w:rFonts w:ascii="Century" w:hAnsi="Century"/>
                <w:szCs w:val="22"/>
              </w:rPr>
              <w:t>№</w:t>
            </w:r>
          </w:p>
          <w:p w:rsidR="00033F68" w:rsidRPr="00033F68" w:rsidRDefault="00033F68" w:rsidP="00033F68">
            <w:pPr>
              <w:pStyle w:val="afa"/>
              <w:jc w:val="center"/>
              <w:rPr>
                <w:rFonts w:ascii="Century" w:hAnsi="Century"/>
                <w:szCs w:val="22"/>
              </w:rPr>
            </w:pPr>
            <w:proofErr w:type="spellStart"/>
            <w:proofErr w:type="gramStart"/>
            <w:r w:rsidRPr="00033F68">
              <w:rPr>
                <w:rFonts w:ascii="Century" w:hAnsi="Century"/>
                <w:szCs w:val="22"/>
              </w:rPr>
              <w:t>п</w:t>
            </w:r>
            <w:proofErr w:type="spellEnd"/>
            <w:proofErr w:type="gramEnd"/>
            <w:r w:rsidRPr="00033F68">
              <w:rPr>
                <w:rFonts w:ascii="Century" w:hAnsi="Century"/>
                <w:szCs w:val="22"/>
              </w:rPr>
              <w:t>/</w:t>
            </w:r>
            <w:proofErr w:type="spellStart"/>
            <w:r w:rsidRPr="00033F68">
              <w:rPr>
                <w:rFonts w:ascii="Century" w:hAnsi="Century"/>
                <w:szCs w:val="22"/>
              </w:rPr>
              <w:t>п</w:t>
            </w:r>
            <w:proofErr w:type="spellEnd"/>
          </w:p>
        </w:tc>
        <w:tc>
          <w:tcPr>
            <w:tcW w:w="2835" w:type="dxa"/>
            <w:vAlign w:val="center"/>
          </w:tcPr>
          <w:p w:rsidR="00033F68" w:rsidRPr="00033F68" w:rsidRDefault="00033F68" w:rsidP="00033F68">
            <w:pPr>
              <w:pStyle w:val="afa"/>
              <w:ind w:left="-57" w:right="-57"/>
              <w:jc w:val="center"/>
              <w:rPr>
                <w:rFonts w:ascii="Century" w:hAnsi="Century"/>
                <w:szCs w:val="22"/>
              </w:rPr>
            </w:pPr>
            <w:r w:rsidRPr="00033F68">
              <w:rPr>
                <w:rFonts w:ascii="Century" w:hAnsi="Century"/>
                <w:szCs w:val="22"/>
              </w:rPr>
              <w:t>Заказчик (наименование, адрес, контактное лицо с указанием должности, контактные телефоны)</w:t>
            </w:r>
          </w:p>
        </w:tc>
        <w:tc>
          <w:tcPr>
            <w:tcW w:w="2977" w:type="dxa"/>
            <w:vAlign w:val="center"/>
          </w:tcPr>
          <w:p w:rsidR="00033F68" w:rsidRPr="00033F68" w:rsidRDefault="00033F68" w:rsidP="00033F68">
            <w:pPr>
              <w:pStyle w:val="afa"/>
              <w:ind w:left="-57" w:right="-57"/>
              <w:jc w:val="center"/>
              <w:rPr>
                <w:rFonts w:ascii="Century" w:hAnsi="Century"/>
                <w:szCs w:val="22"/>
              </w:rPr>
            </w:pPr>
            <w:r w:rsidRPr="00033F68">
              <w:rPr>
                <w:rFonts w:ascii="Century" w:hAnsi="Century"/>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033F68" w:rsidRPr="00033F68" w:rsidRDefault="00033F68" w:rsidP="00033F68">
            <w:pPr>
              <w:pStyle w:val="afa"/>
              <w:ind w:left="-57" w:right="-57"/>
              <w:jc w:val="center"/>
              <w:rPr>
                <w:rFonts w:ascii="Century" w:hAnsi="Century"/>
                <w:szCs w:val="22"/>
              </w:rPr>
            </w:pPr>
            <w:r w:rsidRPr="00033F68">
              <w:rPr>
                <w:rFonts w:ascii="Century" w:hAnsi="Century"/>
                <w:szCs w:val="22"/>
              </w:rPr>
              <w:t>Описание договора (объем и состав работ (услуг), описание основных условий договора)</w:t>
            </w:r>
          </w:p>
        </w:tc>
        <w:tc>
          <w:tcPr>
            <w:tcW w:w="2409" w:type="dxa"/>
            <w:vAlign w:val="center"/>
          </w:tcPr>
          <w:p w:rsidR="00033F68" w:rsidRPr="00033F68" w:rsidRDefault="00033F68" w:rsidP="00033F68">
            <w:pPr>
              <w:pStyle w:val="afa"/>
              <w:jc w:val="center"/>
              <w:rPr>
                <w:rFonts w:ascii="Century" w:hAnsi="Century"/>
                <w:szCs w:val="22"/>
              </w:rPr>
            </w:pPr>
            <w:r w:rsidRPr="00033F68">
              <w:rPr>
                <w:rFonts w:ascii="Century" w:hAnsi="Century"/>
                <w:szCs w:val="22"/>
              </w:rPr>
              <w:t>ФИО, должность руководителя проекта, непосредственного участника</w:t>
            </w:r>
          </w:p>
        </w:tc>
        <w:tc>
          <w:tcPr>
            <w:tcW w:w="1399" w:type="dxa"/>
            <w:vAlign w:val="center"/>
          </w:tcPr>
          <w:p w:rsidR="00033F68" w:rsidRPr="00033F68" w:rsidRDefault="00033F68" w:rsidP="00033F68">
            <w:pPr>
              <w:pStyle w:val="afa"/>
              <w:jc w:val="center"/>
              <w:rPr>
                <w:rFonts w:ascii="Century" w:hAnsi="Century"/>
                <w:szCs w:val="22"/>
              </w:rPr>
            </w:pPr>
            <w:r w:rsidRPr="00033F68">
              <w:rPr>
                <w:rFonts w:ascii="Century" w:hAnsi="Century"/>
                <w:szCs w:val="22"/>
              </w:rPr>
              <w:t>Сумма договора, рублей</w:t>
            </w:r>
          </w:p>
        </w:tc>
        <w:tc>
          <w:tcPr>
            <w:tcW w:w="1822" w:type="dxa"/>
            <w:vAlign w:val="center"/>
          </w:tcPr>
          <w:p w:rsidR="00033F68" w:rsidRPr="00033F68" w:rsidRDefault="00033F68" w:rsidP="00033F68">
            <w:pPr>
              <w:pStyle w:val="afa"/>
              <w:tabs>
                <w:tab w:val="left" w:pos="1332"/>
              </w:tabs>
              <w:ind w:left="-57" w:right="-57"/>
              <w:jc w:val="center"/>
              <w:rPr>
                <w:rFonts w:ascii="Century" w:hAnsi="Century"/>
                <w:szCs w:val="22"/>
              </w:rPr>
            </w:pPr>
            <w:r w:rsidRPr="00033F68">
              <w:rPr>
                <w:rFonts w:ascii="Century" w:hAnsi="Century"/>
                <w:szCs w:val="22"/>
              </w:rPr>
              <w:t>Сведения о рекламациях по перечисленным договорам</w:t>
            </w:r>
          </w:p>
        </w:tc>
      </w:tr>
      <w:tr w:rsidR="00033F68" w:rsidRPr="00033F68" w:rsidTr="00033F68">
        <w:trPr>
          <w:cantSplit/>
          <w:trHeight w:val="227"/>
        </w:trPr>
        <w:tc>
          <w:tcPr>
            <w:tcW w:w="709" w:type="dxa"/>
          </w:tcPr>
          <w:p w:rsidR="00033F68" w:rsidRPr="00033F68" w:rsidRDefault="00033F68" w:rsidP="00033F68">
            <w:pPr>
              <w:tabs>
                <w:tab w:val="num" w:pos="792"/>
              </w:tabs>
              <w:ind w:left="-288" w:firstLine="108"/>
              <w:jc w:val="center"/>
              <w:rPr>
                <w:rFonts w:ascii="Century" w:hAnsi="Century"/>
                <w:sz w:val="22"/>
              </w:rPr>
            </w:pPr>
            <w:r w:rsidRPr="00033F68">
              <w:rPr>
                <w:rFonts w:ascii="Century" w:hAnsi="Century"/>
                <w:sz w:val="22"/>
                <w:szCs w:val="22"/>
              </w:rPr>
              <w:t>1.</w:t>
            </w:r>
          </w:p>
        </w:tc>
        <w:tc>
          <w:tcPr>
            <w:tcW w:w="8364" w:type="dxa"/>
            <w:gridSpan w:val="3"/>
          </w:tcPr>
          <w:p w:rsidR="00033F68" w:rsidRPr="00033F68" w:rsidRDefault="00033F68" w:rsidP="00033F68">
            <w:pPr>
              <w:pStyle w:val="afb"/>
              <w:spacing w:before="0" w:after="0"/>
              <w:rPr>
                <w:rFonts w:ascii="Century" w:hAnsi="Century"/>
                <w:sz w:val="22"/>
                <w:szCs w:val="22"/>
              </w:rPr>
            </w:pPr>
            <w:r w:rsidRPr="00033F68">
              <w:rPr>
                <w:rFonts w:ascii="Century" w:hAnsi="Century"/>
                <w:sz w:val="22"/>
                <w:szCs w:val="22"/>
              </w:rPr>
              <w:t>Договор 1</w:t>
            </w:r>
          </w:p>
        </w:tc>
        <w:tc>
          <w:tcPr>
            <w:tcW w:w="2409" w:type="dxa"/>
          </w:tcPr>
          <w:p w:rsidR="00033F68" w:rsidRPr="00033F68" w:rsidRDefault="00033F68" w:rsidP="00033F68">
            <w:pPr>
              <w:pStyle w:val="afb"/>
              <w:spacing w:before="0" w:after="0"/>
              <w:rPr>
                <w:rFonts w:ascii="Century" w:hAnsi="Century"/>
                <w:sz w:val="22"/>
                <w:szCs w:val="22"/>
              </w:rPr>
            </w:pPr>
          </w:p>
        </w:tc>
        <w:tc>
          <w:tcPr>
            <w:tcW w:w="1399" w:type="dxa"/>
          </w:tcPr>
          <w:p w:rsidR="00033F68" w:rsidRPr="00033F68" w:rsidRDefault="00033F68" w:rsidP="00033F68">
            <w:pPr>
              <w:pStyle w:val="afb"/>
              <w:spacing w:before="0" w:after="0"/>
              <w:rPr>
                <w:rFonts w:ascii="Century" w:hAnsi="Century"/>
                <w:sz w:val="22"/>
                <w:szCs w:val="22"/>
              </w:rPr>
            </w:pPr>
          </w:p>
        </w:tc>
        <w:tc>
          <w:tcPr>
            <w:tcW w:w="1822" w:type="dxa"/>
          </w:tcPr>
          <w:p w:rsidR="00033F68" w:rsidRPr="00033F68" w:rsidRDefault="00033F68" w:rsidP="00033F68">
            <w:pPr>
              <w:pStyle w:val="afb"/>
              <w:spacing w:before="0" w:after="0"/>
              <w:rPr>
                <w:rFonts w:ascii="Century" w:hAnsi="Century"/>
                <w:sz w:val="22"/>
                <w:szCs w:val="22"/>
              </w:rPr>
            </w:pPr>
          </w:p>
        </w:tc>
      </w:tr>
      <w:tr w:rsidR="00033F68" w:rsidRPr="00033F68" w:rsidTr="00033F68">
        <w:trPr>
          <w:cantSplit/>
          <w:trHeight w:val="227"/>
        </w:trPr>
        <w:tc>
          <w:tcPr>
            <w:tcW w:w="709" w:type="dxa"/>
          </w:tcPr>
          <w:p w:rsidR="00033F68" w:rsidRPr="00033F68" w:rsidRDefault="00033F68" w:rsidP="00033F68">
            <w:pPr>
              <w:tabs>
                <w:tab w:val="num" w:pos="792"/>
              </w:tabs>
              <w:ind w:left="-288" w:firstLine="108"/>
              <w:jc w:val="center"/>
              <w:rPr>
                <w:rFonts w:ascii="Century" w:hAnsi="Century"/>
                <w:sz w:val="22"/>
              </w:rPr>
            </w:pPr>
          </w:p>
        </w:tc>
        <w:tc>
          <w:tcPr>
            <w:tcW w:w="2835" w:type="dxa"/>
          </w:tcPr>
          <w:p w:rsidR="00033F68" w:rsidRPr="00033F68" w:rsidRDefault="00033F68" w:rsidP="00033F68">
            <w:pPr>
              <w:pStyle w:val="afb"/>
              <w:spacing w:before="0" w:after="0"/>
              <w:rPr>
                <w:rFonts w:ascii="Century" w:hAnsi="Century"/>
                <w:sz w:val="22"/>
                <w:szCs w:val="22"/>
              </w:rPr>
            </w:pPr>
            <w:r w:rsidRPr="00033F68">
              <w:rPr>
                <w:rFonts w:ascii="Century" w:hAnsi="Century"/>
                <w:sz w:val="22"/>
                <w:szCs w:val="22"/>
              </w:rPr>
              <w:t>…</w:t>
            </w:r>
          </w:p>
        </w:tc>
        <w:tc>
          <w:tcPr>
            <w:tcW w:w="2977" w:type="dxa"/>
          </w:tcPr>
          <w:p w:rsidR="00033F68" w:rsidRPr="00033F68" w:rsidRDefault="00033F68" w:rsidP="00033F68">
            <w:pPr>
              <w:pStyle w:val="afb"/>
              <w:spacing w:before="0" w:after="0"/>
              <w:rPr>
                <w:rFonts w:ascii="Century" w:hAnsi="Century"/>
                <w:sz w:val="22"/>
                <w:szCs w:val="22"/>
              </w:rPr>
            </w:pPr>
          </w:p>
        </w:tc>
        <w:tc>
          <w:tcPr>
            <w:tcW w:w="2552" w:type="dxa"/>
          </w:tcPr>
          <w:p w:rsidR="00033F68" w:rsidRPr="00033F68" w:rsidRDefault="00033F68" w:rsidP="00033F68">
            <w:pPr>
              <w:pStyle w:val="afb"/>
              <w:spacing w:before="0" w:after="0"/>
              <w:rPr>
                <w:rFonts w:ascii="Century" w:hAnsi="Century"/>
                <w:b/>
                <w:i/>
                <w:sz w:val="22"/>
                <w:szCs w:val="22"/>
              </w:rPr>
            </w:pPr>
          </w:p>
        </w:tc>
        <w:tc>
          <w:tcPr>
            <w:tcW w:w="2409" w:type="dxa"/>
          </w:tcPr>
          <w:p w:rsidR="00033F68" w:rsidRPr="00033F68" w:rsidRDefault="00033F68" w:rsidP="00033F68">
            <w:pPr>
              <w:pStyle w:val="afb"/>
              <w:spacing w:before="0" w:after="0"/>
              <w:rPr>
                <w:rFonts w:ascii="Century" w:hAnsi="Century"/>
                <w:sz w:val="22"/>
                <w:szCs w:val="22"/>
              </w:rPr>
            </w:pPr>
          </w:p>
        </w:tc>
        <w:tc>
          <w:tcPr>
            <w:tcW w:w="1399" w:type="dxa"/>
          </w:tcPr>
          <w:p w:rsidR="00033F68" w:rsidRPr="00033F68" w:rsidRDefault="00033F68" w:rsidP="00033F68">
            <w:pPr>
              <w:pStyle w:val="afb"/>
              <w:spacing w:before="0" w:after="0"/>
              <w:rPr>
                <w:rFonts w:ascii="Century" w:hAnsi="Century"/>
                <w:sz w:val="22"/>
                <w:szCs w:val="22"/>
              </w:rPr>
            </w:pPr>
          </w:p>
        </w:tc>
        <w:tc>
          <w:tcPr>
            <w:tcW w:w="1822" w:type="dxa"/>
          </w:tcPr>
          <w:p w:rsidR="00033F68" w:rsidRPr="00033F68" w:rsidRDefault="00033F68" w:rsidP="00033F68">
            <w:pPr>
              <w:pStyle w:val="afb"/>
              <w:spacing w:before="0" w:after="0"/>
              <w:rPr>
                <w:rFonts w:ascii="Century" w:hAnsi="Century"/>
                <w:sz w:val="22"/>
                <w:szCs w:val="22"/>
              </w:rPr>
            </w:pPr>
          </w:p>
        </w:tc>
      </w:tr>
      <w:tr w:rsidR="00033F68" w:rsidRPr="00033F68" w:rsidTr="00033F68">
        <w:trPr>
          <w:cantSplit/>
          <w:trHeight w:val="227"/>
        </w:trPr>
        <w:tc>
          <w:tcPr>
            <w:tcW w:w="709" w:type="dxa"/>
          </w:tcPr>
          <w:p w:rsidR="00033F68" w:rsidRPr="00033F68" w:rsidRDefault="00033F68" w:rsidP="00033F68">
            <w:pPr>
              <w:tabs>
                <w:tab w:val="num" w:pos="792"/>
              </w:tabs>
              <w:ind w:left="-288" w:firstLine="108"/>
              <w:jc w:val="center"/>
              <w:rPr>
                <w:rFonts w:ascii="Century" w:hAnsi="Century"/>
                <w:sz w:val="22"/>
              </w:rPr>
            </w:pPr>
          </w:p>
        </w:tc>
        <w:tc>
          <w:tcPr>
            <w:tcW w:w="2835" w:type="dxa"/>
          </w:tcPr>
          <w:p w:rsidR="00033F68" w:rsidRPr="00033F68" w:rsidRDefault="00033F68" w:rsidP="00033F68">
            <w:pPr>
              <w:pStyle w:val="afb"/>
              <w:spacing w:before="0" w:after="0"/>
              <w:rPr>
                <w:rFonts w:ascii="Century" w:hAnsi="Century"/>
                <w:sz w:val="22"/>
                <w:szCs w:val="22"/>
              </w:rPr>
            </w:pPr>
          </w:p>
        </w:tc>
        <w:tc>
          <w:tcPr>
            <w:tcW w:w="2977" w:type="dxa"/>
          </w:tcPr>
          <w:p w:rsidR="00033F68" w:rsidRPr="00033F68" w:rsidRDefault="00033F68" w:rsidP="00033F68">
            <w:pPr>
              <w:pStyle w:val="afb"/>
              <w:spacing w:before="0" w:after="0"/>
              <w:rPr>
                <w:rFonts w:ascii="Century" w:hAnsi="Century"/>
                <w:sz w:val="22"/>
                <w:szCs w:val="22"/>
              </w:rPr>
            </w:pPr>
          </w:p>
        </w:tc>
        <w:tc>
          <w:tcPr>
            <w:tcW w:w="2552" w:type="dxa"/>
          </w:tcPr>
          <w:p w:rsidR="00033F68" w:rsidRPr="00033F68" w:rsidRDefault="00033F68" w:rsidP="00033F68">
            <w:pPr>
              <w:pStyle w:val="afb"/>
              <w:spacing w:before="0" w:after="0"/>
              <w:rPr>
                <w:rFonts w:ascii="Century" w:hAnsi="Century"/>
                <w:b/>
                <w:i/>
                <w:sz w:val="22"/>
                <w:szCs w:val="22"/>
              </w:rPr>
            </w:pPr>
          </w:p>
        </w:tc>
        <w:tc>
          <w:tcPr>
            <w:tcW w:w="2409" w:type="dxa"/>
          </w:tcPr>
          <w:p w:rsidR="00033F68" w:rsidRPr="00033F68" w:rsidRDefault="00033F68" w:rsidP="00033F68">
            <w:pPr>
              <w:pStyle w:val="afb"/>
              <w:spacing w:before="0" w:after="0"/>
              <w:rPr>
                <w:rFonts w:ascii="Century" w:hAnsi="Century"/>
                <w:sz w:val="22"/>
                <w:szCs w:val="22"/>
              </w:rPr>
            </w:pPr>
          </w:p>
        </w:tc>
        <w:tc>
          <w:tcPr>
            <w:tcW w:w="1399" w:type="dxa"/>
          </w:tcPr>
          <w:p w:rsidR="00033F68" w:rsidRPr="00033F68" w:rsidRDefault="00033F68" w:rsidP="00033F68">
            <w:pPr>
              <w:pStyle w:val="afb"/>
              <w:spacing w:before="0" w:after="0"/>
              <w:rPr>
                <w:rFonts w:ascii="Century" w:hAnsi="Century"/>
                <w:sz w:val="22"/>
                <w:szCs w:val="22"/>
              </w:rPr>
            </w:pPr>
          </w:p>
        </w:tc>
        <w:tc>
          <w:tcPr>
            <w:tcW w:w="1822" w:type="dxa"/>
          </w:tcPr>
          <w:p w:rsidR="00033F68" w:rsidRPr="00033F68" w:rsidRDefault="00033F68" w:rsidP="00033F68">
            <w:pPr>
              <w:pStyle w:val="afb"/>
              <w:spacing w:before="0" w:after="0"/>
              <w:rPr>
                <w:rFonts w:ascii="Century" w:hAnsi="Century"/>
                <w:sz w:val="22"/>
                <w:szCs w:val="22"/>
              </w:rPr>
            </w:pPr>
          </w:p>
        </w:tc>
      </w:tr>
      <w:tr w:rsidR="00033F68" w:rsidRPr="00033F68" w:rsidTr="00033F68">
        <w:trPr>
          <w:cantSplit/>
          <w:trHeight w:val="227"/>
        </w:trPr>
        <w:tc>
          <w:tcPr>
            <w:tcW w:w="709" w:type="dxa"/>
          </w:tcPr>
          <w:p w:rsidR="00033F68" w:rsidRPr="00033F68" w:rsidRDefault="00033F68" w:rsidP="00033F68">
            <w:pPr>
              <w:tabs>
                <w:tab w:val="num" w:pos="792"/>
              </w:tabs>
              <w:ind w:left="-288" w:firstLine="108"/>
              <w:jc w:val="center"/>
              <w:rPr>
                <w:rFonts w:ascii="Century" w:hAnsi="Century"/>
                <w:sz w:val="22"/>
              </w:rPr>
            </w:pPr>
            <w:r w:rsidRPr="00033F68">
              <w:rPr>
                <w:rFonts w:ascii="Century" w:hAnsi="Century"/>
                <w:sz w:val="22"/>
                <w:szCs w:val="22"/>
              </w:rPr>
              <w:t>…</w:t>
            </w:r>
          </w:p>
        </w:tc>
        <w:tc>
          <w:tcPr>
            <w:tcW w:w="2835" w:type="dxa"/>
          </w:tcPr>
          <w:p w:rsidR="00033F68" w:rsidRPr="00033F68" w:rsidRDefault="00033F68" w:rsidP="00033F68">
            <w:pPr>
              <w:pStyle w:val="afb"/>
              <w:spacing w:before="0" w:after="0"/>
              <w:rPr>
                <w:rFonts w:ascii="Century" w:hAnsi="Century"/>
                <w:sz w:val="22"/>
                <w:szCs w:val="22"/>
              </w:rPr>
            </w:pPr>
            <w:r w:rsidRPr="00033F68">
              <w:rPr>
                <w:rFonts w:ascii="Century" w:hAnsi="Century"/>
                <w:sz w:val="22"/>
                <w:szCs w:val="22"/>
              </w:rPr>
              <w:t>Договор …</w:t>
            </w:r>
          </w:p>
        </w:tc>
        <w:tc>
          <w:tcPr>
            <w:tcW w:w="2977" w:type="dxa"/>
          </w:tcPr>
          <w:p w:rsidR="00033F68" w:rsidRPr="00033F68" w:rsidRDefault="00033F68" w:rsidP="00033F68">
            <w:pPr>
              <w:pStyle w:val="afb"/>
              <w:spacing w:before="0" w:after="0"/>
              <w:rPr>
                <w:rFonts w:ascii="Century" w:hAnsi="Century"/>
                <w:sz w:val="22"/>
                <w:szCs w:val="22"/>
              </w:rPr>
            </w:pPr>
          </w:p>
        </w:tc>
        <w:tc>
          <w:tcPr>
            <w:tcW w:w="2552" w:type="dxa"/>
          </w:tcPr>
          <w:p w:rsidR="00033F68" w:rsidRPr="00033F68" w:rsidRDefault="00033F68" w:rsidP="00033F68">
            <w:pPr>
              <w:pStyle w:val="afb"/>
              <w:spacing w:before="0" w:after="0"/>
              <w:rPr>
                <w:rFonts w:ascii="Century" w:hAnsi="Century"/>
                <w:sz w:val="22"/>
                <w:szCs w:val="22"/>
              </w:rPr>
            </w:pPr>
          </w:p>
        </w:tc>
        <w:tc>
          <w:tcPr>
            <w:tcW w:w="2409" w:type="dxa"/>
          </w:tcPr>
          <w:p w:rsidR="00033F68" w:rsidRPr="00033F68" w:rsidRDefault="00033F68" w:rsidP="00033F68">
            <w:pPr>
              <w:pStyle w:val="afb"/>
              <w:spacing w:before="0" w:after="0"/>
              <w:rPr>
                <w:rFonts w:ascii="Century" w:hAnsi="Century"/>
                <w:sz w:val="22"/>
                <w:szCs w:val="22"/>
              </w:rPr>
            </w:pPr>
          </w:p>
        </w:tc>
        <w:tc>
          <w:tcPr>
            <w:tcW w:w="1399" w:type="dxa"/>
          </w:tcPr>
          <w:p w:rsidR="00033F68" w:rsidRPr="00033F68" w:rsidRDefault="00033F68" w:rsidP="00033F68">
            <w:pPr>
              <w:pStyle w:val="afb"/>
              <w:spacing w:before="0" w:after="0"/>
              <w:rPr>
                <w:rFonts w:ascii="Century" w:hAnsi="Century"/>
                <w:sz w:val="22"/>
                <w:szCs w:val="22"/>
              </w:rPr>
            </w:pPr>
          </w:p>
        </w:tc>
        <w:tc>
          <w:tcPr>
            <w:tcW w:w="1822" w:type="dxa"/>
          </w:tcPr>
          <w:p w:rsidR="00033F68" w:rsidRPr="00033F68" w:rsidRDefault="00033F68" w:rsidP="00033F68">
            <w:pPr>
              <w:pStyle w:val="afb"/>
              <w:spacing w:before="0" w:after="0"/>
              <w:rPr>
                <w:rFonts w:ascii="Century" w:hAnsi="Century"/>
                <w:sz w:val="22"/>
                <w:szCs w:val="22"/>
              </w:rPr>
            </w:pPr>
          </w:p>
        </w:tc>
      </w:tr>
      <w:tr w:rsidR="00033F68" w:rsidRPr="00033F68" w:rsidTr="00033F68">
        <w:trPr>
          <w:cantSplit/>
          <w:trHeight w:val="227"/>
        </w:trPr>
        <w:tc>
          <w:tcPr>
            <w:tcW w:w="709" w:type="dxa"/>
          </w:tcPr>
          <w:p w:rsidR="00033F68" w:rsidRPr="00033F68" w:rsidRDefault="00033F68" w:rsidP="00033F68">
            <w:pPr>
              <w:tabs>
                <w:tab w:val="num" w:pos="792"/>
              </w:tabs>
              <w:ind w:left="-288" w:firstLine="108"/>
              <w:jc w:val="center"/>
              <w:rPr>
                <w:rFonts w:ascii="Century" w:hAnsi="Century"/>
                <w:sz w:val="22"/>
              </w:rPr>
            </w:pPr>
          </w:p>
        </w:tc>
        <w:tc>
          <w:tcPr>
            <w:tcW w:w="2835" w:type="dxa"/>
          </w:tcPr>
          <w:p w:rsidR="00033F68" w:rsidRPr="00033F68" w:rsidRDefault="00033F68" w:rsidP="00033F68">
            <w:pPr>
              <w:pStyle w:val="afb"/>
              <w:spacing w:before="0" w:after="0"/>
              <w:rPr>
                <w:rFonts w:ascii="Century" w:hAnsi="Century"/>
                <w:sz w:val="22"/>
                <w:szCs w:val="22"/>
              </w:rPr>
            </w:pPr>
            <w:r w:rsidRPr="00033F68">
              <w:rPr>
                <w:rFonts w:ascii="Century" w:hAnsi="Century"/>
                <w:sz w:val="22"/>
                <w:szCs w:val="22"/>
              </w:rPr>
              <w:t>….</w:t>
            </w:r>
          </w:p>
        </w:tc>
        <w:tc>
          <w:tcPr>
            <w:tcW w:w="2977" w:type="dxa"/>
          </w:tcPr>
          <w:p w:rsidR="00033F68" w:rsidRPr="00033F68" w:rsidRDefault="00033F68" w:rsidP="00033F68">
            <w:pPr>
              <w:pStyle w:val="afb"/>
              <w:spacing w:before="0" w:after="0"/>
              <w:rPr>
                <w:rFonts w:ascii="Century" w:hAnsi="Century"/>
                <w:sz w:val="22"/>
                <w:szCs w:val="22"/>
              </w:rPr>
            </w:pPr>
          </w:p>
        </w:tc>
        <w:tc>
          <w:tcPr>
            <w:tcW w:w="2552" w:type="dxa"/>
          </w:tcPr>
          <w:p w:rsidR="00033F68" w:rsidRPr="00033F68" w:rsidRDefault="00033F68" w:rsidP="00033F68">
            <w:pPr>
              <w:pStyle w:val="afb"/>
              <w:spacing w:before="0" w:after="0"/>
              <w:rPr>
                <w:rFonts w:ascii="Century" w:hAnsi="Century"/>
                <w:sz w:val="22"/>
                <w:szCs w:val="22"/>
              </w:rPr>
            </w:pPr>
          </w:p>
        </w:tc>
        <w:tc>
          <w:tcPr>
            <w:tcW w:w="2409" w:type="dxa"/>
          </w:tcPr>
          <w:p w:rsidR="00033F68" w:rsidRPr="00033F68" w:rsidRDefault="00033F68" w:rsidP="00033F68">
            <w:pPr>
              <w:pStyle w:val="afb"/>
              <w:spacing w:before="0" w:after="0"/>
              <w:rPr>
                <w:rFonts w:ascii="Century" w:hAnsi="Century"/>
                <w:sz w:val="22"/>
                <w:szCs w:val="22"/>
              </w:rPr>
            </w:pPr>
          </w:p>
        </w:tc>
        <w:tc>
          <w:tcPr>
            <w:tcW w:w="1399" w:type="dxa"/>
          </w:tcPr>
          <w:p w:rsidR="00033F68" w:rsidRPr="00033F68" w:rsidRDefault="00033F68" w:rsidP="00033F68">
            <w:pPr>
              <w:pStyle w:val="afb"/>
              <w:spacing w:before="0" w:after="0"/>
              <w:rPr>
                <w:rFonts w:ascii="Century" w:hAnsi="Century"/>
                <w:sz w:val="22"/>
                <w:szCs w:val="22"/>
              </w:rPr>
            </w:pPr>
          </w:p>
        </w:tc>
        <w:tc>
          <w:tcPr>
            <w:tcW w:w="1822" w:type="dxa"/>
          </w:tcPr>
          <w:p w:rsidR="00033F68" w:rsidRPr="00033F68" w:rsidRDefault="00033F68" w:rsidP="00033F68">
            <w:pPr>
              <w:pStyle w:val="afb"/>
              <w:spacing w:before="0" w:after="0"/>
              <w:rPr>
                <w:rFonts w:ascii="Century" w:hAnsi="Century"/>
                <w:sz w:val="22"/>
                <w:szCs w:val="22"/>
              </w:rPr>
            </w:pPr>
          </w:p>
        </w:tc>
      </w:tr>
      <w:tr w:rsidR="00033F68" w:rsidRPr="00033F68" w:rsidTr="00033F68">
        <w:trPr>
          <w:cantSplit/>
          <w:trHeight w:val="227"/>
        </w:trPr>
        <w:tc>
          <w:tcPr>
            <w:tcW w:w="9073" w:type="dxa"/>
            <w:gridSpan w:val="4"/>
          </w:tcPr>
          <w:p w:rsidR="00033F68" w:rsidRPr="00033F68" w:rsidRDefault="00033F68" w:rsidP="00033F68">
            <w:pPr>
              <w:pStyle w:val="afb"/>
              <w:spacing w:before="0" w:after="0"/>
              <w:rPr>
                <w:rFonts w:ascii="Century" w:hAnsi="Century"/>
                <w:sz w:val="22"/>
                <w:szCs w:val="22"/>
              </w:rPr>
            </w:pPr>
            <w:r w:rsidRPr="00033F68">
              <w:rPr>
                <w:rFonts w:ascii="Century" w:hAnsi="Century"/>
                <w:sz w:val="22"/>
                <w:szCs w:val="22"/>
              </w:rPr>
              <w:t xml:space="preserve">ИТОГО </w:t>
            </w:r>
            <w:proofErr w:type="gramStart"/>
            <w:r w:rsidRPr="00033F68">
              <w:rPr>
                <w:rFonts w:ascii="Century" w:hAnsi="Century"/>
                <w:sz w:val="22"/>
                <w:szCs w:val="22"/>
              </w:rPr>
              <w:t>за полный год</w:t>
            </w:r>
            <w:proofErr w:type="gramEnd"/>
            <w:r w:rsidRPr="00033F68">
              <w:rPr>
                <w:rFonts w:ascii="Century" w:hAnsi="Century"/>
                <w:sz w:val="22"/>
                <w:szCs w:val="22"/>
              </w:rPr>
              <w:t xml:space="preserve"> </w:t>
            </w:r>
          </w:p>
        </w:tc>
        <w:tc>
          <w:tcPr>
            <w:tcW w:w="2409" w:type="dxa"/>
          </w:tcPr>
          <w:p w:rsidR="00033F68" w:rsidRPr="00033F68" w:rsidRDefault="00033F68" w:rsidP="00033F68">
            <w:pPr>
              <w:pStyle w:val="afb"/>
              <w:spacing w:before="0" w:after="0"/>
              <w:rPr>
                <w:rFonts w:ascii="Century" w:hAnsi="Century"/>
                <w:sz w:val="22"/>
                <w:szCs w:val="22"/>
              </w:rPr>
            </w:pPr>
          </w:p>
        </w:tc>
        <w:tc>
          <w:tcPr>
            <w:tcW w:w="1399" w:type="dxa"/>
          </w:tcPr>
          <w:p w:rsidR="00033F68" w:rsidRPr="00033F68" w:rsidRDefault="00033F68" w:rsidP="00033F68">
            <w:pPr>
              <w:pStyle w:val="afb"/>
              <w:spacing w:before="0" w:after="0"/>
              <w:rPr>
                <w:rFonts w:ascii="Century" w:hAnsi="Century"/>
                <w:sz w:val="22"/>
                <w:szCs w:val="22"/>
              </w:rPr>
            </w:pPr>
          </w:p>
        </w:tc>
        <w:tc>
          <w:tcPr>
            <w:tcW w:w="1822" w:type="dxa"/>
          </w:tcPr>
          <w:p w:rsidR="00033F68" w:rsidRPr="00033F68" w:rsidRDefault="00033F68" w:rsidP="00033F68">
            <w:pPr>
              <w:pStyle w:val="afb"/>
              <w:spacing w:before="0" w:after="0"/>
              <w:rPr>
                <w:rFonts w:ascii="Century" w:hAnsi="Century"/>
                <w:sz w:val="22"/>
                <w:szCs w:val="22"/>
              </w:rPr>
            </w:pPr>
            <w:r w:rsidRPr="00033F68">
              <w:rPr>
                <w:rFonts w:ascii="Century" w:hAnsi="Century"/>
                <w:sz w:val="22"/>
                <w:szCs w:val="22"/>
              </w:rPr>
              <w:t>Х</w:t>
            </w:r>
          </w:p>
        </w:tc>
      </w:tr>
      <w:tr w:rsidR="00033F68" w:rsidRPr="00033F68" w:rsidTr="00033F68">
        <w:trPr>
          <w:cantSplit/>
          <w:trHeight w:val="227"/>
        </w:trPr>
        <w:tc>
          <w:tcPr>
            <w:tcW w:w="709" w:type="dxa"/>
          </w:tcPr>
          <w:p w:rsidR="00033F68" w:rsidRPr="00033F68" w:rsidRDefault="00033F68" w:rsidP="00033F68">
            <w:pPr>
              <w:tabs>
                <w:tab w:val="num" w:pos="792"/>
              </w:tabs>
              <w:ind w:left="-288" w:firstLine="108"/>
              <w:jc w:val="center"/>
              <w:rPr>
                <w:rFonts w:ascii="Century" w:hAnsi="Century"/>
                <w:sz w:val="22"/>
              </w:rPr>
            </w:pPr>
            <w:r w:rsidRPr="00033F68">
              <w:rPr>
                <w:rFonts w:ascii="Century" w:hAnsi="Century"/>
                <w:sz w:val="22"/>
                <w:szCs w:val="22"/>
              </w:rPr>
              <w:t>1.</w:t>
            </w:r>
          </w:p>
        </w:tc>
        <w:tc>
          <w:tcPr>
            <w:tcW w:w="2835" w:type="dxa"/>
          </w:tcPr>
          <w:p w:rsidR="00033F68" w:rsidRPr="00033F68" w:rsidRDefault="00033F68" w:rsidP="00033F68">
            <w:pPr>
              <w:pStyle w:val="afb"/>
              <w:spacing w:before="0" w:after="0"/>
              <w:rPr>
                <w:rFonts w:ascii="Century" w:hAnsi="Century"/>
                <w:sz w:val="22"/>
                <w:szCs w:val="22"/>
              </w:rPr>
            </w:pPr>
          </w:p>
        </w:tc>
        <w:tc>
          <w:tcPr>
            <w:tcW w:w="2977" w:type="dxa"/>
          </w:tcPr>
          <w:p w:rsidR="00033F68" w:rsidRPr="00033F68" w:rsidRDefault="00033F68" w:rsidP="00033F68">
            <w:pPr>
              <w:pStyle w:val="afb"/>
              <w:spacing w:before="0" w:after="0"/>
              <w:rPr>
                <w:rFonts w:ascii="Century" w:hAnsi="Century"/>
                <w:sz w:val="22"/>
                <w:szCs w:val="22"/>
              </w:rPr>
            </w:pPr>
          </w:p>
        </w:tc>
        <w:tc>
          <w:tcPr>
            <w:tcW w:w="2552" w:type="dxa"/>
          </w:tcPr>
          <w:p w:rsidR="00033F68" w:rsidRPr="00033F68" w:rsidRDefault="00033F68" w:rsidP="00033F68">
            <w:pPr>
              <w:pStyle w:val="afb"/>
              <w:spacing w:before="0" w:after="0"/>
              <w:rPr>
                <w:rFonts w:ascii="Century" w:hAnsi="Century"/>
                <w:sz w:val="22"/>
                <w:szCs w:val="22"/>
              </w:rPr>
            </w:pPr>
          </w:p>
        </w:tc>
        <w:tc>
          <w:tcPr>
            <w:tcW w:w="2409" w:type="dxa"/>
          </w:tcPr>
          <w:p w:rsidR="00033F68" w:rsidRPr="00033F68" w:rsidRDefault="00033F68" w:rsidP="00033F68">
            <w:pPr>
              <w:pStyle w:val="afb"/>
              <w:spacing w:before="0" w:after="0"/>
              <w:rPr>
                <w:rFonts w:ascii="Century" w:hAnsi="Century"/>
                <w:sz w:val="22"/>
                <w:szCs w:val="22"/>
              </w:rPr>
            </w:pPr>
          </w:p>
        </w:tc>
        <w:tc>
          <w:tcPr>
            <w:tcW w:w="1399" w:type="dxa"/>
          </w:tcPr>
          <w:p w:rsidR="00033F68" w:rsidRPr="00033F68" w:rsidRDefault="00033F68" w:rsidP="00033F68">
            <w:pPr>
              <w:pStyle w:val="afb"/>
              <w:spacing w:before="0" w:after="0"/>
              <w:rPr>
                <w:rFonts w:ascii="Century" w:hAnsi="Century"/>
                <w:sz w:val="22"/>
                <w:szCs w:val="22"/>
              </w:rPr>
            </w:pPr>
          </w:p>
        </w:tc>
        <w:tc>
          <w:tcPr>
            <w:tcW w:w="1822" w:type="dxa"/>
          </w:tcPr>
          <w:p w:rsidR="00033F68" w:rsidRPr="00033F68" w:rsidRDefault="00033F68" w:rsidP="00033F68">
            <w:pPr>
              <w:pStyle w:val="afb"/>
              <w:spacing w:before="0" w:after="0"/>
              <w:rPr>
                <w:rFonts w:ascii="Century" w:hAnsi="Century"/>
                <w:sz w:val="22"/>
                <w:szCs w:val="22"/>
              </w:rPr>
            </w:pPr>
          </w:p>
        </w:tc>
      </w:tr>
      <w:tr w:rsidR="00033F68" w:rsidRPr="00033F68" w:rsidTr="00033F68">
        <w:trPr>
          <w:cantSplit/>
          <w:trHeight w:val="227"/>
        </w:trPr>
        <w:tc>
          <w:tcPr>
            <w:tcW w:w="709" w:type="dxa"/>
          </w:tcPr>
          <w:p w:rsidR="00033F68" w:rsidRPr="00033F68" w:rsidRDefault="00033F68" w:rsidP="00033F68">
            <w:pPr>
              <w:tabs>
                <w:tab w:val="num" w:pos="792"/>
              </w:tabs>
              <w:ind w:left="-288" w:firstLine="108"/>
              <w:jc w:val="center"/>
              <w:rPr>
                <w:rFonts w:ascii="Century" w:hAnsi="Century"/>
                <w:sz w:val="22"/>
              </w:rPr>
            </w:pPr>
            <w:r w:rsidRPr="00033F68">
              <w:rPr>
                <w:rFonts w:ascii="Century" w:hAnsi="Century"/>
                <w:sz w:val="22"/>
                <w:szCs w:val="22"/>
              </w:rPr>
              <w:t>2.</w:t>
            </w:r>
          </w:p>
        </w:tc>
        <w:tc>
          <w:tcPr>
            <w:tcW w:w="2835" w:type="dxa"/>
          </w:tcPr>
          <w:p w:rsidR="00033F68" w:rsidRPr="00033F68" w:rsidRDefault="00033F68" w:rsidP="00033F68">
            <w:pPr>
              <w:pStyle w:val="afb"/>
              <w:spacing w:before="0" w:after="0"/>
              <w:rPr>
                <w:rFonts w:ascii="Century" w:hAnsi="Century"/>
                <w:sz w:val="22"/>
                <w:szCs w:val="22"/>
              </w:rPr>
            </w:pPr>
          </w:p>
        </w:tc>
        <w:tc>
          <w:tcPr>
            <w:tcW w:w="2977" w:type="dxa"/>
          </w:tcPr>
          <w:p w:rsidR="00033F68" w:rsidRPr="00033F68" w:rsidRDefault="00033F68" w:rsidP="00033F68">
            <w:pPr>
              <w:pStyle w:val="afb"/>
              <w:spacing w:before="0" w:after="0"/>
              <w:rPr>
                <w:rFonts w:ascii="Century" w:hAnsi="Century"/>
                <w:sz w:val="22"/>
                <w:szCs w:val="22"/>
              </w:rPr>
            </w:pPr>
          </w:p>
        </w:tc>
        <w:tc>
          <w:tcPr>
            <w:tcW w:w="2552" w:type="dxa"/>
          </w:tcPr>
          <w:p w:rsidR="00033F68" w:rsidRPr="00033F68" w:rsidRDefault="00033F68" w:rsidP="00033F68">
            <w:pPr>
              <w:pStyle w:val="afb"/>
              <w:spacing w:before="0" w:after="0"/>
              <w:rPr>
                <w:rFonts w:ascii="Century" w:hAnsi="Century"/>
                <w:sz w:val="22"/>
                <w:szCs w:val="22"/>
              </w:rPr>
            </w:pPr>
          </w:p>
        </w:tc>
        <w:tc>
          <w:tcPr>
            <w:tcW w:w="2409" w:type="dxa"/>
          </w:tcPr>
          <w:p w:rsidR="00033F68" w:rsidRPr="00033F68" w:rsidRDefault="00033F68" w:rsidP="00033F68">
            <w:pPr>
              <w:pStyle w:val="afb"/>
              <w:spacing w:before="0" w:after="0"/>
              <w:rPr>
                <w:rFonts w:ascii="Century" w:hAnsi="Century"/>
                <w:sz w:val="22"/>
                <w:szCs w:val="22"/>
              </w:rPr>
            </w:pPr>
          </w:p>
        </w:tc>
        <w:tc>
          <w:tcPr>
            <w:tcW w:w="1399" w:type="dxa"/>
          </w:tcPr>
          <w:p w:rsidR="00033F68" w:rsidRPr="00033F68" w:rsidRDefault="00033F68" w:rsidP="00033F68">
            <w:pPr>
              <w:pStyle w:val="afb"/>
              <w:spacing w:before="0" w:after="0"/>
              <w:rPr>
                <w:rFonts w:ascii="Century" w:hAnsi="Century"/>
                <w:sz w:val="22"/>
                <w:szCs w:val="22"/>
              </w:rPr>
            </w:pPr>
          </w:p>
        </w:tc>
        <w:tc>
          <w:tcPr>
            <w:tcW w:w="1822" w:type="dxa"/>
          </w:tcPr>
          <w:p w:rsidR="00033F68" w:rsidRPr="00033F68" w:rsidRDefault="00033F68" w:rsidP="00033F68">
            <w:pPr>
              <w:pStyle w:val="afb"/>
              <w:spacing w:before="0" w:after="0"/>
              <w:rPr>
                <w:rFonts w:ascii="Century" w:hAnsi="Century"/>
                <w:sz w:val="22"/>
                <w:szCs w:val="22"/>
              </w:rPr>
            </w:pPr>
          </w:p>
        </w:tc>
      </w:tr>
      <w:tr w:rsidR="00033F68" w:rsidRPr="00033F68" w:rsidTr="00033F68">
        <w:trPr>
          <w:cantSplit/>
          <w:trHeight w:val="227"/>
        </w:trPr>
        <w:tc>
          <w:tcPr>
            <w:tcW w:w="709" w:type="dxa"/>
          </w:tcPr>
          <w:p w:rsidR="00033F68" w:rsidRPr="00033F68" w:rsidRDefault="00033F68" w:rsidP="00033F68">
            <w:pPr>
              <w:tabs>
                <w:tab w:val="num" w:pos="792"/>
              </w:tabs>
              <w:ind w:left="-288" w:firstLine="108"/>
              <w:jc w:val="center"/>
              <w:rPr>
                <w:rFonts w:ascii="Century" w:hAnsi="Century"/>
                <w:sz w:val="22"/>
              </w:rPr>
            </w:pPr>
            <w:r w:rsidRPr="00033F68">
              <w:rPr>
                <w:rFonts w:ascii="Century" w:hAnsi="Century"/>
                <w:sz w:val="22"/>
                <w:szCs w:val="22"/>
              </w:rPr>
              <w:t>…</w:t>
            </w:r>
          </w:p>
        </w:tc>
        <w:tc>
          <w:tcPr>
            <w:tcW w:w="2835" w:type="dxa"/>
          </w:tcPr>
          <w:p w:rsidR="00033F68" w:rsidRPr="00033F68" w:rsidRDefault="00033F68" w:rsidP="00033F68">
            <w:pPr>
              <w:pStyle w:val="afb"/>
              <w:spacing w:before="0" w:after="0"/>
              <w:rPr>
                <w:rFonts w:ascii="Century" w:hAnsi="Century"/>
                <w:sz w:val="22"/>
                <w:szCs w:val="22"/>
              </w:rPr>
            </w:pPr>
          </w:p>
        </w:tc>
        <w:tc>
          <w:tcPr>
            <w:tcW w:w="2977" w:type="dxa"/>
          </w:tcPr>
          <w:p w:rsidR="00033F68" w:rsidRPr="00033F68" w:rsidRDefault="00033F68" w:rsidP="00033F68">
            <w:pPr>
              <w:pStyle w:val="afb"/>
              <w:spacing w:before="0" w:after="0"/>
              <w:rPr>
                <w:rFonts w:ascii="Century" w:hAnsi="Century"/>
                <w:sz w:val="22"/>
                <w:szCs w:val="22"/>
              </w:rPr>
            </w:pPr>
          </w:p>
        </w:tc>
        <w:tc>
          <w:tcPr>
            <w:tcW w:w="2552" w:type="dxa"/>
          </w:tcPr>
          <w:p w:rsidR="00033F68" w:rsidRPr="00033F68" w:rsidRDefault="00033F68" w:rsidP="00033F68">
            <w:pPr>
              <w:pStyle w:val="afb"/>
              <w:spacing w:before="0" w:after="0"/>
              <w:rPr>
                <w:rFonts w:ascii="Century" w:hAnsi="Century"/>
                <w:sz w:val="22"/>
                <w:szCs w:val="22"/>
              </w:rPr>
            </w:pPr>
          </w:p>
        </w:tc>
        <w:tc>
          <w:tcPr>
            <w:tcW w:w="2409" w:type="dxa"/>
          </w:tcPr>
          <w:p w:rsidR="00033F68" w:rsidRPr="00033F68" w:rsidRDefault="00033F68" w:rsidP="00033F68">
            <w:pPr>
              <w:pStyle w:val="afb"/>
              <w:spacing w:before="0" w:after="0"/>
              <w:rPr>
                <w:rFonts w:ascii="Century" w:hAnsi="Century"/>
                <w:sz w:val="22"/>
                <w:szCs w:val="22"/>
              </w:rPr>
            </w:pPr>
          </w:p>
        </w:tc>
        <w:tc>
          <w:tcPr>
            <w:tcW w:w="1399" w:type="dxa"/>
          </w:tcPr>
          <w:p w:rsidR="00033F68" w:rsidRPr="00033F68" w:rsidRDefault="00033F68" w:rsidP="00033F68">
            <w:pPr>
              <w:pStyle w:val="afb"/>
              <w:spacing w:before="0" w:after="0"/>
              <w:rPr>
                <w:rFonts w:ascii="Century" w:hAnsi="Century"/>
                <w:sz w:val="22"/>
                <w:szCs w:val="22"/>
              </w:rPr>
            </w:pPr>
          </w:p>
        </w:tc>
        <w:tc>
          <w:tcPr>
            <w:tcW w:w="1822" w:type="dxa"/>
          </w:tcPr>
          <w:p w:rsidR="00033F68" w:rsidRPr="00033F68" w:rsidRDefault="00033F68" w:rsidP="00033F68">
            <w:pPr>
              <w:pStyle w:val="afb"/>
              <w:spacing w:before="0" w:after="0"/>
              <w:rPr>
                <w:rFonts w:ascii="Century" w:hAnsi="Century"/>
                <w:sz w:val="22"/>
                <w:szCs w:val="22"/>
              </w:rPr>
            </w:pPr>
          </w:p>
        </w:tc>
      </w:tr>
      <w:tr w:rsidR="00033F68" w:rsidRPr="00033F68" w:rsidTr="00033F68">
        <w:trPr>
          <w:cantSplit/>
          <w:trHeight w:val="227"/>
        </w:trPr>
        <w:tc>
          <w:tcPr>
            <w:tcW w:w="9073" w:type="dxa"/>
            <w:gridSpan w:val="4"/>
          </w:tcPr>
          <w:p w:rsidR="00033F68" w:rsidRPr="00033F68" w:rsidRDefault="00033F68" w:rsidP="00033F68">
            <w:pPr>
              <w:pStyle w:val="afb"/>
              <w:spacing w:before="0" w:after="0"/>
              <w:rPr>
                <w:rFonts w:ascii="Century" w:hAnsi="Century"/>
                <w:sz w:val="22"/>
                <w:szCs w:val="22"/>
              </w:rPr>
            </w:pPr>
            <w:r w:rsidRPr="00033F68">
              <w:rPr>
                <w:rFonts w:ascii="Century" w:hAnsi="Century"/>
                <w:sz w:val="22"/>
                <w:szCs w:val="22"/>
              </w:rPr>
              <w:t xml:space="preserve">ИТОГО </w:t>
            </w:r>
            <w:proofErr w:type="gramStart"/>
            <w:r w:rsidRPr="00033F68">
              <w:rPr>
                <w:rFonts w:ascii="Century" w:hAnsi="Century"/>
                <w:sz w:val="22"/>
                <w:szCs w:val="22"/>
              </w:rPr>
              <w:t>за полный год</w:t>
            </w:r>
            <w:proofErr w:type="gramEnd"/>
            <w:r w:rsidRPr="00033F68">
              <w:rPr>
                <w:rFonts w:ascii="Century" w:hAnsi="Century"/>
                <w:sz w:val="22"/>
                <w:szCs w:val="22"/>
              </w:rPr>
              <w:t xml:space="preserve"> </w:t>
            </w:r>
          </w:p>
        </w:tc>
        <w:tc>
          <w:tcPr>
            <w:tcW w:w="2409" w:type="dxa"/>
          </w:tcPr>
          <w:p w:rsidR="00033F68" w:rsidRPr="00033F68" w:rsidRDefault="00033F68" w:rsidP="00033F68">
            <w:pPr>
              <w:pStyle w:val="afb"/>
              <w:spacing w:before="0" w:after="0"/>
              <w:rPr>
                <w:rFonts w:ascii="Century" w:hAnsi="Century"/>
                <w:sz w:val="22"/>
                <w:szCs w:val="22"/>
              </w:rPr>
            </w:pPr>
          </w:p>
        </w:tc>
        <w:tc>
          <w:tcPr>
            <w:tcW w:w="1399" w:type="dxa"/>
          </w:tcPr>
          <w:p w:rsidR="00033F68" w:rsidRPr="00033F68" w:rsidRDefault="00033F68" w:rsidP="00033F68">
            <w:pPr>
              <w:pStyle w:val="afb"/>
              <w:spacing w:before="0" w:after="0"/>
              <w:rPr>
                <w:rFonts w:ascii="Century" w:hAnsi="Century"/>
                <w:sz w:val="22"/>
                <w:szCs w:val="22"/>
              </w:rPr>
            </w:pPr>
          </w:p>
        </w:tc>
        <w:tc>
          <w:tcPr>
            <w:tcW w:w="1822" w:type="dxa"/>
          </w:tcPr>
          <w:p w:rsidR="00033F68" w:rsidRPr="00033F68" w:rsidRDefault="00033F68" w:rsidP="00033F68">
            <w:pPr>
              <w:pStyle w:val="afb"/>
              <w:spacing w:before="0" w:after="0"/>
              <w:rPr>
                <w:rFonts w:ascii="Century" w:hAnsi="Century"/>
                <w:sz w:val="22"/>
                <w:szCs w:val="22"/>
              </w:rPr>
            </w:pPr>
            <w:r w:rsidRPr="00033F68">
              <w:rPr>
                <w:rFonts w:ascii="Century" w:hAnsi="Century"/>
                <w:sz w:val="22"/>
                <w:szCs w:val="22"/>
              </w:rPr>
              <w:t>Х</w:t>
            </w:r>
          </w:p>
        </w:tc>
      </w:tr>
      <w:tr w:rsidR="00033F68" w:rsidRPr="00033F68" w:rsidTr="00033F68">
        <w:trPr>
          <w:cantSplit/>
          <w:trHeight w:val="227"/>
        </w:trPr>
        <w:tc>
          <w:tcPr>
            <w:tcW w:w="709" w:type="dxa"/>
            <w:vAlign w:val="center"/>
          </w:tcPr>
          <w:p w:rsidR="00033F68" w:rsidRPr="00033F68" w:rsidRDefault="00033F68" w:rsidP="00033F68">
            <w:pPr>
              <w:tabs>
                <w:tab w:val="num" w:pos="792"/>
              </w:tabs>
              <w:ind w:left="-288" w:firstLine="108"/>
              <w:jc w:val="center"/>
              <w:rPr>
                <w:rFonts w:ascii="Century" w:hAnsi="Century"/>
                <w:sz w:val="22"/>
              </w:rPr>
            </w:pPr>
            <w:r w:rsidRPr="00033F68">
              <w:rPr>
                <w:rFonts w:ascii="Century" w:hAnsi="Century"/>
                <w:sz w:val="22"/>
                <w:szCs w:val="22"/>
              </w:rPr>
              <w:t>1.</w:t>
            </w:r>
          </w:p>
        </w:tc>
        <w:tc>
          <w:tcPr>
            <w:tcW w:w="2835" w:type="dxa"/>
          </w:tcPr>
          <w:p w:rsidR="00033F68" w:rsidRPr="00033F68" w:rsidRDefault="00033F68" w:rsidP="00033F68">
            <w:pPr>
              <w:pStyle w:val="afb"/>
              <w:spacing w:before="0" w:after="0"/>
              <w:rPr>
                <w:rFonts w:ascii="Century" w:hAnsi="Century"/>
                <w:sz w:val="22"/>
                <w:szCs w:val="22"/>
              </w:rPr>
            </w:pPr>
          </w:p>
        </w:tc>
        <w:tc>
          <w:tcPr>
            <w:tcW w:w="2977" w:type="dxa"/>
          </w:tcPr>
          <w:p w:rsidR="00033F68" w:rsidRPr="00033F68" w:rsidRDefault="00033F68" w:rsidP="00033F68">
            <w:pPr>
              <w:pStyle w:val="afb"/>
              <w:spacing w:before="0" w:after="0"/>
              <w:rPr>
                <w:rFonts w:ascii="Century" w:hAnsi="Century"/>
                <w:sz w:val="22"/>
                <w:szCs w:val="22"/>
              </w:rPr>
            </w:pPr>
          </w:p>
        </w:tc>
        <w:tc>
          <w:tcPr>
            <w:tcW w:w="2552" w:type="dxa"/>
          </w:tcPr>
          <w:p w:rsidR="00033F68" w:rsidRPr="00033F68" w:rsidRDefault="00033F68" w:rsidP="00033F68">
            <w:pPr>
              <w:pStyle w:val="afb"/>
              <w:spacing w:before="0" w:after="0"/>
              <w:rPr>
                <w:rFonts w:ascii="Century" w:hAnsi="Century"/>
                <w:sz w:val="22"/>
                <w:szCs w:val="22"/>
              </w:rPr>
            </w:pPr>
          </w:p>
        </w:tc>
        <w:tc>
          <w:tcPr>
            <w:tcW w:w="2409" w:type="dxa"/>
          </w:tcPr>
          <w:p w:rsidR="00033F68" w:rsidRPr="00033F68" w:rsidRDefault="00033F68" w:rsidP="00033F68">
            <w:pPr>
              <w:pStyle w:val="afb"/>
              <w:spacing w:before="0" w:after="0"/>
              <w:rPr>
                <w:rFonts w:ascii="Century" w:hAnsi="Century"/>
                <w:sz w:val="22"/>
                <w:szCs w:val="22"/>
              </w:rPr>
            </w:pPr>
          </w:p>
        </w:tc>
        <w:tc>
          <w:tcPr>
            <w:tcW w:w="1399" w:type="dxa"/>
          </w:tcPr>
          <w:p w:rsidR="00033F68" w:rsidRPr="00033F68" w:rsidRDefault="00033F68" w:rsidP="00033F68">
            <w:pPr>
              <w:pStyle w:val="afb"/>
              <w:spacing w:before="0" w:after="0"/>
              <w:rPr>
                <w:rFonts w:ascii="Century" w:hAnsi="Century"/>
                <w:sz w:val="22"/>
                <w:szCs w:val="22"/>
              </w:rPr>
            </w:pPr>
          </w:p>
        </w:tc>
        <w:tc>
          <w:tcPr>
            <w:tcW w:w="1822" w:type="dxa"/>
          </w:tcPr>
          <w:p w:rsidR="00033F68" w:rsidRPr="00033F68" w:rsidRDefault="00033F68" w:rsidP="00033F68">
            <w:pPr>
              <w:pStyle w:val="afb"/>
              <w:spacing w:before="0" w:after="0"/>
              <w:rPr>
                <w:rFonts w:ascii="Century" w:hAnsi="Century"/>
                <w:sz w:val="22"/>
                <w:szCs w:val="22"/>
              </w:rPr>
            </w:pPr>
          </w:p>
        </w:tc>
      </w:tr>
      <w:tr w:rsidR="00033F68" w:rsidRPr="00033F68" w:rsidTr="00033F68">
        <w:trPr>
          <w:cantSplit/>
          <w:trHeight w:val="227"/>
        </w:trPr>
        <w:tc>
          <w:tcPr>
            <w:tcW w:w="709" w:type="dxa"/>
            <w:vAlign w:val="center"/>
          </w:tcPr>
          <w:p w:rsidR="00033F68" w:rsidRPr="00033F68" w:rsidRDefault="00033F68" w:rsidP="00033F68">
            <w:pPr>
              <w:tabs>
                <w:tab w:val="num" w:pos="792"/>
              </w:tabs>
              <w:ind w:left="-288" w:firstLine="108"/>
              <w:jc w:val="center"/>
              <w:rPr>
                <w:rFonts w:ascii="Century" w:hAnsi="Century"/>
                <w:sz w:val="22"/>
              </w:rPr>
            </w:pPr>
            <w:r w:rsidRPr="00033F68">
              <w:rPr>
                <w:rFonts w:ascii="Century" w:hAnsi="Century"/>
                <w:sz w:val="22"/>
                <w:szCs w:val="22"/>
              </w:rPr>
              <w:t>2.</w:t>
            </w:r>
          </w:p>
        </w:tc>
        <w:tc>
          <w:tcPr>
            <w:tcW w:w="2835" w:type="dxa"/>
          </w:tcPr>
          <w:p w:rsidR="00033F68" w:rsidRPr="00033F68" w:rsidRDefault="00033F68" w:rsidP="00033F68">
            <w:pPr>
              <w:pStyle w:val="afb"/>
              <w:spacing w:before="0" w:after="0"/>
              <w:rPr>
                <w:rFonts w:ascii="Century" w:hAnsi="Century"/>
                <w:sz w:val="22"/>
                <w:szCs w:val="22"/>
              </w:rPr>
            </w:pPr>
          </w:p>
        </w:tc>
        <w:tc>
          <w:tcPr>
            <w:tcW w:w="2977" w:type="dxa"/>
          </w:tcPr>
          <w:p w:rsidR="00033F68" w:rsidRPr="00033F68" w:rsidRDefault="00033F68" w:rsidP="00033F68">
            <w:pPr>
              <w:pStyle w:val="afb"/>
              <w:spacing w:before="0" w:after="0"/>
              <w:rPr>
                <w:rFonts w:ascii="Century" w:hAnsi="Century"/>
                <w:sz w:val="22"/>
                <w:szCs w:val="22"/>
              </w:rPr>
            </w:pPr>
          </w:p>
        </w:tc>
        <w:tc>
          <w:tcPr>
            <w:tcW w:w="2552" w:type="dxa"/>
          </w:tcPr>
          <w:p w:rsidR="00033F68" w:rsidRPr="00033F68" w:rsidRDefault="00033F68" w:rsidP="00033F68">
            <w:pPr>
              <w:pStyle w:val="afb"/>
              <w:spacing w:before="0" w:after="0"/>
              <w:rPr>
                <w:rFonts w:ascii="Century" w:hAnsi="Century"/>
                <w:sz w:val="22"/>
                <w:szCs w:val="22"/>
              </w:rPr>
            </w:pPr>
          </w:p>
        </w:tc>
        <w:tc>
          <w:tcPr>
            <w:tcW w:w="2409" w:type="dxa"/>
          </w:tcPr>
          <w:p w:rsidR="00033F68" w:rsidRPr="00033F68" w:rsidRDefault="00033F68" w:rsidP="00033F68">
            <w:pPr>
              <w:pStyle w:val="afb"/>
              <w:spacing w:before="0" w:after="0"/>
              <w:rPr>
                <w:rFonts w:ascii="Century" w:hAnsi="Century"/>
                <w:sz w:val="22"/>
                <w:szCs w:val="22"/>
              </w:rPr>
            </w:pPr>
          </w:p>
        </w:tc>
        <w:tc>
          <w:tcPr>
            <w:tcW w:w="1399" w:type="dxa"/>
          </w:tcPr>
          <w:p w:rsidR="00033F68" w:rsidRPr="00033F68" w:rsidRDefault="00033F68" w:rsidP="00033F68">
            <w:pPr>
              <w:pStyle w:val="afb"/>
              <w:spacing w:before="0" w:after="0"/>
              <w:rPr>
                <w:rFonts w:ascii="Century" w:hAnsi="Century"/>
                <w:sz w:val="22"/>
                <w:szCs w:val="22"/>
              </w:rPr>
            </w:pPr>
          </w:p>
        </w:tc>
        <w:tc>
          <w:tcPr>
            <w:tcW w:w="1822" w:type="dxa"/>
          </w:tcPr>
          <w:p w:rsidR="00033F68" w:rsidRPr="00033F68" w:rsidRDefault="00033F68" w:rsidP="00033F68">
            <w:pPr>
              <w:pStyle w:val="afb"/>
              <w:spacing w:before="0" w:after="0"/>
              <w:rPr>
                <w:rFonts w:ascii="Century" w:hAnsi="Century"/>
                <w:sz w:val="22"/>
                <w:szCs w:val="22"/>
              </w:rPr>
            </w:pPr>
          </w:p>
        </w:tc>
      </w:tr>
      <w:tr w:rsidR="00033F68" w:rsidRPr="00033F68" w:rsidTr="00033F68">
        <w:trPr>
          <w:cantSplit/>
          <w:trHeight w:val="227"/>
        </w:trPr>
        <w:tc>
          <w:tcPr>
            <w:tcW w:w="709" w:type="dxa"/>
            <w:vAlign w:val="center"/>
          </w:tcPr>
          <w:p w:rsidR="00033F68" w:rsidRPr="00033F68" w:rsidRDefault="00033F68" w:rsidP="00033F68">
            <w:pPr>
              <w:tabs>
                <w:tab w:val="num" w:pos="792"/>
              </w:tabs>
              <w:ind w:left="-288" w:firstLine="108"/>
              <w:jc w:val="center"/>
              <w:rPr>
                <w:rFonts w:ascii="Century" w:hAnsi="Century"/>
                <w:sz w:val="22"/>
              </w:rPr>
            </w:pPr>
            <w:r w:rsidRPr="00033F68">
              <w:rPr>
                <w:rFonts w:ascii="Century" w:hAnsi="Century"/>
                <w:sz w:val="22"/>
                <w:szCs w:val="22"/>
              </w:rPr>
              <w:t>…</w:t>
            </w:r>
          </w:p>
        </w:tc>
        <w:tc>
          <w:tcPr>
            <w:tcW w:w="2835" w:type="dxa"/>
          </w:tcPr>
          <w:p w:rsidR="00033F68" w:rsidRPr="00033F68" w:rsidRDefault="00033F68" w:rsidP="00033F68">
            <w:pPr>
              <w:pStyle w:val="afb"/>
              <w:spacing w:before="0" w:after="0"/>
              <w:rPr>
                <w:rFonts w:ascii="Century" w:hAnsi="Century"/>
                <w:sz w:val="22"/>
                <w:szCs w:val="22"/>
              </w:rPr>
            </w:pPr>
          </w:p>
        </w:tc>
        <w:tc>
          <w:tcPr>
            <w:tcW w:w="2977" w:type="dxa"/>
          </w:tcPr>
          <w:p w:rsidR="00033F68" w:rsidRPr="00033F68" w:rsidRDefault="00033F68" w:rsidP="00033F68">
            <w:pPr>
              <w:pStyle w:val="afb"/>
              <w:spacing w:before="0" w:after="0"/>
              <w:rPr>
                <w:rFonts w:ascii="Century" w:hAnsi="Century"/>
                <w:sz w:val="22"/>
                <w:szCs w:val="22"/>
              </w:rPr>
            </w:pPr>
          </w:p>
        </w:tc>
        <w:tc>
          <w:tcPr>
            <w:tcW w:w="2552" w:type="dxa"/>
          </w:tcPr>
          <w:p w:rsidR="00033F68" w:rsidRPr="00033F68" w:rsidRDefault="00033F68" w:rsidP="00033F68">
            <w:pPr>
              <w:pStyle w:val="afb"/>
              <w:spacing w:before="0" w:after="0"/>
              <w:rPr>
                <w:rFonts w:ascii="Century" w:hAnsi="Century"/>
                <w:sz w:val="22"/>
                <w:szCs w:val="22"/>
              </w:rPr>
            </w:pPr>
          </w:p>
        </w:tc>
        <w:tc>
          <w:tcPr>
            <w:tcW w:w="2409" w:type="dxa"/>
          </w:tcPr>
          <w:p w:rsidR="00033F68" w:rsidRPr="00033F68" w:rsidRDefault="00033F68" w:rsidP="00033F68">
            <w:pPr>
              <w:pStyle w:val="afb"/>
              <w:spacing w:before="0" w:after="0"/>
              <w:rPr>
                <w:rFonts w:ascii="Century" w:hAnsi="Century"/>
                <w:sz w:val="22"/>
                <w:szCs w:val="22"/>
              </w:rPr>
            </w:pPr>
          </w:p>
        </w:tc>
        <w:tc>
          <w:tcPr>
            <w:tcW w:w="1399" w:type="dxa"/>
          </w:tcPr>
          <w:p w:rsidR="00033F68" w:rsidRPr="00033F68" w:rsidRDefault="00033F68" w:rsidP="00033F68">
            <w:pPr>
              <w:pStyle w:val="afb"/>
              <w:spacing w:before="0" w:after="0"/>
              <w:rPr>
                <w:rFonts w:ascii="Century" w:hAnsi="Century"/>
                <w:sz w:val="22"/>
                <w:szCs w:val="22"/>
              </w:rPr>
            </w:pPr>
          </w:p>
        </w:tc>
        <w:tc>
          <w:tcPr>
            <w:tcW w:w="1822" w:type="dxa"/>
          </w:tcPr>
          <w:p w:rsidR="00033F68" w:rsidRPr="00033F68" w:rsidRDefault="00033F68" w:rsidP="00033F68">
            <w:pPr>
              <w:pStyle w:val="afb"/>
              <w:spacing w:before="0" w:after="0"/>
              <w:rPr>
                <w:rFonts w:ascii="Century" w:hAnsi="Century"/>
                <w:sz w:val="22"/>
                <w:szCs w:val="22"/>
              </w:rPr>
            </w:pPr>
          </w:p>
        </w:tc>
      </w:tr>
      <w:tr w:rsidR="00033F68" w:rsidRPr="00033F68" w:rsidTr="00033F68">
        <w:trPr>
          <w:cantSplit/>
          <w:trHeight w:val="227"/>
        </w:trPr>
        <w:tc>
          <w:tcPr>
            <w:tcW w:w="9073" w:type="dxa"/>
            <w:gridSpan w:val="4"/>
            <w:vAlign w:val="center"/>
          </w:tcPr>
          <w:p w:rsidR="00033F68" w:rsidRPr="00033F68" w:rsidRDefault="00033F68" w:rsidP="00033F68">
            <w:pPr>
              <w:pStyle w:val="afb"/>
              <w:spacing w:before="0" w:after="0"/>
              <w:ind w:left="0"/>
              <w:rPr>
                <w:rFonts w:ascii="Century" w:hAnsi="Century"/>
                <w:sz w:val="22"/>
                <w:szCs w:val="22"/>
              </w:rPr>
            </w:pPr>
            <w:r w:rsidRPr="00033F68">
              <w:rPr>
                <w:rFonts w:ascii="Century" w:hAnsi="Century"/>
                <w:sz w:val="22"/>
                <w:szCs w:val="22"/>
              </w:rPr>
              <w:t xml:space="preserve">ИТОГО </w:t>
            </w:r>
          </w:p>
        </w:tc>
        <w:tc>
          <w:tcPr>
            <w:tcW w:w="2409" w:type="dxa"/>
          </w:tcPr>
          <w:p w:rsidR="00033F68" w:rsidRPr="00033F68" w:rsidRDefault="00033F68" w:rsidP="00033F68">
            <w:pPr>
              <w:pStyle w:val="afb"/>
              <w:spacing w:before="0" w:after="0"/>
              <w:rPr>
                <w:rFonts w:ascii="Century" w:hAnsi="Century"/>
                <w:sz w:val="22"/>
                <w:szCs w:val="22"/>
              </w:rPr>
            </w:pPr>
          </w:p>
        </w:tc>
        <w:tc>
          <w:tcPr>
            <w:tcW w:w="1399" w:type="dxa"/>
          </w:tcPr>
          <w:p w:rsidR="00033F68" w:rsidRPr="00033F68" w:rsidRDefault="00033F68" w:rsidP="00033F68">
            <w:pPr>
              <w:pStyle w:val="afb"/>
              <w:spacing w:before="0" w:after="0"/>
              <w:rPr>
                <w:rFonts w:ascii="Century" w:hAnsi="Century"/>
                <w:sz w:val="22"/>
                <w:szCs w:val="22"/>
              </w:rPr>
            </w:pPr>
          </w:p>
        </w:tc>
        <w:tc>
          <w:tcPr>
            <w:tcW w:w="1822" w:type="dxa"/>
          </w:tcPr>
          <w:p w:rsidR="00033F68" w:rsidRPr="00033F68" w:rsidRDefault="00033F68" w:rsidP="00033F68">
            <w:pPr>
              <w:pStyle w:val="afb"/>
              <w:spacing w:before="0" w:after="0"/>
              <w:rPr>
                <w:rFonts w:ascii="Century" w:hAnsi="Century"/>
                <w:sz w:val="22"/>
                <w:szCs w:val="22"/>
              </w:rPr>
            </w:pPr>
            <w:r w:rsidRPr="00033F68">
              <w:rPr>
                <w:rFonts w:ascii="Century" w:hAnsi="Century"/>
                <w:sz w:val="22"/>
                <w:szCs w:val="22"/>
              </w:rPr>
              <w:t>Х</w:t>
            </w:r>
          </w:p>
        </w:tc>
      </w:tr>
    </w:tbl>
    <w:p w:rsidR="00033F68" w:rsidRPr="00352EC1" w:rsidRDefault="00033F68" w:rsidP="00033F68">
      <w:pPr>
        <w:pStyle w:val="afff1"/>
        <w:tabs>
          <w:tab w:val="clear" w:pos="1134"/>
        </w:tabs>
        <w:autoSpaceDE w:val="0"/>
        <w:autoSpaceDN w:val="0"/>
        <w:spacing w:line="240" w:lineRule="auto"/>
        <w:ind w:firstLine="0"/>
        <w:rPr>
          <w:rFonts w:ascii="Century" w:hAnsi="Century"/>
          <w:sz w:val="10"/>
        </w:rPr>
      </w:pPr>
    </w:p>
    <w:p w:rsidR="00033F68" w:rsidRPr="00033F68" w:rsidRDefault="00033F68" w:rsidP="00033F68">
      <w:pPr>
        <w:pStyle w:val="afff1"/>
        <w:tabs>
          <w:tab w:val="clear" w:pos="1134"/>
        </w:tabs>
        <w:autoSpaceDE w:val="0"/>
        <w:autoSpaceDN w:val="0"/>
        <w:spacing w:line="240" w:lineRule="auto"/>
        <w:ind w:firstLine="0"/>
        <w:rPr>
          <w:rFonts w:ascii="Century" w:hAnsi="Century"/>
        </w:rPr>
      </w:pPr>
      <w:r w:rsidRPr="00033F68">
        <w:rPr>
          <w:rFonts w:ascii="Century" w:hAnsi="Century"/>
        </w:rPr>
        <w:t>___________________________________</w:t>
      </w:r>
      <w:r w:rsidRPr="00033F68">
        <w:rPr>
          <w:rFonts w:ascii="Century" w:hAnsi="Century"/>
        </w:rPr>
        <w:tab/>
        <w:t>__</w:t>
      </w:r>
      <w:r w:rsidRPr="00033F68">
        <w:rPr>
          <w:rFonts w:ascii="Century" w:hAnsi="Century"/>
        </w:rPr>
        <w:tab/>
      </w:r>
      <w:r w:rsidRPr="00033F68">
        <w:rPr>
          <w:rFonts w:ascii="Century" w:hAnsi="Century"/>
        </w:rPr>
        <w:tab/>
        <w:t>___________________________</w:t>
      </w:r>
    </w:p>
    <w:p w:rsidR="00033F68" w:rsidRPr="00033F68" w:rsidRDefault="00033F68" w:rsidP="00033F68">
      <w:pPr>
        <w:pStyle w:val="Times12"/>
        <w:ind w:firstLine="0"/>
        <w:rPr>
          <w:rFonts w:ascii="Century" w:hAnsi="Century"/>
          <w:b/>
          <w:bCs w:val="0"/>
          <w:i/>
          <w:sz w:val="22"/>
          <w:vertAlign w:val="superscript"/>
        </w:rPr>
      </w:pPr>
      <w:r w:rsidRPr="00033F68">
        <w:rPr>
          <w:rFonts w:ascii="Century" w:hAnsi="Century"/>
          <w:b/>
          <w:bCs w:val="0"/>
          <w:i/>
          <w:sz w:val="22"/>
          <w:vertAlign w:val="superscript"/>
        </w:rPr>
        <w:t>(Подпись уполномоченного представителя)</w:t>
      </w:r>
      <w:r w:rsidRPr="00033F68">
        <w:rPr>
          <w:rFonts w:ascii="Century" w:hAnsi="Century"/>
          <w:snapToGrid w:val="0"/>
          <w:sz w:val="22"/>
        </w:rPr>
        <w:tab/>
      </w:r>
      <w:r w:rsidRPr="00033F68">
        <w:rPr>
          <w:rFonts w:ascii="Century" w:hAnsi="Century"/>
          <w:snapToGrid w:val="0"/>
          <w:sz w:val="22"/>
        </w:rPr>
        <w:tab/>
      </w:r>
      <w:r w:rsidRPr="00033F68">
        <w:rPr>
          <w:rFonts w:ascii="Century" w:hAnsi="Century"/>
          <w:b/>
          <w:bCs w:val="0"/>
          <w:i/>
          <w:sz w:val="22"/>
          <w:vertAlign w:val="superscript"/>
        </w:rPr>
        <w:t>(Имя и должность подписавшего)</w:t>
      </w:r>
    </w:p>
    <w:p w:rsidR="00033F68" w:rsidRPr="00033F68" w:rsidRDefault="00033F68" w:rsidP="00033F68">
      <w:pPr>
        <w:pStyle w:val="Times12"/>
        <w:ind w:firstLine="709"/>
        <w:rPr>
          <w:rFonts w:ascii="Century" w:hAnsi="Century"/>
          <w:bCs w:val="0"/>
          <w:sz w:val="22"/>
        </w:rPr>
      </w:pPr>
      <w:r w:rsidRPr="00033F68">
        <w:rPr>
          <w:rFonts w:ascii="Century" w:hAnsi="Century"/>
          <w:bCs w:val="0"/>
          <w:sz w:val="22"/>
        </w:rPr>
        <w:t>М.П.</w:t>
      </w:r>
    </w:p>
    <w:p w:rsidR="00033F68" w:rsidRPr="00033F68" w:rsidRDefault="00033F68" w:rsidP="00033F68">
      <w:pPr>
        <w:pStyle w:val="Times12"/>
        <w:ind w:firstLine="0"/>
        <w:rPr>
          <w:rFonts w:ascii="Century" w:hAnsi="Century"/>
          <w:i/>
          <w:sz w:val="22"/>
        </w:rPr>
        <w:sectPr w:rsidR="00033F68" w:rsidRPr="00033F68" w:rsidSect="00033F68">
          <w:pgSz w:w="16840" w:h="11907" w:orient="landscape" w:code="9"/>
          <w:pgMar w:top="1418" w:right="1134" w:bottom="567" w:left="1134" w:header="567" w:footer="567" w:gutter="0"/>
          <w:cols w:space="708"/>
          <w:docGrid w:linePitch="360"/>
        </w:sectPr>
      </w:pPr>
    </w:p>
    <w:p w:rsidR="00033F68" w:rsidRPr="00033F68" w:rsidRDefault="00033F68" w:rsidP="00033F68">
      <w:pPr>
        <w:pStyle w:val="Times12"/>
        <w:tabs>
          <w:tab w:val="left" w:pos="709"/>
          <w:tab w:val="left" w:pos="1134"/>
        </w:tabs>
        <w:ind w:firstLine="709"/>
        <w:rPr>
          <w:rFonts w:ascii="Century" w:hAnsi="Century"/>
          <w:bCs w:val="0"/>
          <w:sz w:val="22"/>
        </w:rPr>
      </w:pPr>
      <w:r w:rsidRPr="00033F68">
        <w:rPr>
          <w:rFonts w:ascii="Century" w:hAnsi="Century"/>
          <w:bCs w:val="0"/>
          <w:sz w:val="22"/>
        </w:rPr>
        <w:lastRenderedPageBreak/>
        <w:t>ИНСТРУКЦИИ ПО ЗАПОЛНЕНИЮ</w:t>
      </w:r>
    </w:p>
    <w:p w:rsidR="00033F68" w:rsidRPr="00033F68" w:rsidRDefault="00033F68" w:rsidP="00033F68">
      <w:pPr>
        <w:pStyle w:val="Times12"/>
        <w:numPr>
          <w:ilvl w:val="0"/>
          <w:numId w:val="42"/>
        </w:numPr>
        <w:tabs>
          <w:tab w:val="clear" w:pos="960"/>
          <w:tab w:val="left" w:pos="1134"/>
        </w:tabs>
        <w:ind w:left="0" w:right="255" w:firstLine="709"/>
        <w:rPr>
          <w:rFonts w:ascii="Century" w:hAnsi="Century"/>
          <w:sz w:val="22"/>
        </w:rPr>
      </w:pPr>
      <w:r w:rsidRPr="00033F68">
        <w:rPr>
          <w:rFonts w:ascii="Century" w:hAnsi="Century"/>
          <w:sz w:val="22"/>
        </w:rPr>
        <w:t>Данные инструкции не следует воспроизводить в документах, подготовленных участником процедуры закупки.</w:t>
      </w:r>
    </w:p>
    <w:p w:rsidR="00033F68" w:rsidRPr="00033F68" w:rsidRDefault="00033F68" w:rsidP="00033F68">
      <w:pPr>
        <w:pStyle w:val="Times12"/>
        <w:numPr>
          <w:ilvl w:val="0"/>
          <w:numId w:val="42"/>
        </w:numPr>
        <w:tabs>
          <w:tab w:val="clear" w:pos="960"/>
          <w:tab w:val="left" w:pos="1134"/>
        </w:tabs>
        <w:ind w:left="0" w:right="255" w:firstLine="709"/>
        <w:rPr>
          <w:rFonts w:ascii="Century" w:hAnsi="Century"/>
          <w:sz w:val="22"/>
        </w:rPr>
      </w:pPr>
      <w:r w:rsidRPr="00033F68">
        <w:rPr>
          <w:rFonts w:ascii="Century" w:hAnsi="Century"/>
          <w:sz w:val="22"/>
        </w:rPr>
        <w:t>Участник процедуры закупки приводит номер и дату заявки о подаче Предложения, приложением к которой является данная справка.</w:t>
      </w:r>
    </w:p>
    <w:p w:rsidR="00033F68" w:rsidRPr="00033F68" w:rsidRDefault="00033F68" w:rsidP="00033F68">
      <w:pPr>
        <w:pStyle w:val="Times12"/>
        <w:numPr>
          <w:ilvl w:val="0"/>
          <w:numId w:val="42"/>
        </w:numPr>
        <w:tabs>
          <w:tab w:val="clear" w:pos="960"/>
          <w:tab w:val="left" w:pos="1134"/>
        </w:tabs>
        <w:ind w:left="0" w:right="255" w:firstLine="709"/>
        <w:rPr>
          <w:rFonts w:ascii="Century" w:hAnsi="Century"/>
          <w:sz w:val="22"/>
        </w:rPr>
      </w:pPr>
      <w:r w:rsidRPr="00033F68">
        <w:rPr>
          <w:rFonts w:ascii="Century" w:hAnsi="Century"/>
          <w:sz w:val="22"/>
        </w:rPr>
        <w:t>Участник процедуры закупки указывает свое фирменное наименование (в т.ч. организационно-правовую форму).</w:t>
      </w:r>
    </w:p>
    <w:p w:rsidR="00033F68" w:rsidRPr="00033F68" w:rsidRDefault="00033F68" w:rsidP="00033F68">
      <w:pPr>
        <w:pStyle w:val="Times12"/>
        <w:numPr>
          <w:ilvl w:val="0"/>
          <w:numId w:val="42"/>
        </w:numPr>
        <w:tabs>
          <w:tab w:val="clear" w:pos="960"/>
          <w:tab w:val="left" w:pos="1134"/>
        </w:tabs>
        <w:ind w:left="0" w:right="255" w:firstLine="709"/>
        <w:rPr>
          <w:rFonts w:ascii="Century" w:hAnsi="Century"/>
          <w:sz w:val="22"/>
        </w:rPr>
      </w:pPr>
      <w:r w:rsidRPr="00033F68">
        <w:rPr>
          <w:rFonts w:ascii="Century" w:hAnsi="Century"/>
          <w:sz w:val="22"/>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033F68" w:rsidRPr="00033F68" w:rsidRDefault="00033F68" w:rsidP="00033F68">
      <w:pPr>
        <w:pStyle w:val="Times12"/>
        <w:numPr>
          <w:ilvl w:val="0"/>
          <w:numId w:val="42"/>
        </w:numPr>
        <w:tabs>
          <w:tab w:val="clear" w:pos="960"/>
          <w:tab w:val="left" w:pos="1134"/>
        </w:tabs>
        <w:ind w:left="0" w:right="255" w:firstLine="709"/>
        <w:rPr>
          <w:rFonts w:ascii="Century" w:hAnsi="Century"/>
          <w:sz w:val="22"/>
        </w:rPr>
      </w:pPr>
      <w:r w:rsidRPr="00033F68">
        <w:rPr>
          <w:rFonts w:ascii="Century" w:hAnsi="Century"/>
          <w:sz w:val="22"/>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33F68" w:rsidRPr="00033F68" w:rsidRDefault="00033F68" w:rsidP="00033F68">
      <w:pPr>
        <w:pStyle w:val="Times12"/>
        <w:numPr>
          <w:ilvl w:val="0"/>
          <w:numId w:val="42"/>
        </w:numPr>
        <w:tabs>
          <w:tab w:val="clear" w:pos="960"/>
          <w:tab w:val="left" w:pos="1134"/>
        </w:tabs>
        <w:ind w:left="0" w:right="255" w:firstLine="709"/>
        <w:rPr>
          <w:rFonts w:ascii="Century" w:hAnsi="Century"/>
          <w:b/>
          <w:sz w:val="22"/>
        </w:rPr>
      </w:pPr>
      <w:r w:rsidRPr="00033F68">
        <w:rPr>
          <w:rFonts w:ascii="Century" w:hAnsi="Century"/>
          <w:b/>
          <w:snapToGrid w:val="0"/>
          <w:sz w:val="22"/>
        </w:rPr>
        <w:t>Для оценки опыта как критерия оценки предложения, участник может предоставить копии исполненных договоров (контрактов) с подписанными актами или копии актов о выполнении аналогичных работ (оказании услуг), перечисленных в форме №6</w:t>
      </w:r>
      <w:r w:rsidRPr="00033F68">
        <w:rPr>
          <w:rFonts w:ascii="Century" w:hAnsi="Century"/>
          <w:b/>
          <w:sz w:val="22"/>
        </w:rPr>
        <w:t xml:space="preserve">. </w:t>
      </w:r>
      <w:r w:rsidRPr="00033F68">
        <w:rPr>
          <w:rFonts w:ascii="Century" w:hAnsi="Century"/>
          <w:b/>
          <w:snapToGrid w:val="0"/>
          <w:sz w:val="22"/>
          <w:u w:val="single"/>
        </w:rPr>
        <w:t>Если участник не предоставит копии, то по критерию «опыт выполнения аналогичных работ» ему присваивается «0» баллов.</w:t>
      </w:r>
    </w:p>
    <w:p w:rsidR="00033F68" w:rsidRPr="00033F68" w:rsidRDefault="00033F68" w:rsidP="00033F68">
      <w:pPr>
        <w:pStyle w:val="Times12"/>
        <w:tabs>
          <w:tab w:val="left" w:pos="1080"/>
        </w:tabs>
        <w:ind w:firstLine="0"/>
        <w:rPr>
          <w:rFonts w:ascii="Century" w:hAnsi="Century"/>
          <w:sz w:val="22"/>
        </w:rPr>
      </w:pPr>
    </w:p>
    <w:p w:rsidR="00033F68" w:rsidRPr="00033F68" w:rsidRDefault="00033F68" w:rsidP="00033F68">
      <w:pPr>
        <w:pStyle w:val="2b"/>
        <w:ind w:left="0" w:firstLine="0"/>
        <w:rPr>
          <w:rFonts w:ascii="Century" w:hAnsi="Century"/>
          <w:sz w:val="22"/>
          <w:szCs w:val="22"/>
        </w:rPr>
      </w:pPr>
      <w:bookmarkStart w:id="116" w:name="_План_распределения_объемов_выполнен"/>
      <w:bookmarkEnd w:id="116"/>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Pr="00033F68" w:rsidRDefault="00033F68" w:rsidP="00033F68">
      <w:pPr>
        <w:pStyle w:val="2b"/>
        <w:ind w:left="0" w:firstLine="0"/>
        <w:rPr>
          <w:rFonts w:ascii="Century" w:hAnsi="Century"/>
          <w:sz w:val="22"/>
          <w:szCs w:val="22"/>
        </w:rPr>
      </w:pPr>
    </w:p>
    <w:p w:rsidR="00033F68" w:rsidRDefault="00033F68" w:rsidP="00352EC1">
      <w:pPr>
        <w:pStyle w:val="2b"/>
        <w:ind w:left="0" w:firstLine="0"/>
        <w:jc w:val="left"/>
        <w:rPr>
          <w:rFonts w:ascii="Century" w:hAnsi="Century"/>
          <w:sz w:val="22"/>
          <w:szCs w:val="22"/>
        </w:rPr>
      </w:pPr>
    </w:p>
    <w:p w:rsidR="00924CF2" w:rsidRDefault="00924CF2" w:rsidP="00924CF2"/>
    <w:p w:rsidR="00924CF2" w:rsidRDefault="00924CF2" w:rsidP="00924CF2"/>
    <w:p w:rsidR="00924CF2" w:rsidRDefault="00924CF2" w:rsidP="00924CF2"/>
    <w:p w:rsidR="00D929C7" w:rsidRDefault="00D929C7" w:rsidP="00924CF2">
      <w:pPr>
        <w:sectPr w:rsidR="00D929C7" w:rsidSect="00EE59B9">
          <w:pgSz w:w="11906" w:h="16838"/>
          <w:pgMar w:top="1134" w:right="567" w:bottom="1134" w:left="1418" w:header="709" w:footer="709" w:gutter="0"/>
          <w:cols w:space="708"/>
          <w:docGrid w:linePitch="360"/>
        </w:sectPr>
      </w:pPr>
    </w:p>
    <w:p w:rsidR="00D929C7" w:rsidRPr="00033F68" w:rsidRDefault="00D929C7" w:rsidP="00D929C7">
      <w:pPr>
        <w:pStyle w:val="Times12"/>
        <w:ind w:firstLine="0"/>
        <w:jc w:val="right"/>
        <w:rPr>
          <w:rFonts w:ascii="Century" w:hAnsi="Century"/>
          <w:b/>
          <w:bCs w:val="0"/>
          <w:sz w:val="22"/>
        </w:rPr>
      </w:pPr>
      <w:r w:rsidRPr="00033F68">
        <w:rPr>
          <w:rFonts w:ascii="Century" w:hAnsi="Century"/>
          <w:b/>
          <w:sz w:val="22"/>
        </w:rPr>
        <w:lastRenderedPageBreak/>
        <w:t xml:space="preserve">Форма № </w:t>
      </w:r>
      <w:r w:rsidR="00C33775">
        <w:rPr>
          <w:rFonts w:ascii="Century" w:hAnsi="Century"/>
          <w:b/>
          <w:sz w:val="22"/>
        </w:rPr>
        <w:t>5</w:t>
      </w:r>
    </w:p>
    <w:p w:rsidR="00D929C7" w:rsidRPr="00033F68" w:rsidRDefault="00D929C7" w:rsidP="00D929C7">
      <w:pPr>
        <w:pStyle w:val="Times12"/>
        <w:ind w:left="2836" w:firstLine="709"/>
        <w:jc w:val="right"/>
        <w:rPr>
          <w:rFonts w:ascii="Century" w:hAnsi="Century"/>
          <w:sz w:val="22"/>
        </w:rPr>
      </w:pPr>
    </w:p>
    <w:p w:rsidR="00D929C7" w:rsidRPr="00033F68" w:rsidRDefault="00D929C7" w:rsidP="00D929C7">
      <w:pPr>
        <w:pStyle w:val="Times12"/>
        <w:ind w:left="2836" w:firstLine="709"/>
        <w:jc w:val="right"/>
        <w:rPr>
          <w:rFonts w:ascii="Century" w:hAnsi="Century"/>
          <w:i/>
          <w:sz w:val="22"/>
        </w:rPr>
      </w:pPr>
      <w:r w:rsidRPr="00033F68">
        <w:rPr>
          <w:rFonts w:ascii="Century" w:hAnsi="Century"/>
          <w:i/>
          <w:sz w:val="22"/>
        </w:rPr>
        <w:t xml:space="preserve">Приложение </w:t>
      </w:r>
    </w:p>
    <w:p w:rsidR="00D929C7" w:rsidRPr="00033F68" w:rsidRDefault="00D929C7" w:rsidP="00D929C7">
      <w:pPr>
        <w:pStyle w:val="Times12"/>
        <w:ind w:left="2836" w:firstLine="709"/>
        <w:jc w:val="right"/>
        <w:rPr>
          <w:rFonts w:ascii="Century" w:hAnsi="Century"/>
          <w:i/>
          <w:sz w:val="22"/>
        </w:rPr>
      </w:pPr>
      <w:r w:rsidRPr="00033F68">
        <w:rPr>
          <w:rFonts w:ascii="Century" w:hAnsi="Century"/>
          <w:i/>
          <w:sz w:val="22"/>
        </w:rPr>
        <w:t>к Заявке о подаче Предложения</w:t>
      </w:r>
    </w:p>
    <w:p w:rsidR="00D929C7" w:rsidRPr="00033F68" w:rsidRDefault="00D929C7" w:rsidP="00D929C7">
      <w:pPr>
        <w:pStyle w:val="Times12"/>
        <w:ind w:left="2836" w:firstLine="709"/>
        <w:jc w:val="right"/>
        <w:rPr>
          <w:rFonts w:ascii="Century" w:hAnsi="Century"/>
          <w:i/>
          <w:sz w:val="22"/>
        </w:rPr>
      </w:pPr>
      <w:r w:rsidRPr="00033F68">
        <w:rPr>
          <w:rFonts w:ascii="Century" w:hAnsi="Century"/>
          <w:i/>
          <w:sz w:val="22"/>
        </w:rPr>
        <w:t>от «___» __________ 20___ г. № ______</w:t>
      </w:r>
    </w:p>
    <w:p w:rsidR="00D929C7" w:rsidRPr="00352EC1" w:rsidRDefault="00D929C7" w:rsidP="00D929C7">
      <w:pPr>
        <w:pStyle w:val="Times12"/>
        <w:ind w:firstLine="0"/>
        <w:rPr>
          <w:rFonts w:ascii="Century" w:hAnsi="Century"/>
          <w:b/>
          <w:sz w:val="10"/>
        </w:rPr>
      </w:pPr>
    </w:p>
    <w:p w:rsidR="00D929C7" w:rsidRPr="00033F68" w:rsidRDefault="00D929C7" w:rsidP="00D929C7">
      <w:pPr>
        <w:pStyle w:val="Times12"/>
        <w:ind w:firstLine="0"/>
        <w:jc w:val="center"/>
        <w:rPr>
          <w:rFonts w:ascii="Century" w:hAnsi="Century"/>
          <w:b/>
          <w:bCs w:val="0"/>
          <w:sz w:val="22"/>
        </w:rPr>
      </w:pPr>
      <w:r w:rsidRPr="00033F68">
        <w:rPr>
          <w:rFonts w:ascii="Century" w:hAnsi="Century"/>
          <w:b/>
          <w:sz w:val="22"/>
        </w:rPr>
        <w:t xml:space="preserve">Открытый запрос предложений на право заключения договора </w:t>
      </w:r>
      <w:r>
        <w:rPr>
          <w:rFonts w:ascii="Century" w:hAnsi="Century"/>
          <w:b/>
          <w:sz w:val="22"/>
        </w:rPr>
        <w:t>поставки</w:t>
      </w:r>
      <w:r w:rsidRPr="00033F68">
        <w:rPr>
          <w:rFonts w:ascii="Century" w:hAnsi="Century"/>
          <w:b/>
          <w:sz w:val="22"/>
        </w:rPr>
        <w:t>:</w:t>
      </w:r>
    </w:p>
    <w:p w:rsidR="00D929C7" w:rsidRPr="00D929C7" w:rsidRDefault="00D929C7" w:rsidP="00D929C7">
      <w:pPr>
        <w:pStyle w:val="Times12"/>
        <w:ind w:firstLine="0"/>
        <w:jc w:val="center"/>
        <w:rPr>
          <w:rFonts w:ascii="Century" w:hAnsi="Century"/>
          <w:b/>
          <w:bCs w:val="0"/>
          <w:sz w:val="10"/>
        </w:rPr>
      </w:pPr>
      <w:r w:rsidRPr="00033F68">
        <w:rPr>
          <w:rFonts w:ascii="Century" w:hAnsi="Century"/>
          <w:b/>
          <w:bCs w:val="0"/>
          <w:sz w:val="22"/>
        </w:rPr>
        <w:t xml:space="preserve"> </w:t>
      </w:r>
    </w:p>
    <w:p w:rsidR="00D929C7" w:rsidRPr="00033F68" w:rsidRDefault="00D929C7" w:rsidP="00D929C7">
      <w:pPr>
        <w:jc w:val="center"/>
        <w:rPr>
          <w:rFonts w:ascii="Century" w:hAnsi="Century"/>
          <w:b/>
          <w:sz w:val="22"/>
          <w:szCs w:val="22"/>
        </w:rPr>
      </w:pPr>
      <w:r w:rsidRPr="00033F68">
        <w:rPr>
          <w:rFonts w:ascii="Century" w:hAnsi="Century"/>
          <w:b/>
          <w:sz w:val="22"/>
          <w:szCs w:val="22"/>
        </w:rPr>
        <w:t>«</w:t>
      </w:r>
      <w:r>
        <w:rPr>
          <w:rFonts w:ascii="Century" w:hAnsi="Century"/>
          <w:b/>
          <w:sz w:val="22"/>
          <w:szCs w:val="22"/>
        </w:rPr>
        <w:t xml:space="preserve">Материала </w:t>
      </w:r>
      <w:proofErr w:type="spellStart"/>
      <w:r>
        <w:rPr>
          <w:rFonts w:ascii="Century" w:hAnsi="Century"/>
          <w:b/>
          <w:sz w:val="22"/>
          <w:szCs w:val="22"/>
        </w:rPr>
        <w:t>фольгированного</w:t>
      </w:r>
      <w:proofErr w:type="spellEnd"/>
      <w:r>
        <w:rPr>
          <w:rFonts w:ascii="Century" w:hAnsi="Century"/>
          <w:b/>
          <w:sz w:val="22"/>
          <w:szCs w:val="22"/>
        </w:rPr>
        <w:t xml:space="preserve"> на алюминиевой основе «ACCL</w:t>
      </w:r>
      <w:r w:rsidRPr="00033F68">
        <w:rPr>
          <w:rFonts w:ascii="Century" w:hAnsi="Century"/>
          <w:b/>
          <w:sz w:val="22"/>
          <w:szCs w:val="22"/>
        </w:rPr>
        <w:t>»</w:t>
      </w:r>
    </w:p>
    <w:p w:rsidR="00D929C7" w:rsidRPr="00352EC1" w:rsidRDefault="00D929C7" w:rsidP="00D929C7">
      <w:pPr>
        <w:widowControl w:val="0"/>
        <w:autoSpaceDE w:val="0"/>
        <w:autoSpaceDN w:val="0"/>
        <w:adjustRightInd w:val="0"/>
        <w:jc w:val="right"/>
        <w:rPr>
          <w:rFonts w:ascii="Century" w:hAnsi="Century"/>
          <w:b/>
          <w:sz w:val="10"/>
          <w:szCs w:val="22"/>
        </w:rPr>
      </w:pPr>
    </w:p>
    <w:p w:rsidR="00D929C7" w:rsidRPr="00033F68" w:rsidRDefault="00D929C7" w:rsidP="00D929C7">
      <w:pPr>
        <w:pStyle w:val="20"/>
        <w:numPr>
          <w:ilvl w:val="0"/>
          <w:numId w:val="0"/>
        </w:numPr>
        <w:spacing w:before="0" w:after="0"/>
        <w:jc w:val="center"/>
        <w:rPr>
          <w:rFonts w:ascii="Century" w:hAnsi="Century" w:cs="Times New Roman"/>
          <w:i w:val="0"/>
          <w:sz w:val="22"/>
          <w:szCs w:val="22"/>
        </w:rPr>
      </w:pPr>
      <w:r>
        <w:rPr>
          <w:rFonts w:ascii="Century" w:hAnsi="Century" w:cs="Times New Roman"/>
          <w:i w:val="0"/>
          <w:sz w:val="22"/>
          <w:szCs w:val="22"/>
        </w:rPr>
        <w:t>СПЕЦИФИКАЦИЯ ОБОРУДОВАНИЯ (МАТЕРИАЛОВ)</w:t>
      </w:r>
    </w:p>
    <w:p w:rsidR="00D929C7" w:rsidRPr="00352EC1" w:rsidRDefault="00D929C7" w:rsidP="00D929C7">
      <w:pPr>
        <w:widowControl w:val="0"/>
        <w:autoSpaceDE w:val="0"/>
        <w:autoSpaceDN w:val="0"/>
        <w:adjustRightInd w:val="0"/>
        <w:jc w:val="center"/>
        <w:rPr>
          <w:rFonts w:ascii="Century" w:hAnsi="Century"/>
          <w:iCs/>
          <w:spacing w:val="-2"/>
          <w:sz w:val="10"/>
          <w:szCs w:val="22"/>
          <w:lang w:val="ru-MO"/>
        </w:rPr>
      </w:pPr>
    </w:p>
    <w:p w:rsidR="00D929C7" w:rsidRPr="00033F68" w:rsidRDefault="00D929C7" w:rsidP="00D929C7">
      <w:pPr>
        <w:pStyle w:val="Times12"/>
        <w:ind w:firstLine="0"/>
        <w:rPr>
          <w:rFonts w:ascii="Century" w:hAnsi="Century"/>
          <w:sz w:val="22"/>
        </w:rPr>
      </w:pPr>
      <w:r w:rsidRPr="00033F68">
        <w:rPr>
          <w:rFonts w:ascii="Century" w:hAnsi="Century"/>
          <w:sz w:val="22"/>
        </w:rPr>
        <w:t xml:space="preserve">Участник процедуры закупки: ________________________________ </w:t>
      </w:r>
    </w:p>
    <w:p w:rsidR="00D929C7" w:rsidRPr="00033F68" w:rsidRDefault="00D929C7" w:rsidP="00D929C7">
      <w:pPr>
        <w:pStyle w:val="Times12"/>
        <w:ind w:firstLine="0"/>
        <w:rPr>
          <w:rFonts w:ascii="Century" w:hAnsi="Century"/>
          <w:i/>
          <w:sz w:val="2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1842"/>
        <w:gridCol w:w="1276"/>
        <w:gridCol w:w="1134"/>
        <w:gridCol w:w="1276"/>
        <w:gridCol w:w="992"/>
        <w:gridCol w:w="1701"/>
        <w:gridCol w:w="851"/>
        <w:gridCol w:w="1275"/>
        <w:gridCol w:w="1013"/>
        <w:gridCol w:w="729"/>
        <w:gridCol w:w="729"/>
        <w:gridCol w:w="729"/>
        <w:gridCol w:w="730"/>
      </w:tblGrid>
      <w:tr w:rsidR="003D68FA" w:rsidRPr="00C8649C" w:rsidTr="003D68FA">
        <w:trPr>
          <w:cantSplit/>
          <w:trHeight w:val="626"/>
          <w:tblHeader/>
        </w:trPr>
        <w:tc>
          <w:tcPr>
            <w:tcW w:w="426" w:type="dxa"/>
            <w:vMerge w:val="restart"/>
            <w:vAlign w:val="center"/>
          </w:tcPr>
          <w:p w:rsidR="003D68FA" w:rsidRPr="00C8649C" w:rsidRDefault="003D68FA" w:rsidP="00D929C7">
            <w:pPr>
              <w:pStyle w:val="afa"/>
              <w:jc w:val="center"/>
              <w:rPr>
                <w:rFonts w:ascii="Century" w:hAnsi="Century"/>
                <w:sz w:val="20"/>
              </w:rPr>
            </w:pPr>
            <w:r w:rsidRPr="00C8649C">
              <w:rPr>
                <w:rFonts w:ascii="Century" w:hAnsi="Century"/>
                <w:sz w:val="20"/>
              </w:rPr>
              <w:t>№</w:t>
            </w:r>
          </w:p>
          <w:p w:rsidR="003D68FA" w:rsidRPr="00C8649C" w:rsidRDefault="003D68FA" w:rsidP="00D929C7">
            <w:pPr>
              <w:pStyle w:val="afa"/>
              <w:jc w:val="center"/>
              <w:rPr>
                <w:rFonts w:ascii="Century" w:hAnsi="Century"/>
                <w:sz w:val="20"/>
              </w:rPr>
            </w:pPr>
            <w:proofErr w:type="spellStart"/>
            <w:proofErr w:type="gramStart"/>
            <w:r w:rsidRPr="00C8649C">
              <w:rPr>
                <w:rFonts w:ascii="Century" w:hAnsi="Century"/>
                <w:sz w:val="20"/>
              </w:rPr>
              <w:t>п</w:t>
            </w:r>
            <w:proofErr w:type="spellEnd"/>
            <w:proofErr w:type="gramEnd"/>
            <w:r w:rsidRPr="00C8649C">
              <w:rPr>
                <w:rFonts w:ascii="Century" w:hAnsi="Century"/>
                <w:sz w:val="20"/>
              </w:rPr>
              <w:t>/</w:t>
            </w:r>
            <w:proofErr w:type="spellStart"/>
            <w:r w:rsidRPr="00C8649C">
              <w:rPr>
                <w:rFonts w:ascii="Century" w:hAnsi="Century"/>
                <w:sz w:val="20"/>
              </w:rPr>
              <w:t>п</w:t>
            </w:r>
            <w:proofErr w:type="spellEnd"/>
          </w:p>
        </w:tc>
        <w:tc>
          <w:tcPr>
            <w:tcW w:w="1842" w:type="dxa"/>
            <w:vMerge w:val="restart"/>
            <w:vAlign w:val="center"/>
          </w:tcPr>
          <w:p w:rsidR="003D68FA" w:rsidRPr="00C8649C" w:rsidRDefault="003D68FA" w:rsidP="00C8649C">
            <w:pPr>
              <w:pStyle w:val="afa"/>
              <w:ind w:left="-57" w:right="-57"/>
              <w:jc w:val="center"/>
              <w:rPr>
                <w:rFonts w:ascii="Century" w:hAnsi="Century"/>
                <w:sz w:val="20"/>
              </w:rPr>
            </w:pPr>
            <w:r>
              <w:rPr>
                <w:rFonts w:ascii="Century" w:hAnsi="Century"/>
                <w:sz w:val="20"/>
              </w:rPr>
              <w:t>Наименование, тип, марка продукции</w:t>
            </w:r>
          </w:p>
        </w:tc>
        <w:tc>
          <w:tcPr>
            <w:tcW w:w="1276" w:type="dxa"/>
            <w:vMerge w:val="restart"/>
            <w:vAlign w:val="center"/>
          </w:tcPr>
          <w:p w:rsidR="003D68FA" w:rsidRPr="00C8649C" w:rsidRDefault="003D68FA" w:rsidP="00D929C7">
            <w:pPr>
              <w:pStyle w:val="afa"/>
              <w:ind w:left="-57" w:right="-57"/>
              <w:jc w:val="center"/>
              <w:rPr>
                <w:rFonts w:ascii="Century" w:hAnsi="Century"/>
                <w:sz w:val="20"/>
              </w:rPr>
            </w:pPr>
            <w:r>
              <w:rPr>
                <w:rFonts w:ascii="Century" w:hAnsi="Century"/>
                <w:sz w:val="20"/>
              </w:rPr>
              <w:t>Изготовитель продукции</w:t>
            </w:r>
          </w:p>
        </w:tc>
        <w:tc>
          <w:tcPr>
            <w:tcW w:w="1134" w:type="dxa"/>
            <w:vMerge w:val="restart"/>
            <w:vAlign w:val="center"/>
          </w:tcPr>
          <w:p w:rsidR="003D68FA" w:rsidRPr="00C8649C" w:rsidRDefault="003D68FA" w:rsidP="00D929C7">
            <w:pPr>
              <w:pStyle w:val="afa"/>
              <w:ind w:left="-57" w:right="-57"/>
              <w:jc w:val="center"/>
              <w:rPr>
                <w:rFonts w:ascii="Century" w:hAnsi="Century"/>
                <w:sz w:val="20"/>
              </w:rPr>
            </w:pPr>
            <w:r>
              <w:rPr>
                <w:rFonts w:ascii="Century" w:hAnsi="Century"/>
                <w:sz w:val="20"/>
              </w:rPr>
              <w:t>Адрес поставки</w:t>
            </w:r>
          </w:p>
        </w:tc>
        <w:tc>
          <w:tcPr>
            <w:tcW w:w="1276" w:type="dxa"/>
            <w:vMerge w:val="restart"/>
            <w:vAlign w:val="center"/>
          </w:tcPr>
          <w:p w:rsidR="003D68FA" w:rsidRPr="00C8649C" w:rsidRDefault="003D68FA" w:rsidP="00D929C7">
            <w:pPr>
              <w:pStyle w:val="afa"/>
              <w:jc w:val="center"/>
              <w:rPr>
                <w:rFonts w:ascii="Century" w:hAnsi="Century"/>
                <w:sz w:val="20"/>
              </w:rPr>
            </w:pPr>
            <w:r>
              <w:rPr>
                <w:rFonts w:ascii="Century" w:hAnsi="Century"/>
                <w:sz w:val="20"/>
              </w:rPr>
              <w:t>Срок поставки</w:t>
            </w:r>
          </w:p>
        </w:tc>
        <w:tc>
          <w:tcPr>
            <w:tcW w:w="5832" w:type="dxa"/>
            <w:gridSpan w:val="5"/>
            <w:vAlign w:val="center"/>
          </w:tcPr>
          <w:p w:rsidR="003D68FA" w:rsidRPr="00C8649C" w:rsidRDefault="003D68FA" w:rsidP="00D929C7">
            <w:pPr>
              <w:pStyle w:val="afa"/>
              <w:tabs>
                <w:tab w:val="left" w:pos="1332"/>
              </w:tabs>
              <w:ind w:left="-57" w:right="-57"/>
              <w:jc w:val="center"/>
              <w:rPr>
                <w:rFonts w:ascii="Century" w:hAnsi="Century"/>
                <w:sz w:val="20"/>
              </w:rPr>
            </w:pPr>
            <w:r>
              <w:rPr>
                <w:rFonts w:ascii="Century" w:hAnsi="Century"/>
                <w:sz w:val="20"/>
              </w:rPr>
              <w:t>Цена за единицу продукции, рублей без НДС</w:t>
            </w:r>
          </w:p>
        </w:tc>
        <w:tc>
          <w:tcPr>
            <w:tcW w:w="729" w:type="dxa"/>
            <w:vMerge w:val="restart"/>
            <w:textDirection w:val="btLr"/>
            <w:vAlign w:val="center"/>
          </w:tcPr>
          <w:p w:rsidR="003D68FA" w:rsidRPr="00C8649C" w:rsidRDefault="003D68FA" w:rsidP="00D929C7">
            <w:pPr>
              <w:pStyle w:val="afa"/>
              <w:tabs>
                <w:tab w:val="left" w:pos="1332"/>
              </w:tabs>
              <w:ind w:left="-57" w:right="-57"/>
              <w:jc w:val="center"/>
              <w:rPr>
                <w:rFonts w:ascii="Century" w:hAnsi="Century"/>
                <w:sz w:val="20"/>
              </w:rPr>
            </w:pPr>
            <w:r>
              <w:rPr>
                <w:rFonts w:ascii="Century" w:hAnsi="Century"/>
                <w:sz w:val="20"/>
              </w:rPr>
              <w:t>Всего за единицу, рублей без НДС</w:t>
            </w:r>
          </w:p>
        </w:tc>
        <w:tc>
          <w:tcPr>
            <w:tcW w:w="729" w:type="dxa"/>
            <w:vMerge w:val="restart"/>
            <w:textDirection w:val="btLr"/>
            <w:vAlign w:val="center"/>
          </w:tcPr>
          <w:p w:rsidR="003D68FA" w:rsidRPr="00C8649C" w:rsidRDefault="003D68FA" w:rsidP="00D929C7">
            <w:pPr>
              <w:pStyle w:val="afa"/>
              <w:tabs>
                <w:tab w:val="left" w:pos="1332"/>
              </w:tabs>
              <w:ind w:left="-57" w:right="-57"/>
              <w:jc w:val="center"/>
              <w:rPr>
                <w:rFonts w:ascii="Century" w:hAnsi="Century"/>
                <w:sz w:val="20"/>
              </w:rPr>
            </w:pPr>
            <w:proofErr w:type="spellStart"/>
            <w:r>
              <w:rPr>
                <w:rFonts w:ascii="Century" w:hAnsi="Century"/>
                <w:sz w:val="20"/>
              </w:rPr>
              <w:t>Количество</w:t>
            </w:r>
            <w:proofErr w:type="gramStart"/>
            <w:r>
              <w:rPr>
                <w:rFonts w:ascii="Century" w:hAnsi="Century"/>
                <w:sz w:val="20"/>
              </w:rPr>
              <w:t>,е</w:t>
            </w:r>
            <w:proofErr w:type="gramEnd"/>
            <w:r>
              <w:rPr>
                <w:rFonts w:ascii="Century" w:hAnsi="Century"/>
                <w:sz w:val="20"/>
              </w:rPr>
              <w:t>д</w:t>
            </w:r>
            <w:proofErr w:type="spellEnd"/>
            <w:r>
              <w:rPr>
                <w:rFonts w:ascii="Century" w:hAnsi="Century"/>
                <w:sz w:val="20"/>
              </w:rPr>
              <w:t>.</w:t>
            </w:r>
          </w:p>
        </w:tc>
        <w:tc>
          <w:tcPr>
            <w:tcW w:w="729" w:type="dxa"/>
            <w:vMerge w:val="restart"/>
            <w:textDirection w:val="btLr"/>
            <w:vAlign w:val="center"/>
          </w:tcPr>
          <w:p w:rsidR="003D68FA" w:rsidRPr="00C8649C" w:rsidRDefault="003D68FA" w:rsidP="00D929C7">
            <w:pPr>
              <w:pStyle w:val="afa"/>
              <w:tabs>
                <w:tab w:val="left" w:pos="1332"/>
              </w:tabs>
              <w:ind w:left="-57" w:right="-57"/>
              <w:jc w:val="center"/>
              <w:rPr>
                <w:rFonts w:ascii="Century" w:hAnsi="Century"/>
                <w:sz w:val="20"/>
              </w:rPr>
            </w:pPr>
            <w:r>
              <w:rPr>
                <w:rFonts w:ascii="Century" w:hAnsi="Century"/>
                <w:sz w:val="20"/>
              </w:rPr>
              <w:t>Всего стоимость, рублей без НДС</w:t>
            </w:r>
          </w:p>
        </w:tc>
        <w:tc>
          <w:tcPr>
            <w:tcW w:w="730" w:type="dxa"/>
            <w:vMerge w:val="restart"/>
            <w:textDirection w:val="btLr"/>
            <w:vAlign w:val="center"/>
          </w:tcPr>
          <w:p w:rsidR="003D68FA" w:rsidRPr="00C8649C" w:rsidRDefault="003D68FA" w:rsidP="00D929C7">
            <w:pPr>
              <w:pStyle w:val="afa"/>
              <w:tabs>
                <w:tab w:val="left" w:pos="1332"/>
              </w:tabs>
              <w:ind w:left="-57" w:right="-57"/>
              <w:jc w:val="center"/>
              <w:rPr>
                <w:rFonts w:ascii="Century" w:hAnsi="Century"/>
                <w:sz w:val="20"/>
              </w:rPr>
            </w:pPr>
            <w:r>
              <w:rPr>
                <w:rFonts w:ascii="Century" w:hAnsi="Century"/>
                <w:sz w:val="20"/>
              </w:rPr>
              <w:t>Итого стоимость, руб. с НДС</w:t>
            </w:r>
          </w:p>
        </w:tc>
      </w:tr>
      <w:tr w:rsidR="003D68FA" w:rsidRPr="00C8649C" w:rsidTr="003D68FA">
        <w:trPr>
          <w:cantSplit/>
          <w:trHeight w:val="2745"/>
          <w:tblHeader/>
        </w:trPr>
        <w:tc>
          <w:tcPr>
            <w:tcW w:w="426" w:type="dxa"/>
            <w:vMerge/>
            <w:vAlign w:val="center"/>
          </w:tcPr>
          <w:p w:rsidR="003D68FA" w:rsidRPr="00C8649C" w:rsidRDefault="003D68FA" w:rsidP="00D929C7">
            <w:pPr>
              <w:pStyle w:val="afa"/>
              <w:jc w:val="center"/>
              <w:rPr>
                <w:rFonts w:ascii="Century" w:hAnsi="Century"/>
                <w:sz w:val="20"/>
              </w:rPr>
            </w:pPr>
          </w:p>
        </w:tc>
        <w:tc>
          <w:tcPr>
            <w:tcW w:w="1842" w:type="dxa"/>
            <w:vMerge/>
            <w:vAlign w:val="center"/>
          </w:tcPr>
          <w:p w:rsidR="003D68FA" w:rsidRDefault="003D68FA" w:rsidP="00C8649C">
            <w:pPr>
              <w:pStyle w:val="afa"/>
              <w:ind w:left="-57" w:right="-57"/>
              <w:jc w:val="center"/>
              <w:rPr>
                <w:rFonts w:ascii="Century" w:hAnsi="Century"/>
                <w:sz w:val="20"/>
              </w:rPr>
            </w:pPr>
          </w:p>
        </w:tc>
        <w:tc>
          <w:tcPr>
            <w:tcW w:w="1276" w:type="dxa"/>
            <w:vMerge/>
            <w:vAlign w:val="center"/>
          </w:tcPr>
          <w:p w:rsidR="003D68FA" w:rsidRDefault="003D68FA" w:rsidP="00D929C7">
            <w:pPr>
              <w:pStyle w:val="afa"/>
              <w:ind w:left="-57" w:right="-57"/>
              <w:jc w:val="center"/>
              <w:rPr>
                <w:rFonts w:ascii="Century" w:hAnsi="Century"/>
                <w:sz w:val="20"/>
              </w:rPr>
            </w:pPr>
          </w:p>
        </w:tc>
        <w:tc>
          <w:tcPr>
            <w:tcW w:w="1134" w:type="dxa"/>
            <w:vMerge/>
            <w:vAlign w:val="center"/>
          </w:tcPr>
          <w:p w:rsidR="003D68FA" w:rsidRDefault="003D68FA" w:rsidP="00D929C7">
            <w:pPr>
              <w:pStyle w:val="afa"/>
              <w:ind w:left="-57" w:right="-57"/>
              <w:jc w:val="center"/>
              <w:rPr>
                <w:rFonts w:ascii="Century" w:hAnsi="Century"/>
                <w:sz w:val="20"/>
              </w:rPr>
            </w:pPr>
          </w:p>
        </w:tc>
        <w:tc>
          <w:tcPr>
            <w:tcW w:w="1276" w:type="dxa"/>
            <w:vMerge/>
            <w:vAlign w:val="center"/>
          </w:tcPr>
          <w:p w:rsidR="003D68FA" w:rsidRDefault="003D68FA" w:rsidP="00D929C7">
            <w:pPr>
              <w:pStyle w:val="afa"/>
              <w:jc w:val="center"/>
              <w:rPr>
                <w:rFonts w:ascii="Century" w:hAnsi="Century"/>
                <w:sz w:val="20"/>
              </w:rPr>
            </w:pPr>
          </w:p>
        </w:tc>
        <w:tc>
          <w:tcPr>
            <w:tcW w:w="992" w:type="dxa"/>
            <w:textDirection w:val="btLr"/>
            <w:vAlign w:val="center"/>
          </w:tcPr>
          <w:p w:rsidR="003D68FA" w:rsidRPr="00C8649C" w:rsidRDefault="003D68FA" w:rsidP="00D929C7">
            <w:pPr>
              <w:pStyle w:val="afa"/>
              <w:tabs>
                <w:tab w:val="left" w:pos="1332"/>
              </w:tabs>
              <w:ind w:left="-57" w:right="-57"/>
              <w:jc w:val="center"/>
              <w:rPr>
                <w:rFonts w:ascii="Century" w:hAnsi="Century"/>
                <w:sz w:val="20"/>
              </w:rPr>
            </w:pPr>
            <w:r>
              <w:rPr>
                <w:rFonts w:ascii="Century" w:hAnsi="Century"/>
                <w:sz w:val="20"/>
              </w:rPr>
              <w:t>Упаковка, тара</w:t>
            </w:r>
          </w:p>
        </w:tc>
        <w:tc>
          <w:tcPr>
            <w:tcW w:w="1701" w:type="dxa"/>
            <w:textDirection w:val="btLr"/>
            <w:vAlign w:val="center"/>
          </w:tcPr>
          <w:p w:rsidR="003D68FA" w:rsidRPr="00C8649C" w:rsidRDefault="003D68FA" w:rsidP="00D929C7">
            <w:pPr>
              <w:pStyle w:val="afa"/>
              <w:tabs>
                <w:tab w:val="left" w:pos="1332"/>
              </w:tabs>
              <w:ind w:left="-57" w:right="-57"/>
              <w:jc w:val="center"/>
              <w:rPr>
                <w:rFonts w:ascii="Century" w:hAnsi="Century"/>
                <w:sz w:val="20"/>
              </w:rPr>
            </w:pPr>
            <w:r>
              <w:rPr>
                <w:rFonts w:ascii="Century" w:hAnsi="Century"/>
                <w:sz w:val="20"/>
              </w:rPr>
              <w:t>Транспортировка, страхование грузоперевозки и прочие расходы, связанные с доставкой продукции</w:t>
            </w:r>
          </w:p>
        </w:tc>
        <w:tc>
          <w:tcPr>
            <w:tcW w:w="851" w:type="dxa"/>
            <w:textDirection w:val="btLr"/>
            <w:vAlign w:val="center"/>
          </w:tcPr>
          <w:p w:rsidR="003D68FA" w:rsidRPr="00C8649C" w:rsidRDefault="003D68FA" w:rsidP="00D929C7">
            <w:pPr>
              <w:pStyle w:val="afa"/>
              <w:tabs>
                <w:tab w:val="left" w:pos="1332"/>
              </w:tabs>
              <w:ind w:left="-57" w:right="-57"/>
              <w:jc w:val="center"/>
              <w:rPr>
                <w:rFonts w:ascii="Century" w:hAnsi="Century"/>
                <w:sz w:val="20"/>
              </w:rPr>
            </w:pPr>
            <w:r>
              <w:rPr>
                <w:rFonts w:ascii="Century" w:hAnsi="Century"/>
                <w:sz w:val="20"/>
              </w:rPr>
              <w:t>Погрузочные, разгрузочные работы</w:t>
            </w:r>
          </w:p>
        </w:tc>
        <w:tc>
          <w:tcPr>
            <w:tcW w:w="1275" w:type="dxa"/>
            <w:textDirection w:val="btLr"/>
            <w:vAlign w:val="center"/>
          </w:tcPr>
          <w:p w:rsidR="003D68FA" w:rsidRPr="00C8649C" w:rsidRDefault="003D68FA" w:rsidP="00D929C7">
            <w:pPr>
              <w:pStyle w:val="afa"/>
              <w:tabs>
                <w:tab w:val="left" w:pos="1332"/>
              </w:tabs>
              <w:ind w:left="-57" w:right="-57"/>
              <w:jc w:val="center"/>
              <w:rPr>
                <w:rFonts w:ascii="Century" w:hAnsi="Century"/>
                <w:sz w:val="20"/>
              </w:rPr>
            </w:pPr>
            <w:r>
              <w:rPr>
                <w:rFonts w:ascii="Century" w:hAnsi="Century"/>
                <w:sz w:val="20"/>
              </w:rPr>
              <w:t>Таможенные пошлины и сборы, выплаченные или подлежащие выплате в России</w:t>
            </w:r>
          </w:p>
        </w:tc>
        <w:tc>
          <w:tcPr>
            <w:tcW w:w="1013" w:type="dxa"/>
            <w:textDirection w:val="btLr"/>
            <w:vAlign w:val="center"/>
          </w:tcPr>
          <w:p w:rsidR="003D68FA" w:rsidRPr="00C8649C" w:rsidRDefault="003D68FA" w:rsidP="00D929C7">
            <w:pPr>
              <w:pStyle w:val="afa"/>
              <w:tabs>
                <w:tab w:val="left" w:pos="1332"/>
              </w:tabs>
              <w:ind w:left="-57" w:right="-57"/>
              <w:jc w:val="center"/>
              <w:rPr>
                <w:rFonts w:ascii="Century" w:hAnsi="Century"/>
                <w:sz w:val="20"/>
              </w:rPr>
            </w:pPr>
            <w:r>
              <w:rPr>
                <w:rFonts w:ascii="Century" w:hAnsi="Century"/>
                <w:sz w:val="20"/>
              </w:rPr>
              <w:t>Иные дополнительные расходы</w:t>
            </w:r>
          </w:p>
        </w:tc>
        <w:tc>
          <w:tcPr>
            <w:tcW w:w="729" w:type="dxa"/>
            <w:vMerge/>
            <w:textDirection w:val="btLr"/>
            <w:vAlign w:val="center"/>
          </w:tcPr>
          <w:p w:rsidR="003D68FA" w:rsidRPr="00C8649C" w:rsidRDefault="003D68FA" w:rsidP="00D929C7">
            <w:pPr>
              <w:pStyle w:val="afa"/>
              <w:tabs>
                <w:tab w:val="left" w:pos="1332"/>
              </w:tabs>
              <w:ind w:left="-57" w:right="-57"/>
              <w:jc w:val="center"/>
              <w:rPr>
                <w:rFonts w:ascii="Century" w:hAnsi="Century"/>
                <w:sz w:val="20"/>
              </w:rPr>
            </w:pPr>
          </w:p>
        </w:tc>
        <w:tc>
          <w:tcPr>
            <w:tcW w:w="729" w:type="dxa"/>
            <w:vMerge/>
            <w:textDirection w:val="btLr"/>
            <w:vAlign w:val="center"/>
          </w:tcPr>
          <w:p w:rsidR="003D68FA" w:rsidRPr="00C8649C" w:rsidRDefault="003D68FA" w:rsidP="00D929C7">
            <w:pPr>
              <w:pStyle w:val="afa"/>
              <w:tabs>
                <w:tab w:val="left" w:pos="1332"/>
              </w:tabs>
              <w:ind w:left="-57" w:right="-57"/>
              <w:jc w:val="center"/>
              <w:rPr>
                <w:rFonts w:ascii="Century" w:hAnsi="Century"/>
                <w:sz w:val="20"/>
              </w:rPr>
            </w:pPr>
          </w:p>
        </w:tc>
        <w:tc>
          <w:tcPr>
            <w:tcW w:w="729" w:type="dxa"/>
            <w:vMerge/>
            <w:textDirection w:val="btLr"/>
            <w:vAlign w:val="center"/>
          </w:tcPr>
          <w:p w:rsidR="003D68FA" w:rsidRPr="00C8649C" w:rsidRDefault="003D68FA" w:rsidP="00D929C7">
            <w:pPr>
              <w:pStyle w:val="afa"/>
              <w:tabs>
                <w:tab w:val="left" w:pos="1332"/>
              </w:tabs>
              <w:ind w:left="-57" w:right="-57"/>
              <w:jc w:val="center"/>
              <w:rPr>
                <w:rFonts w:ascii="Century" w:hAnsi="Century"/>
                <w:sz w:val="20"/>
              </w:rPr>
            </w:pPr>
          </w:p>
        </w:tc>
        <w:tc>
          <w:tcPr>
            <w:tcW w:w="730" w:type="dxa"/>
            <w:vMerge/>
            <w:textDirection w:val="btLr"/>
            <w:vAlign w:val="center"/>
          </w:tcPr>
          <w:p w:rsidR="003D68FA" w:rsidRPr="00C8649C" w:rsidRDefault="003D68FA" w:rsidP="00D929C7">
            <w:pPr>
              <w:pStyle w:val="afa"/>
              <w:tabs>
                <w:tab w:val="left" w:pos="1332"/>
              </w:tabs>
              <w:ind w:left="-57" w:right="-57"/>
              <w:jc w:val="center"/>
              <w:rPr>
                <w:rFonts w:ascii="Century" w:hAnsi="Century"/>
                <w:sz w:val="20"/>
              </w:rPr>
            </w:pPr>
          </w:p>
        </w:tc>
      </w:tr>
      <w:tr w:rsidR="003D68FA" w:rsidRPr="00C8649C" w:rsidTr="00D547DE">
        <w:trPr>
          <w:cantSplit/>
          <w:trHeight w:val="227"/>
        </w:trPr>
        <w:tc>
          <w:tcPr>
            <w:tcW w:w="426" w:type="dxa"/>
          </w:tcPr>
          <w:p w:rsidR="003D68FA" w:rsidRPr="00C8649C" w:rsidRDefault="003D68FA" w:rsidP="00D929C7">
            <w:pPr>
              <w:tabs>
                <w:tab w:val="num" w:pos="792"/>
              </w:tabs>
              <w:ind w:left="-288" w:firstLine="108"/>
              <w:jc w:val="center"/>
              <w:rPr>
                <w:rFonts w:ascii="Century" w:hAnsi="Century"/>
                <w:sz w:val="20"/>
                <w:szCs w:val="20"/>
              </w:rPr>
            </w:pPr>
            <w:r w:rsidRPr="00C8649C">
              <w:rPr>
                <w:rFonts w:ascii="Century" w:hAnsi="Century"/>
                <w:sz w:val="20"/>
                <w:szCs w:val="20"/>
              </w:rPr>
              <w:t>1.</w:t>
            </w:r>
          </w:p>
        </w:tc>
        <w:tc>
          <w:tcPr>
            <w:tcW w:w="14277" w:type="dxa"/>
            <w:gridSpan w:val="13"/>
          </w:tcPr>
          <w:p w:rsidR="003D68FA" w:rsidRPr="00C8649C" w:rsidRDefault="003D68FA" w:rsidP="00D929C7">
            <w:pPr>
              <w:pStyle w:val="afb"/>
              <w:spacing w:before="0" w:after="0"/>
              <w:rPr>
                <w:rFonts w:ascii="Century" w:hAnsi="Century"/>
                <w:sz w:val="20"/>
              </w:rPr>
            </w:pPr>
            <w:r>
              <w:rPr>
                <w:rFonts w:ascii="Century" w:hAnsi="Century"/>
                <w:sz w:val="20"/>
              </w:rPr>
              <w:t xml:space="preserve">Глава 1. Подготовительные работы </w:t>
            </w:r>
          </w:p>
        </w:tc>
      </w:tr>
      <w:tr w:rsidR="003D68FA" w:rsidRPr="00C8649C" w:rsidTr="003D68FA">
        <w:trPr>
          <w:cantSplit/>
          <w:trHeight w:val="227"/>
        </w:trPr>
        <w:tc>
          <w:tcPr>
            <w:tcW w:w="426" w:type="dxa"/>
          </w:tcPr>
          <w:p w:rsidR="003D68FA" w:rsidRPr="00C8649C" w:rsidRDefault="003D68FA" w:rsidP="00D929C7">
            <w:pPr>
              <w:tabs>
                <w:tab w:val="num" w:pos="792"/>
              </w:tabs>
              <w:ind w:left="-288" w:firstLine="108"/>
              <w:jc w:val="center"/>
              <w:rPr>
                <w:rFonts w:ascii="Century" w:hAnsi="Century"/>
                <w:sz w:val="20"/>
                <w:szCs w:val="20"/>
              </w:rPr>
            </w:pPr>
          </w:p>
        </w:tc>
        <w:tc>
          <w:tcPr>
            <w:tcW w:w="1842" w:type="dxa"/>
          </w:tcPr>
          <w:p w:rsidR="003D68FA" w:rsidRPr="00C8649C" w:rsidRDefault="003D68FA" w:rsidP="00D929C7">
            <w:pPr>
              <w:pStyle w:val="afb"/>
              <w:spacing w:before="0" w:after="0"/>
              <w:rPr>
                <w:rFonts w:ascii="Century" w:hAnsi="Century"/>
                <w:sz w:val="20"/>
              </w:rPr>
            </w:pPr>
          </w:p>
        </w:tc>
        <w:tc>
          <w:tcPr>
            <w:tcW w:w="1276" w:type="dxa"/>
          </w:tcPr>
          <w:p w:rsidR="003D68FA" w:rsidRPr="00C8649C" w:rsidRDefault="003D68FA" w:rsidP="00D929C7">
            <w:pPr>
              <w:pStyle w:val="afb"/>
              <w:spacing w:before="0" w:after="0"/>
              <w:rPr>
                <w:rFonts w:ascii="Century" w:hAnsi="Century"/>
                <w:sz w:val="20"/>
              </w:rPr>
            </w:pPr>
          </w:p>
        </w:tc>
        <w:tc>
          <w:tcPr>
            <w:tcW w:w="1134" w:type="dxa"/>
          </w:tcPr>
          <w:p w:rsidR="003D68FA" w:rsidRPr="00C8649C" w:rsidRDefault="003D68FA" w:rsidP="00D929C7">
            <w:pPr>
              <w:pStyle w:val="afb"/>
              <w:spacing w:before="0" w:after="0"/>
              <w:rPr>
                <w:rFonts w:ascii="Century" w:hAnsi="Century"/>
                <w:b/>
                <w:i/>
                <w:sz w:val="20"/>
              </w:rPr>
            </w:pPr>
          </w:p>
        </w:tc>
        <w:tc>
          <w:tcPr>
            <w:tcW w:w="1276" w:type="dxa"/>
          </w:tcPr>
          <w:p w:rsidR="003D68FA" w:rsidRPr="00C8649C" w:rsidRDefault="003D68FA" w:rsidP="00D929C7">
            <w:pPr>
              <w:pStyle w:val="afb"/>
              <w:spacing w:before="0" w:after="0"/>
              <w:rPr>
                <w:rFonts w:ascii="Century" w:hAnsi="Century"/>
                <w:sz w:val="20"/>
              </w:rPr>
            </w:pPr>
          </w:p>
        </w:tc>
        <w:tc>
          <w:tcPr>
            <w:tcW w:w="992" w:type="dxa"/>
          </w:tcPr>
          <w:p w:rsidR="003D68FA" w:rsidRPr="00C8649C" w:rsidRDefault="003D68FA" w:rsidP="00D929C7">
            <w:pPr>
              <w:pStyle w:val="afb"/>
              <w:spacing w:before="0" w:after="0"/>
              <w:rPr>
                <w:rFonts w:ascii="Century" w:hAnsi="Century"/>
                <w:sz w:val="20"/>
              </w:rPr>
            </w:pPr>
          </w:p>
        </w:tc>
        <w:tc>
          <w:tcPr>
            <w:tcW w:w="1701" w:type="dxa"/>
          </w:tcPr>
          <w:p w:rsidR="003D68FA" w:rsidRPr="00C8649C" w:rsidRDefault="003D68FA" w:rsidP="00D929C7">
            <w:pPr>
              <w:pStyle w:val="afb"/>
              <w:spacing w:before="0" w:after="0"/>
              <w:rPr>
                <w:rFonts w:ascii="Century" w:hAnsi="Century"/>
                <w:sz w:val="20"/>
              </w:rPr>
            </w:pPr>
          </w:p>
        </w:tc>
        <w:tc>
          <w:tcPr>
            <w:tcW w:w="851" w:type="dxa"/>
          </w:tcPr>
          <w:p w:rsidR="003D68FA" w:rsidRPr="00C8649C" w:rsidRDefault="003D68FA" w:rsidP="00D929C7">
            <w:pPr>
              <w:pStyle w:val="afb"/>
              <w:spacing w:before="0" w:after="0"/>
              <w:rPr>
                <w:rFonts w:ascii="Century" w:hAnsi="Century"/>
                <w:sz w:val="20"/>
              </w:rPr>
            </w:pPr>
          </w:p>
        </w:tc>
        <w:tc>
          <w:tcPr>
            <w:tcW w:w="1275" w:type="dxa"/>
          </w:tcPr>
          <w:p w:rsidR="003D68FA" w:rsidRPr="00C8649C" w:rsidRDefault="003D68FA" w:rsidP="00D929C7">
            <w:pPr>
              <w:pStyle w:val="afb"/>
              <w:spacing w:before="0" w:after="0"/>
              <w:rPr>
                <w:rFonts w:ascii="Century" w:hAnsi="Century"/>
                <w:sz w:val="20"/>
              </w:rPr>
            </w:pPr>
          </w:p>
        </w:tc>
        <w:tc>
          <w:tcPr>
            <w:tcW w:w="1013"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30" w:type="dxa"/>
          </w:tcPr>
          <w:p w:rsidR="003D68FA" w:rsidRPr="00C8649C" w:rsidRDefault="003D68FA" w:rsidP="00D929C7">
            <w:pPr>
              <w:pStyle w:val="afb"/>
              <w:spacing w:before="0" w:after="0"/>
              <w:rPr>
                <w:rFonts w:ascii="Century" w:hAnsi="Century"/>
                <w:sz w:val="20"/>
              </w:rPr>
            </w:pPr>
          </w:p>
        </w:tc>
      </w:tr>
      <w:tr w:rsidR="003D68FA" w:rsidRPr="00C8649C" w:rsidTr="003D68FA">
        <w:trPr>
          <w:cantSplit/>
          <w:trHeight w:val="227"/>
        </w:trPr>
        <w:tc>
          <w:tcPr>
            <w:tcW w:w="426" w:type="dxa"/>
          </w:tcPr>
          <w:p w:rsidR="003D68FA" w:rsidRPr="00C8649C" w:rsidRDefault="003D68FA" w:rsidP="00D929C7">
            <w:pPr>
              <w:tabs>
                <w:tab w:val="num" w:pos="792"/>
              </w:tabs>
              <w:ind w:left="-288" w:firstLine="108"/>
              <w:jc w:val="center"/>
              <w:rPr>
                <w:rFonts w:ascii="Century" w:hAnsi="Century"/>
                <w:sz w:val="20"/>
                <w:szCs w:val="20"/>
              </w:rPr>
            </w:pPr>
          </w:p>
        </w:tc>
        <w:tc>
          <w:tcPr>
            <w:tcW w:w="1842" w:type="dxa"/>
          </w:tcPr>
          <w:p w:rsidR="003D68FA" w:rsidRPr="00C8649C" w:rsidRDefault="003D68FA" w:rsidP="00D929C7">
            <w:pPr>
              <w:pStyle w:val="afb"/>
              <w:spacing w:before="0" w:after="0"/>
              <w:rPr>
                <w:rFonts w:ascii="Century" w:hAnsi="Century"/>
                <w:sz w:val="20"/>
              </w:rPr>
            </w:pPr>
          </w:p>
        </w:tc>
        <w:tc>
          <w:tcPr>
            <w:tcW w:w="1276" w:type="dxa"/>
          </w:tcPr>
          <w:p w:rsidR="003D68FA" w:rsidRPr="00C8649C" w:rsidRDefault="003D68FA" w:rsidP="00D929C7">
            <w:pPr>
              <w:pStyle w:val="afb"/>
              <w:spacing w:before="0" w:after="0"/>
              <w:rPr>
                <w:rFonts w:ascii="Century" w:hAnsi="Century"/>
                <w:sz w:val="20"/>
              </w:rPr>
            </w:pPr>
          </w:p>
        </w:tc>
        <w:tc>
          <w:tcPr>
            <w:tcW w:w="1134" w:type="dxa"/>
          </w:tcPr>
          <w:p w:rsidR="003D68FA" w:rsidRPr="00C8649C" w:rsidRDefault="003D68FA" w:rsidP="00D929C7">
            <w:pPr>
              <w:pStyle w:val="afb"/>
              <w:spacing w:before="0" w:after="0"/>
              <w:rPr>
                <w:rFonts w:ascii="Century" w:hAnsi="Century"/>
                <w:b/>
                <w:i/>
                <w:sz w:val="20"/>
              </w:rPr>
            </w:pPr>
          </w:p>
        </w:tc>
        <w:tc>
          <w:tcPr>
            <w:tcW w:w="1276" w:type="dxa"/>
          </w:tcPr>
          <w:p w:rsidR="003D68FA" w:rsidRPr="00C8649C" w:rsidRDefault="003D68FA" w:rsidP="00D929C7">
            <w:pPr>
              <w:pStyle w:val="afb"/>
              <w:spacing w:before="0" w:after="0"/>
              <w:rPr>
                <w:rFonts w:ascii="Century" w:hAnsi="Century"/>
                <w:sz w:val="20"/>
              </w:rPr>
            </w:pPr>
          </w:p>
        </w:tc>
        <w:tc>
          <w:tcPr>
            <w:tcW w:w="992" w:type="dxa"/>
          </w:tcPr>
          <w:p w:rsidR="003D68FA" w:rsidRPr="00C8649C" w:rsidRDefault="003D68FA" w:rsidP="00D929C7">
            <w:pPr>
              <w:pStyle w:val="afb"/>
              <w:spacing w:before="0" w:after="0"/>
              <w:rPr>
                <w:rFonts w:ascii="Century" w:hAnsi="Century"/>
                <w:sz w:val="20"/>
              </w:rPr>
            </w:pPr>
          </w:p>
        </w:tc>
        <w:tc>
          <w:tcPr>
            <w:tcW w:w="1701" w:type="dxa"/>
          </w:tcPr>
          <w:p w:rsidR="003D68FA" w:rsidRPr="00C8649C" w:rsidRDefault="003D68FA" w:rsidP="00D929C7">
            <w:pPr>
              <w:pStyle w:val="afb"/>
              <w:spacing w:before="0" w:after="0"/>
              <w:rPr>
                <w:rFonts w:ascii="Century" w:hAnsi="Century"/>
                <w:sz w:val="20"/>
              </w:rPr>
            </w:pPr>
          </w:p>
        </w:tc>
        <w:tc>
          <w:tcPr>
            <w:tcW w:w="851" w:type="dxa"/>
          </w:tcPr>
          <w:p w:rsidR="003D68FA" w:rsidRPr="00C8649C" w:rsidRDefault="003D68FA" w:rsidP="00D929C7">
            <w:pPr>
              <w:pStyle w:val="afb"/>
              <w:spacing w:before="0" w:after="0"/>
              <w:rPr>
                <w:rFonts w:ascii="Century" w:hAnsi="Century"/>
                <w:sz w:val="20"/>
              </w:rPr>
            </w:pPr>
          </w:p>
        </w:tc>
        <w:tc>
          <w:tcPr>
            <w:tcW w:w="1275" w:type="dxa"/>
          </w:tcPr>
          <w:p w:rsidR="003D68FA" w:rsidRPr="00C8649C" w:rsidRDefault="003D68FA" w:rsidP="00D929C7">
            <w:pPr>
              <w:pStyle w:val="afb"/>
              <w:spacing w:before="0" w:after="0"/>
              <w:rPr>
                <w:rFonts w:ascii="Century" w:hAnsi="Century"/>
                <w:sz w:val="20"/>
              </w:rPr>
            </w:pPr>
          </w:p>
        </w:tc>
        <w:tc>
          <w:tcPr>
            <w:tcW w:w="1013"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30" w:type="dxa"/>
          </w:tcPr>
          <w:p w:rsidR="003D68FA" w:rsidRPr="00C8649C" w:rsidRDefault="003D68FA" w:rsidP="00D929C7">
            <w:pPr>
              <w:pStyle w:val="afb"/>
              <w:spacing w:before="0" w:after="0"/>
              <w:rPr>
                <w:rFonts w:ascii="Century" w:hAnsi="Century"/>
                <w:sz w:val="20"/>
              </w:rPr>
            </w:pPr>
          </w:p>
        </w:tc>
      </w:tr>
      <w:tr w:rsidR="003D68FA" w:rsidRPr="00C8649C" w:rsidTr="003D68FA">
        <w:trPr>
          <w:cantSplit/>
          <w:trHeight w:val="227"/>
        </w:trPr>
        <w:tc>
          <w:tcPr>
            <w:tcW w:w="426" w:type="dxa"/>
          </w:tcPr>
          <w:p w:rsidR="003D68FA" w:rsidRPr="00C8649C" w:rsidRDefault="003D68FA" w:rsidP="00D929C7">
            <w:pPr>
              <w:tabs>
                <w:tab w:val="num" w:pos="792"/>
              </w:tabs>
              <w:ind w:left="-288" w:firstLine="108"/>
              <w:jc w:val="center"/>
              <w:rPr>
                <w:rFonts w:ascii="Century" w:hAnsi="Century"/>
                <w:sz w:val="20"/>
                <w:szCs w:val="20"/>
              </w:rPr>
            </w:pPr>
          </w:p>
        </w:tc>
        <w:tc>
          <w:tcPr>
            <w:tcW w:w="1842" w:type="dxa"/>
          </w:tcPr>
          <w:p w:rsidR="003D68FA" w:rsidRPr="00C8649C" w:rsidRDefault="003D68FA" w:rsidP="00D929C7">
            <w:pPr>
              <w:pStyle w:val="afb"/>
              <w:spacing w:before="0" w:after="0"/>
              <w:rPr>
                <w:rFonts w:ascii="Century" w:hAnsi="Century"/>
                <w:sz w:val="20"/>
              </w:rPr>
            </w:pPr>
          </w:p>
        </w:tc>
        <w:tc>
          <w:tcPr>
            <w:tcW w:w="1276" w:type="dxa"/>
          </w:tcPr>
          <w:p w:rsidR="003D68FA" w:rsidRPr="00C8649C" w:rsidRDefault="003D68FA" w:rsidP="00D929C7">
            <w:pPr>
              <w:pStyle w:val="afb"/>
              <w:spacing w:before="0" w:after="0"/>
              <w:rPr>
                <w:rFonts w:ascii="Century" w:hAnsi="Century"/>
                <w:sz w:val="20"/>
              </w:rPr>
            </w:pPr>
          </w:p>
        </w:tc>
        <w:tc>
          <w:tcPr>
            <w:tcW w:w="1134" w:type="dxa"/>
          </w:tcPr>
          <w:p w:rsidR="003D68FA" w:rsidRPr="00C8649C" w:rsidRDefault="003D68FA" w:rsidP="00D929C7">
            <w:pPr>
              <w:pStyle w:val="afb"/>
              <w:spacing w:before="0" w:after="0"/>
              <w:rPr>
                <w:rFonts w:ascii="Century" w:hAnsi="Century"/>
                <w:sz w:val="20"/>
              </w:rPr>
            </w:pPr>
          </w:p>
        </w:tc>
        <w:tc>
          <w:tcPr>
            <w:tcW w:w="1276" w:type="dxa"/>
          </w:tcPr>
          <w:p w:rsidR="003D68FA" w:rsidRPr="00C8649C" w:rsidRDefault="003D68FA" w:rsidP="00D929C7">
            <w:pPr>
              <w:pStyle w:val="afb"/>
              <w:spacing w:before="0" w:after="0"/>
              <w:rPr>
                <w:rFonts w:ascii="Century" w:hAnsi="Century"/>
                <w:sz w:val="20"/>
              </w:rPr>
            </w:pPr>
          </w:p>
        </w:tc>
        <w:tc>
          <w:tcPr>
            <w:tcW w:w="992" w:type="dxa"/>
          </w:tcPr>
          <w:p w:rsidR="003D68FA" w:rsidRPr="00C8649C" w:rsidRDefault="003D68FA" w:rsidP="00D929C7">
            <w:pPr>
              <w:pStyle w:val="afb"/>
              <w:spacing w:before="0" w:after="0"/>
              <w:rPr>
                <w:rFonts w:ascii="Century" w:hAnsi="Century"/>
                <w:sz w:val="20"/>
              </w:rPr>
            </w:pPr>
          </w:p>
        </w:tc>
        <w:tc>
          <w:tcPr>
            <w:tcW w:w="1701" w:type="dxa"/>
          </w:tcPr>
          <w:p w:rsidR="003D68FA" w:rsidRPr="00C8649C" w:rsidRDefault="003D68FA" w:rsidP="00D929C7">
            <w:pPr>
              <w:pStyle w:val="afb"/>
              <w:spacing w:before="0" w:after="0"/>
              <w:rPr>
                <w:rFonts w:ascii="Century" w:hAnsi="Century"/>
                <w:sz w:val="20"/>
              </w:rPr>
            </w:pPr>
          </w:p>
        </w:tc>
        <w:tc>
          <w:tcPr>
            <w:tcW w:w="851" w:type="dxa"/>
          </w:tcPr>
          <w:p w:rsidR="003D68FA" w:rsidRPr="00C8649C" w:rsidRDefault="003D68FA" w:rsidP="00D929C7">
            <w:pPr>
              <w:pStyle w:val="afb"/>
              <w:spacing w:before="0" w:after="0"/>
              <w:rPr>
                <w:rFonts w:ascii="Century" w:hAnsi="Century"/>
                <w:sz w:val="20"/>
              </w:rPr>
            </w:pPr>
          </w:p>
        </w:tc>
        <w:tc>
          <w:tcPr>
            <w:tcW w:w="1275" w:type="dxa"/>
          </w:tcPr>
          <w:p w:rsidR="003D68FA" w:rsidRPr="00C8649C" w:rsidRDefault="003D68FA" w:rsidP="00D929C7">
            <w:pPr>
              <w:pStyle w:val="afb"/>
              <w:spacing w:before="0" w:after="0"/>
              <w:rPr>
                <w:rFonts w:ascii="Century" w:hAnsi="Century"/>
                <w:sz w:val="20"/>
              </w:rPr>
            </w:pPr>
          </w:p>
        </w:tc>
        <w:tc>
          <w:tcPr>
            <w:tcW w:w="1013"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30" w:type="dxa"/>
          </w:tcPr>
          <w:p w:rsidR="003D68FA" w:rsidRPr="00C8649C" w:rsidRDefault="003D68FA" w:rsidP="00D929C7">
            <w:pPr>
              <w:pStyle w:val="afb"/>
              <w:spacing w:before="0" w:after="0"/>
              <w:rPr>
                <w:rFonts w:ascii="Century" w:hAnsi="Century"/>
                <w:sz w:val="20"/>
              </w:rPr>
            </w:pPr>
          </w:p>
        </w:tc>
      </w:tr>
      <w:tr w:rsidR="003D68FA" w:rsidRPr="00C8649C" w:rsidTr="003D68FA">
        <w:trPr>
          <w:cantSplit/>
          <w:trHeight w:val="227"/>
        </w:trPr>
        <w:tc>
          <w:tcPr>
            <w:tcW w:w="426" w:type="dxa"/>
          </w:tcPr>
          <w:p w:rsidR="003D68FA" w:rsidRPr="00C8649C" w:rsidRDefault="003D68FA" w:rsidP="00D929C7">
            <w:pPr>
              <w:tabs>
                <w:tab w:val="num" w:pos="792"/>
              </w:tabs>
              <w:ind w:left="-288" w:firstLine="108"/>
              <w:jc w:val="center"/>
              <w:rPr>
                <w:rFonts w:ascii="Century" w:hAnsi="Century"/>
                <w:sz w:val="20"/>
                <w:szCs w:val="20"/>
              </w:rPr>
            </w:pPr>
          </w:p>
        </w:tc>
        <w:tc>
          <w:tcPr>
            <w:tcW w:w="1842" w:type="dxa"/>
          </w:tcPr>
          <w:p w:rsidR="003D68FA" w:rsidRPr="00C8649C" w:rsidRDefault="003D68FA" w:rsidP="00D929C7">
            <w:pPr>
              <w:pStyle w:val="afb"/>
              <w:spacing w:before="0" w:after="0"/>
              <w:rPr>
                <w:rFonts w:ascii="Century" w:hAnsi="Century"/>
                <w:sz w:val="20"/>
              </w:rPr>
            </w:pPr>
          </w:p>
        </w:tc>
        <w:tc>
          <w:tcPr>
            <w:tcW w:w="1276" w:type="dxa"/>
          </w:tcPr>
          <w:p w:rsidR="003D68FA" w:rsidRPr="00C8649C" w:rsidRDefault="003D68FA" w:rsidP="00D929C7">
            <w:pPr>
              <w:pStyle w:val="afb"/>
              <w:spacing w:before="0" w:after="0"/>
              <w:rPr>
                <w:rFonts w:ascii="Century" w:hAnsi="Century"/>
                <w:sz w:val="20"/>
              </w:rPr>
            </w:pPr>
          </w:p>
        </w:tc>
        <w:tc>
          <w:tcPr>
            <w:tcW w:w="1134" w:type="dxa"/>
          </w:tcPr>
          <w:p w:rsidR="003D68FA" w:rsidRPr="00C8649C" w:rsidRDefault="003D68FA" w:rsidP="00D929C7">
            <w:pPr>
              <w:pStyle w:val="afb"/>
              <w:spacing w:before="0" w:after="0"/>
              <w:rPr>
                <w:rFonts w:ascii="Century" w:hAnsi="Century"/>
                <w:sz w:val="20"/>
              </w:rPr>
            </w:pPr>
          </w:p>
        </w:tc>
        <w:tc>
          <w:tcPr>
            <w:tcW w:w="1276" w:type="dxa"/>
          </w:tcPr>
          <w:p w:rsidR="003D68FA" w:rsidRPr="00C8649C" w:rsidRDefault="003D68FA" w:rsidP="00D929C7">
            <w:pPr>
              <w:pStyle w:val="afb"/>
              <w:spacing w:before="0" w:after="0"/>
              <w:rPr>
                <w:rFonts w:ascii="Century" w:hAnsi="Century"/>
                <w:sz w:val="20"/>
              </w:rPr>
            </w:pPr>
          </w:p>
        </w:tc>
        <w:tc>
          <w:tcPr>
            <w:tcW w:w="992" w:type="dxa"/>
          </w:tcPr>
          <w:p w:rsidR="003D68FA" w:rsidRPr="00C8649C" w:rsidRDefault="003D68FA" w:rsidP="00D929C7">
            <w:pPr>
              <w:pStyle w:val="afb"/>
              <w:spacing w:before="0" w:after="0"/>
              <w:rPr>
                <w:rFonts w:ascii="Century" w:hAnsi="Century"/>
                <w:sz w:val="20"/>
              </w:rPr>
            </w:pPr>
          </w:p>
        </w:tc>
        <w:tc>
          <w:tcPr>
            <w:tcW w:w="1701" w:type="dxa"/>
          </w:tcPr>
          <w:p w:rsidR="003D68FA" w:rsidRPr="00C8649C" w:rsidRDefault="003D68FA" w:rsidP="00D929C7">
            <w:pPr>
              <w:pStyle w:val="afb"/>
              <w:spacing w:before="0" w:after="0"/>
              <w:rPr>
                <w:rFonts w:ascii="Century" w:hAnsi="Century"/>
                <w:sz w:val="20"/>
              </w:rPr>
            </w:pPr>
          </w:p>
        </w:tc>
        <w:tc>
          <w:tcPr>
            <w:tcW w:w="851" w:type="dxa"/>
          </w:tcPr>
          <w:p w:rsidR="003D68FA" w:rsidRPr="00C8649C" w:rsidRDefault="003D68FA" w:rsidP="00D929C7">
            <w:pPr>
              <w:pStyle w:val="afb"/>
              <w:spacing w:before="0" w:after="0"/>
              <w:rPr>
                <w:rFonts w:ascii="Century" w:hAnsi="Century"/>
                <w:sz w:val="20"/>
              </w:rPr>
            </w:pPr>
          </w:p>
        </w:tc>
        <w:tc>
          <w:tcPr>
            <w:tcW w:w="1275" w:type="dxa"/>
          </w:tcPr>
          <w:p w:rsidR="003D68FA" w:rsidRPr="00C8649C" w:rsidRDefault="003D68FA" w:rsidP="00D929C7">
            <w:pPr>
              <w:pStyle w:val="afb"/>
              <w:spacing w:before="0" w:after="0"/>
              <w:rPr>
                <w:rFonts w:ascii="Century" w:hAnsi="Century"/>
                <w:sz w:val="20"/>
              </w:rPr>
            </w:pPr>
          </w:p>
        </w:tc>
        <w:tc>
          <w:tcPr>
            <w:tcW w:w="1013"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30" w:type="dxa"/>
          </w:tcPr>
          <w:p w:rsidR="003D68FA" w:rsidRPr="00C8649C" w:rsidRDefault="003D68FA" w:rsidP="00D929C7">
            <w:pPr>
              <w:pStyle w:val="afb"/>
              <w:spacing w:before="0" w:after="0"/>
              <w:rPr>
                <w:rFonts w:ascii="Century" w:hAnsi="Century"/>
                <w:sz w:val="20"/>
              </w:rPr>
            </w:pPr>
          </w:p>
        </w:tc>
      </w:tr>
      <w:tr w:rsidR="003D68FA" w:rsidRPr="00C8649C" w:rsidTr="003D68FA">
        <w:trPr>
          <w:cantSplit/>
          <w:trHeight w:val="227"/>
        </w:trPr>
        <w:tc>
          <w:tcPr>
            <w:tcW w:w="426" w:type="dxa"/>
          </w:tcPr>
          <w:p w:rsidR="003D68FA" w:rsidRPr="00C8649C" w:rsidRDefault="003D68FA" w:rsidP="00D929C7">
            <w:pPr>
              <w:pStyle w:val="afb"/>
              <w:spacing w:before="0" w:after="0"/>
              <w:rPr>
                <w:rFonts w:ascii="Century" w:hAnsi="Century"/>
                <w:sz w:val="20"/>
              </w:rPr>
            </w:pPr>
          </w:p>
        </w:tc>
        <w:tc>
          <w:tcPr>
            <w:tcW w:w="1842" w:type="dxa"/>
          </w:tcPr>
          <w:p w:rsidR="003D68FA" w:rsidRPr="00C8649C" w:rsidRDefault="003D68FA" w:rsidP="00D929C7">
            <w:pPr>
              <w:pStyle w:val="afb"/>
              <w:spacing w:before="0" w:after="0"/>
              <w:rPr>
                <w:rFonts w:ascii="Century" w:hAnsi="Century"/>
                <w:sz w:val="20"/>
              </w:rPr>
            </w:pPr>
          </w:p>
        </w:tc>
        <w:tc>
          <w:tcPr>
            <w:tcW w:w="1276" w:type="dxa"/>
          </w:tcPr>
          <w:p w:rsidR="003D68FA" w:rsidRPr="00C8649C" w:rsidRDefault="003D68FA" w:rsidP="00D929C7">
            <w:pPr>
              <w:pStyle w:val="afb"/>
              <w:spacing w:before="0" w:after="0"/>
              <w:rPr>
                <w:rFonts w:ascii="Century" w:hAnsi="Century"/>
                <w:sz w:val="20"/>
              </w:rPr>
            </w:pPr>
          </w:p>
        </w:tc>
        <w:tc>
          <w:tcPr>
            <w:tcW w:w="1134" w:type="dxa"/>
          </w:tcPr>
          <w:p w:rsidR="003D68FA" w:rsidRPr="00C8649C" w:rsidRDefault="003D68FA" w:rsidP="00D929C7">
            <w:pPr>
              <w:pStyle w:val="afb"/>
              <w:spacing w:before="0" w:after="0"/>
              <w:rPr>
                <w:rFonts w:ascii="Century" w:hAnsi="Century"/>
                <w:sz w:val="20"/>
              </w:rPr>
            </w:pPr>
          </w:p>
        </w:tc>
        <w:tc>
          <w:tcPr>
            <w:tcW w:w="1276" w:type="dxa"/>
          </w:tcPr>
          <w:p w:rsidR="003D68FA" w:rsidRPr="00C8649C" w:rsidRDefault="003D68FA" w:rsidP="00D929C7">
            <w:pPr>
              <w:pStyle w:val="afb"/>
              <w:spacing w:before="0" w:after="0"/>
              <w:rPr>
                <w:rFonts w:ascii="Century" w:hAnsi="Century"/>
                <w:sz w:val="20"/>
              </w:rPr>
            </w:pPr>
          </w:p>
        </w:tc>
        <w:tc>
          <w:tcPr>
            <w:tcW w:w="992" w:type="dxa"/>
          </w:tcPr>
          <w:p w:rsidR="003D68FA" w:rsidRPr="00C8649C" w:rsidRDefault="003D68FA" w:rsidP="00D929C7">
            <w:pPr>
              <w:pStyle w:val="afb"/>
              <w:spacing w:before="0" w:after="0"/>
              <w:rPr>
                <w:rFonts w:ascii="Century" w:hAnsi="Century"/>
                <w:sz w:val="20"/>
              </w:rPr>
            </w:pPr>
          </w:p>
        </w:tc>
        <w:tc>
          <w:tcPr>
            <w:tcW w:w="1701" w:type="dxa"/>
          </w:tcPr>
          <w:p w:rsidR="003D68FA" w:rsidRPr="00C8649C" w:rsidRDefault="003D68FA" w:rsidP="00D929C7">
            <w:pPr>
              <w:pStyle w:val="afb"/>
              <w:spacing w:before="0" w:after="0"/>
              <w:rPr>
                <w:rFonts w:ascii="Century" w:hAnsi="Century"/>
                <w:sz w:val="20"/>
              </w:rPr>
            </w:pPr>
          </w:p>
        </w:tc>
        <w:tc>
          <w:tcPr>
            <w:tcW w:w="851" w:type="dxa"/>
          </w:tcPr>
          <w:p w:rsidR="003D68FA" w:rsidRPr="00C8649C" w:rsidRDefault="003D68FA" w:rsidP="00D929C7">
            <w:pPr>
              <w:pStyle w:val="afb"/>
              <w:spacing w:before="0" w:after="0"/>
              <w:rPr>
                <w:rFonts w:ascii="Century" w:hAnsi="Century"/>
                <w:sz w:val="20"/>
              </w:rPr>
            </w:pPr>
          </w:p>
        </w:tc>
        <w:tc>
          <w:tcPr>
            <w:tcW w:w="1275" w:type="dxa"/>
          </w:tcPr>
          <w:p w:rsidR="003D68FA" w:rsidRPr="00C8649C" w:rsidRDefault="003D68FA" w:rsidP="00D929C7">
            <w:pPr>
              <w:pStyle w:val="afb"/>
              <w:spacing w:before="0" w:after="0"/>
              <w:rPr>
                <w:rFonts w:ascii="Century" w:hAnsi="Century"/>
                <w:sz w:val="20"/>
              </w:rPr>
            </w:pPr>
          </w:p>
        </w:tc>
        <w:tc>
          <w:tcPr>
            <w:tcW w:w="1013"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30" w:type="dxa"/>
          </w:tcPr>
          <w:p w:rsidR="003D68FA" w:rsidRPr="00C8649C" w:rsidRDefault="003D68FA" w:rsidP="00D929C7">
            <w:pPr>
              <w:pStyle w:val="afb"/>
              <w:spacing w:before="0" w:after="0"/>
              <w:rPr>
                <w:rFonts w:ascii="Century" w:hAnsi="Century"/>
                <w:sz w:val="20"/>
              </w:rPr>
            </w:pPr>
          </w:p>
        </w:tc>
      </w:tr>
      <w:tr w:rsidR="003D68FA" w:rsidRPr="00C8649C" w:rsidTr="003D68FA">
        <w:trPr>
          <w:cantSplit/>
          <w:trHeight w:val="227"/>
        </w:trPr>
        <w:tc>
          <w:tcPr>
            <w:tcW w:w="426" w:type="dxa"/>
          </w:tcPr>
          <w:p w:rsidR="003D68FA" w:rsidRPr="00C8649C" w:rsidRDefault="003D68FA" w:rsidP="00D929C7">
            <w:pPr>
              <w:tabs>
                <w:tab w:val="num" w:pos="792"/>
              </w:tabs>
              <w:ind w:left="-288" w:firstLine="108"/>
              <w:jc w:val="center"/>
              <w:rPr>
                <w:rFonts w:ascii="Century" w:hAnsi="Century"/>
                <w:sz w:val="20"/>
                <w:szCs w:val="20"/>
              </w:rPr>
            </w:pPr>
          </w:p>
        </w:tc>
        <w:tc>
          <w:tcPr>
            <w:tcW w:w="1842" w:type="dxa"/>
          </w:tcPr>
          <w:p w:rsidR="003D68FA" w:rsidRPr="00C8649C" w:rsidRDefault="003D68FA" w:rsidP="00D929C7">
            <w:pPr>
              <w:pStyle w:val="afb"/>
              <w:spacing w:before="0" w:after="0"/>
              <w:rPr>
                <w:rFonts w:ascii="Century" w:hAnsi="Century"/>
                <w:sz w:val="20"/>
              </w:rPr>
            </w:pPr>
          </w:p>
        </w:tc>
        <w:tc>
          <w:tcPr>
            <w:tcW w:w="1276" w:type="dxa"/>
          </w:tcPr>
          <w:p w:rsidR="003D68FA" w:rsidRPr="00C8649C" w:rsidRDefault="003D68FA" w:rsidP="00D929C7">
            <w:pPr>
              <w:pStyle w:val="afb"/>
              <w:spacing w:before="0" w:after="0"/>
              <w:rPr>
                <w:rFonts w:ascii="Century" w:hAnsi="Century"/>
                <w:sz w:val="20"/>
              </w:rPr>
            </w:pPr>
          </w:p>
        </w:tc>
        <w:tc>
          <w:tcPr>
            <w:tcW w:w="1134" w:type="dxa"/>
          </w:tcPr>
          <w:p w:rsidR="003D68FA" w:rsidRPr="00C8649C" w:rsidRDefault="003D68FA" w:rsidP="00D929C7">
            <w:pPr>
              <w:pStyle w:val="afb"/>
              <w:spacing w:before="0" w:after="0"/>
              <w:rPr>
                <w:rFonts w:ascii="Century" w:hAnsi="Century"/>
                <w:sz w:val="20"/>
              </w:rPr>
            </w:pPr>
          </w:p>
        </w:tc>
        <w:tc>
          <w:tcPr>
            <w:tcW w:w="1276" w:type="dxa"/>
          </w:tcPr>
          <w:p w:rsidR="003D68FA" w:rsidRPr="00C8649C" w:rsidRDefault="003D68FA" w:rsidP="00D929C7">
            <w:pPr>
              <w:pStyle w:val="afb"/>
              <w:spacing w:before="0" w:after="0"/>
              <w:rPr>
                <w:rFonts w:ascii="Century" w:hAnsi="Century"/>
                <w:sz w:val="20"/>
              </w:rPr>
            </w:pPr>
          </w:p>
        </w:tc>
        <w:tc>
          <w:tcPr>
            <w:tcW w:w="992" w:type="dxa"/>
          </w:tcPr>
          <w:p w:rsidR="003D68FA" w:rsidRPr="00C8649C" w:rsidRDefault="003D68FA" w:rsidP="00D929C7">
            <w:pPr>
              <w:pStyle w:val="afb"/>
              <w:spacing w:before="0" w:after="0"/>
              <w:rPr>
                <w:rFonts w:ascii="Century" w:hAnsi="Century"/>
                <w:sz w:val="20"/>
              </w:rPr>
            </w:pPr>
          </w:p>
        </w:tc>
        <w:tc>
          <w:tcPr>
            <w:tcW w:w="1701" w:type="dxa"/>
          </w:tcPr>
          <w:p w:rsidR="003D68FA" w:rsidRPr="00C8649C" w:rsidRDefault="003D68FA" w:rsidP="00D929C7">
            <w:pPr>
              <w:pStyle w:val="afb"/>
              <w:spacing w:before="0" w:after="0"/>
              <w:rPr>
                <w:rFonts w:ascii="Century" w:hAnsi="Century"/>
                <w:sz w:val="20"/>
              </w:rPr>
            </w:pPr>
          </w:p>
        </w:tc>
        <w:tc>
          <w:tcPr>
            <w:tcW w:w="851" w:type="dxa"/>
          </w:tcPr>
          <w:p w:rsidR="003D68FA" w:rsidRPr="00C8649C" w:rsidRDefault="003D68FA" w:rsidP="00D929C7">
            <w:pPr>
              <w:pStyle w:val="afb"/>
              <w:spacing w:before="0" w:after="0"/>
              <w:rPr>
                <w:rFonts w:ascii="Century" w:hAnsi="Century"/>
                <w:sz w:val="20"/>
              </w:rPr>
            </w:pPr>
          </w:p>
        </w:tc>
        <w:tc>
          <w:tcPr>
            <w:tcW w:w="1275" w:type="dxa"/>
          </w:tcPr>
          <w:p w:rsidR="003D68FA" w:rsidRPr="00C8649C" w:rsidRDefault="003D68FA" w:rsidP="00D929C7">
            <w:pPr>
              <w:pStyle w:val="afb"/>
              <w:spacing w:before="0" w:after="0"/>
              <w:rPr>
                <w:rFonts w:ascii="Century" w:hAnsi="Century"/>
                <w:sz w:val="20"/>
              </w:rPr>
            </w:pPr>
          </w:p>
        </w:tc>
        <w:tc>
          <w:tcPr>
            <w:tcW w:w="1013"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30" w:type="dxa"/>
          </w:tcPr>
          <w:p w:rsidR="003D68FA" w:rsidRPr="00C8649C" w:rsidRDefault="003D68FA" w:rsidP="00D929C7">
            <w:pPr>
              <w:pStyle w:val="afb"/>
              <w:spacing w:before="0" w:after="0"/>
              <w:rPr>
                <w:rFonts w:ascii="Century" w:hAnsi="Century"/>
                <w:sz w:val="20"/>
              </w:rPr>
            </w:pPr>
          </w:p>
        </w:tc>
      </w:tr>
      <w:tr w:rsidR="003D68FA" w:rsidRPr="00C8649C" w:rsidTr="003D68FA">
        <w:trPr>
          <w:cantSplit/>
          <w:trHeight w:val="227"/>
        </w:trPr>
        <w:tc>
          <w:tcPr>
            <w:tcW w:w="4678" w:type="dxa"/>
            <w:gridSpan w:val="4"/>
            <w:vAlign w:val="center"/>
          </w:tcPr>
          <w:p w:rsidR="003D68FA" w:rsidRPr="00C8649C" w:rsidRDefault="003D68FA" w:rsidP="00D929C7">
            <w:pPr>
              <w:pStyle w:val="afb"/>
              <w:spacing w:before="0" w:after="0"/>
              <w:ind w:left="0"/>
              <w:rPr>
                <w:rFonts w:ascii="Century" w:hAnsi="Century"/>
                <w:sz w:val="20"/>
              </w:rPr>
            </w:pPr>
            <w:r w:rsidRPr="00C8649C">
              <w:rPr>
                <w:rFonts w:ascii="Century" w:hAnsi="Century"/>
                <w:sz w:val="20"/>
              </w:rPr>
              <w:t xml:space="preserve">ИТОГО </w:t>
            </w:r>
          </w:p>
        </w:tc>
        <w:tc>
          <w:tcPr>
            <w:tcW w:w="1276" w:type="dxa"/>
          </w:tcPr>
          <w:p w:rsidR="003D68FA" w:rsidRPr="00C8649C" w:rsidRDefault="003D68FA" w:rsidP="00D929C7">
            <w:pPr>
              <w:pStyle w:val="afb"/>
              <w:spacing w:before="0" w:after="0"/>
              <w:rPr>
                <w:rFonts w:ascii="Century" w:hAnsi="Century"/>
                <w:sz w:val="20"/>
              </w:rPr>
            </w:pPr>
          </w:p>
        </w:tc>
        <w:tc>
          <w:tcPr>
            <w:tcW w:w="992" w:type="dxa"/>
          </w:tcPr>
          <w:p w:rsidR="003D68FA" w:rsidRPr="00C8649C" w:rsidRDefault="003D68FA" w:rsidP="00D929C7">
            <w:pPr>
              <w:pStyle w:val="afb"/>
              <w:spacing w:before="0" w:after="0"/>
              <w:rPr>
                <w:rFonts w:ascii="Century" w:hAnsi="Century"/>
                <w:sz w:val="20"/>
              </w:rPr>
            </w:pPr>
          </w:p>
        </w:tc>
        <w:tc>
          <w:tcPr>
            <w:tcW w:w="1701" w:type="dxa"/>
          </w:tcPr>
          <w:p w:rsidR="003D68FA" w:rsidRPr="00C8649C" w:rsidRDefault="003D68FA" w:rsidP="00D929C7">
            <w:pPr>
              <w:pStyle w:val="afb"/>
              <w:spacing w:before="0" w:after="0"/>
              <w:rPr>
                <w:rFonts w:ascii="Century" w:hAnsi="Century"/>
                <w:sz w:val="20"/>
              </w:rPr>
            </w:pPr>
          </w:p>
        </w:tc>
        <w:tc>
          <w:tcPr>
            <w:tcW w:w="851" w:type="dxa"/>
          </w:tcPr>
          <w:p w:rsidR="003D68FA" w:rsidRPr="00C8649C" w:rsidRDefault="003D68FA" w:rsidP="00D929C7">
            <w:pPr>
              <w:pStyle w:val="afb"/>
              <w:spacing w:before="0" w:after="0"/>
              <w:rPr>
                <w:rFonts w:ascii="Century" w:hAnsi="Century"/>
                <w:sz w:val="20"/>
              </w:rPr>
            </w:pPr>
          </w:p>
        </w:tc>
        <w:tc>
          <w:tcPr>
            <w:tcW w:w="1275" w:type="dxa"/>
          </w:tcPr>
          <w:p w:rsidR="003D68FA" w:rsidRPr="00C8649C" w:rsidRDefault="003D68FA" w:rsidP="00D929C7">
            <w:pPr>
              <w:pStyle w:val="afb"/>
              <w:spacing w:before="0" w:after="0"/>
              <w:rPr>
                <w:rFonts w:ascii="Century" w:hAnsi="Century"/>
                <w:sz w:val="20"/>
              </w:rPr>
            </w:pPr>
          </w:p>
        </w:tc>
        <w:tc>
          <w:tcPr>
            <w:tcW w:w="1013"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29" w:type="dxa"/>
          </w:tcPr>
          <w:p w:rsidR="003D68FA" w:rsidRPr="00C8649C" w:rsidRDefault="003D68FA" w:rsidP="00D929C7">
            <w:pPr>
              <w:pStyle w:val="afb"/>
              <w:spacing w:before="0" w:after="0"/>
              <w:rPr>
                <w:rFonts w:ascii="Century" w:hAnsi="Century"/>
                <w:sz w:val="20"/>
              </w:rPr>
            </w:pPr>
          </w:p>
        </w:tc>
        <w:tc>
          <w:tcPr>
            <w:tcW w:w="730" w:type="dxa"/>
          </w:tcPr>
          <w:p w:rsidR="003D68FA" w:rsidRPr="00C8649C" w:rsidRDefault="003D68FA" w:rsidP="00D929C7">
            <w:pPr>
              <w:pStyle w:val="afb"/>
              <w:spacing w:before="0" w:after="0"/>
              <w:rPr>
                <w:rFonts w:ascii="Century" w:hAnsi="Century"/>
                <w:sz w:val="20"/>
              </w:rPr>
            </w:pPr>
          </w:p>
        </w:tc>
      </w:tr>
    </w:tbl>
    <w:p w:rsidR="00D929C7" w:rsidRPr="00352EC1" w:rsidRDefault="00D929C7" w:rsidP="00D929C7">
      <w:pPr>
        <w:pStyle w:val="afff1"/>
        <w:tabs>
          <w:tab w:val="clear" w:pos="1134"/>
        </w:tabs>
        <w:autoSpaceDE w:val="0"/>
        <w:autoSpaceDN w:val="0"/>
        <w:spacing w:line="240" w:lineRule="auto"/>
        <w:ind w:firstLine="0"/>
        <w:rPr>
          <w:rFonts w:ascii="Century" w:hAnsi="Century"/>
          <w:sz w:val="10"/>
        </w:rPr>
      </w:pPr>
    </w:p>
    <w:p w:rsidR="00D929C7" w:rsidRPr="00033F68" w:rsidRDefault="00D929C7" w:rsidP="00D929C7">
      <w:pPr>
        <w:pStyle w:val="afff1"/>
        <w:tabs>
          <w:tab w:val="clear" w:pos="1134"/>
        </w:tabs>
        <w:autoSpaceDE w:val="0"/>
        <w:autoSpaceDN w:val="0"/>
        <w:spacing w:line="240" w:lineRule="auto"/>
        <w:ind w:firstLine="0"/>
        <w:rPr>
          <w:rFonts w:ascii="Century" w:hAnsi="Century"/>
        </w:rPr>
      </w:pPr>
      <w:r w:rsidRPr="00033F68">
        <w:rPr>
          <w:rFonts w:ascii="Century" w:hAnsi="Century"/>
        </w:rPr>
        <w:t>___________________________________</w:t>
      </w:r>
      <w:r w:rsidRPr="00033F68">
        <w:rPr>
          <w:rFonts w:ascii="Century" w:hAnsi="Century"/>
        </w:rPr>
        <w:tab/>
        <w:t>__</w:t>
      </w:r>
      <w:r w:rsidRPr="00033F68">
        <w:rPr>
          <w:rFonts w:ascii="Century" w:hAnsi="Century"/>
        </w:rPr>
        <w:tab/>
      </w:r>
      <w:r w:rsidRPr="00033F68">
        <w:rPr>
          <w:rFonts w:ascii="Century" w:hAnsi="Century"/>
        </w:rPr>
        <w:tab/>
        <w:t>___________________________</w:t>
      </w:r>
    </w:p>
    <w:p w:rsidR="00D929C7" w:rsidRPr="00033F68" w:rsidRDefault="00D929C7" w:rsidP="00D929C7">
      <w:pPr>
        <w:pStyle w:val="Times12"/>
        <w:ind w:firstLine="0"/>
        <w:rPr>
          <w:rFonts w:ascii="Century" w:hAnsi="Century"/>
          <w:b/>
          <w:bCs w:val="0"/>
          <w:i/>
          <w:sz w:val="22"/>
          <w:vertAlign w:val="superscript"/>
        </w:rPr>
      </w:pPr>
      <w:r w:rsidRPr="00033F68">
        <w:rPr>
          <w:rFonts w:ascii="Century" w:hAnsi="Century"/>
          <w:b/>
          <w:bCs w:val="0"/>
          <w:i/>
          <w:sz w:val="22"/>
          <w:vertAlign w:val="superscript"/>
        </w:rPr>
        <w:t>(Подпись уполномоченного представителя)</w:t>
      </w:r>
      <w:r w:rsidRPr="00033F68">
        <w:rPr>
          <w:rFonts w:ascii="Century" w:hAnsi="Century"/>
          <w:snapToGrid w:val="0"/>
          <w:sz w:val="22"/>
        </w:rPr>
        <w:tab/>
      </w:r>
      <w:r w:rsidRPr="00033F68">
        <w:rPr>
          <w:rFonts w:ascii="Century" w:hAnsi="Century"/>
          <w:snapToGrid w:val="0"/>
          <w:sz w:val="22"/>
        </w:rPr>
        <w:tab/>
      </w:r>
      <w:r w:rsidRPr="00033F68">
        <w:rPr>
          <w:rFonts w:ascii="Century" w:hAnsi="Century"/>
          <w:b/>
          <w:bCs w:val="0"/>
          <w:i/>
          <w:sz w:val="22"/>
          <w:vertAlign w:val="superscript"/>
        </w:rPr>
        <w:t>(Имя и должность подписавшего)</w:t>
      </w:r>
    </w:p>
    <w:p w:rsidR="00924CF2" w:rsidRPr="002D6383" w:rsidRDefault="00D929C7" w:rsidP="00D929C7">
      <w:pPr>
        <w:pStyle w:val="Times12"/>
        <w:ind w:firstLine="709"/>
        <w:rPr>
          <w:rFonts w:ascii="Century" w:hAnsi="Century"/>
          <w:bCs w:val="0"/>
          <w:sz w:val="22"/>
          <w:lang w:val="en-US"/>
        </w:rPr>
      </w:pPr>
      <w:r w:rsidRPr="00033F68">
        <w:rPr>
          <w:rFonts w:ascii="Century" w:hAnsi="Century"/>
          <w:bCs w:val="0"/>
          <w:sz w:val="22"/>
        </w:rPr>
        <w:t>М.П.</w:t>
      </w:r>
    </w:p>
    <w:sectPr w:rsidR="00924CF2" w:rsidRPr="002D6383" w:rsidSect="00D929C7">
      <w:pgSz w:w="16838" w:h="11906" w:orient="landscape" w:code="9"/>
      <w:pgMar w:top="1418"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6C2B" w:rsidRDefault="00336C2B" w:rsidP="00E260E4">
      <w:r>
        <w:separator/>
      </w:r>
    </w:p>
  </w:endnote>
  <w:endnote w:type="continuationSeparator" w:id="0">
    <w:p w:rsidR="00336C2B" w:rsidRDefault="00336C2B" w:rsidP="00E260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Arial CYR">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C2B" w:rsidRDefault="00CA56E6" w:rsidP="00E04400">
    <w:pPr>
      <w:pStyle w:val="ab"/>
      <w:framePr w:wrap="around" w:vAnchor="text" w:hAnchor="margin" w:xAlign="right" w:y="1"/>
      <w:rPr>
        <w:rStyle w:val="af"/>
      </w:rPr>
    </w:pPr>
    <w:r>
      <w:rPr>
        <w:rStyle w:val="af"/>
      </w:rPr>
      <w:fldChar w:fldCharType="begin"/>
    </w:r>
    <w:r w:rsidR="00336C2B">
      <w:rPr>
        <w:rStyle w:val="af"/>
      </w:rPr>
      <w:instrText xml:space="preserve">PAGE  </w:instrText>
    </w:r>
    <w:r>
      <w:rPr>
        <w:rStyle w:val="af"/>
      </w:rPr>
      <w:fldChar w:fldCharType="end"/>
    </w:r>
  </w:p>
  <w:p w:rsidR="00336C2B" w:rsidRDefault="00336C2B" w:rsidP="00E04400">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C2B" w:rsidRDefault="00336C2B" w:rsidP="00E04400">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6C2B" w:rsidRDefault="00336C2B" w:rsidP="00E260E4">
      <w:r>
        <w:separator/>
      </w:r>
    </w:p>
  </w:footnote>
  <w:footnote w:type="continuationSeparator" w:id="0">
    <w:p w:rsidR="00336C2B" w:rsidRDefault="00336C2B" w:rsidP="00E260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C2B" w:rsidRDefault="00CA56E6" w:rsidP="00E04400">
    <w:pPr>
      <w:pStyle w:val="a9"/>
      <w:framePr w:wrap="around" w:vAnchor="text" w:hAnchor="margin" w:xAlign="center" w:y="1"/>
      <w:rPr>
        <w:rStyle w:val="af"/>
      </w:rPr>
    </w:pPr>
    <w:r>
      <w:rPr>
        <w:rStyle w:val="af"/>
      </w:rPr>
      <w:fldChar w:fldCharType="begin"/>
    </w:r>
    <w:r w:rsidR="00336C2B">
      <w:rPr>
        <w:rStyle w:val="af"/>
      </w:rPr>
      <w:instrText xml:space="preserve">PAGE  </w:instrText>
    </w:r>
    <w:r>
      <w:rPr>
        <w:rStyle w:val="af"/>
      </w:rPr>
      <w:fldChar w:fldCharType="separate"/>
    </w:r>
    <w:r w:rsidR="00336C2B">
      <w:rPr>
        <w:rStyle w:val="af"/>
        <w:noProof/>
      </w:rPr>
      <w:t>3</w:t>
    </w:r>
    <w:r>
      <w:rPr>
        <w:rStyle w:val="af"/>
      </w:rPr>
      <w:fldChar w:fldCharType="end"/>
    </w:r>
  </w:p>
  <w:p w:rsidR="00336C2B" w:rsidRDefault="00336C2B">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C2B" w:rsidRDefault="00CA56E6" w:rsidP="00E04400">
    <w:pPr>
      <w:pStyle w:val="a9"/>
      <w:framePr w:wrap="around" w:vAnchor="text" w:hAnchor="margin" w:xAlign="center" w:y="1"/>
      <w:rPr>
        <w:rStyle w:val="af"/>
      </w:rPr>
    </w:pPr>
    <w:r>
      <w:rPr>
        <w:rStyle w:val="af"/>
      </w:rPr>
      <w:fldChar w:fldCharType="begin"/>
    </w:r>
    <w:r w:rsidR="00336C2B">
      <w:rPr>
        <w:rStyle w:val="af"/>
      </w:rPr>
      <w:instrText xml:space="preserve">PAGE  </w:instrText>
    </w:r>
    <w:r>
      <w:rPr>
        <w:rStyle w:val="af"/>
      </w:rPr>
      <w:fldChar w:fldCharType="separate"/>
    </w:r>
    <w:r w:rsidR="00A237EE">
      <w:rPr>
        <w:rStyle w:val="af"/>
        <w:noProof/>
      </w:rPr>
      <w:t>1</w:t>
    </w:r>
    <w:r>
      <w:rPr>
        <w:rStyle w:val="af"/>
      </w:rPr>
      <w:fldChar w:fldCharType="end"/>
    </w:r>
  </w:p>
  <w:p w:rsidR="00336C2B" w:rsidRDefault="00336C2B">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295E82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D971588"/>
    <w:multiLevelType w:val="multilevel"/>
    <w:tmpl w:val="7B26CD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AAF63D4"/>
    <w:multiLevelType w:val="hybridMultilevel"/>
    <w:tmpl w:val="FF96A916"/>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22FF451C"/>
    <w:multiLevelType w:val="hybridMultilevel"/>
    <w:tmpl w:val="283E3E2A"/>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5">
    <w:nsid w:val="33870A18"/>
    <w:multiLevelType w:val="hybridMultilevel"/>
    <w:tmpl w:val="EAE4F096"/>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356352E7"/>
    <w:multiLevelType w:val="multilevel"/>
    <w:tmpl w:val="53566D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5C7A2A72"/>
    <w:lvl w:ilvl="0" w:tplc="FFFFFFFF">
      <w:start w:val="1"/>
      <w:numFmt w:val="decimal"/>
      <w:lvlText w:val="%1)"/>
      <w:lvlJc w:val="left"/>
      <w:pPr>
        <w:ind w:left="600" w:hanging="360"/>
      </w:pPr>
      <w:rPr>
        <w:rFonts w:hint="default"/>
      </w:rPr>
    </w:lvl>
    <w:lvl w:ilvl="1" w:tplc="FFFFFFFF">
      <w:start w:val="1"/>
      <w:numFmt w:val="bullet"/>
      <w:lvlText w:val="­"/>
      <w:lvlJc w:val="left"/>
      <w:pPr>
        <w:tabs>
          <w:tab w:val="num" w:pos="1517"/>
        </w:tabs>
        <w:ind w:left="1500" w:hanging="360"/>
      </w:pPr>
      <w:rPr>
        <w:rFonts w:ascii="Arial (WT)" w:hAnsi="Arial (WT)" w:hint="default"/>
      </w:r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2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854D49"/>
    <w:multiLevelType w:val="multilevel"/>
    <w:tmpl w:val="765626C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4"/>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5D3282"/>
    <w:multiLevelType w:val="hybridMultilevel"/>
    <w:tmpl w:val="3D08C11E"/>
    <w:lvl w:ilvl="0" w:tplc="FFFFFFFF">
      <w:start w:val="1"/>
      <w:numFmt w:val="decimal"/>
      <w:lvlText w:val="%1."/>
      <w:lvlJc w:val="left"/>
      <w:pPr>
        <w:tabs>
          <w:tab w:val="num" w:pos="786"/>
        </w:tabs>
        <w:ind w:left="786" w:hanging="360"/>
      </w:pPr>
      <w:rPr>
        <w:sz w:val="22"/>
        <w:szCs w:val="22"/>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5334"/>
        </w:tabs>
        <w:ind w:left="53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9546920"/>
    <w:multiLevelType w:val="hybridMultilevel"/>
    <w:tmpl w:val="165E9A4A"/>
    <w:lvl w:ilvl="0" w:tplc="FFFFFFFF">
      <w:start w:val="1"/>
      <w:numFmt w:val="decimal"/>
      <w:lvlText w:val="13.%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4B722A95"/>
    <w:multiLevelType w:val="hybridMultilevel"/>
    <w:tmpl w:val="AE52246E"/>
    <w:lvl w:ilvl="0" w:tplc="04190001">
      <w:numFmt w:val="bullet"/>
      <w:lvlText w:val="–"/>
      <w:lvlJc w:val="left"/>
      <w:pPr>
        <w:tabs>
          <w:tab w:val="num" w:pos="1080"/>
        </w:tabs>
        <w:ind w:left="1061" w:hanging="341"/>
      </w:pPr>
      <w:rPr>
        <w:rFonts w:ascii="Times New Roman" w:hAnsi="Times New Roman" w:hint="default"/>
      </w:r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2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1">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5CFA242F"/>
    <w:multiLevelType w:val="hybridMultilevel"/>
    <w:tmpl w:val="DED88EEA"/>
    <w:lvl w:ilvl="0" w:tplc="FFFFFFFF">
      <w:start w:val="1"/>
      <w:numFmt w:val="decimal"/>
      <w:pStyle w:val="21"/>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pStyle w:val="32"/>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06867B98"/>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3CA75FE"/>
    <w:multiLevelType w:val="hybridMultilevel"/>
    <w:tmpl w:val="CD3C355C"/>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7">
    <w:nsid w:val="691C1496"/>
    <w:multiLevelType w:val="hybridMultilevel"/>
    <w:tmpl w:val="D966A454"/>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pStyle w:val="23"/>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5">
    <w:nsid w:val="7F367D25"/>
    <w:multiLevelType w:val="hybridMultilevel"/>
    <w:tmpl w:val="B010CA7A"/>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8"/>
  </w:num>
  <w:num w:numId="4">
    <w:abstractNumId w:val="1"/>
  </w:num>
  <w:num w:numId="5">
    <w:abstractNumId w:val="0"/>
  </w:num>
  <w:num w:numId="6">
    <w:abstractNumId w:val="33"/>
  </w:num>
  <w:num w:numId="7">
    <w:abstractNumId w:val="25"/>
  </w:num>
  <w:num w:numId="8">
    <w:abstractNumId w:val="23"/>
  </w:num>
  <w:num w:numId="9">
    <w:abstractNumId w:val="3"/>
  </w:num>
  <w:num w:numId="10">
    <w:abstractNumId w:val="22"/>
  </w:num>
  <w:num w:numId="11">
    <w:abstractNumId w:val="7"/>
  </w:num>
  <w:num w:numId="12">
    <w:abstractNumId w:val="17"/>
  </w:num>
  <w:num w:numId="13">
    <w:abstractNumId w:val="19"/>
  </w:num>
  <w:num w:numId="14">
    <w:abstractNumId w:val="16"/>
  </w:num>
  <w:num w:numId="15">
    <w:abstractNumId w:val="12"/>
  </w:num>
  <w:num w:numId="16">
    <w:abstractNumId w:val="18"/>
  </w:num>
  <w:num w:numId="17">
    <w:abstractNumId w:val="43"/>
  </w:num>
  <w:num w:numId="18">
    <w:abstractNumId w:val="2"/>
  </w:num>
  <w:num w:numId="19">
    <w:abstractNumId w:val="21"/>
  </w:num>
  <w:num w:numId="20">
    <w:abstractNumId w:val="39"/>
  </w:num>
  <w:num w:numId="21">
    <w:abstractNumId w:val="38"/>
  </w:num>
  <w:num w:numId="22">
    <w:abstractNumId w:val="29"/>
  </w:num>
  <w:num w:numId="23">
    <w:abstractNumId w:val="4"/>
  </w:num>
  <w:num w:numId="24">
    <w:abstractNumId w:val="5"/>
  </w:num>
  <w:num w:numId="25">
    <w:abstractNumId w:val="44"/>
  </w:num>
  <w:num w:numId="26">
    <w:abstractNumId w:val="42"/>
  </w:num>
  <w:num w:numId="27">
    <w:abstractNumId w:val="11"/>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8"/>
  </w:num>
  <w:num w:numId="31">
    <w:abstractNumId w:val="24"/>
  </w:num>
  <w:num w:numId="32">
    <w:abstractNumId w:val="20"/>
  </w:num>
  <w:num w:numId="33">
    <w:abstractNumId w:val="26"/>
  </w:num>
  <w:num w:numId="34">
    <w:abstractNumId w:val="9"/>
  </w:num>
  <w:num w:numId="35">
    <w:abstractNumId w:val="6"/>
  </w:num>
  <w:num w:numId="36">
    <w:abstractNumId w:val="36"/>
    <w:lvlOverride w:ilvl="0">
      <w:lvl w:ilvl="0">
        <w:start w:val="13"/>
        <w:numFmt w:val="decimal"/>
        <w:lvlText w:val="%1."/>
        <w:lvlJc w:val="left"/>
        <w:pPr>
          <w:tabs>
            <w:tab w:val="num" w:pos="0"/>
          </w:tabs>
          <w:ind w:left="660" w:hanging="660"/>
        </w:pPr>
        <w:rPr>
          <w:rFonts w:hint="default"/>
        </w:rPr>
      </w:lvl>
    </w:lvlOverride>
    <w:lvlOverride w:ilvl="1">
      <w:lvl w:ilvl="1">
        <w:start w:val="1"/>
        <w:numFmt w:val="decimal"/>
        <w:lvlText w:val="%1.%2."/>
        <w:lvlJc w:val="left"/>
        <w:pPr>
          <w:tabs>
            <w:tab w:val="num" w:pos="0"/>
          </w:tabs>
          <w:ind w:left="984" w:hanging="660"/>
        </w:pPr>
        <w:rPr>
          <w:rFonts w:hint="default"/>
        </w:rPr>
      </w:lvl>
    </w:lvlOverride>
    <w:lvlOverride w:ilvl="2">
      <w:lvl w:ilvl="2">
        <w:start w:val="1"/>
        <w:numFmt w:val="decimal"/>
        <w:lvlText w:val="13.1.%3"/>
        <w:lvlJc w:val="left"/>
        <w:pPr>
          <w:tabs>
            <w:tab w:val="num" w:pos="0"/>
          </w:tabs>
          <w:ind w:left="1004" w:hanging="720"/>
        </w:pPr>
        <w:rPr>
          <w:rFonts w:hint="default"/>
          <w:b w:val="0"/>
          <w:i w:val="0"/>
        </w:rPr>
      </w:lvl>
    </w:lvlOverride>
    <w:lvlOverride w:ilvl="3">
      <w:lvl w:ilvl="3">
        <w:start w:val="1"/>
        <w:numFmt w:val="decimal"/>
        <w:lvlText w:val="%1.%2.%3.%4."/>
        <w:lvlJc w:val="left"/>
        <w:pPr>
          <w:tabs>
            <w:tab w:val="num" w:pos="0"/>
          </w:tabs>
          <w:ind w:left="1692" w:hanging="720"/>
        </w:pPr>
        <w:rPr>
          <w:rFonts w:hint="default"/>
        </w:rPr>
      </w:lvl>
    </w:lvlOverride>
    <w:lvlOverride w:ilvl="4">
      <w:lvl w:ilvl="4">
        <w:start w:val="1"/>
        <w:numFmt w:val="decimal"/>
        <w:lvlText w:val="%1.%2.%3.%4.%5."/>
        <w:lvlJc w:val="left"/>
        <w:pPr>
          <w:tabs>
            <w:tab w:val="num" w:pos="0"/>
          </w:tabs>
          <w:ind w:left="2376" w:hanging="1080"/>
        </w:pPr>
        <w:rPr>
          <w:rFonts w:hint="default"/>
        </w:rPr>
      </w:lvl>
    </w:lvlOverride>
    <w:lvlOverride w:ilvl="5">
      <w:lvl w:ilvl="5">
        <w:start w:val="1"/>
        <w:numFmt w:val="decimal"/>
        <w:lvlText w:val="%1.%2.%3.%4.%5.%6."/>
        <w:lvlJc w:val="left"/>
        <w:pPr>
          <w:tabs>
            <w:tab w:val="num" w:pos="0"/>
          </w:tabs>
          <w:ind w:left="2700" w:hanging="1080"/>
        </w:pPr>
        <w:rPr>
          <w:rFonts w:hint="default"/>
        </w:rPr>
      </w:lvl>
    </w:lvlOverride>
    <w:lvlOverride w:ilvl="6">
      <w:lvl w:ilvl="6">
        <w:start w:val="1"/>
        <w:numFmt w:val="decimal"/>
        <w:lvlText w:val="%1.%2.%3.%4.%5.%6.%7."/>
        <w:lvlJc w:val="left"/>
        <w:pPr>
          <w:tabs>
            <w:tab w:val="num" w:pos="0"/>
          </w:tabs>
          <w:ind w:left="3384" w:hanging="1440"/>
        </w:pPr>
        <w:rPr>
          <w:rFonts w:hint="default"/>
        </w:rPr>
      </w:lvl>
    </w:lvlOverride>
    <w:lvlOverride w:ilvl="7">
      <w:lvl w:ilvl="7">
        <w:start w:val="1"/>
        <w:numFmt w:val="decimal"/>
        <w:lvlText w:val="%1.%2.%3.%4.%5.%6.%7.%8."/>
        <w:lvlJc w:val="left"/>
        <w:pPr>
          <w:tabs>
            <w:tab w:val="num" w:pos="0"/>
          </w:tabs>
          <w:ind w:left="3708" w:hanging="1440"/>
        </w:pPr>
        <w:rPr>
          <w:rFonts w:hint="default"/>
        </w:rPr>
      </w:lvl>
    </w:lvlOverride>
    <w:lvlOverride w:ilvl="8">
      <w:lvl w:ilvl="8">
        <w:start w:val="1"/>
        <w:numFmt w:val="decimal"/>
        <w:lvlText w:val="%1.%2.%3.%4.%5.%6.%7.%8.%9."/>
        <w:lvlJc w:val="left"/>
        <w:pPr>
          <w:tabs>
            <w:tab w:val="num" w:pos="0"/>
          </w:tabs>
          <w:ind w:left="4392" w:hanging="1800"/>
        </w:pPr>
        <w:rPr>
          <w:rFonts w:hint="default"/>
        </w:rPr>
      </w:lvl>
    </w:lvlOverride>
  </w:num>
  <w:num w:numId="37">
    <w:abstractNumId w:val="15"/>
  </w:num>
  <w:num w:numId="38">
    <w:abstractNumId w:val="34"/>
  </w:num>
  <w:num w:numId="39">
    <w:abstractNumId w:val="45"/>
  </w:num>
  <w:num w:numId="40">
    <w:abstractNumId w:val="13"/>
  </w:num>
  <w:num w:numId="41">
    <w:abstractNumId w:val="40"/>
  </w:num>
  <w:num w:numId="42">
    <w:abstractNumId w:val="31"/>
  </w:num>
  <w:num w:numId="43">
    <w:abstractNumId w:val="10"/>
  </w:num>
  <w:num w:numId="44">
    <w:abstractNumId w:val="37"/>
  </w:num>
  <w:num w:numId="45">
    <w:abstractNumId w:val="14"/>
  </w:num>
  <w:num w:numId="46">
    <w:abstractNumId w:val="35"/>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E59B9"/>
    <w:rsid w:val="00033F68"/>
    <w:rsid w:val="0007728C"/>
    <w:rsid w:val="000C2CCB"/>
    <w:rsid w:val="00171F92"/>
    <w:rsid w:val="00174BD4"/>
    <w:rsid w:val="001E3AC4"/>
    <w:rsid w:val="0021503B"/>
    <w:rsid w:val="00215DD3"/>
    <w:rsid w:val="002344F6"/>
    <w:rsid w:val="002D6383"/>
    <w:rsid w:val="00336C2B"/>
    <w:rsid w:val="00352EC1"/>
    <w:rsid w:val="003C3AF2"/>
    <w:rsid w:val="003D68FA"/>
    <w:rsid w:val="004C2432"/>
    <w:rsid w:val="0059297E"/>
    <w:rsid w:val="005B52E3"/>
    <w:rsid w:val="006308CC"/>
    <w:rsid w:val="00651643"/>
    <w:rsid w:val="0066342F"/>
    <w:rsid w:val="00742210"/>
    <w:rsid w:val="0076337A"/>
    <w:rsid w:val="00783050"/>
    <w:rsid w:val="007A789A"/>
    <w:rsid w:val="00802EE0"/>
    <w:rsid w:val="0084238C"/>
    <w:rsid w:val="008C3605"/>
    <w:rsid w:val="008F5287"/>
    <w:rsid w:val="00923A11"/>
    <w:rsid w:val="00924CF2"/>
    <w:rsid w:val="00931EBF"/>
    <w:rsid w:val="009F5321"/>
    <w:rsid w:val="00A237EE"/>
    <w:rsid w:val="00A64ECF"/>
    <w:rsid w:val="00AC703A"/>
    <w:rsid w:val="00AD67DA"/>
    <w:rsid w:val="00C33775"/>
    <w:rsid w:val="00C8649C"/>
    <w:rsid w:val="00CA56E6"/>
    <w:rsid w:val="00D547DE"/>
    <w:rsid w:val="00D67168"/>
    <w:rsid w:val="00D929C7"/>
    <w:rsid w:val="00DD6FFE"/>
    <w:rsid w:val="00E04400"/>
    <w:rsid w:val="00E260E4"/>
    <w:rsid w:val="00E27DAD"/>
    <w:rsid w:val="00E310E9"/>
    <w:rsid w:val="00EE59B9"/>
    <w:rsid w:val="00F55B63"/>
    <w:rsid w:val="00FB6AD1"/>
    <w:rsid w:val="00FE43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Theme="minorHAnsi" w:hAnsi="Century"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EE59B9"/>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2"/>
    <w:qFormat/>
    <w:rsid w:val="00EE59B9"/>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4"/>
    <w:qFormat/>
    <w:rsid w:val="00EE59B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link w:val="34"/>
    <w:qFormat/>
    <w:rsid w:val="00EE59B9"/>
    <w:pPr>
      <w:keepNext/>
      <w:numPr>
        <w:ilvl w:val="2"/>
        <w:numId w:val="8"/>
      </w:numPr>
      <w:spacing w:before="240" w:after="60"/>
      <w:outlineLvl w:val="2"/>
    </w:pPr>
    <w:rPr>
      <w:rFonts w:ascii="Cambria" w:hAnsi="Cambria"/>
      <w:b/>
      <w:bCs/>
      <w:sz w:val="26"/>
      <w:szCs w:val="26"/>
    </w:rPr>
  </w:style>
  <w:style w:type="paragraph" w:styleId="4">
    <w:name w:val="heading 4"/>
    <w:basedOn w:val="a5"/>
    <w:next w:val="a5"/>
    <w:link w:val="41"/>
    <w:qFormat/>
    <w:rsid w:val="00EE59B9"/>
    <w:pPr>
      <w:keepNext/>
      <w:numPr>
        <w:ilvl w:val="3"/>
        <w:numId w:val="8"/>
      </w:numPr>
      <w:spacing w:before="240" w:after="60"/>
      <w:outlineLvl w:val="3"/>
    </w:pPr>
    <w:rPr>
      <w:rFonts w:eastAsia="Arial Unicode MS"/>
      <w:b/>
      <w:bCs/>
      <w:sz w:val="28"/>
      <w:szCs w:val="28"/>
    </w:rPr>
  </w:style>
  <w:style w:type="paragraph" w:styleId="5">
    <w:name w:val="heading 5"/>
    <w:basedOn w:val="a5"/>
    <w:next w:val="a5"/>
    <w:link w:val="50"/>
    <w:qFormat/>
    <w:rsid w:val="00EE59B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EE59B9"/>
    <w:pPr>
      <w:spacing w:before="240" w:after="60"/>
      <w:outlineLvl w:val="5"/>
    </w:pPr>
    <w:rPr>
      <w:b/>
      <w:bCs/>
      <w:sz w:val="22"/>
      <w:szCs w:val="22"/>
    </w:rPr>
  </w:style>
  <w:style w:type="paragraph" w:styleId="7">
    <w:name w:val="heading 7"/>
    <w:basedOn w:val="a5"/>
    <w:next w:val="a5"/>
    <w:link w:val="70"/>
    <w:qFormat/>
    <w:rsid w:val="00EE59B9"/>
    <w:pPr>
      <w:tabs>
        <w:tab w:val="num" w:pos="3469"/>
      </w:tabs>
      <w:spacing w:before="240" w:after="60"/>
      <w:ind w:left="3469" w:hanging="1296"/>
      <w:outlineLvl w:val="6"/>
    </w:pPr>
  </w:style>
  <w:style w:type="paragraph" w:styleId="8">
    <w:name w:val="heading 8"/>
    <w:basedOn w:val="a5"/>
    <w:next w:val="a5"/>
    <w:link w:val="80"/>
    <w:qFormat/>
    <w:rsid w:val="00EE59B9"/>
    <w:pPr>
      <w:tabs>
        <w:tab w:val="num" w:pos="3613"/>
      </w:tabs>
      <w:spacing w:before="240" w:after="60"/>
      <w:ind w:left="3613" w:hanging="1440"/>
      <w:outlineLvl w:val="7"/>
    </w:pPr>
    <w:rPr>
      <w:i/>
      <w:iCs/>
    </w:rPr>
  </w:style>
  <w:style w:type="paragraph" w:styleId="9">
    <w:name w:val="heading 9"/>
    <w:basedOn w:val="a5"/>
    <w:next w:val="a5"/>
    <w:link w:val="90"/>
    <w:qFormat/>
    <w:rsid w:val="00EE59B9"/>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6"/>
    <w:link w:val="11"/>
    <w:rsid w:val="00EE59B9"/>
    <w:rPr>
      <w:rFonts w:ascii="Times New Roman" w:eastAsia="Times New Roman" w:hAnsi="Times New Roman" w:cs="Times New Roman"/>
      <w:iCs/>
      <w:sz w:val="24"/>
      <w:szCs w:val="24"/>
      <w:lang w:eastAsia="ru-RU"/>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rsid w:val="00EE59B9"/>
    <w:rPr>
      <w:rFonts w:ascii="Arial" w:eastAsia="Times New Roman" w:hAnsi="Arial" w:cs="Arial"/>
      <w:b/>
      <w:bCs/>
      <w:i/>
      <w:iCs/>
      <w:szCs w:val="28"/>
      <w:lang w:eastAsia="ru-RU"/>
    </w:rPr>
  </w:style>
  <w:style w:type="character" w:customStyle="1" w:styleId="34">
    <w:name w:val="Заголовок 3 Знак"/>
    <w:aliases w:val="H3 Знак"/>
    <w:basedOn w:val="a6"/>
    <w:link w:val="31"/>
    <w:rsid w:val="00EE59B9"/>
    <w:rPr>
      <w:rFonts w:ascii="Cambria" w:eastAsia="Times New Roman" w:hAnsi="Cambria" w:cs="Times New Roman"/>
      <w:b/>
      <w:bCs/>
      <w:sz w:val="26"/>
      <w:szCs w:val="26"/>
      <w:lang w:eastAsia="ru-RU"/>
    </w:rPr>
  </w:style>
  <w:style w:type="character" w:customStyle="1" w:styleId="41">
    <w:name w:val="Заголовок 4 Знак"/>
    <w:basedOn w:val="a6"/>
    <w:link w:val="4"/>
    <w:rsid w:val="00EE59B9"/>
    <w:rPr>
      <w:rFonts w:ascii="Times New Roman" w:eastAsia="Arial Unicode MS" w:hAnsi="Times New Roman" w:cs="Times New Roman"/>
      <w:b/>
      <w:bCs/>
      <w:szCs w:val="28"/>
      <w:lang w:eastAsia="ru-RU"/>
    </w:rPr>
  </w:style>
  <w:style w:type="character" w:customStyle="1" w:styleId="50">
    <w:name w:val="Заголовок 5 Знак"/>
    <w:basedOn w:val="a6"/>
    <w:link w:val="5"/>
    <w:rsid w:val="00EE59B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EE59B9"/>
    <w:rPr>
      <w:rFonts w:ascii="Times New Roman" w:eastAsia="Times New Roman" w:hAnsi="Times New Roman" w:cs="Times New Roman"/>
      <w:b/>
      <w:bCs/>
      <w:sz w:val="22"/>
      <w:lang w:eastAsia="ru-RU"/>
    </w:rPr>
  </w:style>
  <w:style w:type="character" w:customStyle="1" w:styleId="70">
    <w:name w:val="Заголовок 7 Знак"/>
    <w:basedOn w:val="a6"/>
    <w:link w:val="7"/>
    <w:rsid w:val="00EE59B9"/>
    <w:rPr>
      <w:rFonts w:ascii="Times New Roman" w:eastAsia="Times New Roman" w:hAnsi="Times New Roman" w:cs="Times New Roman"/>
      <w:sz w:val="24"/>
      <w:szCs w:val="24"/>
      <w:lang w:eastAsia="ru-RU"/>
    </w:rPr>
  </w:style>
  <w:style w:type="character" w:customStyle="1" w:styleId="80">
    <w:name w:val="Заголовок 8 Знак"/>
    <w:basedOn w:val="a6"/>
    <w:link w:val="8"/>
    <w:rsid w:val="00EE59B9"/>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rsid w:val="00EE59B9"/>
    <w:rPr>
      <w:rFonts w:ascii="Arial" w:eastAsia="Times New Roman" w:hAnsi="Arial" w:cs="Arial"/>
      <w:sz w:val="22"/>
      <w:lang w:eastAsia="ru-RU"/>
    </w:rPr>
  </w:style>
  <w:style w:type="paragraph" w:styleId="a9">
    <w:name w:val="header"/>
    <w:aliases w:val="Heder,Titul"/>
    <w:basedOn w:val="a5"/>
    <w:link w:val="aa"/>
    <w:rsid w:val="00EE59B9"/>
    <w:pPr>
      <w:tabs>
        <w:tab w:val="center" w:pos="4153"/>
        <w:tab w:val="right" w:pos="8306"/>
      </w:tabs>
    </w:pPr>
    <w:rPr>
      <w:rFonts w:ascii="Courier New" w:hAnsi="Courier New" w:cs="Courier New"/>
      <w:sz w:val="20"/>
      <w:szCs w:val="20"/>
    </w:rPr>
  </w:style>
  <w:style w:type="character" w:customStyle="1" w:styleId="aa">
    <w:name w:val="Верхний колонтитул Знак"/>
    <w:aliases w:val="Heder Знак,Titul Знак"/>
    <w:basedOn w:val="a6"/>
    <w:link w:val="a9"/>
    <w:rsid w:val="00EE59B9"/>
    <w:rPr>
      <w:rFonts w:ascii="Courier New" w:eastAsia="Times New Roman" w:hAnsi="Courier New" w:cs="Courier New"/>
      <w:sz w:val="20"/>
      <w:szCs w:val="20"/>
      <w:lang w:eastAsia="ru-RU"/>
    </w:rPr>
  </w:style>
  <w:style w:type="paragraph" w:styleId="ab">
    <w:name w:val="footer"/>
    <w:basedOn w:val="a5"/>
    <w:link w:val="13"/>
    <w:uiPriority w:val="99"/>
    <w:rsid w:val="00EE59B9"/>
    <w:pPr>
      <w:tabs>
        <w:tab w:val="center" w:pos="4153"/>
        <w:tab w:val="right" w:pos="8306"/>
      </w:tabs>
    </w:pPr>
    <w:rPr>
      <w:rFonts w:ascii="Courier New" w:hAnsi="Courier New" w:cs="Courier New"/>
      <w:sz w:val="20"/>
      <w:szCs w:val="20"/>
    </w:rPr>
  </w:style>
  <w:style w:type="character" w:customStyle="1" w:styleId="ac">
    <w:name w:val="Нижний колонтитул Знак"/>
    <w:basedOn w:val="a6"/>
    <w:link w:val="ab"/>
    <w:uiPriority w:val="99"/>
    <w:rsid w:val="00EE59B9"/>
    <w:rPr>
      <w:rFonts w:ascii="Times New Roman" w:eastAsia="Times New Roman" w:hAnsi="Times New Roman" w:cs="Times New Roman"/>
      <w:sz w:val="24"/>
      <w:szCs w:val="24"/>
      <w:lang w:eastAsia="ru-RU"/>
    </w:rPr>
  </w:style>
  <w:style w:type="paragraph" w:customStyle="1" w:styleId="ConsNormal">
    <w:name w:val="ConsNormal"/>
    <w:rsid w:val="00EE59B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d">
    <w:name w:val="Body Text Indent"/>
    <w:basedOn w:val="a5"/>
    <w:link w:val="ae"/>
    <w:semiHidden/>
    <w:rsid w:val="00EE59B9"/>
    <w:pPr>
      <w:ind w:firstLine="720"/>
      <w:jc w:val="both"/>
    </w:pPr>
    <w:rPr>
      <w:color w:val="000000"/>
    </w:rPr>
  </w:style>
  <w:style w:type="character" w:customStyle="1" w:styleId="ae">
    <w:name w:val="Основной текст с отступом Знак"/>
    <w:basedOn w:val="a6"/>
    <w:link w:val="ad"/>
    <w:semiHidden/>
    <w:rsid w:val="00EE59B9"/>
    <w:rPr>
      <w:rFonts w:ascii="Times New Roman" w:eastAsia="Times New Roman" w:hAnsi="Times New Roman" w:cs="Times New Roman"/>
      <w:color w:val="000000"/>
      <w:sz w:val="24"/>
      <w:szCs w:val="24"/>
      <w:lang w:eastAsia="ru-RU"/>
    </w:rPr>
  </w:style>
  <w:style w:type="paragraph" w:customStyle="1" w:styleId="ConsTitle">
    <w:name w:val="ConsTitle"/>
    <w:rsid w:val="00EE59B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EE59B9"/>
    <w:pPr>
      <w:spacing w:after="0" w:line="240" w:lineRule="auto"/>
    </w:pPr>
    <w:rPr>
      <w:rFonts w:ascii="Times New Roman" w:eastAsia="Times New Roman" w:hAnsi="Times New Roman" w:cs="Times New Roman"/>
      <w:sz w:val="24"/>
      <w:szCs w:val="20"/>
      <w:lang w:eastAsia="ru-RU"/>
    </w:rPr>
  </w:style>
  <w:style w:type="character" w:styleId="af">
    <w:name w:val="page number"/>
    <w:basedOn w:val="a6"/>
    <w:semiHidden/>
    <w:rsid w:val="00EE59B9"/>
  </w:style>
  <w:style w:type="character" w:styleId="af0">
    <w:name w:val="annotation reference"/>
    <w:basedOn w:val="a6"/>
    <w:semiHidden/>
    <w:rsid w:val="00EE59B9"/>
    <w:rPr>
      <w:sz w:val="16"/>
      <w:szCs w:val="16"/>
    </w:rPr>
  </w:style>
  <w:style w:type="paragraph" w:styleId="af1">
    <w:name w:val="annotation text"/>
    <w:basedOn w:val="a5"/>
    <w:link w:val="af2"/>
    <w:semiHidden/>
    <w:rsid w:val="00EE59B9"/>
    <w:rPr>
      <w:sz w:val="20"/>
      <w:szCs w:val="20"/>
    </w:rPr>
  </w:style>
  <w:style w:type="character" w:customStyle="1" w:styleId="af2">
    <w:name w:val="Текст примечания Знак"/>
    <w:basedOn w:val="a6"/>
    <w:link w:val="af1"/>
    <w:semiHidden/>
    <w:rsid w:val="00EE59B9"/>
    <w:rPr>
      <w:rFonts w:ascii="Times New Roman" w:eastAsia="Times New Roman" w:hAnsi="Times New Roman" w:cs="Times New Roman"/>
      <w:sz w:val="20"/>
      <w:szCs w:val="20"/>
      <w:lang w:eastAsia="ru-RU"/>
    </w:rPr>
  </w:style>
  <w:style w:type="paragraph" w:styleId="af3">
    <w:name w:val="annotation subject"/>
    <w:basedOn w:val="af1"/>
    <w:next w:val="af1"/>
    <w:link w:val="af4"/>
    <w:rsid w:val="00EE59B9"/>
    <w:rPr>
      <w:b/>
      <w:bCs/>
    </w:rPr>
  </w:style>
  <w:style w:type="character" w:customStyle="1" w:styleId="af4">
    <w:name w:val="Тема примечания Знак"/>
    <w:basedOn w:val="af2"/>
    <w:link w:val="af3"/>
    <w:rsid w:val="00EE59B9"/>
    <w:rPr>
      <w:b/>
      <w:bCs/>
    </w:rPr>
  </w:style>
  <w:style w:type="paragraph" w:styleId="af5">
    <w:name w:val="Balloon Text"/>
    <w:basedOn w:val="a5"/>
    <w:link w:val="af6"/>
    <w:rsid w:val="00EE59B9"/>
    <w:rPr>
      <w:rFonts w:ascii="Tahoma" w:hAnsi="Tahoma" w:cs="Tahoma"/>
      <w:sz w:val="16"/>
      <w:szCs w:val="16"/>
    </w:rPr>
  </w:style>
  <w:style w:type="character" w:customStyle="1" w:styleId="af6">
    <w:name w:val="Текст выноски Знак"/>
    <w:basedOn w:val="a6"/>
    <w:link w:val="af5"/>
    <w:rsid w:val="00EE59B9"/>
    <w:rPr>
      <w:rFonts w:ascii="Tahoma" w:eastAsia="Times New Roman" w:hAnsi="Tahoma" w:cs="Tahoma"/>
      <w:sz w:val="16"/>
      <w:szCs w:val="16"/>
      <w:lang w:eastAsia="ru-RU"/>
    </w:rPr>
  </w:style>
  <w:style w:type="paragraph" w:styleId="25">
    <w:name w:val="Body Text Indent 2"/>
    <w:basedOn w:val="a5"/>
    <w:link w:val="26"/>
    <w:rsid w:val="00EE59B9"/>
    <w:pPr>
      <w:ind w:firstLine="720"/>
      <w:jc w:val="both"/>
    </w:pPr>
  </w:style>
  <w:style w:type="character" w:customStyle="1" w:styleId="26">
    <w:name w:val="Основной текст с отступом 2 Знак"/>
    <w:basedOn w:val="a6"/>
    <w:link w:val="25"/>
    <w:rsid w:val="00EE59B9"/>
    <w:rPr>
      <w:rFonts w:ascii="Times New Roman" w:eastAsia="Times New Roman" w:hAnsi="Times New Roman" w:cs="Times New Roman"/>
      <w:sz w:val="24"/>
      <w:szCs w:val="24"/>
      <w:lang w:eastAsia="ru-RU"/>
    </w:rPr>
  </w:style>
  <w:style w:type="paragraph" w:styleId="35">
    <w:name w:val="Body Text Indent 3"/>
    <w:basedOn w:val="a5"/>
    <w:link w:val="36"/>
    <w:semiHidden/>
    <w:rsid w:val="00EE59B9"/>
    <w:pPr>
      <w:ind w:firstLine="720"/>
      <w:jc w:val="both"/>
    </w:pPr>
    <w:rPr>
      <w:color w:val="0000FF"/>
      <w:u w:val="single"/>
    </w:rPr>
  </w:style>
  <w:style w:type="character" w:customStyle="1" w:styleId="36">
    <w:name w:val="Основной текст с отступом 3 Знак"/>
    <w:basedOn w:val="a6"/>
    <w:link w:val="35"/>
    <w:semiHidden/>
    <w:rsid w:val="00EE59B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6"/>
    <w:rsid w:val="00EE59B9"/>
    <w:rPr>
      <w:b/>
      <w:bCs/>
      <w:color w:val="0000FF"/>
      <w:sz w:val="20"/>
      <w:szCs w:val="20"/>
    </w:rPr>
  </w:style>
  <w:style w:type="paragraph" w:styleId="af7">
    <w:name w:val="Normal (Web)"/>
    <w:basedOn w:val="a5"/>
    <w:rsid w:val="00EE59B9"/>
    <w:pPr>
      <w:spacing w:before="100" w:beforeAutospacing="1" w:after="100" w:afterAutospacing="1"/>
    </w:pPr>
  </w:style>
  <w:style w:type="paragraph" w:styleId="27">
    <w:name w:val="List 2"/>
    <w:basedOn w:val="a5"/>
    <w:semiHidden/>
    <w:rsid w:val="00EE59B9"/>
    <w:pPr>
      <w:ind w:left="566" w:hanging="283"/>
    </w:pPr>
  </w:style>
  <w:style w:type="paragraph" w:customStyle="1" w:styleId="af8">
    <w:name w:val="Знак"/>
    <w:basedOn w:val="a5"/>
    <w:rsid w:val="00EE59B9"/>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EE59B9"/>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EE59B9"/>
    <w:pPr>
      <w:keepNext/>
      <w:jc w:val="center"/>
    </w:pPr>
    <w:rPr>
      <w:snapToGrid w:val="0"/>
      <w:szCs w:val="20"/>
    </w:rPr>
  </w:style>
  <w:style w:type="paragraph" w:styleId="28">
    <w:name w:val="Body Text 2"/>
    <w:basedOn w:val="a5"/>
    <w:link w:val="29"/>
    <w:semiHidden/>
    <w:rsid w:val="00EE59B9"/>
    <w:pPr>
      <w:spacing w:after="120" w:line="480" w:lineRule="auto"/>
    </w:pPr>
  </w:style>
  <w:style w:type="character" w:customStyle="1" w:styleId="29">
    <w:name w:val="Основной текст 2 Знак"/>
    <w:basedOn w:val="a6"/>
    <w:link w:val="28"/>
    <w:semiHidden/>
    <w:rsid w:val="00EE59B9"/>
    <w:rPr>
      <w:rFonts w:ascii="Times New Roman" w:eastAsia="Times New Roman" w:hAnsi="Times New Roman" w:cs="Times New Roman"/>
      <w:sz w:val="24"/>
      <w:szCs w:val="24"/>
      <w:lang w:eastAsia="ru-RU"/>
    </w:rPr>
  </w:style>
  <w:style w:type="paragraph" w:styleId="37">
    <w:name w:val="Body Text 3"/>
    <w:basedOn w:val="a5"/>
    <w:link w:val="38"/>
    <w:semiHidden/>
    <w:rsid w:val="00EE59B9"/>
    <w:pPr>
      <w:spacing w:after="120"/>
    </w:pPr>
    <w:rPr>
      <w:sz w:val="16"/>
      <w:szCs w:val="16"/>
    </w:rPr>
  </w:style>
  <w:style w:type="character" w:customStyle="1" w:styleId="38">
    <w:name w:val="Основной текст 3 Знак"/>
    <w:basedOn w:val="a6"/>
    <w:link w:val="37"/>
    <w:semiHidden/>
    <w:rsid w:val="00EE59B9"/>
    <w:rPr>
      <w:rFonts w:ascii="Times New Roman" w:eastAsia="Times New Roman" w:hAnsi="Times New Roman" w:cs="Times New Roman"/>
      <w:sz w:val="16"/>
      <w:szCs w:val="16"/>
      <w:lang w:eastAsia="ru-RU"/>
    </w:rPr>
  </w:style>
  <w:style w:type="paragraph" w:customStyle="1" w:styleId="15">
    <w:name w:val="заголовок 1"/>
    <w:basedOn w:val="a5"/>
    <w:next w:val="a5"/>
    <w:rsid w:val="00EE59B9"/>
    <w:pPr>
      <w:keepNext/>
      <w:widowControl w:val="0"/>
      <w:jc w:val="center"/>
    </w:pPr>
    <w:rPr>
      <w:b/>
      <w:snapToGrid w:val="0"/>
      <w:sz w:val="22"/>
      <w:szCs w:val="20"/>
    </w:rPr>
  </w:style>
  <w:style w:type="paragraph" w:customStyle="1" w:styleId="2a">
    <w:name w:val="çàãîëîâîê 2"/>
    <w:basedOn w:val="a5"/>
    <w:next w:val="a5"/>
    <w:rsid w:val="00EE59B9"/>
    <w:pPr>
      <w:keepNext/>
      <w:jc w:val="both"/>
    </w:pPr>
    <w:rPr>
      <w:szCs w:val="20"/>
      <w:lang w:val="en-GB"/>
    </w:rPr>
  </w:style>
  <w:style w:type="paragraph" w:customStyle="1" w:styleId="afa">
    <w:name w:val="Таблица шапка"/>
    <w:basedOn w:val="a5"/>
    <w:rsid w:val="00EE59B9"/>
    <w:pPr>
      <w:keepNext/>
      <w:spacing w:before="40" w:after="40"/>
      <w:ind w:left="57" w:right="57"/>
    </w:pPr>
    <w:rPr>
      <w:snapToGrid w:val="0"/>
      <w:sz w:val="22"/>
      <w:szCs w:val="20"/>
    </w:rPr>
  </w:style>
  <w:style w:type="paragraph" w:customStyle="1" w:styleId="afb">
    <w:name w:val="Таблица текст"/>
    <w:basedOn w:val="a5"/>
    <w:rsid w:val="00EE59B9"/>
    <w:pPr>
      <w:spacing w:before="40" w:after="40"/>
      <w:ind w:left="57" w:right="57"/>
    </w:pPr>
    <w:rPr>
      <w:snapToGrid w:val="0"/>
      <w:szCs w:val="20"/>
    </w:rPr>
  </w:style>
  <w:style w:type="paragraph" w:customStyle="1" w:styleId="a3">
    <w:name w:val="Пункт"/>
    <w:basedOn w:val="a5"/>
    <w:rsid w:val="00EE59B9"/>
    <w:pPr>
      <w:numPr>
        <w:ilvl w:val="2"/>
        <w:numId w:val="7"/>
      </w:numPr>
      <w:spacing w:line="360" w:lineRule="auto"/>
      <w:jc w:val="both"/>
    </w:pPr>
    <w:rPr>
      <w:snapToGrid w:val="0"/>
      <w:sz w:val="28"/>
      <w:szCs w:val="28"/>
    </w:rPr>
  </w:style>
  <w:style w:type="paragraph" w:styleId="HTML">
    <w:name w:val="HTML Preformatted"/>
    <w:basedOn w:val="a5"/>
    <w:link w:val="HTML0"/>
    <w:semiHidden/>
    <w:rsid w:val="00EE5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semiHidden/>
    <w:rsid w:val="00EE59B9"/>
    <w:rPr>
      <w:rFonts w:ascii="Courier New" w:eastAsia="Times New Roman" w:hAnsi="Courier New" w:cs="Courier New"/>
      <w:sz w:val="20"/>
      <w:szCs w:val="20"/>
      <w:lang w:eastAsia="ru-RU"/>
    </w:rPr>
  </w:style>
  <w:style w:type="character" w:styleId="afc">
    <w:name w:val="Hyperlink"/>
    <w:basedOn w:val="a6"/>
    <w:rsid w:val="00EE59B9"/>
    <w:rPr>
      <w:color w:val="0000FF"/>
      <w:u w:val="single"/>
    </w:rPr>
  </w:style>
  <w:style w:type="paragraph" w:styleId="afd">
    <w:name w:val="Body Text"/>
    <w:basedOn w:val="a5"/>
    <w:link w:val="afe"/>
    <w:semiHidden/>
    <w:rsid w:val="00EE59B9"/>
    <w:pPr>
      <w:spacing w:after="120"/>
    </w:pPr>
  </w:style>
  <w:style w:type="character" w:customStyle="1" w:styleId="afe">
    <w:name w:val="Основной текст Знак"/>
    <w:basedOn w:val="a6"/>
    <w:link w:val="afd"/>
    <w:semiHidden/>
    <w:rsid w:val="00EE59B9"/>
    <w:rPr>
      <w:rFonts w:ascii="Times New Roman" w:eastAsia="Times New Roman" w:hAnsi="Times New Roman" w:cs="Times New Roman"/>
      <w:sz w:val="24"/>
      <w:szCs w:val="24"/>
      <w:lang w:eastAsia="ru-RU"/>
    </w:rPr>
  </w:style>
  <w:style w:type="paragraph" w:styleId="aff">
    <w:name w:val="footnote text"/>
    <w:basedOn w:val="a5"/>
    <w:link w:val="aff0"/>
    <w:semiHidden/>
    <w:rsid w:val="00EE59B9"/>
    <w:pPr>
      <w:spacing w:line="360" w:lineRule="auto"/>
      <w:ind w:firstLine="567"/>
      <w:jc w:val="both"/>
    </w:pPr>
    <w:rPr>
      <w:snapToGrid w:val="0"/>
      <w:szCs w:val="20"/>
    </w:rPr>
  </w:style>
  <w:style w:type="character" w:customStyle="1" w:styleId="aff0">
    <w:name w:val="Текст сноски Знак"/>
    <w:basedOn w:val="a6"/>
    <w:link w:val="aff"/>
    <w:semiHidden/>
    <w:rsid w:val="00EE59B9"/>
    <w:rPr>
      <w:rFonts w:ascii="Times New Roman" w:eastAsia="Times New Roman" w:hAnsi="Times New Roman" w:cs="Times New Roman"/>
      <w:snapToGrid w:val="0"/>
      <w:sz w:val="24"/>
      <w:szCs w:val="20"/>
      <w:lang w:eastAsia="ru-RU"/>
    </w:rPr>
  </w:style>
  <w:style w:type="character" w:customStyle="1" w:styleId="FontStyle15">
    <w:name w:val="Font Style15"/>
    <w:basedOn w:val="a6"/>
    <w:rsid w:val="00EE59B9"/>
    <w:rPr>
      <w:rFonts w:ascii="Times New Roman" w:hAnsi="Times New Roman" w:cs="Times New Roman"/>
      <w:sz w:val="26"/>
      <w:szCs w:val="26"/>
    </w:rPr>
  </w:style>
  <w:style w:type="paragraph" w:customStyle="1" w:styleId="21">
    <w:name w:val="Уровень2"/>
    <w:basedOn w:val="a5"/>
    <w:rsid w:val="00EE59B9"/>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EE59B9"/>
    <w:pPr>
      <w:numPr>
        <w:ilvl w:val="2"/>
      </w:numPr>
      <w:tabs>
        <w:tab w:val="num" w:pos="360"/>
      </w:tabs>
    </w:pPr>
  </w:style>
  <w:style w:type="paragraph" w:customStyle="1" w:styleId="aff1">
    <w:name w:val="Заголовок статьи"/>
    <w:basedOn w:val="a5"/>
    <w:next w:val="a5"/>
    <w:rsid w:val="00EE59B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EE59B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EE59B9"/>
    <w:pPr>
      <w:numPr>
        <w:numId w:val="3"/>
      </w:numPr>
      <w:jc w:val="both"/>
    </w:pPr>
  </w:style>
  <w:style w:type="paragraph" w:customStyle="1" w:styleId="39">
    <w:name w:val="Стиль3"/>
    <w:basedOn w:val="25"/>
    <w:rsid w:val="00EE59B9"/>
    <w:pPr>
      <w:widowControl w:val="0"/>
      <w:tabs>
        <w:tab w:val="num" w:pos="1307"/>
      </w:tabs>
      <w:adjustRightInd w:val="0"/>
      <w:ind w:left="1080" w:firstLine="0"/>
      <w:textAlignment w:val="baseline"/>
    </w:pPr>
    <w:rPr>
      <w:szCs w:val="20"/>
    </w:rPr>
  </w:style>
  <w:style w:type="paragraph" w:customStyle="1" w:styleId="1-3">
    <w:name w:val="Текст1-3"/>
    <w:basedOn w:val="a5"/>
    <w:rsid w:val="00EE59B9"/>
    <w:pPr>
      <w:spacing w:after="60" w:line="288" w:lineRule="auto"/>
      <w:jc w:val="both"/>
    </w:pPr>
    <w:rPr>
      <w:szCs w:val="20"/>
    </w:rPr>
  </w:style>
  <w:style w:type="paragraph" w:customStyle="1" w:styleId="aHeader">
    <w:name w:val="a_Header"/>
    <w:basedOn w:val="a5"/>
    <w:rsid w:val="00EE59B9"/>
    <w:pPr>
      <w:tabs>
        <w:tab w:val="left" w:pos="1985"/>
      </w:tabs>
      <w:spacing w:after="60"/>
      <w:jc w:val="center"/>
    </w:pPr>
    <w:rPr>
      <w:rFonts w:ascii="Courier New" w:hAnsi="Courier New"/>
    </w:rPr>
  </w:style>
  <w:style w:type="paragraph" w:styleId="aff2">
    <w:name w:val="Plain Text"/>
    <w:basedOn w:val="a5"/>
    <w:link w:val="aff3"/>
    <w:uiPriority w:val="99"/>
    <w:rsid w:val="00EE59B9"/>
    <w:rPr>
      <w:rFonts w:ascii="Courier New" w:hAnsi="Courier New"/>
      <w:snapToGrid w:val="0"/>
      <w:sz w:val="20"/>
      <w:szCs w:val="20"/>
    </w:rPr>
  </w:style>
  <w:style w:type="character" w:customStyle="1" w:styleId="aff3">
    <w:name w:val="Текст Знак"/>
    <w:basedOn w:val="a6"/>
    <w:link w:val="aff2"/>
    <w:uiPriority w:val="99"/>
    <w:rsid w:val="00EE59B9"/>
    <w:rPr>
      <w:rFonts w:ascii="Courier New" w:eastAsia="Times New Roman" w:hAnsi="Courier New" w:cs="Times New Roman"/>
      <w:snapToGrid w:val="0"/>
      <w:sz w:val="20"/>
      <w:szCs w:val="20"/>
      <w:lang w:eastAsia="ru-RU"/>
    </w:rPr>
  </w:style>
  <w:style w:type="paragraph" w:styleId="aff4">
    <w:name w:val="Block Text"/>
    <w:basedOn w:val="a5"/>
    <w:semiHidden/>
    <w:rsid w:val="00EE59B9"/>
    <w:pPr>
      <w:ind w:left="-5220" w:right="-105"/>
      <w:jc w:val="both"/>
    </w:pPr>
    <w:rPr>
      <w:i/>
      <w:iCs/>
    </w:rPr>
  </w:style>
  <w:style w:type="paragraph" w:styleId="2b">
    <w:name w:val="toc 2"/>
    <w:basedOn w:val="a5"/>
    <w:next w:val="a5"/>
    <w:autoRedefine/>
    <w:uiPriority w:val="39"/>
    <w:rsid w:val="00EE59B9"/>
    <w:pPr>
      <w:tabs>
        <w:tab w:val="left" w:pos="426"/>
        <w:tab w:val="right" w:leader="dot" w:pos="9923"/>
        <w:tab w:val="right" w:pos="10348"/>
      </w:tabs>
      <w:ind w:left="1134" w:right="74" w:hanging="708"/>
      <w:jc w:val="center"/>
    </w:pPr>
    <w:rPr>
      <w:b/>
      <w:bCs/>
      <w:noProof/>
    </w:rPr>
  </w:style>
  <w:style w:type="paragraph" w:styleId="aff5">
    <w:name w:val="Document Map"/>
    <w:basedOn w:val="a5"/>
    <w:link w:val="aff6"/>
    <w:semiHidden/>
    <w:rsid w:val="00EE59B9"/>
    <w:pPr>
      <w:shd w:val="clear" w:color="auto" w:fill="000080"/>
    </w:pPr>
    <w:rPr>
      <w:rFonts w:ascii="Tahoma" w:hAnsi="Tahoma" w:cs="Tahoma"/>
      <w:szCs w:val="20"/>
    </w:rPr>
  </w:style>
  <w:style w:type="character" w:customStyle="1" w:styleId="aff6">
    <w:name w:val="Схема документа Знак"/>
    <w:basedOn w:val="a6"/>
    <w:link w:val="aff5"/>
    <w:semiHidden/>
    <w:rsid w:val="00EE59B9"/>
    <w:rPr>
      <w:rFonts w:ascii="Tahoma" w:eastAsia="Times New Roman" w:hAnsi="Tahoma" w:cs="Tahoma"/>
      <w:sz w:val="24"/>
      <w:szCs w:val="20"/>
      <w:shd w:val="clear" w:color="auto" w:fill="000080"/>
      <w:lang w:eastAsia="ru-RU"/>
    </w:rPr>
  </w:style>
  <w:style w:type="paragraph" w:styleId="16">
    <w:name w:val="toc 1"/>
    <w:basedOn w:val="a5"/>
    <w:next w:val="a5"/>
    <w:autoRedefine/>
    <w:uiPriority w:val="39"/>
    <w:rsid w:val="00EE59B9"/>
    <w:pPr>
      <w:tabs>
        <w:tab w:val="left" w:pos="426"/>
        <w:tab w:val="right" w:leader="dot" w:pos="9923"/>
      </w:tabs>
    </w:pPr>
    <w:rPr>
      <w:noProof/>
      <w:szCs w:val="20"/>
    </w:rPr>
  </w:style>
  <w:style w:type="paragraph" w:styleId="3a">
    <w:name w:val="toc 3"/>
    <w:basedOn w:val="a5"/>
    <w:next w:val="a5"/>
    <w:autoRedefine/>
    <w:uiPriority w:val="39"/>
    <w:rsid w:val="00EE59B9"/>
    <w:pPr>
      <w:jc w:val="both"/>
    </w:pPr>
    <w:rPr>
      <w:szCs w:val="20"/>
    </w:rPr>
  </w:style>
  <w:style w:type="paragraph" w:styleId="42">
    <w:name w:val="toc 4"/>
    <w:basedOn w:val="a5"/>
    <w:next w:val="a5"/>
    <w:autoRedefine/>
    <w:uiPriority w:val="39"/>
    <w:rsid w:val="00EE59B9"/>
    <w:pPr>
      <w:ind w:left="720"/>
    </w:pPr>
    <w:rPr>
      <w:szCs w:val="20"/>
    </w:rPr>
  </w:style>
  <w:style w:type="paragraph" w:styleId="51">
    <w:name w:val="toc 5"/>
    <w:basedOn w:val="a5"/>
    <w:next w:val="a5"/>
    <w:autoRedefine/>
    <w:uiPriority w:val="39"/>
    <w:rsid w:val="00EE59B9"/>
    <w:pPr>
      <w:ind w:left="960"/>
    </w:pPr>
    <w:rPr>
      <w:szCs w:val="20"/>
    </w:rPr>
  </w:style>
  <w:style w:type="paragraph" w:styleId="61">
    <w:name w:val="toc 6"/>
    <w:basedOn w:val="a5"/>
    <w:next w:val="a5"/>
    <w:autoRedefine/>
    <w:uiPriority w:val="39"/>
    <w:rsid w:val="00EE59B9"/>
    <w:pPr>
      <w:ind w:left="1200"/>
    </w:pPr>
    <w:rPr>
      <w:szCs w:val="20"/>
    </w:rPr>
  </w:style>
  <w:style w:type="paragraph" w:styleId="71">
    <w:name w:val="toc 7"/>
    <w:basedOn w:val="a5"/>
    <w:next w:val="a5"/>
    <w:autoRedefine/>
    <w:uiPriority w:val="39"/>
    <w:rsid w:val="00EE59B9"/>
    <w:pPr>
      <w:ind w:left="1440"/>
    </w:pPr>
    <w:rPr>
      <w:szCs w:val="20"/>
    </w:rPr>
  </w:style>
  <w:style w:type="paragraph" w:styleId="81">
    <w:name w:val="toc 8"/>
    <w:basedOn w:val="a5"/>
    <w:next w:val="a5"/>
    <w:autoRedefine/>
    <w:uiPriority w:val="39"/>
    <w:rsid w:val="00EE59B9"/>
    <w:pPr>
      <w:ind w:left="1680"/>
    </w:pPr>
    <w:rPr>
      <w:szCs w:val="20"/>
    </w:rPr>
  </w:style>
  <w:style w:type="paragraph" w:styleId="91">
    <w:name w:val="toc 9"/>
    <w:basedOn w:val="a5"/>
    <w:next w:val="a5"/>
    <w:autoRedefine/>
    <w:uiPriority w:val="39"/>
    <w:rsid w:val="00EE59B9"/>
    <w:pPr>
      <w:ind w:left="1920"/>
    </w:pPr>
    <w:rPr>
      <w:szCs w:val="20"/>
    </w:rPr>
  </w:style>
  <w:style w:type="paragraph" w:customStyle="1" w:styleId="aff7">
    <w:name w:val="Подраздел"/>
    <w:basedOn w:val="a5"/>
    <w:rsid w:val="00EE59B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EE59B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EE59B9"/>
    <w:rPr>
      <w:color w:val="800080"/>
      <w:u w:val="single"/>
    </w:rPr>
  </w:style>
  <w:style w:type="paragraph" w:customStyle="1" w:styleId="Times12">
    <w:name w:val="Times 12"/>
    <w:basedOn w:val="a5"/>
    <w:rsid w:val="00EE59B9"/>
    <w:pPr>
      <w:overflowPunct w:val="0"/>
      <w:autoSpaceDE w:val="0"/>
      <w:autoSpaceDN w:val="0"/>
      <w:adjustRightInd w:val="0"/>
      <w:ind w:firstLine="567"/>
      <w:jc w:val="both"/>
    </w:pPr>
    <w:rPr>
      <w:bCs/>
      <w:szCs w:val="22"/>
    </w:rPr>
  </w:style>
  <w:style w:type="paragraph" w:customStyle="1" w:styleId="23">
    <w:name w:val="Пункт_2"/>
    <w:basedOn w:val="a5"/>
    <w:rsid w:val="00EE59B9"/>
    <w:pPr>
      <w:numPr>
        <w:ilvl w:val="1"/>
        <w:numId w:val="1"/>
      </w:numPr>
      <w:tabs>
        <w:tab w:val="num" w:pos="643"/>
        <w:tab w:val="num" w:pos="1701"/>
      </w:tabs>
      <w:ind w:left="643"/>
      <w:jc w:val="both"/>
    </w:pPr>
    <w:rPr>
      <w:sz w:val="28"/>
      <w:szCs w:val="20"/>
    </w:rPr>
  </w:style>
  <w:style w:type="paragraph" w:customStyle="1" w:styleId="33">
    <w:name w:val="Пункт_3"/>
    <w:basedOn w:val="a5"/>
    <w:rsid w:val="00EE59B9"/>
    <w:pPr>
      <w:numPr>
        <w:ilvl w:val="2"/>
        <w:numId w:val="1"/>
      </w:numPr>
      <w:jc w:val="both"/>
    </w:pPr>
    <w:rPr>
      <w:sz w:val="28"/>
      <w:szCs w:val="28"/>
    </w:rPr>
  </w:style>
  <w:style w:type="paragraph" w:styleId="30">
    <w:name w:val="List Bullet 3"/>
    <w:basedOn w:val="a5"/>
    <w:rsid w:val="00EE59B9"/>
    <w:pPr>
      <w:numPr>
        <w:numId w:val="4"/>
      </w:numPr>
    </w:pPr>
  </w:style>
  <w:style w:type="paragraph" w:styleId="3">
    <w:name w:val="List Number 3"/>
    <w:basedOn w:val="a5"/>
    <w:rsid w:val="00EE59B9"/>
    <w:pPr>
      <w:numPr>
        <w:numId w:val="5"/>
      </w:numPr>
    </w:pPr>
  </w:style>
  <w:style w:type="paragraph" w:styleId="affa">
    <w:name w:val="List Continue"/>
    <w:basedOn w:val="a5"/>
    <w:rsid w:val="00EE59B9"/>
    <w:pPr>
      <w:spacing w:after="120"/>
      <w:ind w:left="283"/>
    </w:pPr>
  </w:style>
  <w:style w:type="paragraph" w:styleId="a">
    <w:name w:val="List Number"/>
    <w:basedOn w:val="a5"/>
    <w:rsid w:val="00EE59B9"/>
    <w:pPr>
      <w:numPr>
        <w:numId w:val="9"/>
      </w:numPr>
    </w:pPr>
  </w:style>
  <w:style w:type="paragraph" w:customStyle="1" w:styleId="ConsNonformat">
    <w:name w:val="ConsNonformat"/>
    <w:rsid w:val="00EE59B9"/>
    <w:pPr>
      <w:widowControl w:val="0"/>
      <w:spacing w:after="0" w:line="240" w:lineRule="auto"/>
    </w:pPr>
    <w:rPr>
      <w:rFonts w:ascii="Courier New" w:eastAsia="Times New Roman" w:hAnsi="Courier New" w:cs="Times New Roman"/>
      <w:sz w:val="20"/>
      <w:szCs w:val="20"/>
      <w:lang w:eastAsia="ru-RU"/>
    </w:rPr>
  </w:style>
  <w:style w:type="paragraph" w:styleId="affb">
    <w:name w:val="caption"/>
    <w:basedOn w:val="a5"/>
    <w:next w:val="a5"/>
    <w:qFormat/>
    <w:rsid w:val="00EE59B9"/>
    <w:pPr>
      <w:pageBreakBefore/>
      <w:suppressAutoHyphens/>
      <w:spacing w:before="120" w:after="120"/>
      <w:jc w:val="both"/>
    </w:pPr>
    <w:rPr>
      <w:i/>
      <w:snapToGrid w:val="0"/>
      <w:szCs w:val="22"/>
    </w:rPr>
  </w:style>
  <w:style w:type="character" w:customStyle="1" w:styleId="affc">
    <w:name w:val="комментарий"/>
    <w:basedOn w:val="a6"/>
    <w:rsid w:val="00EE59B9"/>
    <w:rPr>
      <w:b/>
      <w:i/>
      <w:shd w:val="clear" w:color="auto" w:fill="FFFF99"/>
    </w:rPr>
  </w:style>
  <w:style w:type="paragraph" w:customStyle="1" w:styleId="02statia2">
    <w:name w:val="02statia2"/>
    <w:basedOn w:val="a5"/>
    <w:rsid w:val="00EE59B9"/>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EE59B9"/>
    <w:pPr>
      <w:numPr>
        <w:ilvl w:val="0"/>
        <w:numId w:val="0"/>
      </w:numPr>
      <w:tabs>
        <w:tab w:val="num" w:pos="1134"/>
      </w:tabs>
      <w:ind w:left="1134" w:hanging="1134"/>
    </w:pPr>
    <w:rPr>
      <w:bCs/>
      <w:sz w:val="22"/>
      <w:szCs w:val="22"/>
    </w:rPr>
  </w:style>
  <w:style w:type="paragraph" w:customStyle="1" w:styleId="a2">
    <w:name w:val="Подподпункт"/>
    <w:basedOn w:val="affd"/>
    <w:rsid w:val="00EE59B9"/>
    <w:pPr>
      <w:numPr>
        <w:numId w:val="13"/>
      </w:numPr>
    </w:pPr>
  </w:style>
  <w:style w:type="paragraph" w:customStyle="1" w:styleId="affe">
    <w:name w:val="маркированный"/>
    <w:basedOn w:val="a5"/>
    <w:semiHidden/>
    <w:rsid w:val="00EE59B9"/>
    <w:pPr>
      <w:tabs>
        <w:tab w:val="num" w:pos="1701"/>
      </w:tabs>
      <w:spacing w:line="360" w:lineRule="auto"/>
      <w:ind w:left="1701" w:hanging="567"/>
      <w:jc w:val="both"/>
    </w:pPr>
    <w:rPr>
      <w:bCs/>
      <w:snapToGrid w:val="0"/>
      <w:sz w:val="22"/>
      <w:szCs w:val="22"/>
    </w:rPr>
  </w:style>
  <w:style w:type="paragraph" w:customStyle="1" w:styleId="afff">
    <w:name w:val="Ариал"/>
    <w:basedOn w:val="a5"/>
    <w:link w:val="17"/>
    <w:rsid w:val="00EE59B9"/>
    <w:pPr>
      <w:spacing w:before="120" w:after="120" w:line="360" w:lineRule="auto"/>
      <w:ind w:firstLine="851"/>
      <w:jc w:val="both"/>
    </w:pPr>
    <w:rPr>
      <w:rFonts w:ascii="Arial" w:hAnsi="Arial" w:cs="Arial"/>
    </w:rPr>
  </w:style>
  <w:style w:type="character" w:customStyle="1" w:styleId="17">
    <w:name w:val="Ариал Знак1"/>
    <w:basedOn w:val="a6"/>
    <w:link w:val="afff"/>
    <w:locked/>
    <w:rsid w:val="00EE59B9"/>
    <w:rPr>
      <w:rFonts w:ascii="Arial" w:eastAsia="Times New Roman" w:hAnsi="Arial" w:cs="Arial"/>
      <w:sz w:val="24"/>
      <w:szCs w:val="24"/>
      <w:lang w:eastAsia="ru-RU"/>
    </w:rPr>
  </w:style>
  <w:style w:type="paragraph" w:styleId="afff0">
    <w:name w:val="List Paragraph"/>
    <w:basedOn w:val="a5"/>
    <w:uiPriority w:val="34"/>
    <w:qFormat/>
    <w:rsid w:val="00EE59B9"/>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EE59B9"/>
    <w:pPr>
      <w:numPr>
        <w:numId w:val="18"/>
      </w:numPr>
    </w:pPr>
  </w:style>
  <w:style w:type="paragraph" w:customStyle="1" w:styleId="ConsPlusNonformat">
    <w:name w:val="ConsPlusNonformat"/>
    <w:rsid w:val="00EE59B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5"/>
    <w:rsid w:val="00EE59B9"/>
    <w:pPr>
      <w:tabs>
        <w:tab w:val="left" w:pos="1134"/>
      </w:tabs>
      <w:spacing w:line="360" w:lineRule="auto"/>
      <w:ind w:firstLine="567"/>
      <w:jc w:val="both"/>
    </w:pPr>
    <w:rPr>
      <w:bCs/>
      <w:snapToGrid w:val="0"/>
      <w:sz w:val="22"/>
      <w:szCs w:val="22"/>
    </w:rPr>
  </w:style>
  <w:style w:type="paragraph" w:customStyle="1" w:styleId="18">
    <w:name w:val="Обычный1"/>
    <w:link w:val="19"/>
    <w:rsid w:val="00EE59B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basedOn w:val="a6"/>
    <w:link w:val="18"/>
    <w:rsid w:val="00EE59B9"/>
    <w:rPr>
      <w:rFonts w:ascii="Times New Roman" w:eastAsia="Times New Roman" w:hAnsi="Times New Roman" w:cs="Times New Roman"/>
      <w:sz w:val="20"/>
      <w:szCs w:val="24"/>
      <w:lang w:eastAsia="ru-RU"/>
    </w:rPr>
  </w:style>
  <w:style w:type="paragraph" w:customStyle="1" w:styleId="afff2">
    <w:name w:val="Ариал Таблица"/>
    <w:basedOn w:val="afff"/>
    <w:link w:val="afff3"/>
    <w:rsid w:val="00EE59B9"/>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EE59B9"/>
    <w:rPr>
      <w:rFonts w:ascii="Arial" w:eastAsia="Times New Roman" w:hAnsi="Arial" w:cs="Arial"/>
      <w:sz w:val="24"/>
      <w:szCs w:val="20"/>
      <w:lang w:eastAsia="ru-RU"/>
    </w:rPr>
  </w:style>
  <w:style w:type="paragraph" w:customStyle="1" w:styleId="afff4">
    <w:name w:val="АриалТабл"/>
    <w:basedOn w:val="afff"/>
    <w:rsid w:val="00EE59B9"/>
    <w:pPr>
      <w:widowControl w:val="0"/>
      <w:adjustRightInd w:val="0"/>
      <w:spacing w:before="0" w:after="0" w:line="240" w:lineRule="auto"/>
      <w:ind w:firstLine="0"/>
      <w:textAlignment w:val="baseline"/>
    </w:pPr>
  </w:style>
  <w:style w:type="paragraph" w:styleId="afff5">
    <w:name w:val="endnote text"/>
    <w:basedOn w:val="a5"/>
    <w:link w:val="afff6"/>
    <w:semiHidden/>
    <w:rsid w:val="00EE59B9"/>
    <w:rPr>
      <w:sz w:val="20"/>
      <w:szCs w:val="20"/>
    </w:rPr>
  </w:style>
  <w:style w:type="character" w:customStyle="1" w:styleId="afff6">
    <w:name w:val="Текст концевой сноски Знак"/>
    <w:basedOn w:val="a6"/>
    <w:link w:val="afff5"/>
    <w:semiHidden/>
    <w:rsid w:val="00EE59B9"/>
    <w:rPr>
      <w:rFonts w:ascii="Times New Roman" w:eastAsia="Times New Roman" w:hAnsi="Times New Roman" w:cs="Times New Roman"/>
      <w:sz w:val="20"/>
      <w:szCs w:val="20"/>
      <w:lang w:eastAsia="ru-RU"/>
    </w:rPr>
  </w:style>
  <w:style w:type="table" w:styleId="afff7">
    <w:name w:val="Table Grid"/>
    <w:basedOn w:val="a7"/>
    <w:rsid w:val="00EE59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E59B9"/>
  </w:style>
  <w:style w:type="character" w:customStyle="1" w:styleId="afff9">
    <w:name w:val="Подпункт Знак"/>
    <w:basedOn w:val="a6"/>
    <w:rsid w:val="00EE59B9"/>
    <w:rPr>
      <w:sz w:val="28"/>
      <w:lang w:val="ru-RU" w:eastAsia="ru-RU" w:bidi="ar-SA"/>
    </w:rPr>
  </w:style>
  <w:style w:type="character" w:customStyle="1" w:styleId="FontStyle11">
    <w:name w:val="Font Style11"/>
    <w:basedOn w:val="a6"/>
    <w:rsid w:val="00EE59B9"/>
    <w:rPr>
      <w:rFonts w:ascii="Times New Roman" w:hAnsi="Times New Roman" w:cs="Times New Roman"/>
      <w:sz w:val="26"/>
      <w:szCs w:val="26"/>
    </w:rPr>
  </w:style>
  <w:style w:type="character" w:customStyle="1" w:styleId="211">
    <w:name w:val="Заголовок 2 Знак1"/>
    <w:basedOn w:val="a6"/>
    <w:rsid w:val="00EE59B9"/>
    <w:rPr>
      <w:b/>
      <w:snapToGrid w:val="0"/>
      <w:sz w:val="28"/>
      <w:lang w:val="ru-RU" w:eastAsia="ru-RU" w:bidi="ar-SA"/>
    </w:rPr>
  </w:style>
  <w:style w:type="character" w:customStyle="1" w:styleId="Sp1">
    <w:name w:val="Sp1 Знак Знак"/>
    <w:basedOn w:val="a6"/>
    <w:rsid w:val="00EE59B9"/>
    <w:rPr>
      <w:b/>
      <w:bCs/>
      <w:kern w:val="24"/>
      <w:sz w:val="24"/>
      <w:szCs w:val="24"/>
      <w:lang w:val="ru-RU" w:eastAsia="ru-RU" w:bidi="ar-SA"/>
    </w:rPr>
  </w:style>
  <w:style w:type="numbering" w:customStyle="1" w:styleId="10">
    <w:name w:val="Стиль1"/>
    <w:uiPriority w:val="99"/>
    <w:rsid w:val="00EE59B9"/>
    <w:pPr>
      <w:numPr>
        <w:numId w:val="19"/>
      </w:numPr>
    </w:pPr>
  </w:style>
  <w:style w:type="numbering" w:customStyle="1" w:styleId="22">
    <w:name w:val="Стиль2"/>
    <w:uiPriority w:val="99"/>
    <w:rsid w:val="00EE59B9"/>
    <w:pPr>
      <w:numPr>
        <w:numId w:val="20"/>
      </w:numPr>
    </w:pPr>
  </w:style>
  <w:style w:type="paragraph" w:customStyle="1" w:styleId="afffa">
    <w:name w:val="Стиль начало"/>
    <w:basedOn w:val="a5"/>
    <w:rsid w:val="00EE59B9"/>
    <w:pPr>
      <w:spacing w:line="264" w:lineRule="auto"/>
    </w:pPr>
    <w:rPr>
      <w:sz w:val="28"/>
      <w:szCs w:val="20"/>
    </w:rPr>
  </w:style>
  <w:style w:type="paragraph" w:customStyle="1" w:styleId="Noeeu14">
    <w:name w:val="Noeeu14"/>
    <w:basedOn w:val="a5"/>
    <w:rsid w:val="00EE59B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EE59B9"/>
    <w:rPr>
      <w:rFonts w:ascii="Times New Roman" w:hAnsi="Times New Roman" w:cs="Times New Roman"/>
      <w:sz w:val="26"/>
      <w:szCs w:val="26"/>
    </w:rPr>
  </w:style>
  <w:style w:type="character" w:customStyle="1" w:styleId="FontStyle57">
    <w:name w:val="Font Style57"/>
    <w:basedOn w:val="a6"/>
    <w:rsid w:val="00EE59B9"/>
    <w:rPr>
      <w:rFonts w:ascii="Times New Roman" w:hAnsi="Times New Roman" w:cs="Times New Roman"/>
      <w:b/>
      <w:bCs/>
      <w:sz w:val="20"/>
      <w:szCs w:val="20"/>
    </w:rPr>
  </w:style>
  <w:style w:type="paragraph" w:customStyle="1" w:styleId="Style20">
    <w:name w:val="Style20"/>
    <w:basedOn w:val="a5"/>
    <w:rsid w:val="00EE59B9"/>
    <w:pPr>
      <w:widowControl w:val="0"/>
      <w:autoSpaceDE w:val="0"/>
      <w:autoSpaceDN w:val="0"/>
      <w:adjustRightInd w:val="0"/>
    </w:pPr>
    <w:rPr>
      <w:rFonts w:ascii="Arial" w:eastAsia="Calibri" w:hAnsi="Arial"/>
    </w:rPr>
  </w:style>
  <w:style w:type="paragraph" w:customStyle="1" w:styleId="u">
    <w:name w:val="u"/>
    <w:basedOn w:val="a5"/>
    <w:rsid w:val="00EE59B9"/>
    <w:pPr>
      <w:spacing w:before="100" w:beforeAutospacing="1" w:after="100" w:afterAutospacing="1"/>
    </w:pPr>
  </w:style>
  <w:style w:type="paragraph" w:customStyle="1" w:styleId="a0">
    <w:name w:val="АриалСписок"/>
    <w:basedOn w:val="a5"/>
    <w:rsid w:val="00EE59B9"/>
    <w:pPr>
      <w:widowControl w:val="0"/>
      <w:numPr>
        <w:numId w:val="23"/>
      </w:numPr>
      <w:tabs>
        <w:tab w:val="clear" w:pos="360"/>
        <w:tab w:val="num" w:pos="1571"/>
      </w:tabs>
      <w:adjustRightInd w:val="0"/>
      <w:ind w:left="1571"/>
      <w:jc w:val="both"/>
      <w:textAlignment w:val="baseline"/>
    </w:pPr>
    <w:rPr>
      <w:rFonts w:ascii="Arial" w:hAnsi="Arial" w:cs="Arial"/>
    </w:rPr>
  </w:style>
  <w:style w:type="paragraph" w:customStyle="1" w:styleId="afffb">
    <w:name w:val="Текст таблицы"/>
    <w:basedOn w:val="a5"/>
    <w:semiHidden/>
    <w:rsid w:val="00EE59B9"/>
    <w:pPr>
      <w:spacing w:before="40" w:after="40"/>
      <w:ind w:left="57" w:right="57"/>
    </w:pPr>
    <w:rPr>
      <w:bCs/>
    </w:rPr>
  </w:style>
  <w:style w:type="paragraph" w:customStyle="1" w:styleId="a1">
    <w:name w:val="Пункт Знак"/>
    <w:basedOn w:val="a5"/>
    <w:rsid w:val="00EE59B9"/>
    <w:pPr>
      <w:numPr>
        <w:ilvl w:val="1"/>
        <w:numId w:val="24"/>
      </w:numPr>
      <w:tabs>
        <w:tab w:val="left" w:pos="851"/>
        <w:tab w:val="left" w:pos="1134"/>
      </w:tabs>
      <w:spacing w:line="360" w:lineRule="auto"/>
      <w:jc w:val="both"/>
    </w:pPr>
    <w:rPr>
      <w:snapToGrid w:val="0"/>
      <w:sz w:val="28"/>
      <w:szCs w:val="20"/>
    </w:rPr>
  </w:style>
  <w:style w:type="paragraph" w:customStyle="1" w:styleId="afffc">
    <w:name w:val="Подподподпункт"/>
    <w:basedOn w:val="a5"/>
    <w:rsid w:val="00EE59B9"/>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EE59B9"/>
    <w:pPr>
      <w:numPr>
        <w:numId w:val="24"/>
      </w:numPr>
      <w:spacing w:before="240" w:line="360" w:lineRule="auto"/>
      <w:jc w:val="center"/>
    </w:pPr>
    <w:rPr>
      <w:rFonts w:ascii="Arial" w:hAnsi="Arial"/>
      <w:b/>
      <w:snapToGrid w:val="0"/>
      <w:sz w:val="28"/>
      <w:szCs w:val="28"/>
    </w:rPr>
  </w:style>
  <w:style w:type="paragraph" w:styleId="afffd">
    <w:name w:val="Revision"/>
    <w:hidden/>
    <w:uiPriority w:val="99"/>
    <w:semiHidden/>
    <w:rsid w:val="00EE59B9"/>
    <w:pPr>
      <w:spacing w:after="0" w:line="240" w:lineRule="auto"/>
    </w:pPr>
    <w:rPr>
      <w:rFonts w:ascii="Times New Roman" w:eastAsia="Times New Roman" w:hAnsi="Times New Roman" w:cs="Times New Roman"/>
      <w:sz w:val="24"/>
      <w:szCs w:val="24"/>
      <w:lang w:eastAsia="ru-RU"/>
    </w:rPr>
  </w:style>
  <w:style w:type="paragraph" w:customStyle="1" w:styleId="43">
    <w:name w:val="Пункт_4"/>
    <w:basedOn w:val="a5"/>
    <w:link w:val="44"/>
    <w:uiPriority w:val="99"/>
    <w:rsid w:val="00EE59B9"/>
    <w:pPr>
      <w:tabs>
        <w:tab w:val="num" w:pos="2880"/>
      </w:tabs>
      <w:ind w:left="2880" w:hanging="360"/>
      <w:jc w:val="both"/>
    </w:pPr>
    <w:rPr>
      <w:sz w:val="28"/>
      <w:szCs w:val="28"/>
    </w:rPr>
  </w:style>
  <w:style w:type="character" w:customStyle="1" w:styleId="44">
    <w:name w:val="Пункт_4 Знак"/>
    <w:basedOn w:val="a6"/>
    <w:link w:val="43"/>
    <w:uiPriority w:val="99"/>
    <w:locked/>
    <w:rsid w:val="00EE59B9"/>
    <w:rPr>
      <w:rFonts w:ascii="Times New Roman" w:eastAsia="Times New Roman" w:hAnsi="Times New Roman" w:cs="Times New Roman"/>
      <w:szCs w:val="28"/>
      <w:lang w:eastAsia="ru-RU"/>
    </w:rPr>
  </w:style>
  <w:style w:type="numbering" w:customStyle="1" w:styleId="40">
    <w:name w:val="Стиль4"/>
    <w:uiPriority w:val="99"/>
    <w:rsid w:val="00EE59B9"/>
    <w:pPr>
      <w:numPr>
        <w:numId w:val="26"/>
      </w:numPr>
    </w:pPr>
  </w:style>
  <w:style w:type="paragraph" w:styleId="afffe">
    <w:name w:val="Title"/>
    <w:basedOn w:val="a5"/>
    <w:link w:val="affff"/>
    <w:qFormat/>
    <w:rsid w:val="00EE59B9"/>
    <w:pPr>
      <w:spacing w:before="240" w:after="60"/>
      <w:jc w:val="center"/>
      <w:outlineLvl w:val="0"/>
    </w:pPr>
    <w:rPr>
      <w:rFonts w:ascii="Arial" w:hAnsi="Arial"/>
      <w:b/>
      <w:kern w:val="28"/>
      <w:sz w:val="32"/>
      <w:szCs w:val="20"/>
    </w:rPr>
  </w:style>
  <w:style w:type="character" w:customStyle="1" w:styleId="affff">
    <w:name w:val="Название Знак"/>
    <w:basedOn w:val="a6"/>
    <w:link w:val="afffe"/>
    <w:rsid w:val="00EE59B9"/>
    <w:rPr>
      <w:rFonts w:ascii="Arial" w:eastAsia="Times New Roman" w:hAnsi="Arial" w:cs="Times New Roman"/>
      <w:b/>
      <w:kern w:val="28"/>
      <w:sz w:val="32"/>
      <w:szCs w:val="20"/>
      <w:lang w:eastAsia="ru-RU"/>
    </w:rPr>
  </w:style>
  <w:style w:type="paragraph" w:styleId="affff0">
    <w:name w:val="Subtitle"/>
    <w:basedOn w:val="a5"/>
    <w:link w:val="affff1"/>
    <w:qFormat/>
    <w:rsid w:val="00EE59B9"/>
    <w:pPr>
      <w:spacing w:after="60"/>
      <w:jc w:val="center"/>
      <w:outlineLvl w:val="1"/>
    </w:pPr>
    <w:rPr>
      <w:rFonts w:ascii="Arial" w:hAnsi="Arial"/>
      <w:szCs w:val="20"/>
    </w:rPr>
  </w:style>
  <w:style w:type="character" w:customStyle="1" w:styleId="affff1">
    <w:name w:val="Подзаголовок Знак"/>
    <w:basedOn w:val="a6"/>
    <w:link w:val="affff0"/>
    <w:rsid w:val="00EE59B9"/>
    <w:rPr>
      <w:rFonts w:ascii="Arial" w:eastAsia="Times New Roman" w:hAnsi="Arial" w:cs="Times New Roman"/>
      <w:sz w:val="24"/>
      <w:szCs w:val="20"/>
      <w:lang w:eastAsia="ru-RU"/>
    </w:rPr>
  </w:style>
  <w:style w:type="paragraph" w:customStyle="1" w:styleId="2-11">
    <w:name w:val="содержание2-11"/>
    <w:basedOn w:val="a5"/>
    <w:rsid w:val="00EE59B9"/>
    <w:pPr>
      <w:spacing w:after="60"/>
      <w:jc w:val="both"/>
    </w:pPr>
  </w:style>
  <w:style w:type="paragraph" w:customStyle="1" w:styleId="-">
    <w:name w:val="Контракт-раздел"/>
    <w:basedOn w:val="a5"/>
    <w:next w:val="-0"/>
    <w:rsid w:val="00EE59B9"/>
    <w:pPr>
      <w:keepNext/>
      <w:numPr>
        <w:numId w:val="27"/>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EE59B9"/>
    <w:pPr>
      <w:numPr>
        <w:ilvl w:val="1"/>
        <w:numId w:val="27"/>
      </w:numPr>
      <w:jc w:val="both"/>
    </w:pPr>
  </w:style>
  <w:style w:type="paragraph" w:customStyle="1" w:styleId="-1">
    <w:name w:val="Контракт-подпункт"/>
    <w:basedOn w:val="a5"/>
    <w:rsid w:val="00EE59B9"/>
    <w:pPr>
      <w:numPr>
        <w:ilvl w:val="2"/>
        <w:numId w:val="27"/>
      </w:numPr>
      <w:jc w:val="both"/>
    </w:pPr>
  </w:style>
  <w:style w:type="paragraph" w:customStyle="1" w:styleId="-2">
    <w:name w:val="Контракт-подподпункт"/>
    <w:basedOn w:val="a5"/>
    <w:rsid w:val="00EE59B9"/>
    <w:pPr>
      <w:numPr>
        <w:ilvl w:val="3"/>
        <w:numId w:val="27"/>
      </w:numPr>
      <w:jc w:val="both"/>
    </w:pPr>
  </w:style>
  <w:style w:type="paragraph" w:customStyle="1" w:styleId="2c">
    <w:name w:val=".......+2"/>
    <w:basedOn w:val="a5"/>
    <w:next w:val="a5"/>
    <w:rsid w:val="00EE59B9"/>
    <w:pPr>
      <w:autoSpaceDE w:val="0"/>
      <w:autoSpaceDN w:val="0"/>
      <w:adjustRightInd w:val="0"/>
    </w:pPr>
  </w:style>
  <w:style w:type="paragraph" w:customStyle="1" w:styleId="Default">
    <w:name w:val="Default"/>
    <w:rsid w:val="00EE59B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d">
    <w:name w:val="........ ..... 2"/>
    <w:basedOn w:val="Default"/>
    <w:next w:val="Default"/>
    <w:rsid w:val="00EE59B9"/>
    <w:rPr>
      <w:color w:val="auto"/>
    </w:rPr>
  </w:style>
  <w:style w:type="character" w:styleId="HTML1">
    <w:name w:val="HTML Keyboard"/>
    <w:basedOn w:val="a6"/>
    <w:rsid w:val="00EE59B9"/>
    <w:rPr>
      <w:rFonts w:ascii="Courier New" w:eastAsia="Times New Roman" w:hAnsi="Courier New" w:cs="Courier New" w:hint="default"/>
      <w:sz w:val="20"/>
      <w:szCs w:val="20"/>
    </w:rPr>
  </w:style>
  <w:style w:type="character" w:styleId="affff2">
    <w:name w:val="footnote reference"/>
    <w:basedOn w:val="a6"/>
    <w:semiHidden/>
    <w:rsid w:val="00EE59B9"/>
    <w:rPr>
      <w:vertAlign w:val="superscript"/>
    </w:rPr>
  </w:style>
  <w:style w:type="character" w:customStyle="1" w:styleId="13">
    <w:name w:val="Нижний колонтитул Знак1"/>
    <w:basedOn w:val="a6"/>
    <w:link w:val="ab"/>
    <w:uiPriority w:val="99"/>
    <w:locked/>
    <w:rsid w:val="00EE59B9"/>
    <w:rPr>
      <w:rFonts w:ascii="Courier New" w:eastAsia="Times New Roman" w:hAnsi="Courier New" w:cs="Courier New"/>
      <w:sz w:val="20"/>
      <w:szCs w:val="20"/>
      <w:lang w:eastAsia="ru-RU"/>
    </w:rPr>
  </w:style>
  <w:style w:type="paragraph" w:customStyle="1" w:styleId="1-30">
    <w:name w:val="текст1-3"/>
    <w:basedOn w:val="a5"/>
    <w:link w:val="1-31"/>
    <w:rsid w:val="00EE59B9"/>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6"/>
    <w:link w:val="1-30"/>
    <w:rsid w:val="00EE59B9"/>
    <w:rPr>
      <w:rFonts w:ascii="Times New Roman CYR" w:eastAsia="Calibri" w:hAnsi="Times New Roman CYR" w:cs="Times New Roman"/>
      <w:sz w:val="24"/>
      <w:szCs w:val="20"/>
      <w:lang w:eastAsia="ru-RU"/>
    </w:rPr>
  </w:style>
  <w:style w:type="paragraph" w:customStyle="1" w:styleId="affff3">
    <w:name w:val="Основной текст раздела"/>
    <w:basedOn w:val="a5"/>
    <w:rsid w:val="00EE59B9"/>
    <w:pPr>
      <w:tabs>
        <w:tab w:val="left" w:pos="600"/>
        <w:tab w:val="num" w:pos="672"/>
      </w:tabs>
      <w:ind w:left="1032" w:hanging="432"/>
      <w:jc w:val="both"/>
    </w:pPr>
    <w:rPr>
      <w:kern w:val="1"/>
      <w:lang w:eastAsia="ar-SA"/>
    </w:rPr>
  </w:style>
  <w:style w:type="paragraph" w:customStyle="1" w:styleId="212">
    <w:name w:val="ЛЕН2_ПРОЕКТ_ переч1"/>
    <w:basedOn w:val="a5"/>
    <w:rsid w:val="00EE59B9"/>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5"/>
    <w:next w:val="a5"/>
    <w:rsid w:val="00EE59B9"/>
    <w:pPr>
      <w:keepNext/>
      <w:spacing w:before="240" w:after="60"/>
      <w:jc w:val="both"/>
    </w:pPr>
    <w:rPr>
      <w:rFonts w:ascii="Peterburg" w:hAnsi="Peterburg"/>
      <w:kern w:val="28"/>
      <w:szCs w:val="20"/>
    </w:rPr>
  </w:style>
  <w:style w:type="paragraph" w:customStyle="1" w:styleId="ConsPlusNormal">
    <w:name w:val="ConsPlusNormal"/>
    <w:uiPriority w:val="99"/>
    <w:rsid w:val="00AC703A"/>
    <w:pPr>
      <w:widowControl w:val="0"/>
      <w:autoSpaceDE w:val="0"/>
      <w:autoSpaceDN w:val="0"/>
      <w:spacing w:after="0" w:line="240" w:lineRule="auto"/>
      <w:ind w:firstLine="720"/>
    </w:pPr>
    <w:rPr>
      <w:rFonts w:ascii="Palatino Linotype" w:eastAsia="Times New Roman" w:hAnsi="Palatino Linotype" w:cs="Palatino Linotype"/>
      <w:sz w:val="20"/>
      <w:szCs w:val="20"/>
      <w:lang w:eastAsia="ru-RU"/>
    </w:rPr>
  </w:style>
  <w:style w:type="paragraph" w:customStyle="1" w:styleId="ConsPlusTitle">
    <w:name w:val="ConsPlusTitle"/>
    <w:uiPriority w:val="99"/>
    <w:rsid w:val="00AC703A"/>
    <w:pPr>
      <w:widowControl w:val="0"/>
      <w:autoSpaceDE w:val="0"/>
      <w:autoSpaceDN w:val="0"/>
      <w:spacing w:after="0" w:line="240" w:lineRule="auto"/>
    </w:pPr>
    <w:rPr>
      <w:rFonts w:ascii="Palatino Linotype" w:eastAsia="Times New Roman" w:hAnsi="Palatino Linotype" w:cs="Palatino Linotype"/>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gorkunov@uemz.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644F0-016A-473C-91AB-64EC2D342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39</Pages>
  <Words>15338</Words>
  <Characters>87429</Characters>
  <Application>Microsoft Office Word</Application>
  <DocSecurity>0</DocSecurity>
  <Lines>728</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333</Company>
  <LinksUpToDate>false</LinksUpToDate>
  <CharactersWithSpaces>102562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gorkunov</dc:creator>
  <cp:lastModifiedBy>gorkunov</cp:lastModifiedBy>
  <cp:revision>25</cp:revision>
  <cp:lastPrinted>2011-11-01T08:27:00Z</cp:lastPrinted>
  <dcterms:created xsi:type="dcterms:W3CDTF">2011-10-20T05:00:00Z</dcterms:created>
  <dcterms:modified xsi:type="dcterms:W3CDTF">2011-11-01T08:29:00Z</dcterms:modified>
</cp:coreProperties>
</file>