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A64CA18" wp14:editId="77A9BFE0">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«Глобал Лоджистик»</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6A50AD">
        <w:rPr>
          <w:rFonts w:ascii="Times New Roman" w:hAnsi="Times New Roman" w:cs="Times New Roman"/>
        </w:rPr>
        <w:t>«20</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E70D3A" w:rsidP="008009B8">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на право заключения договора </w:t>
      </w:r>
      <w:r w:rsidR="002D5ED5" w:rsidRPr="006A50AD">
        <w:rPr>
          <w:rFonts w:ascii="Times New Roman" w:hAnsi="Times New Roman" w:cs="Times New Roman"/>
          <w:b/>
          <w:sz w:val="32"/>
          <w:szCs w:val="32"/>
        </w:rPr>
        <w:t xml:space="preserve">на </w:t>
      </w:r>
      <w:r w:rsidR="007F4CC2">
        <w:rPr>
          <w:rFonts w:ascii="Times New Roman" w:hAnsi="Times New Roman" w:cs="Times New Roman"/>
          <w:b/>
          <w:sz w:val="32"/>
          <w:szCs w:val="32"/>
        </w:rPr>
        <w:t>поставку материалов для Службы по учету электроэнергии</w:t>
      </w:r>
      <w:r w:rsidR="008009B8" w:rsidRPr="008009B8">
        <w:rPr>
          <w:rFonts w:ascii="Times New Roman" w:hAnsi="Times New Roman" w:cs="Times New Roman"/>
          <w:b/>
          <w:sz w:val="32"/>
          <w:szCs w:val="32"/>
        </w:rPr>
        <w:t xml:space="preserve"> ОАО «Новгородоблэлектро».</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«Глобал Лоджистик»</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2D5ED5" w:rsidRPr="006A50AD">
        <w:rPr>
          <w:rFonts w:ascii="Times New Roman" w:hAnsi="Times New Roman" w:cs="Times New Roman"/>
          <w:sz w:val="24"/>
          <w:szCs w:val="24"/>
          <w:lang w:eastAsia="ru-RU"/>
        </w:rPr>
        <w:t>20</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11101">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11101">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11101">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11101">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111101">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111101">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111101">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111101">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Заказчик </w:t>
      </w:r>
      <w:r w:rsidRPr="006A50AD">
        <w:rPr>
          <w:rFonts w:ascii="Times New Roman" w:hAnsi="Times New Roman" w:cs="Times New Roman"/>
        </w:rPr>
        <w:t>– организация, указанная в пункте 5 раздела 6 «Информационная карта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Организатор размещения заказа (Организатор конкурса) </w:t>
      </w:r>
      <w:r w:rsidRPr="006A50AD">
        <w:rPr>
          <w:rFonts w:ascii="Times New Roman" w:hAnsi="Times New Roman" w:cs="Times New Roman"/>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Конкурсная комиссия</w:t>
      </w:r>
      <w:r w:rsidRPr="006A50AD">
        <w:rPr>
          <w:rFonts w:ascii="Times New Roman" w:hAnsi="Times New Roman" w:cs="Times New Roman"/>
        </w:rPr>
        <w:t xml:space="preserve"> – коллегиальный орган, сформированный для организации и проведения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Конкурс </w:t>
      </w:r>
      <w:r w:rsidRPr="006A50AD">
        <w:rPr>
          <w:rFonts w:ascii="Times New Roman" w:hAnsi="Times New Roman" w:cs="Times New Roman"/>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Извещение о проведении конкурса</w:t>
      </w:r>
      <w:r w:rsidRPr="006A50AD">
        <w:rPr>
          <w:rFonts w:ascii="Times New Roman" w:hAnsi="Times New Roman" w:cs="Times New Roman"/>
        </w:rPr>
        <w:t xml:space="preserve"> – письменная информация о конкурсе, публикуема</w:t>
      </w:r>
      <w:r w:rsidR="004F1A00" w:rsidRPr="006A50AD">
        <w:rPr>
          <w:rFonts w:ascii="Times New Roman" w:hAnsi="Times New Roman" w:cs="Times New Roman"/>
        </w:rPr>
        <w:t>я на официальном сайте Организатора</w:t>
      </w:r>
      <w:r w:rsidRPr="006A50AD">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A50AD">
          <w:rPr>
            <w:rStyle w:val="a8"/>
            <w:rFonts w:ascii="Times New Roman" w:hAnsi="Times New Roman" w:cs="Times New Roman"/>
          </w:rPr>
          <w:t>www.</w:t>
        </w:r>
        <w:r w:rsidR="004F1A00" w:rsidRPr="006A50AD">
          <w:rPr>
            <w:rStyle w:val="a8"/>
            <w:rFonts w:ascii="Times New Roman" w:hAnsi="Times New Roman" w:cs="Times New Roman"/>
            <w:lang w:val="en-US"/>
          </w:rPr>
          <w:t>global</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logistics</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ru</w:t>
        </w:r>
      </w:hyperlink>
      <w:r w:rsidR="004F1A00" w:rsidRPr="006A50AD">
        <w:rPr>
          <w:rFonts w:ascii="Times New Roman" w:hAnsi="Times New Roman" w:cs="Times New Roman"/>
        </w:rPr>
        <w:t xml:space="preserve"> </w:t>
      </w:r>
      <w:r w:rsidRPr="006A50AD">
        <w:rPr>
          <w:rFonts w:ascii="Times New Roman" w:hAnsi="Times New Roman" w:cs="Times New Roman"/>
        </w:rPr>
        <w:t xml:space="preserve"> и </w:t>
      </w:r>
      <w:hyperlink r:id="rId11" w:history="1">
        <w:r w:rsidRPr="006A50AD">
          <w:rPr>
            <w:rStyle w:val="a8"/>
            <w:rFonts w:ascii="Times New Roman" w:hAnsi="Times New Roman" w:cs="Times New Roman"/>
            <w:lang w:val="en-US"/>
          </w:rPr>
          <w:t>www</w:t>
        </w:r>
        <w:r w:rsidRPr="006A50AD">
          <w:rPr>
            <w:rStyle w:val="a8"/>
            <w:rFonts w:ascii="Times New Roman" w:hAnsi="Times New Roman" w:cs="Times New Roman"/>
          </w:rPr>
          <w:t>.</w:t>
        </w:r>
        <w:r w:rsidRPr="006A50AD">
          <w:rPr>
            <w:rStyle w:val="a8"/>
            <w:rFonts w:ascii="Times New Roman" w:hAnsi="Times New Roman" w:cs="Times New Roman"/>
            <w:lang w:val="en-US"/>
          </w:rPr>
          <w:t>a</w:t>
        </w:r>
        <w:r w:rsidRPr="006A50AD">
          <w:rPr>
            <w:rStyle w:val="a8"/>
            <w:rFonts w:ascii="Times New Roman" w:hAnsi="Times New Roman" w:cs="Times New Roman"/>
          </w:rPr>
          <w:t>-</w:t>
        </w:r>
        <w:r w:rsidRPr="006A50AD">
          <w:rPr>
            <w:rStyle w:val="a8"/>
            <w:rFonts w:ascii="Times New Roman" w:hAnsi="Times New Roman" w:cs="Times New Roman"/>
            <w:lang w:val="en-US"/>
          </w:rPr>
          <w:t>k</w:t>
        </w:r>
        <w:r w:rsidRPr="006A50AD">
          <w:rPr>
            <w:rStyle w:val="a8"/>
            <w:rFonts w:ascii="Times New Roman" w:hAnsi="Times New Roman" w:cs="Times New Roman"/>
          </w:rPr>
          <w:t>-</w:t>
        </w:r>
        <w:r w:rsidRPr="006A50AD">
          <w:rPr>
            <w:rStyle w:val="a8"/>
            <w:rFonts w:ascii="Times New Roman" w:hAnsi="Times New Roman" w:cs="Times New Roman"/>
            <w:lang w:val="en-US"/>
          </w:rPr>
          <w:t>d</w:t>
        </w:r>
        <w:r w:rsidRPr="006A50AD">
          <w:rPr>
            <w:rStyle w:val="a8"/>
            <w:rFonts w:ascii="Times New Roman" w:hAnsi="Times New Roman" w:cs="Times New Roman"/>
          </w:rPr>
          <w:t>.</w:t>
        </w:r>
        <w:r w:rsidRPr="006A50AD">
          <w:rPr>
            <w:rStyle w:val="a8"/>
            <w:rFonts w:ascii="Times New Roman" w:hAnsi="Times New Roman" w:cs="Times New Roman"/>
            <w:lang w:val="en-US"/>
          </w:rPr>
          <w:t>ru</w:t>
        </w:r>
      </w:hyperlink>
      <w:r w:rsidRPr="006A50AD">
        <w:rPr>
          <w:rFonts w:ascii="Times New Roman" w:hAnsi="Times New Roman" w:cs="Times New Roman"/>
        </w:rPr>
        <w:t xml:space="preserve">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Конкурсная документация</w:t>
      </w:r>
      <w:r w:rsidRPr="006A50AD">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 Конкурсная документация, размещается на сайте  www.nskes.ru    одновременно с размещением на указанном сайте извещения о проведении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Заявка на участие в конкурсе </w:t>
      </w:r>
      <w:r w:rsidRPr="006A50AD">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Альтернативное предложение</w:t>
      </w:r>
      <w:r w:rsidRPr="006A50AD">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процедуры закупки</w:t>
      </w:r>
      <w:r w:rsidRPr="006A50AD">
        <w:rPr>
          <w:rFonts w:ascii="Times New Roman" w:hAnsi="Times New Roman" w:cs="Times New Roman"/>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конкурса</w:t>
      </w:r>
      <w:r w:rsidRPr="006A50AD">
        <w:rPr>
          <w:rFonts w:ascii="Times New Roman" w:hAnsi="Times New Roman" w:cs="Times New Roman"/>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Победитель конкурса</w:t>
      </w:r>
      <w:r w:rsidRPr="006A50AD">
        <w:rPr>
          <w:rFonts w:ascii="Times New Roman" w:hAnsi="Times New Roman" w:cs="Times New Roman"/>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Начальная (максимальная) цена договора</w:t>
      </w:r>
      <w:r w:rsidRPr="006A50AD">
        <w:rPr>
          <w:rFonts w:ascii="Times New Roman" w:hAnsi="Times New Roman" w:cs="Times New Roman"/>
        </w:rPr>
        <w:t xml:space="preserve"> – предельно допустимая цена договора, определяемая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Переторжка</w:t>
      </w:r>
      <w:r w:rsidRPr="006A50AD">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lastRenderedPageBreak/>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2"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r w:rsidR="00672E18" w:rsidRPr="006A50AD">
          <w:rPr>
            <w:rStyle w:val="a8"/>
            <w:rFonts w:eastAsia="Calibri"/>
            <w:color w:val="auto"/>
            <w:szCs w:val="24"/>
            <w:lang w:val="en-US"/>
          </w:rPr>
          <w:t>ru</w:t>
        </w:r>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 xml:space="preserve">роцедуре закупки. 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3"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4"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 xml:space="preserve">аявок будет продлен так, что со дня размещения на сайте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 .</w:t>
      </w:r>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4.5.1. Все суммы денежных средств в заявке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 xml:space="preserve">роцедуре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632E751" wp14:editId="29E0DA7B">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22A622C" wp14:editId="1F050263">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закупки  (сумма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E393F9F" wp14:editId="154A7E52">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5DCD52C" wp14:editId="63EADA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43CBED22" wp14:editId="01550C65">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C92667" wp14:editId="5DD32199">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07BCCA45" wp14:editId="70A86AD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816C525" wp14:editId="6C95E199">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CFC9D86" wp14:editId="1233E9BC">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9A92C8" wp14:editId="00FDF96C">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A5653F7" wp14:editId="4CDFF942">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стоимости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76A25BE" wp14:editId="4E36B43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AC01FD" wp14:editId="18D50B3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1D3C8A" wp14:editId="3CA84D0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9EF529" wp14:editId="302FD88C">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93449B" wp14:editId="4ABBCEAB">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F4403A" wp14:editId="3250BD3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E7715FB" wp14:editId="199330D4">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C4E50C" wp14:editId="2293C165">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10) Оригинал банковской гарантии или документы, подтверждающие внесение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5.2.3. 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 xml:space="preserve">роцедуре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п/п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ОАО «Новгородоблэлектро».</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Россия, 173003, Новгородская область, г. Великий Новгород, ул. Кооперативная, д. 8.</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Россия, 173003, Новгородская область, г. Великий Новгород, ул. Кооперативная, д. 8.</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Россия, 173003, Новгородская область, г. Великий Новгород, ул. Кооперативная, д. 8.</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Гузенко Оксана Олеговна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(8162) 680-148 факс: (8162)73-76-69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mail@nokes.natm.ru.</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«Глобал Лоджистик»</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109390, г. Москва, ул. Люблинская,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109390, г. Москва, ул. Люблинская,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3"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4"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5"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8009B8" w:rsidRDefault="008009B8" w:rsidP="008009B8">
            <w:pPr>
              <w:tabs>
                <w:tab w:val="left" w:pos="540"/>
              </w:tabs>
              <w:autoSpaceDE w:val="0"/>
              <w:autoSpaceDN w:val="0"/>
              <w:adjustRightInd w:val="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Поставка</w:t>
            </w:r>
            <w:r w:rsidRPr="008009B8">
              <w:rPr>
                <w:rFonts w:ascii="Times New Roman" w:hAnsi="Times New Roman" w:cs="Times New Roman"/>
                <w:bCs/>
                <w:color w:val="000000"/>
                <w:sz w:val="24"/>
                <w:szCs w:val="24"/>
              </w:rPr>
              <w:t xml:space="preserve"> материалов для СУЭ ОАО «Новгородоблэлектро».</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Default="004203EC" w:rsidP="008949DF">
            <w:pPr>
              <w:pStyle w:val="ac"/>
              <w:tabs>
                <w:tab w:val="left" w:pos="3845"/>
              </w:tabs>
              <w:spacing w:after="0" w:line="240" w:lineRule="auto"/>
              <w:ind w:left="34"/>
              <w:jc w:val="both"/>
              <w:rPr>
                <w:rFonts w:ascii="Times New Roman" w:hAnsi="Times New Roman"/>
                <w:sz w:val="24"/>
                <w:szCs w:val="24"/>
              </w:rPr>
            </w:pPr>
            <w:r w:rsidRPr="006A50AD">
              <w:rPr>
                <w:rFonts w:ascii="Times New Roman" w:hAnsi="Times New Roman"/>
                <w:sz w:val="24"/>
                <w:szCs w:val="24"/>
              </w:rPr>
              <w:t xml:space="preserve">Место: </w:t>
            </w:r>
            <w:r w:rsidR="008009B8" w:rsidRPr="008009B8">
              <w:rPr>
                <w:rFonts w:ascii="Times New Roman" w:hAnsi="Times New Roman"/>
                <w:sz w:val="24"/>
                <w:szCs w:val="24"/>
              </w:rPr>
              <w:t>173003, Великий Новгород, ул. Кооперативная, д. 8</w:t>
            </w:r>
          </w:p>
          <w:p w:rsidR="008009B8" w:rsidRPr="006A50AD" w:rsidRDefault="008009B8" w:rsidP="002D5ED5">
            <w:pPr>
              <w:pStyle w:val="ac"/>
              <w:tabs>
                <w:tab w:val="left" w:pos="3845"/>
              </w:tabs>
              <w:spacing w:after="0" w:line="240" w:lineRule="auto"/>
              <w:ind w:left="34"/>
              <w:jc w:val="both"/>
              <w:rPr>
                <w:rFonts w:ascii="Times New Roman" w:hAnsi="Times New Roman"/>
                <w:sz w:val="24"/>
                <w:szCs w:val="24"/>
              </w:rPr>
            </w:pPr>
          </w:p>
          <w:p w:rsidR="00485584" w:rsidRDefault="008949DF" w:rsidP="008949DF">
            <w:pPr>
              <w:pStyle w:val="ac"/>
              <w:tabs>
                <w:tab w:val="left" w:pos="3845"/>
              </w:tabs>
              <w:spacing w:after="0" w:line="240" w:lineRule="auto"/>
              <w:ind w:left="34"/>
              <w:jc w:val="both"/>
              <w:rPr>
                <w:rFonts w:ascii="Times New Roman" w:hAnsi="Times New Roman"/>
                <w:sz w:val="24"/>
                <w:szCs w:val="24"/>
              </w:rPr>
            </w:pPr>
            <w:r>
              <w:rPr>
                <w:rFonts w:ascii="Times New Roman" w:hAnsi="Times New Roman"/>
                <w:sz w:val="24"/>
                <w:szCs w:val="24"/>
              </w:rPr>
              <w:t xml:space="preserve">Срок:  </w:t>
            </w:r>
          </w:p>
          <w:p w:rsidR="00106F12" w:rsidRDefault="00485584" w:rsidP="008949DF">
            <w:pPr>
              <w:pStyle w:val="ac"/>
              <w:tabs>
                <w:tab w:val="left" w:pos="3845"/>
              </w:tabs>
              <w:spacing w:after="0" w:line="240" w:lineRule="auto"/>
              <w:ind w:left="34"/>
              <w:jc w:val="both"/>
              <w:rPr>
                <w:rFonts w:ascii="Times New Roman" w:hAnsi="Times New Roman"/>
                <w:sz w:val="24"/>
                <w:szCs w:val="24"/>
              </w:rPr>
            </w:pPr>
            <w:r w:rsidRPr="00485584">
              <w:rPr>
                <w:rFonts w:ascii="Times New Roman" w:hAnsi="Times New Roman"/>
                <w:b/>
                <w:sz w:val="24"/>
                <w:szCs w:val="24"/>
              </w:rPr>
              <w:t>Лот №1, 2, 3, 4:</w:t>
            </w:r>
            <w:r>
              <w:rPr>
                <w:rFonts w:ascii="Times New Roman" w:hAnsi="Times New Roman"/>
                <w:sz w:val="24"/>
                <w:szCs w:val="24"/>
              </w:rPr>
              <w:t xml:space="preserve"> </w:t>
            </w:r>
            <w:r w:rsidR="008009B8" w:rsidRPr="008009B8">
              <w:rPr>
                <w:rFonts w:ascii="Times New Roman" w:hAnsi="Times New Roman"/>
                <w:sz w:val="24"/>
                <w:szCs w:val="24"/>
              </w:rPr>
              <w:t>Срок поставки полного объема требуемых материалов – в течение 45 (сорока пяти) рабочих дней с момента подписания договора</w:t>
            </w:r>
            <w:r>
              <w:rPr>
                <w:rFonts w:ascii="Times New Roman" w:hAnsi="Times New Roman"/>
                <w:sz w:val="24"/>
                <w:szCs w:val="24"/>
              </w:rPr>
              <w:t>.</w:t>
            </w:r>
          </w:p>
          <w:p w:rsidR="00A411BA" w:rsidRDefault="00A411BA" w:rsidP="008009B8">
            <w:pPr>
              <w:pStyle w:val="ac"/>
              <w:tabs>
                <w:tab w:val="left" w:pos="3845"/>
              </w:tabs>
              <w:spacing w:after="0" w:line="240" w:lineRule="auto"/>
              <w:ind w:left="34"/>
              <w:jc w:val="both"/>
              <w:rPr>
                <w:rFonts w:ascii="Times New Roman" w:hAnsi="Times New Roman"/>
                <w:sz w:val="24"/>
                <w:szCs w:val="24"/>
              </w:rPr>
            </w:pPr>
          </w:p>
          <w:p w:rsidR="00A411BA" w:rsidRDefault="00485584" w:rsidP="007D79AC">
            <w:pPr>
              <w:pStyle w:val="ac"/>
              <w:tabs>
                <w:tab w:val="left" w:pos="3845"/>
              </w:tabs>
              <w:spacing w:after="0" w:line="240" w:lineRule="auto"/>
              <w:jc w:val="both"/>
              <w:rPr>
                <w:rFonts w:ascii="Times New Roman" w:hAnsi="Times New Roman"/>
                <w:sz w:val="24"/>
                <w:szCs w:val="24"/>
              </w:rPr>
            </w:pPr>
            <w:r>
              <w:rPr>
                <w:rFonts w:ascii="Times New Roman" w:hAnsi="Times New Roman"/>
                <w:sz w:val="24"/>
                <w:szCs w:val="24"/>
              </w:rPr>
              <w:t xml:space="preserve">- </w:t>
            </w:r>
            <w:r w:rsidR="007D79AC" w:rsidRPr="007D79AC">
              <w:rPr>
                <w:rFonts w:ascii="Times New Roman" w:hAnsi="Times New Roman"/>
                <w:sz w:val="24"/>
                <w:szCs w:val="24"/>
              </w:rPr>
              <w:t>Товар поставляется в таре и упаковке соответствующих стандартам и необходимых для обеспечения их сохранности во время транспортировки;</w:t>
            </w:r>
          </w:p>
          <w:p w:rsidR="007D79AC" w:rsidRDefault="00485584" w:rsidP="007D79AC">
            <w:pPr>
              <w:pStyle w:val="ac"/>
              <w:tabs>
                <w:tab w:val="left" w:pos="3845"/>
              </w:tabs>
              <w:spacing w:after="0" w:line="240" w:lineRule="auto"/>
              <w:jc w:val="both"/>
              <w:rPr>
                <w:rFonts w:ascii="Times New Roman" w:hAnsi="Times New Roman"/>
                <w:sz w:val="24"/>
                <w:szCs w:val="24"/>
              </w:rPr>
            </w:pPr>
            <w:r>
              <w:rPr>
                <w:rFonts w:ascii="Times New Roman" w:hAnsi="Times New Roman"/>
                <w:sz w:val="24"/>
                <w:szCs w:val="24"/>
              </w:rPr>
              <w:t xml:space="preserve">- </w:t>
            </w:r>
            <w:r w:rsidR="007D79AC" w:rsidRPr="007D79AC">
              <w:rPr>
                <w:rFonts w:ascii="Times New Roman" w:hAnsi="Times New Roman"/>
                <w:sz w:val="24"/>
                <w:szCs w:val="24"/>
              </w:rPr>
              <w:t xml:space="preserve">Поставщик заявляет и гарантирует, что вся поставляемая им </w:t>
            </w:r>
            <w:r w:rsidR="007D79AC">
              <w:rPr>
                <w:rFonts w:ascii="Times New Roman" w:hAnsi="Times New Roman"/>
                <w:sz w:val="24"/>
                <w:szCs w:val="24"/>
              </w:rPr>
              <w:t>продукция является новой</w:t>
            </w:r>
            <w:r w:rsidR="007D79AC" w:rsidRPr="007D79AC">
              <w:rPr>
                <w:rFonts w:ascii="Times New Roman" w:hAnsi="Times New Roman"/>
                <w:sz w:val="24"/>
                <w:szCs w:val="24"/>
              </w:rPr>
              <w:t>, не была в употреблении и пригодна к использованию в целях, для которых она приобретается Покупателем.</w:t>
            </w:r>
          </w:p>
          <w:p w:rsidR="00485584" w:rsidRPr="006A50AD" w:rsidRDefault="00485584" w:rsidP="007D79AC">
            <w:pPr>
              <w:pStyle w:val="ac"/>
              <w:tabs>
                <w:tab w:val="left" w:pos="3845"/>
              </w:tabs>
              <w:spacing w:after="0" w:line="240" w:lineRule="auto"/>
              <w:jc w:val="both"/>
              <w:rPr>
                <w:rFonts w:ascii="Times New Roman" w:hAnsi="Times New Roman"/>
                <w:sz w:val="24"/>
                <w:szCs w:val="24"/>
              </w:rPr>
            </w:pPr>
            <w:r>
              <w:rPr>
                <w:rFonts w:ascii="Times New Roman" w:hAnsi="Times New Roman"/>
                <w:sz w:val="24"/>
                <w:szCs w:val="24"/>
              </w:rPr>
              <w:t>- Гарантии качества товара должны предоставляться на весь поставляемый товар с гарантийным сроком не менее 12 месяцев.</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2800B4">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8009B8" w:rsidRPr="008949DF" w:rsidRDefault="007F4CC2" w:rsidP="008949DF">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008009B8" w:rsidRPr="008949DF">
              <w:rPr>
                <w:rFonts w:ascii="Times New Roman" w:eastAsia="Calibri" w:hAnsi="Times New Roman" w:cs="Times New Roman"/>
                <w:b/>
                <w:sz w:val="24"/>
                <w:szCs w:val="24"/>
              </w:rPr>
              <w:t xml:space="preserve"> № 1</w:t>
            </w:r>
            <w:r w:rsidR="008949DF" w:rsidRPr="008949DF">
              <w:rPr>
                <w:rFonts w:ascii="Times New Roman" w:eastAsia="Calibri" w:hAnsi="Times New Roman" w:cs="Times New Roman"/>
                <w:sz w:val="24"/>
                <w:szCs w:val="24"/>
              </w:rPr>
              <w:t>:</w:t>
            </w:r>
            <w:r w:rsidR="008949DF">
              <w:rPr>
                <w:rFonts w:ascii="Times New Roman" w:eastAsia="Calibri" w:hAnsi="Times New Roman" w:cs="Times New Roman"/>
                <w:sz w:val="24"/>
                <w:szCs w:val="24"/>
              </w:rPr>
              <w:t xml:space="preserve"> </w:t>
            </w:r>
            <w:r w:rsidR="002800B4">
              <w:rPr>
                <w:rFonts w:ascii="Times New Roman" w:eastAsia="Calibri" w:hAnsi="Times New Roman" w:cs="Times New Roman"/>
                <w:sz w:val="24"/>
                <w:szCs w:val="24"/>
              </w:rPr>
              <w:t>57 239,44 руб.</w:t>
            </w:r>
            <w:r w:rsidR="008009B8" w:rsidRPr="008949DF">
              <w:rPr>
                <w:rFonts w:ascii="Times New Roman" w:eastAsia="Calibri" w:hAnsi="Times New Roman" w:cs="Times New Roman"/>
                <w:sz w:val="24"/>
                <w:szCs w:val="24"/>
              </w:rPr>
              <w:t xml:space="preserve"> (</w:t>
            </w:r>
            <w:r w:rsidR="002800B4" w:rsidRPr="002800B4">
              <w:rPr>
                <w:rFonts w:ascii="Times New Roman" w:eastAsia="Calibri" w:hAnsi="Times New Roman" w:cs="Times New Roman"/>
                <w:sz w:val="24"/>
                <w:szCs w:val="24"/>
              </w:rPr>
              <w:t>Пятьдесят семь тысяч двести тридцать девять</w:t>
            </w:r>
            <w:r w:rsidR="002800B4">
              <w:rPr>
                <w:rFonts w:ascii="Times New Roman" w:eastAsia="Calibri" w:hAnsi="Times New Roman" w:cs="Times New Roman"/>
                <w:sz w:val="24"/>
                <w:szCs w:val="24"/>
              </w:rPr>
              <w:t xml:space="preserve"> руб., 44 коп.</w:t>
            </w:r>
            <w:r w:rsidR="008949DF" w:rsidRPr="008949DF">
              <w:rPr>
                <w:rFonts w:ascii="Times New Roman" w:eastAsia="Calibri" w:hAnsi="Times New Roman" w:cs="Times New Roman"/>
                <w:sz w:val="24"/>
                <w:szCs w:val="24"/>
              </w:rPr>
              <w:t>)</w:t>
            </w:r>
            <w:r w:rsidR="002800B4">
              <w:rPr>
                <w:rFonts w:ascii="Times New Roman" w:eastAsia="Calibri" w:hAnsi="Times New Roman" w:cs="Times New Roman"/>
                <w:sz w:val="24"/>
                <w:szCs w:val="24"/>
              </w:rPr>
              <w:t>,</w:t>
            </w:r>
            <w:r w:rsidR="008949DF" w:rsidRPr="008949DF">
              <w:rPr>
                <w:rFonts w:ascii="Times New Roman" w:eastAsia="Calibri" w:hAnsi="Times New Roman" w:cs="Times New Roman"/>
                <w:sz w:val="24"/>
                <w:szCs w:val="24"/>
              </w:rPr>
              <w:t xml:space="preserve"> </w:t>
            </w:r>
            <w:r w:rsidR="008949DF">
              <w:rPr>
                <w:rFonts w:ascii="Times New Roman" w:eastAsia="Calibri" w:hAnsi="Times New Roman" w:cs="Times New Roman"/>
                <w:sz w:val="24"/>
                <w:szCs w:val="24"/>
              </w:rPr>
              <w:t xml:space="preserve"> включая</w:t>
            </w:r>
            <w:r w:rsidR="008009B8" w:rsidRPr="008949DF">
              <w:rPr>
                <w:rFonts w:ascii="Times New Roman" w:eastAsia="Calibri" w:hAnsi="Times New Roman" w:cs="Times New Roman"/>
                <w:sz w:val="24"/>
                <w:szCs w:val="24"/>
              </w:rPr>
              <w:t xml:space="preserve"> НДС.</w:t>
            </w:r>
          </w:p>
          <w:p w:rsidR="008009B8" w:rsidRPr="008949DF" w:rsidRDefault="008949DF" w:rsidP="008949DF">
            <w:pPr>
              <w:tabs>
                <w:tab w:val="left" w:pos="2592"/>
              </w:tabs>
              <w:spacing w:after="0" w:line="240" w:lineRule="auto"/>
              <w:jc w:val="both"/>
              <w:rPr>
                <w:rFonts w:ascii="Times New Roman" w:eastAsia="Calibri" w:hAnsi="Times New Roman" w:cs="Times New Roman"/>
                <w:sz w:val="24"/>
                <w:szCs w:val="24"/>
              </w:rPr>
            </w:pPr>
            <w:r w:rsidRPr="008949DF">
              <w:rPr>
                <w:rFonts w:ascii="Times New Roman" w:eastAsia="Calibri" w:hAnsi="Times New Roman" w:cs="Times New Roman"/>
                <w:b/>
                <w:sz w:val="24"/>
                <w:szCs w:val="24"/>
              </w:rPr>
              <w:t>Л</w:t>
            </w:r>
            <w:r w:rsidR="007F4CC2">
              <w:rPr>
                <w:rFonts w:ascii="Times New Roman" w:eastAsia="Calibri" w:hAnsi="Times New Roman" w:cs="Times New Roman"/>
                <w:b/>
                <w:sz w:val="24"/>
                <w:szCs w:val="24"/>
              </w:rPr>
              <w:t>от</w:t>
            </w:r>
            <w:r w:rsidRPr="008949DF">
              <w:rPr>
                <w:rFonts w:ascii="Times New Roman" w:eastAsia="Calibri" w:hAnsi="Times New Roman" w:cs="Times New Roman"/>
                <w:b/>
                <w:sz w:val="24"/>
                <w:szCs w:val="24"/>
              </w:rPr>
              <w:t xml:space="preserve"> № </w:t>
            </w:r>
            <w:r w:rsidR="008009B8" w:rsidRPr="008949DF">
              <w:rPr>
                <w:rFonts w:ascii="Times New Roman" w:eastAsia="Calibri" w:hAnsi="Times New Roman" w:cs="Times New Roman"/>
                <w:b/>
                <w:sz w:val="24"/>
                <w:szCs w:val="24"/>
              </w:rPr>
              <w:t>2</w:t>
            </w:r>
            <w:r w:rsidRPr="008949DF">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2800B4">
              <w:rPr>
                <w:rFonts w:ascii="Times New Roman" w:eastAsia="Calibri" w:hAnsi="Times New Roman" w:cs="Times New Roman"/>
                <w:sz w:val="24"/>
                <w:szCs w:val="24"/>
              </w:rPr>
              <w:t>36 454,92 руб.</w:t>
            </w:r>
            <w:r w:rsidR="008009B8" w:rsidRPr="008949DF">
              <w:rPr>
                <w:rFonts w:ascii="Times New Roman" w:eastAsia="Calibri" w:hAnsi="Times New Roman" w:cs="Times New Roman"/>
                <w:sz w:val="24"/>
                <w:szCs w:val="24"/>
              </w:rPr>
              <w:t xml:space="preserve"> (</w:t>
            </w:r>
            <w:r w:rsidR="002800B4" w:rsidRPr="002800B4">
              <w:rPr>
                <w:rFonts w:ascii="Times New Roman" w:eastAsia="Calibri" w:hAnsi="Times New Roman" w:cs="Times New Roman"/>
                <w:sz w:val="24"/>
                <w:szCs w:val="24"/>
              </w:rPr>
              <w:t>Тридцать шесть тысяч четыреста пятьдесят четыре</w:t>
            </w:r>
            <w:r w:rsidR="002800B4">
              <w:rPr>
                <w:rFonts w:ascii="Times New Roman" w:eastAsia="Calibri" w:hAnsi="Times New Roman" w:cs="Times New Roman"/>
                <w:sz w:val="24"/>
                <w:szCs w:val="24"/>
              </w:rPr>
              <w:t xml:space="preserve"> руб., 92 коп.), </w:t>
            </w:r>
            <w:r>
              <w:rPr>
                <w:rFonts w:ascii="Times New Roman" w:eastAsia="Calibri" w:hAnsi="Times New Roman" w:cs="Times New Roman"/>
                <w:sz w:val="24"/>
                <w:szCs w:val="24"/>
              </w:rPr>
              <w:t>включая</w:t>
            </w:r>
            <w:r w:rsidR="008009B8" w:rsidRPr="008949DF">
              <w:rPr>
                <w:rFonts w:ascii="Times New Roman" w:eastAsia="Calibri" w:hAnsi="Times New Roman" w:cs="Times New Roman"/>
                <w:sz w:val="24"/>
                <w:szCs w:val="24"/>
              </w:rPr>
              <w:t xml:space="preserve"> НДС.</w:t>
            </w:r>
          </w:p>
          <w:p w:rsidR="008009B8" w:rsidRPr="008949DF" w:rsidRDefault="007F4CC2" w:rsidP="008949DF">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008009B8" w:rsidRPr="008949DF">
              <w:rPr>
                <w:rFonts w:ascii="Times New Roman" w:eastAsia="Calibri" w:hAnsi="Times New Roman" w:cs="Times New Roman"/>
                <w:b/>
                <w:sz w:val="24"/>
                <w:szCs w:val="24"/>
              </w:rPr>
              <w:t xml:space="preserve"> № 3</w:t>
            </w:r>
            <w:r w:rsidR="008949DF" w:rsidRPr="008949DF">
              <w:rPr>
                <w:rFonts w:ascii="Times New Roman" w:eastAsia="Calibri" w:hAnsi="Times New Roman" w:cs="Times New Roman"/>
                <w:b/>
                <w:sz w:val="24"/>
                <w:szCs w:val="24"/>
              </w:rPr>
              <w:t>:</w:t>
            </w:r>
            <w:r w:rsidR="008949DF" w:rsidRPr="008949DF">
              <w:rPr>
                <w:rFonts w:ascii="Times New Roman" w:eastAsia="Calibri" w:hAnsi="Times New Roman" w:cs="Times New Roman"/>
                <w:sz w:val="24"/>
                <w:szCs w:val="24"/>
              </w:rPr>
              <w:t xml:space="preserve"> </w:t>
            </w:r>
            <w:r w:rsidR="002800B4">
              <w:rPr>
                <w:rFonts w:ascii="Times New Roman" w:eastAsia="Calibri" w:hAnsi="Times New Roman" w:cs="Times New Roman"/>
                <w:sz w:val="24"/>
                <w:szCs w:val="24"/>
              </w:rPr>
              <w:t xml:space="preserve"> 183 199,72 руб. </w:t>
            </w:r>
            <w:r w:rsidR="008009B8" w:rsidRPr="008949DF">
              <w:rPr>
                <w:rFonts w:ascii="Times New Roman" w:eastAsia="Calibri" w:hAnsi="Times New Roman" w:cs="Times New Roman"/>
                <w:sz w:val="24"/>
                <w:szCs w:val="24"/>
              </w:rPr>
              <w:t xml:space="preserve"> (</w:t>
            </w:r>
            <w:r w:rsidR="002800B4" w:rsidRPr="002800B4">
              <w:rPr>
                <w:rFonts w:ascii="Times New Roman" w:eastAsia="Calibri" w:hAnsi="Times New Roman" w:cs="Times New Roman"/>
                <w:sz w:val="24"/>
                <w:szCs w:val="24"/>
              </w:rPr>
              <w:t>Сто восемьдесят три тысячи сто девяносто девять</w:t>
            </w:r>
            <w:r w:rsidR="002800B4">
              <w:rPr>
                <w:rFonts w:ascii="Times New Roman" w:eastAsia="Calibri" w:hAnsi="Times New Roman" w:cs="Times New Roman"/>
                <w:sz w:val="24"/>
                <w:szCs w:val="24"/>
              </w:rPr>
              <w:t xml:space="preserve"> руб., 72 коп.),</w:t>
            </w:r>
            <w:r w:rsidR="008949DF">
              <w:rPr>
                <w:rFonts w:ascii="Times New Roman" w:eastAsia="Calibri" w:hAnsi="Times New Roman" w:cs="Times New Roman"/>
                <w:sz w:val="24"/>
                <w:szCs w:val="24"/>
              </w:rPr>
              <w:t xml:space="preserve"> включая </w:t>
            </w:r>
            <w:r w:rsidR="008009B8" w:rsidRPr="008949DF">
              <w:rPr>
                <w:rFonts w:ascii="Times New Roman" w:eastAsia="Calibri" w:hAnsi="Times New Roman" w:cs="Times New Roman"/>
                <w:sz w:val="24"/>
                <w:szCs w:val="24"/>
              </w:rPr>
              <w:t xml:space="preserve"> НДС.</w:t>
            </w:r>
          </w:p>
          <w:p w:rsidR="002D5ED5" w:rsidRPr="008949DF" w:rsidRDefault="007F4CC2" w:rsidP="00E70D3A">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002800B4">
              <w:rPr>
                <w:rFonts w:ascii="Times New Roman" w:eastAsia="Calibri" w:hAnsi="Times New Roman" w:cs="Times New Roman"/>
                <w:b/>
                <w:sz w:val="24"/>
                <w:szCs w:val="24"/>
              </w:rPr>
              <w:t xml:space="preserve"> № </w:t>
            </w:r>
            <w:r w:rsidR="008009B8" w:rsidRPr="008949DF">
              <w:rPr>
                <w:rFonts w:ascii="Times New Roman" w:eastAsia="Calibri" w:hAnsi="Times New Roman" w:cs="Times New Roman"/>
                <w:b/>
                <w:sz w:val="24"/>
                <w:szCs w:val="24"/>
              </w:rPr>
              <w:t>4</w:t>
            </w:r>
            <w:r w:rsidR="008949DF" w:rsidRPr="008949DF">
              <w:rPr>
                <w:rFonts w:ascii="Times New Roman" w:eastAsia="Calibri" w:hAnsi="Times New Roman" w:cs="Times New Roman"/>
                <w:b/>
                <w:sz w:val="24"/>
                <w:szCs w:val="24"/>
              </w:rPr>
              <w:t xml:space="preserve">: </w:t>
            </w:r>
            <w:r w:rsidR="002800B4">
              <w:rPr>
                <w:rFonts w:ascii="Times New Roman" w:eastAsia="Calibri" w:hAnsi="Times New Roman" w:cs="Times New Roman"/>
                <w:sz w:val="24"/>
                <w:szCs w:val="24"/>
              </w:rPr>
              <w:t>1 891 825,56 руб.</w:t>
            </w:r>
            <w:r w:rsidR="008009B8" w:rsidRPr="008009B8">
              <w:rPr>
                <w:rFonts w:ascii="Times New Roman" w:eastAsia="Calibri" w:hAnsi="Times New Roman" w:cs="Times New Roman"/>
                <w:sz w:val="24"/>
                <w:szCs w:val="24"/>
              </w:rPr>
              <w:t xml:space="preserve"> (</w:t>
            </w:r>
            <w:r w:rsidR="002800B4" w:rsidRPr="002800B4">
              <w:rPr>
                <w:rFonts w:ascii="Times New Roman" w:eastAsia="Calibri" w:hAnsi="Times New Roman" w:cs="Times New Roman"/>
                <w:sz w:val="24"/>
                <w:szCs w:val="24"/>
              </w:rPr>
              <w:t>Один миллион восемьсот девяносто одна тысяча восемьсот двадцать пять</w:t>
            </w:r>
            <w:r w:rsidR="002800B4">
              <w:rPr>
                <w:rFonts w:ascii="Times New Roman" w:eastAsia="Calibri" w:hAnsi="Times New Roman" w:cs="Times New Roman"/>
                <w:sz w:val="24"/>
                <w:szCs w:val="24"/>
              </w:rPr>
              <w:t xml:space="preserve"> руб., 56 коп.),</w:t>
            </w:r>
            <w:r w:rsidR="008949DF">
              <w:rPr>
                <w:rFonts w:ascii="Times New Roman" w:eastAsia="Calibri" w:hAnsi="Times New Roman" w:cs="Times New Roman"/>
                <w:sz w:val="24"/>
                <w:szCs w:val="24"/>
              </w:rPr>
              <w:t xml:space="preserve"> включая НДС.</w:t>
            </w:r>
          </w:p>
          <w:p w:rsidR="008949DF" w:rsidRPr="008949DF" w:rsidRDefault="008949DF"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 процедуры закупок с учетом цены единицы продукции и ее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485584" w:rsidP="008009B8">
            <w:pPr>
              <w:pStyle w:val="a5"/>
              <w:spacing w:after="0" w:line="240" w:lineRule="auto"/>
              <w:ind w:left="0"/>
              <w:jc w:val="both"/>
              <w:rPr>
                <w:rFonts w:ascii="Times New Roman" w:hAnsi="Times New Roman"/>
                <w:sz w:val="24"/>
                <w:szCs w:val="24"/>
              </w:rPr>
            </w:pPr>
            <w:r w:rsidRPr="00485584">
              <w:rPr>
                <w:rFonts w:ascii="Times New Roman" w:hAnsi="Times New Roman" w:cs="Times New Roman"/>
                <w:b/>
                <w:bCs/>
                <w:color w:val="000000"/>
                <w:sz w:val="24"/>
                <w:szCs w:val="24"/>
              </w:rPr>
              <w:t>Лот №1, 2, 3, 4:</w:t>
            </w:r>
            <w:r>
              <w:rPr>
                <w:rFonts w:ascii="Times New Roman" w:hAnsi="Times New Roman" w:cs="Times New Roman"/>
                <w:bCs/>
                <w:color w:val="000000"/>
                <w:sz w:val="24"/>
                <w:szCs w:val="24"/>
              </w:rPr>
              <w:t xml:space="preserve"> </w:t>
            </w:r>
            <w:r w:rsidR="00E5286C" w:rsidRPr="006A50AD">
              <w:rPr>
                <w:rFonts w:ascii="Times New Roman" w:hAnsi="Times New Roman" w:cs="Times New Roman"/>
                <w:bCs/>
                <w:color w:val="000000"/>
                <w:sz w:val="24"/>
                <w:szCs w:val="24"/>
              </w:rPr>
              <w:t xml:space="preserve">Безналичный расчет. </w:t>
            </w:r>
            <w:r w:rsidR="008009B8" w:rsidRPr="008009B8">
              <w:rPr>
                <w:rFonts w:ascii="Times New Roman" w:hAnsi="Times New Roman" w:cs="Times New Roman"/>
                <w:bCs/>
                <w:color w:val="000000"/>
                <w:sz w:val="24"/>
                <w:szCs w:val="24"/>
              </w:rPr>
              <w:t>Оплата в размере 100% осуществляется по факту поставки</w:t>
            </w:r>
            <w:r w:rsidR="008009B8">
              <w:rPr>
                <w:rFonts w:ascii="Times New Roman" w:hAnsi="Times New Roman" w:cs="Times New Roman"/>
                <w:bCs/>
                <w:color w:val="000000"/>
                <w:sz w:val="24"/>
                <w:szCs w:val="24"/>
              </w:rPr>
              <w:t>.</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111101" w:rsidP="002D5ED5">
            <w:pPr>
              <w:spacing w:after="0" w:line="240" w:lineRule="auto"/>
              <w:ind w:left="34" w:right="113"/>
              <w:jc w:val="both"/>
              <w:rPr>
                <w:rFonts w:ascii="Times New Roman" w:hAnsi="Times New Roman" w:cs="Times New Roman"/>
                <w:sz w:val="24"/>
                <w:szCs w:val="24"/>
              </w:rPr>
            </w:pPr>
            <w:r w:rsidRPr="00111101">
              <w:rPr>
                <w:rFonts w:ascii="Times New Roman" w:hAnsi="Times New Roman" w:cs="Times New Roman"/>
                <w:b/>
                <w:sz w:val="24"/>
                <w:szCs w:val="24"/>
              </w:rPr>
              <w:t>Лот №1, 2, 3, 4:</w:t>
            </w:r>
            <w:r>
              <w:rPr>
                <w:rFonts w:ascii="Times New Roman" w:hAnsi="Times New Roman" w:cs="Times New Roman"/>
                <w:sz w:val="24"/>
                <w:szCs w:val="24"/>
              </w:rPr>
              <w:t xml:space="preserve"> </w:t>
            </w:r>
            <w:r w:rsidR="002800B4" w:rsidRPr="002800B4">
              <w:rPr>
                <w:rFonts w:ascii="Times New Roman" w:hAnsi="Times New Roman" w:cs="Times New Roman"/>
                <w:sz w:val="24"/>
                <w:szCs w:val="24"/>
              </w:rPr>
              <w:t>Срок поставки полного объема требуемых материалов – в течение 45 (сорока пяти) рабочих дней с момента подписания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467125" w:rsidRPr="00467125" w:rsidRDefault="00467125" w:rsidP="00467125">
            <w:pPr>
              <w:spacing w:after="0" w:line="240" w:lineRule="auto"/>
              <w:ind w:left="34" w:right="113"/>
              <w:jc w:val="both"/>
              <w:rPr>
                <w:rFonts w:ascii="Times New Roman" w:hAnsi="Times New Roman" w:cs="Times New Roman"/>
                <w:sz w:val="24"/>
                <w:szCs w:val="24"/>
              </w:rPr>
            </w:pPr>
            <w:r w:rsidRPr="00D02CDB">
              <w:rPr>
                <w:rFonts w:ascii="Times New Roman" w:hAnsi="Times New Roman" w:cs="Times New Roman"/>
                <w:b/>
                <w:sz w:val="24"/>
                <w:szCs w:val="24"/>
              </w:rPr>
              <w:t>Лот</w:t>
            </w:r>
            <w:r w:rsidR="00582A43" w:rsidRPr="00D02CDB">
              <w:rPr>
                <w:rFonts w:ascii="Times New Roman" w:hAnsi="Times New Roman" w:cs="Times New Roman"/>
                <w:b/>
                <w:sz w:val="24"/>
                <w:szCs w:val="24"/>
              </w:rPr>
              <w:t xml:space="preserve"> </w:t>
            </w:r>
            <w:r w:rsidRPr="00D02CDB">
              <w:rPr>
                <w:rFonts w:ascii="Times New Roman" w:hAnsi="Times New Roman" w:cs="Times New Roman"/>
                <w:b/>
                <w:sz w:val="24"/>
                <w:szCs w:val="24"/>
              </w:rPr>
              <w:t>№1:</w:t>
            </w:r>
            <w:r w:rsidRPr="00467125">
              <w:rPr>
                <w:rFonts w:ascii="Times New Roman" w:hAnsi="Times New Roman" w:cs="Times New Roman"/>
                <w:sz w:val="24"/>
                <w:szCs w:val="24"/>
              </w:rPr>
              <w:t xml:space="preserve"> Не предусмотрено.</w:t>
            </w:r>
          </w:p>
          <w:p w:rsidR="00467125" w:rsidRPr="00467125" w:rsidRDefault="00467125" w:rsidP="007F4CC2">
            <w:pPr>
              <w:spacing w:after="0" w:line="240" w:lineRule="auto"/>
              <w:ind w:left="34" w:right="113"/>
              <w:jc w:val="both"/>
              <w:rPr>
                <w:rFonts w:ascii="Times New Roman" w:hAnsi="Times New Roman" w:cs="Times New Roman"/>
                <w:sz w:val="24"/>
                <w:szCs w:val="24"/>
              </w:rPr>
            </w:pPr>
            <w:r w:rsidRPr="00D02CDB">
              <w:rPr>
                <w:rFonts w:ascii="Times New Roman" w:hAnsi="Times New Roman" w:cs="Times New Roman"/>
                <w:b/>
                <w:sz w:val="24"/>
                <w:szCs w:val="24"/>
              </w:rPr>
              <w:t>Лот №2:</w:t>
            </w:r>
            <w:r w:rsidRPr="00467125">
              <w:rPr>
                <w:rFonts w:ascii="Times New Roman" w:hAnsi="Times New Roman" w:cs="Times New Roman"/>
                <w:sz w:val="24"/>
                <w:szCs w:val="24"/>
              </w:rPr>
              <w:t xml:space="preserve"> Не предусмотрено.</w:t>
            </w:r>
          </w:p>
          <w:p w:rsidR="00467125" w:rsidRPr="00467125" w:rsidRDefault="00467125" w:rsidP="007F4CC2">
            <w:pPr>
              <w:spacing w:after="0" w:line="240" w:lineRule="auto"/>
              <w:ind w:left="34" w:right="113"/>
              <w:jc w:val="both"/>
              <w:rPr>
                <w:rFonts w:ascii="Times New Roman" w:hAnsi="Times New Roman" w:cs="Times New Roman"/>
                <w:sz w:val="24"/>
                <w:szCs w:val="24"/>
              </w:rPr>
            </w:pPr>
            <w:r w:rsidRPr="00D02CDB">
              <w:rPr>
                <w:rFonts w:ascii="Times New Roman" w:hAnsi="Times New Roman" w:cs="Times New Roman"/>
                <w:b/>
                <w:sz w:val="24"/>
                <w:szCs w:val="24"/>
              </w:rPr>
              <w:t>Лот №3:</w:t>
            </w:r>
            <w:r w:rsidRPr="00467125">
              <w:rPr>
                <w:rFonts w:ascii="Times New Roman" w:hAnsi="Times New Roman" w:cs="Times New Roman"/>
                <w:sz w:val="24"/>
                <w:szCs w:val="24"/>
              </w:rPr>
              <w:t xml:space="preserve"> Не предусмотрено.</w:t>
            </w:r>
          </w:p>
          <w:p w:rsidR="00F244EF" w:rsidRPr="006A50AD" w:rsidRDefault="00485584" w:rsidP="007F4CC2">
            <w:pPr>
              <w:spacing w:after="0" w:line="240" w:lineRule="auto"/>
              <w:ind w:left="34" w:right="113"/>
              <w:jc w:val="both"/>
              <w:rPr>
                <w:rFonts w:ascii="Times New Roman" w:hAnsi="Times New Roman" w:cs="Times New Roman"/>
                <w:sz w:val="24"/>
                <w:szCs w:val="24"/>
              </w:rPr>
            </w:pPr>
            <w:r>
              <w:rPr>
                <w:rFonts w:ascii="Times New Roman" w:hAnsi="Times New Roman" w:cs="Times New Roman"/>
                <w:b/>
                <w:sz w:val="24"/>
                <w:szCs w:val="24"/>
              </w:rPr>
              <w:t>Лот №</w:t>
            </w:r>
            <w:r w:rsidR="007F4CC2" w:rsidRPr="00D02CDB">
              <w:rPr>
                <w:rFonts w:ascii="Times New Roman" w:hAnsi="Times New Roman" w:cs="Times New Roman"/>
                <w:b/>
                <w:sz w:val="24"/>
                <w:szCs w:val="24"/>
              </w:rPr>
              <w:t>4:</w:t>
            </w:r>
            <w:r w:rsidR="007F4CC2">
              <w:rPr>
                <w:rFonts w:ascii="Times New Roman" w:hAnsi="Times New Roman" w:cs="Times New Roman"/>
                <w:b/>
                <w:sz w:val="24"/>
                <w:szCs w:val="24"/>
              </w:rPr>
              <w:t xml:space="preserve">  </w:t>
            </w:r>
            <w:r w:rsidR="007F4CC2" w:rsidRPr="007F4CC2">
              <w:rPr>
                <w:rFonts w:ascii="Times New Roman" w:hAnsi="Times New Roman" w:cs="Times New Roman"/>
                <w:sz w:val="24"/>
                <w:szCs w:val="24"/>
              </w:rPr>
              <w:t>94 591,27</w:t>
            </w:r>
            <w:r w:rsidR="007F4CC2">
              <w:rPr>
                <w:rFonts w:ascii="Times New Roman" w:hAnsi="Times New Roman" w:cs="Times New Roman"/>
                <w:sz w:val="24"/>
                <w:szCs w:val="24"/>
              </w:rPr>
              <w:t xml:space="preserve"> руб. (</w:t>
            </w:r>
            <w:r w:rsidR="007F4CC2" w:rsidRPr="007F4CC2">
              <w:rPr>
                <w:rFonts w:ascii="Times New Roman" w:hAnsi="Times New Roman" w:cs="Times New Roman"/>
                <w:sz w:val="24"/>
                <w:szCs w:val="24"/>
              </w:rPr>
              <w:t>Девяносто четыре тысячи пятьсот девяносто один</w:t>
            </w:r>
            <w:r w:rsidR="007F4CC2">
              <w:rPr>
                <w:rFonts w:ascii="Times New Roman" w:hAnsi="Times New Roman" w:cs="Times New Roman"/>
                <w:sz w:val="24"/>
                <w:szCs w:val="24"/>
              </w:rPr>
              <w:t xml:space="preserve"> руб., 27 коп.),</w:t>
            </w:r>
            <w:r w:rsidR="007F4CC2" w:rsidRPr="007F4CC2">
              <w:rPr>
                <w:rFonts w:ascii="Times New Roman" w:hAnsi="Times New Roman" w:cs="Times New Roman"/>
                <w:sz w:val="24"/>
                <w:szCs w:val="24"/>
              </w:rPr>
              <w:t xml:space="preserve"> </w:t>
            </w:r>
            <w:r w:rsidR="00F244EF" w:rsidRPr="006A50AD">
              <w:rPr>
                <w:rFonts w:ascii="Times New Roman" w:hAnsi="Times New Roman" w:cs="Times New Roman"/>
                <w:sz w:val="24"/>
                <w:szCs w:val="24"/>
              </w:rPr>
              <w:t>НДС не облагается.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ООО «Глобал Лоджистик»</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ИНН 7708733294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КПП 772301001</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xml:space="preserve"> Р/с № 4070281010000000</w:t>
            </w:r>
            <w:bookmarkStart w:id="39" w:name="_GoBack"/>
            <w:bookmarkEnd w:id="39"/>
            <w:r w:rsidRPr="006A50AD">
              <w:rPr>
                <w:rFonts w:ascii="Times New Roman" w:hAnsi="Times New Roman" w:cs="Times New Roman"/>
                <w:sz w:val="24"/>
                <w:szCs w:val="24"/>
              </w:rPr>
              <w:t>2535, в «РИАБАНК» (ЗАО)</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К/с 30101810900000000512, в Отделении №2 Московского ГТУ Банка России</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lastRenderedPageBreak/>
              <w:t>БИК 044585512</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ОКПО 14284024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ОГРН 1097711000122</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485584" w:rsidRDefault="00A0134E" w:rsidP="00A0134E">
            <w:pPr>
              <w:jc w:val="both"/>
              <w:rPr>
                <w:rFonts w:ascii="Times New Roman" w:hAnsi="Times New Roman" w:cs="Times New Roman"/>
                <w:b/>
                <w:sz w:val="24"/>
                <w:szCs w:val="24"/>
              </w:rPr>
            </w:pPr>
            <w:r w:rsidRPr="0048558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48558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lastRenderedPageBreak/>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w:t>
            </w:r>
            <w:r w:rsidRPr="006A50AD">
              <w:rPr>
                <w:rFonts w:ascii="Times New Roman" w:hAnsi="Times New Roman" w:cs="Times New Roman"/>
                <w:sz w:val="24"/>
                <w:szCs w:val="24"/>
              </w:rPr>
              <w:lastRenderedPageBreak/>
              <w:t>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средств в качестве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6"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37"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38"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39"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размещенными на указанном </w:t>
            </w:r>
            <w:r w:rsidRPr="006A50AD">
              <w:rPr>
                <w:rFonts w:ascii="Times New Roman" w:hAnsi="Times New Roman" w:cs="Times New Roman"/>
                <w:sz w:val="24"/>
                <w:szCs w:val="24"/>
              </w:rPr>
              <w:lastRenderedPageBreak/>
              <w:t>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50AD" w:rsidRDefault="00B32D8B"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1"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447B87">
              <w:rPr>
                <w:rFonts w:ascii="Times New Roman" w:eastAsia="Times New Roman" w:hAnsi="Times New Roman" w:cs="Times New Roman"/>
                <w:bCs/>
                <w:color w:val="000000"/>
                <w:sz w:val="24"/>
                <w:szCs w:val="24"/>
              </w:rPr>
              <w:t>в 19</w:t>
            </w:r>
            <w:r w:rsidR="00634D0A" w:rsidRPr="006A50AD">
              <w:rPr>
                <w:rFonts w:ascii="Times New Roman" w:eastAsia="Times New Roman" w:hAnsi="Times New Roman" w:cs="Times New Roman"/>
                <w:bCs/>
                <w:color w:val="000000"/>
                <w:sz w:val="24"/>
                <w:szCs w:val="24"/>
              </w:rPr>
              <w:t xml:space="preserve"> час. 00 мин. « </w:t>
            </w:r>
            <w:r w:rsidR="004C0E35" w:rsidRPr="006A50AD">
              <w:rPr>
                <w:rFonts w:ascii="Times New Roman" w:eastAsia="Times New Roman" w:hAnsi="Times New Roman" w:cs="Times New Roman"/>
                <w:bCs/>
                <w:color w:val="000000"/>
                <w:sz w:val="24"/>
                <w:szCs w:val="24"/>
              </w:rPr>
              <w:t>20</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 </w:t>
            </w:r>
            <w:r w:rsidR="00862F75" w:rsidRPr="006A50AD">
              <w:rPr>
                <w:rFonts w:ascii="Times New Roman" w:eastAsia="Times New Roman" w:hAnsi="Times New Roman" w:cs="Times New Roman"/>
                <w:bCs/>
                <w:color w:val="000000"/>
                <w:sz w:val="24"/>
                <w:szCs w:val="24"/>
              </w:rPr>
              <w:t xml:space="preserve"> марта </w:t>
            </w:r>
            <w:r w:rsidR="00634D0A"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447B87">
              <w:rPr>
                <w:rFonts w:ascii="Times New Roman" w:eastAsia="Times New Roman" w:hAnsi="Times New Roman" w:cs="Times New Roman"/>
                <w:bCs/>
                <w:color w:val="000000"/>
                <w:sz w:val="24"/>
                <w:szCs w:val="24"/>
              </w:rPr>
              <w:t xml:space="preserve"> в 19</w:t>
            </w:r>
            <w:r w:rsidRPr="006A50AD">
              <w:rPr>
                <w:rFonts w:ascii="Times New Roman" w:eastAsia="Times New Roman" w:hAnsi="Times New Roman" w:cs="Times New Roman"/>
                <w:bCs/>
                <w:color w:val="000000"/>
                <w:sz w:val="24"/>
                <w:szCs w:val="24"/>
              </w:rPr>
              <w:t xml:space="preserve"> час. 00 мин. « </w:t>
            </w:r>
            <w:r w:rsidR="00485584">
              <w:rPr>
                <w:rFonts w:ascii="Times New Roman" w:eastAsia="Times New Roman" w:hAnsi="Times New Roman" w:cs="Times New Roman"/>
                <w:bCs/>
                <w:color w:val="000000"/>
                <w:sz w:val="24"/>
                <w:szCs w:val="24"/>
              </w:rPr>
              <w:t>31</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862F75" w:rsidRPr="006A50AD">
              <w:rPr>
                <w:rFonts w:ascii="Times New Roman" w:eastAsia="Times New Roman" w:hAnsi="Times New Roman" w:cs="Times New Roman"/>
                <w:bCs/>
                <w:color w:val="000000"/>
                <w:sz w:val="24"/>
                <w:szCs w:val="24"/>
              </w:rPr>
              <w:t xml:space="preserve">марта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 </w:t>
            </w:r>
            <w:r w:rsidR="002C243D">
              <w:rPr>
                <w:rFonts w:ascii="Times New Roman" w:eastAsia="Times New Roman" w:hAnsi="Times New Roman" w:cs="Times New Roman"/>
                <w:bCs/>
                <w:color w:val="000000"/>
                <w:sz w:val="24"/>
                <w:szCs w:val="24"/>
              </w:rPr>
              <w:t>03</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w:t>
            </w:r>
            <w:r w:rsidR="002C243D">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D02CDB">
            <w:pPr>
              <w:spacing w:after="0" w:line="240" w:lineRule="auto"/>
              <w:rPr>
                <w:rFonts w:ascii="Times New Roman" w:hAnsi="Times New Roman" w:cs="Times New Roman"/>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2C243D">
              <w:rPr>
                <w:rFonts w:ascii="Times New Roman" w:eastAsia="Times New Roman" w:hAnsi="Times New Roman" w:cs="Times New Roman"/>
                <w:bCs/>
                <w:color w:val="000000"/>
                <w:sz w:val="24"/>
                <w:szCs w:val="24"/>
              </w:rPr>
              <w:t>ы  не позднее  « 03 »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t>кри-терия</w:t>
                  </w:r>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AD2E35" w:rsidP="003D4F08">
                  <w:pPr>
                    <w:jc w:val="center"/>
                    <w:rPr>
                      <w:rFonts w:ascii="Times New Roman" w:hAnsi="Times New Roman" w:cs="Times New Roman"/>
                      <w:sz w:val="24"/>
                      <w:szCs w:val="24"/>
                    </w:rPr>
                  </w:pPr>
                  <w:r>
                    <w:rPr>
                      <w:rFonts w:ascii="Times New Roman" w:hAnsi="Times New Roman" w:cs="Times New Roman"/>
                      <w:sz w:val="24"/>
                      <w:szCs w:val="24"/>
                    </w:rPr>
                    <w:t>7</w:t>
                  </w:r>
                  <w:r w:rsidR="00BF044B" w:rsidRPr="006A50AD">
                    <w:rPr>
                      <w:rFonts w:ascii="Times New Roman" w:hAnsi="Times New Roman" w:cs="Times New Roman"/>
                      <w:sz w:val="24"/>
                      <w:szCs w:val="24"/>
                    </w:rPr>
                    <w:t>5</w:t>
                  </w:r>
                </w:p>
              </w:tc>
            </w:tr>
            <w:tr w:rsidR="005B6846" w:rsidRPr="006A50AD" w:rsidTr="0089291B">
              <w:trPr>
                <w:trHeight w:val="210"/>
              </w:trPr>
              <w:tc>
                <w:tcPr>
                  <w:tcW w:w="676"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6A50AD" w:rsidRDefault="00AD2E35" w:rsidP="003D4F08">
                  <w:pPr>
                    <w:jc w:val="both"/>
                    <w:rPr>
                      <w:rFonts w:ascii="Times New Roman" w:hAnsi="Times New Roman" w:cs="Times New Roman"/>
                      <w:sz w:val="24"/>
                      <w:szCs w:val="24"/>
                    </w:rPr>
                  </w:pPr>
                  <w:r>
                    <w:rPr>
                      <w:rFonts w:ascii="Times New Roman" w:hAnsi="Times New Roman" w:cs="Times New Roman"/>
                      <w:sz w:val="24"/>
                      <w:szCs w:val="24"/>
                    </w:rPr>
                    <w:t xml:space="preserve"> Максимальный срок поставки с момента подписания договора 45 дней.</w:t>
                  </w:r>
                </w:p>
                <w:p w:rsidR="00BF044B" w:rsidRPr="006A50AD"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AD2E35" w:rsidP="003D4F08">
                  <w:pPr>
                    <w:jc w:val="center"/>
                    <w:rPr>
                      <w:rFonts w:ascii="Times New Roman" w:hAnsi="Times New Roman" w:cs="Times New Roman"/>
                      <w:sz w:val="24"/>
                      <w:szCs w:val="24"/>
                    </w:rPr>
                  </w:pPr>
                  <w:r>
                    <w:rPr>
                      <w:rFonts w:ascii="Times New Roman" w:hAnsi="Times New Roman" w:cs="Times New Roman"/>
                      <w:sz w:val="24"/>
                      <w:szCs w:val="24"/>
                    </w:rPr>
                    <w:t>2</w:t>
                  </w:r>
                  <w:r w:rsidR="00BF044B" w:rsidRPr="006A50AD">
                    <w:rPr>
                      <w:rFonts w:ascii="Times New Roman" w:hAnsi="Times New Roman" w:cs="Times New Roman"/>
                      <w:sz w:val="24"/>
                      <w:szCs w:val="24"/>
                    </w:rPr>
                    <w:t>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447B87">
              <w:rPr>
                <w:rFonts w:ascii="Times New Roman" w:eastAsia="Times New Roman" w:hAnsi="Times New Roman" w:cs="Times New Roman"/>
                <w:bCs/>
                <w:color w:val="000000"/>
                <w:sz w:val="24"/>
                <w:szCs w:val="24"/>
              </w:rPr>
              <w:t>в 19</w:t>
            </w:r>
            <w:r w:rsidR="00A0134E"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час. 00 мин. « </w:t>
            </w:r>
            <w:r w:rsidR="00A0134E" w:rsidRPr="006A50AD">
              <w:rPr>
                <w:rFonts w:ascii="Times New Roman" w:eastAsia="Times New Roman" w:hAnsi="Times New Roman" w:cs="Times New Roman"/>
                <w:bCs/>
                <w:color w:val="000000"/>
                <w:sz w:val="24"/>
                <w:szCs w:val="24"/>
              </w:rPr>
              <w:t>20</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F54124" w:rsidRPr="006A50AD">
              <w:rPr>
                <w:rFonts w:ascii="Times New Roman" w:eastAsia="Times New Roman" w:hAnsi="Times New Roman" w:cs="Times New Roman"/>
                <w:bCs/>
                <w:color w:val="000000"/>
                <w:sz w:val="24"/>
                <w:szCs w:val="24"/>
              </w:rPr>
              <w:t>марта</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A0134E" w:rsidRPr="006A50AD">
              <w:rPr>
                <w:rFonts w:ascii="Times New Roman" w:eastAsia="Times New Roman" w:hAnsi="Times New Roman" w:cs="Times New Roman"/>
                <w:bCs/>
                <w:color w:val="000000"/>
                <w:sz w:val="24"/>
                <w:szCs w:val="24"/>
              </w:rPr>
              <w:t>27</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F54124" w:rsidRPr="006A50AD">
              <w:rPr>
                <w:rFonts w:ascii="Times New Roman" w:eastAsia="Times New Roman" w:hAnsi="Times New Roman" w:cs="Times New Roman"/>
                <w:bCs/>
                <w:color w:val="000000"/>
                <w:sz w:val="24"/>
                <w:szCs w:val="24"/>
              </w:rPr>
              <w:t xml:space="preserve">марта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82A43" w:rsidRPr="006A50AD" w:rsidRDefault="00230F54" w:rsidP="00AD2E35">
            <w:pPr>
              <w:spacing w:after="0" w:line="240" w:lineRule="auto"/>
              <w:rPr>
                <w:rFonts w:ascii="Times New Roman" w:hAnsi="Times New Roman"/>
                <w:sz w:val="24"/>
                <w:szCs w:val="24"/>
              </w:rPr>
            </w:pPr>
            <w:r>
              <w:rPr>
                <w:rFonts w:ascii="Times New Roman" w:hAnsi="Times New Roman"/>
                <w:sz w:val="24"/>
                <w:szCs w:val="24"/>
              </w:rPr>
              <w:t xml:space="preserve">    Не предусмотрено</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ООО «Глобал Лоджистик»</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 xml:space="preserve"> Р/с № 40702810100000002535, в «РИАБАНК» (ЗАО)</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lastRenderedPageBreak/>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 участие в конкурсе</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w:t>
            </w:r>
            <w:r w:rsidRPr="006A50AD">
              <w:rPr>
                <w:rFonts w:ascii="Times New Roman" w:hAnsi="Times New Roman" w:cs="Times New Roman"/>
              </w:rPr>
              <w:lastRenderedPageBreak/>
              <w:t xml:space="preserve">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50AD">
              <w:rPr>
                <w:rFonts w:ascii="Times New Roman" w:hAnsi="Times New Roman" w:cs="Times New Roman"/>
              </w:rPr>
              <w:lastRenderedPageBreak/>
              <w:t xml:space="preserve">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 xml:space="preserve">роцедуре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lastRenderedPageBreak/>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230F54" w:rsidRDefault="00230F54" w:rsidP="00BB2BF1">
      <w:pPr>
        <w:spacing w:before="100" w:after="100"/>
        <w:jc w:val="both"/>
        <w:rPr>
          <w:rFonts w:ascii="Times New Roman" w:hAnsi="Times New Roman" w:cs="Times New Roman"/>
          <w:szCs w:val="20"/>
        </w:rPr>
      </w:pP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оговора на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организации и ее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удостоверяемого)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Руководитель организации 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п/п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AD2E35" w:rsidRPr="00AD2E35" w:rsidRDefault="00AD2E35" w:rsidP="00AD2E35">
      <w:pPr>
        <w:spacing w:after="0" w:line="240" w:lineRule="auto"/>
        <w:ind w:right="-425"/>
        <w:jc w:val="both"/>
        <w:rPr>
          <w:rFonts w:ascii="Times New Roman" w:eastAsia="Times New Roman" w:hAnsi="Times New Roman" w:cs="Times New Roman"/>
          <w:b/>
          <w:sz w:val="20"/>
          <w:szCs w:val="20"/>
          <w:lang w:eastAsia="ar-SA"/>
        </w:rPr>
      </w:pPr>
      <w:bookmarkStart w:id="53" w:name="_Toc319271158"/>
      <w:r w:rsidRPr="00AD2E35">
        <w:rPr>
          <w:rFonts w:ascii="Times New Roman" w:eastAsia="Times New Roman" w:hAnsi="Times New Roman" w:cs="Times New Roman"/>
          <w:b/>
          <w:sz w:val="20"/>
          <w:szCs w:val="20"/>
          <w:lang w:eastAsia="ar-SA"/>
        </w:rPr>
        <w:t>ДОГОВОР  ПОСТАВКИ №______</w:t>
      </w:r>
    </w:p>
    <w:p w:rsidR="00AD2E35" w:rsidRPr="00AD2E35" w:rsidRDefault="00AD2E35" w:rsidP="00AD2E35">
      <w:pPr>
        <w:spacing w:after="0" w:line="240" w:lineRule="auto"/>
        <w:ind w:right="-425"/>
        <w:jc w:val="both"/>
        <w:rPr>
          <w:rFonts w:ascii="Times New Roman" w:eastAsia="Times New Roman" w:hAnsi="Times New Roman" w:cs="Times New Roman"/>
          <w:b/>
          <w:sz w:val="20"/>
          <w:szCs w:val="20"/>
          <w:lang w:eastAsia="ar-SA"/>
        </w:rPr>
      </w:pPr>
    </w:p>
    <w:p w:rsidR="00AD2E35" w:rsidRPr="00AD2E35" w:rsidRDefault="00AD2E35" w:rsidP="00AD2E35">
      <w:pPr>
        <w:spacing w:after="0" w:line="240" w:lineRule="auto"/>
        <w:ind w:right="-425"/>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Великий Новгород</w:t>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t xml:space="preserve">          </w:t>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t xml:space="preserve">                        « __ » ___________ 2012 г.</w:t>
      </w:r>
    </w:p>
    <w:p w:rsidR="00AD2E35" w:rsidRPr="00AD2E35" w:rsidRDefault="00AD2E35" w:rsidP="00AD2E35">
      <w:pPr>
        <w:spacing w:after="0" w:line="240" w:lineRule="auto"/>
        <w:ind w:right="-425"/>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both"/>
        <w:rPr>
          <w:rFonts w:ascii="Times New Roman" w:eastAsia="Times New Roman" w:hAnsi="Times New Roman" w:cs="Times New Roman"/>
          <w:b/>
          <w:bCs/>
          <w:sz w:val="20"/>
          <w:szCs w:val="20"/>
          <w:lang w:eastAsia="ar-SA"/>
        </w:rPr>
      </w:pPr>
      <w:r w:rsidRPr="00AD2E35">
        <w:rPr>
          <w:rFonts w:ascii="Times New Roman" w:eastAsia="Times New Roman" w:hAnsi="Times New Roman" w:cs="Times New Roman"/>
          <w:sz w:val="20"/>
          <w:szCs w:val="20"/>
          <w:lang w:eastAsia="ar-SA"/>
        </w:rPr>
        <w:t xml:space="preserve">________________________, именуемое в дальнейшем «Поставщик», в лице _______________________ (должность, ФИО), действующего на основании  _____________________,  с одной стороны и </w:t>
      </w:r>
      <w:r w:rsidRPr="00AD2E35">
        <w:rPr>
          <w:rFonts w:ascii="Times New Roman" w:eastAsia="Times New Roman" w:hAnsi="Times New Roman" w:cs="Times New Roman"/>
          <w:b/>
          <w:bCs/>
          <w:sz w:val="20"/>
          <w:szCs w:val="20"/>
          <w:lang w:eastAsia="ar-SA"/>
        </w:rPr>
        <w:t xml:space="preserve"> </w:t>
      </w:r>
    </w:p>
    <w:p w:rsidR="00AD2E35" w:rsidRPr="00AD2E35" w:rsidRDefault="00AD2E35" w:rsidP="00AD2E35">
      <w:pPr>
        <w:spacing w:after="0" w:line="240" w:lineRule="auto"/>
        <w:jc w:val="both"/>
        <w:rPr>
          <w:rFonts w:ascii="Times New Roman" w:eastAsia="Times New Roman" w:hAnsi="Times New Roman" w:cs="Times New Roman"/>
          <w:color w:val="000000"/>
          <w:sz w:val="20"/>
          <w:szCs w:val="20"/>
          <w:lang w:eastAsia="ar-SA"/>
        </w:rPr>
      </w:pPr>
      <w:r w:rsidRPr="00AD2E35">
        <w:rPr>
          <w:rFonts w:ascii="Times New Roman" w:eastAsia="Times New Roman" w:hAnsi="Times New Roman" w:cs="Times New Roman"/>
          <w:b/>
          <w:bCs/>
          <w:sz w:val="20"/>
          <w:szCs w:val="20"/>
          <w:lang w:eastAsia="ar-SA"/>
        </w:rPr>
        <w:t xml:space="preserve">ОАО «Новгородоблэлектро», </w:t>
      </w:r>
      <w:r w:rsidRPr="00AD2E35">
        <w:rPr>
          <w:rFonts w:ascii="Times New Roman" w:eastAsia="Times New Roman" w:hAnsi="Times New Roman" w:cs="Times New Roman"/>
          <w:bCs/>
          <w:sz w:val="20"/>
          <w:szCs w:val="20"/>
          <w:lang w:eastAsia="ar-SA"/>
        </w:rPr>
        <w:t xml:space="preserve">именуемое в дальнейшем «Покупатель», в лице временно исполняющего обязанности генерального директора Родькина Олега Владимировича, действующего на основании </w:t>
      </w:r>
      <w:r w:rsidRPr="00AD2E35">
        <w:rPr>
          <w:rFonts w:ascii="Times New Roman" w:eastAsia="Times New Roman" w:hAnsi="Times New Roman" w:cs="Times New Roman"/>
          <w:sz w:val="20"/>
          <w:szCs w:val="20"/>
          <w:lang w:eastAsia="ar-SA"/>
        </w:rPr>
        <w:t>Устава</w:t>
      </w:r>
      <w:r w:rsidRPr="00AD2E35">
        <w:rPr>
          <w:rFonts w:ascii="Times New Roman" w:eastAsia="Times New Roman" w:hAnsi="Times New Roman" w:cs="Times New Roman"/>
          <w:bCs/>
          <w:sz w:val="20"/>
          <w:szCs w:val="20"/>
          <w:lang w:eastAsia="ar-SA"/>
        </w:rPr>
        <w:t xml:space="preserve">, с другой стороны (далее “Стороны”), заключили настоящий договор о </w:t>
      </w:r>
      <w:r w:rsidRPr="00AD2E35">
        <w:rPr>
          <w:rFonts w:ascii="Times New Roman" w:eastAsia="Times New Roman" w:hAnsi="Times New Roman" w:cs="Times New Roman"/>
          <w:color w:val="000000"/>
          <w:sz w:val="20"/>
          <w:szCs w:val="20"/>
          <w:lang w:eastAsia="ar-SA"/>
        </w:rPr>
        <w:t>нижеследующем:</w:t>
      </w:r>
    </w:p>
    <w:p w:rsidR="00AD2E35" w:rsidRPr="00AD2E35" w:rsidRDefault="00AD2E35" w:rsidP="00AD2E35">
      <w:pPr>
        <w:spacing w:after="0" w:line="240" w:lineRule="auto"/>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  ПРЕДМЕТ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 Поставщик обязуется поставить, а Покупатель принять и оплатить электротехническую продукцию (в дальнейшем «Продукция») по заявке ______ (номер и наименование лота) (Протокол №_____ от __.__.2012года) в количестве, ассортименте и по ценам  указанным в Приложении №1 (спецификации), являющимся неотъемлемой  частью настоящего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1.2.  По соглашению сторон счет/спецификация, подписанный и переданный  по факсимильной связи, имеет юридическую силу и является обязательным для исполнения, с последующим обменом оригиналами документов.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2. СТОИМОСТЬ ТОВАРА И ПОРЯДОК РАСЧЕТОВ</w:t>
      </w:r>
    </w:p>
    <w:p w:rsidR="00AD2E35" w:rsidRPr="00AD2E35" w:rsidRDefault="00AD2E35" w:rsidP="00AD2E35">
      <w:pPr>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sz w:val="20"/>
          <w:szCs w:val="20"/>
          <w:lang w:eastAsia="ar-SA"/>
        </w:rPr>
        <w:t xml:space="preserve">2.1. Общая стоимость Продукции определена на основании протокола №____ от __.__.2012года заседания закупочной комиссии ОАО «Новгородоблэлектро» и составляет </w:t>
      </w:r>
      <w:r w:rsidRPr="00AD2E35">
        <w:rPr>
          <w:rFonts w:ascii="Times New Roman" w:eastAsia="Times New Roman" w:hAnsi="Times New Roman" w:cs="Times New Roman"/>
          <w:b/>
          <w:sz w:val="20"/>
          <w:szCs w:val="20"/>
          <w:lang w:eastAsia="ar-SA"/>
        </w:rPr>
        <w:t>________________ руб., в том числе НДС 18%  _________ руб.</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2.2. Оплата  Продукции  Покупателем производится на следующих условиях:</w:t>
      </w:r>
    </w:p>
    <w:p w:rsidR="00AD2E35" w:rsidRPr="00AD2E35" w:rsidRDefault="00AD2E35" w:rsidP="00AD2E35">
      <w:pPr>
        <w:spacing w:after="0" w:line="240" w:lineRule="auto"/>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полный расчет за поставленную Продукцию в размере 100 % производится покупателем в течение __________ рабочих дней с даты  поставки 100 % Продукции.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2.3. Оплата Продукции  производится путем перечисления денежных средств на расчетный счет Поставщика. Датой оплаты Продукции считается дата поступления денежных средств на расчетный счет Поставщика. Датой поставки – дата отгрузки Продукции  со склада Поставщика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2.4..</w:t>
      </w:r>
      <w:r w:rsidRPr="00AD2E35">
        <w:rPr>
          <w:rFonts w:ascii="Times New Roman" w:eastAsia="Times New Roman" w:hAnsi="Times New Roman" w:cs="Times New Roman"/>
          <w:szCs w:val="20"/>
          <w:lang w:eastAsia="ar-SA"/>
        </w:rPr>
        <w:t xml:space="preserve"> </w:t>
      </w:r>
      <w:r w:rsidRPr="00AD2E35">
        <w:rPr>
          <w:rFonts w:ascii="Times New Roman" w:eastAsia="Times New Roman" w:hAnsi="Times New Roman" w:cs="Times New Roman"/>
          <w:sz w:val="20"/>
          <w:szCs w:val="20"/>
          <w:lang w:eastAsia="ar-SA"/>
        </w:rPr>
        <w:t>Цена единицы, количество товара и общая сумма Договора определена на основании протокола №____ от __.__.2012 года закупочной комиссии ОАО «Новгородоблэлектро» и не может меняться в течение всего срока действия договора.</w:t>
      </w:r>
    </w:p>
    <w:p w:rsidR="00AD2E35" w:rsidRPr="00AD2E35" w:rsidRDefault="00AD2E35" w:rsidP="00AD2E35">
      <w:pPr>
        <w:spacing w:after="0" w:line="240" w:lineRule="auto"/>
        <w:jc w:val="center"/>
        <w:rPr>
          <w:rFonts w:ascii="Times New Roman" w:eastAsia="Times New Roman" w:hAnsi="Times New Roman" w:cs="Times New Roman"/>
          <w:b/>
          <w:bCs/>
          <w:sz w:val="20"/>
          <w:szCs w:val="20"/>
          <w:lang w:eastAsia="ar-SA"/>
        </w:rPr>
      </w:pPr>
      <w:r w:rsidRPr="00AD2E35">
        <w:rPr>
          <w:rFonts w:ascii="Times New Roman" w:eastAsia="Times New Roman" w:hAnsi="Times New Roman" w:cs="Times New Roman"/>
          <w:b/>
          <w:bCs/>
          <w:sz w:val="20"/>
          <w:szCs w:val="20"/>
          <w:lang w:eastAsia="ar-SA"/>
        </w:rPr>
        <w:t>3. ПОРЯДОК ПОСТАВКИ И ПРИЕМКИ  ПРОДУКЦИИ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3.1. Поставка Продукции производится в порядке самовывоза со склада Поставщика в г.Великий Новгород транспортом Покупателя.</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3.2. Поставка Продукции Поставщиком должны быть произведена в срок не более </w:t>
      </w:r>
      <w:r w:rsidRPr="00AD2E35">
        <w:rPr>
          <w:rFonts w:ascii="Times New Roman" w:eastAsia="Times New Roman" w:hAnsi="Times New Roman" w:cs="Times New Roman"/>
          <w:b/>
          <w:sz w:val="20"/>
          <w:szCs w:val="20"/>
          <w:lang w:eastAsia="ar-SA"/>
        </w:rPr>
        <w:t>____________</w:t>
      </w:r>
      <w:r w:rsidRPr="00AD2E35">
        <w:rPr>
          <w:rFonts w:ascii="Times New Roman" w:eastAsia="Times New Roman" w:hAnsi="Times New Roman" w:cs="Times New Roman"/>
          <w:sz w:val="20"/>
          <w:szCs w:val="20"/>
          <w:lang w:eastAsia="ar-SA"/>
        </w:rPr>
        <w:t xml:space="preserve"> с момента подписания настоящего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3.3. Поставка Продукции может осуществляться отдельными партиями.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3.4.Приемка Продукции  по  количеству и качеству производится  на складе Поставщика  путем подписания товарной накладной Покупателем, либо уполномоченным представителем Покупателя.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3.5. Претензии по количеству и качеству поставленной продукции принимаются Поставщиком в течение 60 (шестидесяти) рабочих дней с момента отгрузки Продукции  со своего склада. Основанием для претензии является акт о выявлении брака, порчи, недостачи.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3.6.     В случае выявления Покупателем  брака, порчи, недостачи Продукции, он обязан в течение суток письменно уведомить об этом Поставщика и дальнейшую приемку Продукции осуществить в присутствии Представителя Поставщика или Представителя общественности в соответствии с Инструкциями П-6, П-7  “О порядке приемки продукции производственно-технического назначения и товаров народного потребления по количеству/качеству”, утвержденные постановлениями Госарбитража СССР  с изменениями, внесенными Постановлением Пленума ВАС РФ от 22.10.97 г. № 18.</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Акт о выявлении брака, порчи, недостачи должен содержать следующие сведения:</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дату и время составления акта;</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данные лиц участвовавших при составлении акта и их полномочия;</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дату поставки Продукции, номер товарно-транспортной накладной;</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сведения о выявленных недостатках Продукции; </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подписи лиц участвовавших при составлении акта.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Кроме того, к акту должны прилагаться копии доверенностей на лиц, участвовавших в приемке Продукции. При нарушении каких-либо условий, указанных в настоящем пункте, Поставщик вправе отказать в удовлетворении претензии Покупателя.</w:t>
      </w: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lastRenderedPageBreak/>
        <w:t>4. ПРАВА И ОБЯЗАННОСТИ СТОРОН ПО ДОГОВОРУ</w:t>
      </w:r>
    </w:p>
    <w:p w:rsidR="00AD2E35" w:rsidRPr="00AD2E35" w:rsidRDefault="00AD2E35" w:rsidP="00AD2E35">
      <w:pPr>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4.1. Обязанности и права Поставщика:</w:t>
      </w:r>
    </w:p>
    <w:p w:rsidR="00AD2E35" w:rsidRPr="00AD2E35" w:rsidRDefault="00AD2E35" w:rsidP="00AD2E35">
      <w:pPr>
        <w:tabs>
          <w:tab w:val="left" w:pos="0"/>
          <w:tab w:val="left" w:pos="426"/>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4.1.1. Своевременно поставить Продукцию  согласно условиям настоящего договора.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4.1.2. Отгрузить (передать) Продукции Покупателю либо третьему лицу по распоряжению Покупателя, по реквизитам, указанным в настоящем договоре.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4.1.3. В случае нарушения Покупателем условий оплаты полученной Продукции согласно п.2.2. настоящего Договора Поставщик вправе прекратить поставку Продукции  Покупателю до устранения нарушений условий настоящего Договора.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4.2. Обязанности и права  Покупателя:</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4.2.1.Своевременно оплатить и принять поставляемую Продукцию.</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4.2.2.По согласованию с Поставщиком или по требованию Поставщика в течение 7 рабочих дней, принять участие  в составлении акта сверки взаимной задолженности между сторонами.</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4.2.3 Покупатель принимает во внимание тот факт, что поставка  </w:t>
      </w:r>
      <w:r w:rsidRPr="00AD2E35">
        <w:rPr>
          <w:rFonts w:ascii="Times New Roman" w:eastAsia="Times New Roman" w:hAnsi="Times New Roman" w:cs="Times New Roman"/>
          <w:b/>
          <w:sz w:val="20"/>
          <w:szCs w:val="20"/>
          <w:lang w:eastAsia="ar-SA"/>
        </w:rPr>
        <w:t>заказной</w:t>
      </w:r>
      <w:r w:rsidRPr="00AD2E35">
        <w:rPr>
          <w:rFonts w:ascii="Times New Roman" w:eastAsia="Times New Roman" w:hAnsi="Times New Roman" w:cs="Times New Roman"/>
          <w:sz w:val="20"/>
          <w:szCs w:val="20"/>
          <w:lang w:eastAsia="ar-SA"/>
        </w:rPr>
        <w:t xml:space="preserve"> Продукции осуществляется специально по его заказу и имеет право в одностороннем порядке отказаться от его получения только при условии  полного возмещения убытков Поставщика, связанных с исполнением подтвержденного заказа.   </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tabs>
          <w:tab w:val="left" w:pos="0"/>
          <w:tab w:val="left" w:pos="780"/>
          <w:tab w:val="left" w:pos="1080"/>
        </w:tabs>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5.  ПЕРЕХОД  ПРАВА  СОБСТВЕННОСТИ  И  РИСКОВ</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5.1. Риск  случайной  гибели  или  Продукции  товара  переходит  от Поставщика   к  Покупателю с момента приемки Продукции  Покупателем, или уполномоченным Перевозчиком.</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5.2. Право  собственности  на  Продукцию  переходит  от Поставщика к Покупателю  с момента приемки Продукции  Покупателем  на складе Поставщика.</w:t>
      </w:r>
    </w:p>
    <w:p w:rsidR="00AD2E35" w:rsidRPr="00AD2E35" w:rsidRDefault="00AD2E35" w:rsidP="00AD2E35">
      <w:pPr>
        <w:spacing w:after="0" w:line="240" w:lineRule="auto"/>
        <w:jc w:val="center"/>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6.КАЧЕСТВО И ГАРАНТИЙНЫЕ СРОКИ ТОВАРА.</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bCs/>
          <w:color w:val="000000"/>
          <w:sz w:val="20"/>
          <w:szCs w:val="20"/>
          <w:lang w:eastAsia="ar-SA"/>
        </w:rPr>
      </w:pPr>
      <w:r w:rsidRPr="00AD2E35">
        <w:rPr>
          <w:rFonts w:ascii="Times New Roman" w:eastAsia="Times New Roman" w:hAnsi="Times New Roman" w:cs="Times New Roman"/>
          <w:bCs/>
          <w:color w:val="000000"/>
          <w:sz w:val="20"/>
          <w:szCs w:val="20"/>
          <w:lang w:eastAsia="ar-SA"/>
        </w:rPr>
        <w:t>6.1.Поставщик заявляет и гарантирует, что вся поставляемая им продукция является новым, не была в употреблении и пригодна к использованию в целях, для которых она приобретается Покупателем. Срок эксплуатации Продукции должен соответствовать сроку устанавливаемому на эту продукцию заводом-изготовителем при условии эксплуатации Продукции в соответствии с ТУ завода-изготовителя.</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6.2.Одновременно с передачей продукции Поставщик передает Покупателю ее принадлежности и относящиеся к ней документы (техническая документация, технический паспорт, сертификат качества, инструкцию по эксплуатации и т.п ,предусмотренные законами, иными правовыми актами или договором).</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6.3.Поставляемая продукция должна соответствовать техническим параметрам, установленным заводом-изготовителем, требованиям ГОСТа, иным обязательным требованиям, нормам и условиям договора. Качество продукции должно подтверждаться сертификатом соответствия (в случае если продукция подлежит обязательной сертификации) или сертификатом (паспортом) качества завода-изготовителя. Поставщик представляет Покупателю оригиналы или заверенные им копии указанных сертификатов.</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bCs/>
          <w:sz w:val="20"/>
          <w:szCs w:val="20"/>
          <w:lang w:eastAsia="ar-SA"/>
        </w:rPr>
      </w:pPr>
      <w:r w:rsidRPr="00AD2E35">
        <w:rPr>
          <w:rFonts w:ascii="Times New Roman" w:eastAsia="Times New Roman" w:hAnsi="Times New Roman" w:cs="Times New Roman"/>
          <w:b/>
          <w:bCs/>
          <w:sz w:val="20"/>
          <w:szCs w:val="20"/>
          <w:lang w:eastAsia="ar-SA"/>
        </w:rPr>
        <w:t>7.КОНФИДЕНЦИАЛЬНОСТЬ ПОЛУЧЕННОЙ СТОРОНАМИ ИНФОРМАЦИИ</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7.1.Все документы и информация любого рода, предоставленные Поставщиком Покупателю или подготовленные Поставщиком в связи с исполнением им Договора, используются Поставщиком только для исполнения Договора и могут быть раскрыты третьему лицу только с предварительного письменного согласия Покупателя и только после получения от такого третьего лица письменного обязательства о соблюдении конфиденциальности. </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bCs/>
          <w:sz w:val="20"/>
          <w:szCs w:val="20"/>
          <w:lang w:eastAsia="ar-SA"/>
        </w:rPr>
        <w:t>8.</w:t>
      </w:r>
      <w:r w:rsidRPr="00AD2E35">
        <w:rPr>
          <w:rFonts w:ascii="Times New Roman" w:eastAsia="Times New Roman" w:hAnsi="Times New Roman" w:cs="Times New Roman"/>
          <w:b/>
          <w:sz w:val="20"/>
          <w:szCs w:val="20"/>
          <w:lang w:eastAsia="ar-SA"/>
        </w:rPr>
        <w:t xml:space="preserve"> ОТВЕТСТВЕННОСТЬ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8.1. При нарушении сроков оплаты согласно п.2.2. настоящего Договора  Поставщик вправе требовать уплаты пени Покупателем за задержку оплаты в размере 0,01 (Ноль целых одна десятая) % от суммы просроченного платежа за каждый день просрочки, но не более чем 10% от стоимости неоплаченной  Продукции.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8.2. При нарушении  сроков поставки Продукции согласно п.3.2. и п.3.3. настоящего Договора Покупатель вправе требовать уплаты пени Поставщиком  в размере 0,01 (Ноль целых одна десятая) % от стоимости недопоставленной Продукции  за каждый день просрочки, но не более чем 10% от стоимости непоставленной Продукции. </w:t>
      </w:r>
    </w:p>
    <w:p w:rsidR="00AD2E35" w:rsidRPr="00AD2E35" w:rsidRDefault="00AD2E35" w:rsidP="00AD2E35">
      <w:pPr>
        <w:tabs>
          <w:tab w:val="left" w:pos="426"/>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8.2.В любом случае начисление и выплата пени и штрафов по Договору осуществляется только по требованию стороны, имеющей на это право. При этом в расчет включаются и те дни просрочки исполнения обязательства, которые приходятся на период, предшествовавший предъявлению требования об уплате пени.</w:t>
      </w:r>
    </w:p>
    <w:p w:rsidR="00AD2E35" w:rsidRPr="00AD2E35" w:rsidRDefault="00AD2E35" w:rsidP="00AD2E35">
      <w:pPr>
        <w:tabs>
          <w:tab w:val="left" w:pos="426"/>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8.3.Выплата пени, штрафов и возмещение убытков не освобождают сторону, нарушившую Договор, от исполнения своих обязательств по настоящему Договору.</w:t>
      </w:r>
    </w:p>
    <w:p w:rsidR="00AD2E35" w:rsidRPr="00AD2E35" w:rsidRDefault="00AD2E35" w:rsidP="00AD2E35">
      <w:pPr>
        <w:tabs>
          <w:tab w:val="left" w:pos="1080"/>
        </w:tabs>
        <w:spacing w:after="0" w:line="240" w:lineRule="auto"/>
        <w:jc w:val="center"/>
        <w:rPr>
          <w:rFonts w:ascii="Times New Roman" w:eastAsia="Times New Roman" w:hAnsi="Times New Roman" w:cs="Times New Roman"/>
          <w:b/>
          <w:sz w:val="20"/>
          <w:szCs w:val="20"/>
          <w:lang w:eastAsia="ar-SA"/>
        </w:rPr>
      </w:pPr>
    </w:p>
    <w:p w:rsidR="00AD2E35" w:rsidRPr="00AD2E35" w:rsidRDefault="00AD2E35" w:rsidP="00AD2E35">
      <w:pPr>
        <w:widowControl w:val="0"/>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lastRenderedPageBreak/>
        <w:t>9. ОБСТОЯТЕЛЬСТВА НЕПРЕОДОЛИМОЙ СИЛЫ</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стороны не могли предвидеть или предотвратить.</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9.2. При наступлении обстоятельств, указанных в п. 9.1 настоящего Договора, каждая сторона должна без промедления известить о них в письменном виде другую сторону. Извещение должно содержать данные о </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9.3. Если сторона не направит или несвоевременно направит извещение, предусмотренное в п. 9.2, то она обязана возместить второй стороне понесенные ею убытки.</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9.4. В случаях наступления обстоятельств, предусмотренных в п. 9.1,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9.5. Если наступившие обстоятельства, перечисленные в п. 9.1,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10</w:t>
      </w:r>
      <w:r w:rsidRPr="00AD2E35">
        <w:rPr>
          <w:rFonts w:ascii="Times New Roman" w:eastAsia="Times New Roman" w:hAnsi="Times New Roman" w:cs="Times New Roman"/>
          <w:b/>
          <w:bCs/>
          <w:sz w:val="20"/>
          <w:szCs w:val="20"/>
          <w:lang w:eastAsia="ar-SA"/>
        </w:rPr>
        <w:t>.</w:t>
      </w:r>
      <w:r w:rsidRPr="00AD2E35">
        <w:rPr>
          <w:rFonts w:ascii="Times New Roman" w:eastAsia="Times New Roman" w:hAnsi="Times New Roman" w:cs="Times New Roman"/>
          <w:b/>
          <w:sz w:val="20"/>
          <w:szCs w:val="20"/>
          <w:lang w:eastAsia="ar-SA"/>
        </w:rPr>
        <w:t xml:space="preserve"> РАССМОТРЕНИЕ СПОРОВ</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10.1. Все споры по настоящему Договору решаются путем переговоров. При не достижении согласия споры решаются в Арбитражном суде Новгородской области.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10.2. В  случае направления претензии одной из Сторон, другая Сторона обязана рассмотреть такую претензию  в течение пяти рабочих дней, следующих за днем  получения претензии, и сообщить о своем решении стороне, предъявившей претензию.</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11. СРОК ДЕЙСТВИЯ ДОГОВОРА И УСЛОВИЯ ЕГО ДОСРОЧНОГО РАСТОРЖЕНИЯ</w:t>
      </w:r>
    </w:p>
    <w:p w:rsidR="00AD2E35" w:rsidRPr="00AD2E35" w:rsidRDefault="00AD2E35" w:rsidP="00AD2E35">
      <w:pPr>
        <w:tabs>
          <w:tab w:val="left" w:pos="54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11.1.   Настоящий  Договор вступает в силу с момента его подписания сторонами и действует до исполнения сторонами обязательств. В случае расторжения договора стороны в течение одного месяца должны урегулировать взаимные обязательства, возникшие в связи с выполнением условий настоящего договора.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11.2. Неоднократное нарушение одной из Сторон условий настоящего договора является основанием для другой Стороны инициировать в одностороннем порядке вопроса о досрочном расторжении договора.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11.3.  Настоящий  Договор  составлен в двух экземплярах,  имеющих одинаковую  юридическую  силу,  по  одному  экземпляру  для  каждой из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 11.4.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11.5. При изменении юридического адреса либо банковских реквизитов стороны обязуются в письменной форме сообщить об этом другой стороне в течение 3-х суток со дня регистрации документов в соответствующем органе.</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11.6. Во  всем  остальном,  не предусмотренном настоящим договором, стороны будут руководствоваться действующим законодательством РФ.</w:t>
      </w:r>
    </w:p>
    <w:p w:rsidR="00AD2E35" w:rsidRPr="00AD2E35" w:rsidRDefault="00AD2E35" w:rsidP="00AD2E35">
      <w:pPr>
        <w:spacing w:after="0" w:line="240" w:lineRule="auto"/>
        <w:ind w:firstLine="567"/>
        <w:jc w:val="both"/>
        <w:rPr>
          <w:rFonts w:ascii="Times New Roman" w:eastAsia="Arial Unicode MS"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13. АДРЕСА, РЕКВИЗИТЫ, ПОДПИСИ И ПЕЧАТИ СТОРОН</w:t>
      </w:r>
    </w:p>
    <w:p w:rsidR="00AD2E35" w:rsidRPr="00AD2E35" w:rsidRDefault="00AD2E35" w:rsidP="00AD2E35">
      <w:pPr>
        <w:spacing w:after="0" w:line="240" w:lineRule="auto"/>
        <w:jc w:val="center"/>
        <w:rPr>
          <w:rFonts w:ascii="Times New Roman" w:eastAsia="Times New Roman" w:hAnsi="Times New Roman" w:cs="Times New Roman"/>
          <w:sz w:val="20"/>
          <w:szCs w:val="20"/>
          <w:lang w:eastAsia="ar-SA"/>
        </w:rPr>
      </w:pPr>
    </w:p>
    <w:tbl>
      <w:tblPr>
        <w:tblW w:w="0" w:type="auto"/>
        <w:tblInd w:w="-35" w:type="dxa"/>
        <w:tblLayout w:type="fixed"/>
        <w:tblLook w:val="0000" w:firstRow="0" w:lastRow="0" w:firstColumn="0" w:lastColumn="0" w:noHBand="0" w:noVBand="0"/>
      </w:tblPr>
      <w:tblGrid>
        <w:gridCol w:w="5070"/>
        <w:gridCol w:w="5102"/>
      </w:tblGrid>
      <w:tr w:rsidR="00AD2E35" w:rsidRPr="00AD2E35" w:rsidTr="00AD2E35">
        <w:trPr>
          <w:trHeight w:val="70"/>
        </w:trPr>
        <w:tc>
          <w:tcPr>
            <w:tcW w:w="5070" w:type="dxa"/>
          </w:tcPr>
          <w:p w:rsidR="00AD2E35" w:rsidRPr="00AD2E35" w:rsidRDefault="00AD2E35" w:rsidP="00AD2E35">
            <w:pPr>
              <w:snapToGrid w:val="0"/>
              <w:spacing w:after="0" w:line="240" w:lineRule="auto"/>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 xml:space="preserve"> </w:t>
            </w:r>
            <w:r>
              <w:rPr>
                <w:rFonts w:ascii="Times New Roman" w:eastAsia="Times New Roman" w:hAnsi="Times New Roman" w:cs="Times New Roman"/>
                <w:b/>
                <w:sz w:val="20"/>
                <w:szCs w:val="20"/>
                <w:lang w:eastAsia="ar-SA"/>
              </w:rPr>
              <w:t xml:space="preserve">                          </w:t>
            </w:r>
            <w:r w:rsidRPr="00AD2E35">
              <w:rPr>
                <w:rFonts w:ascii="Times New Roman" w:eastAsia="Times New Roman" w:hAnsi="Times New Roman" w:cs="Times New Roman"/>
                <w:b/>
                <w:sz w:val="20"/>
                <w:szCs w:val="20"/>
                <w:lang w:eastAsia="ar-SA"/>
              </w:rPr>
              <w:t xml:space="preserve">  Поставщик:</w:t>
            </w:r>
          </w:p>
          <w:p w:rsidR="00AD2E35" w:rsidRPr="00AD2E35" w:rsidRDefault="00AD2E35" w:rsidP="00AD2E35">
            <w:pPr>
              <w:snapToGrid w:val="0"/>
              <w:spacing w:after="0" w:line="240" w:lineRule="auto"/>
              <w:jc w:val="both"/>
              <w:rPr>
                <w:rFonts w:ascii="Times New Roman" w:eastAsia="Times New Roman" w:hAnsi="Times New Roman" w:cs="Times New Roman"/>
                <w:b/>
                <w:sz w:val="20"/>
                <w:szCs w:val="20"/>
                <w:lang w:eastAsia="ar-SA"/>
              </w:rPr>
            </w:pPr>
          </w:p>
        </w:tc>
        <w:tc>
          <w:tcPr>
            <w:tcW w:w="5102" w:type="dxa"/>
          </w:tcPr>
          <w:p w:rsidR="00AD2E35" w:rsidRPr="00AD2E35" w:rsidRDefault="00AD2E35" w:rsidP="00AD2E35">
            <w:pPr>
              <w:snapToGrid w:val="0"/>
              <w:spacing w:after="0" w:line="240" w:lineRule="auto"/>
              <w:ind w:left="247"/>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Покупатель:</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b/>
                <w:bCs/>
                <w:sz w:val="20"/>
                <w:szCs w:val="20"/>
                <w:lang w:eastAsia="ar-SA"/>
              </w:rPr>
              <w:t xml:space="preserve">ОАО «Новгородоблэлектро»    </w:t>
            </w:r>
            <w:r w:rsidRPr="00AD2E35">
              <w:rPr>
                <w:rFonts w:ascii="Times New Roman" w:eastAsia="Times New Roman" w:hAnsi="Times New Roman" w:cs="Times New Roman"/>
                <w:sz w:val="20"/>
                <w:szCs w:val="20"/>
                <w:lang w:eastAsia="ar-SA"/>
              </w:rPr>
              <w:t xml:space="preserve">                  </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173003, Россия, Великий Новгород,</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 ул. Кооперативная  д. 8</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ИНН/КПП: 5321037717/532150001</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Р/сч.: 40702810543160009016</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Новгородское ОСБ №8629 г.В.Новгород</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к/с: 30101810100000000698</w:t>
            </w:r>
          </w:p>
          <w:p w:rsid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БИК 044959698</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ВрИО генерального директора:</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____________________ /Родькин О.В./</w:t>
            </w:r>
          </w:p>
          <w:p w:rsidR="00AD2E35" w:rsidRPr="00AD2E35" w:rsidRDefault="00201413" w:rsidP="00201413">
            <w:pPr>
              <w:spacing w:after="0" w:line="240" w:lineRule="auto"/>
              <w:ind w:left="24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М.</w:t>
            </w:r>
          </w:p>
        </w:tc>
      </w:tr>
    </w:tbl>
    <w:p w:rsidR="00AD2E35" w:rsidRPr="00AD2E35" w:rsidRDefault="00AD2E35" w:rsidP="00AD2E35">
      <w:pPr>
        <w:spacing w:after="0" w:line="240" w:lineRule="auto"/>
        <w:rPr>
          <w:rFonts w:ascii="Times New Roman" w:eastAsia="Times New Roman" w:hAnsi="Times New Roman" w:cs="Times New Roman"/>
          <w:sz w:val="28"/>
          <w:szCs w:val="20"/>
          <w:lang w:eastAsia="ar-SA"/>
        </w:rPr>
      </w:pPr>
    </w:p>
    <w:p w:rsidR="00AD2E35" w:rsidRPr="00AD2E35" w:rsidRDefault="00AD2E35" w:rsidP="00AD2E35">
      <w:pPr>
        <w:spacing w:after="0" w:line="240" w:lineRule="auto"/>
        <w:rPr>
          <w:rFonts w:ascii="Times New Roman" w:eastAsia="Times New Roman" w:hAnsi="Times New Roman" w:cs="Times New Roman"/>
          <w:sz w:val="28"/>
          <w:szCs w:val="20"/>
          <w:lang w:eastAsia="ar-SA"/>
        </w:rPr>
      </w:pPr>
    </w:p>
    <w:tbl>
      <w:tblPr>
        <w:tblW w:w="10095" w:type="dxa"/>
        <w:tblInd w:w="93" w:type="dxa"/>
        <w:tblLayout w:type="fixed"/>
        <w:tblLook w:val="04A0" w:firstRow="1" w:lastRow="0" w:firstColumn="1" w:lastColumn="0" w:noHBand="0" w:noVBand="1"/>
      </w:tblPr>
      <w:tblGrid>
        <w:gridCol w:w="459"/>
        <w:gridCol w:w="3323"/>
        <w:gridCol w:w="749"/>
        <w:gridCol w:w="739"/>
        <w:gridCol w:w="236"/>
        <w:gridCol w:w="38"/>
        <w:gridCol w:w="877"/>
        <w:gridCol w:w="1151"/>
        <w:gridCol w:w="756"/>
        <w:gridCol w:w="327"/>
        <w:gridCol w:w="1080"/>
        <w:gridCol w:w="360"/>
      </w:tblGrid>
      <w:tr w:rsidR="00AD2E35" w:rsidRPr="00AD2E35" w:rsidTr="00AD2E35">
        <w:trPr>
          <w:trHeight w:val="315"/>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636" w:type="dxa"/>
            <w:gridSpan w:val="11"/>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b/>
                <w:bCs/>
                <w:sz w:val="24"/>
                <w:szCs w:val="24"/>
                <w:lang w:eastAsia="ru-RU"/>
              </w:rPr>
            </w:pPr>
            <w:r w:rsidRPr="00AD2E35">
              <w:rPr>
                <w:rFonts w:ascii="Times New Roman" w:eastAsia="Times New Roman" w:hAnsi="Times New Roman" w:cs="Times New Roman"/>
                <w:b/>
                <w:bCs/>
                <w:sz w:val="24"/>
                <w:szCs w:val="24"/>
                <w:lang w:eastAsia="ru-RU"/>
              </w:rPr>
              <w:t>ПРИЛОЖЕНИЕ  №1</w:t>
            </w: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636" w:type="dxa"/>
            <w:gridSpan w:val="11"/>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Спецификация к Договору поставки №____   от __.__.2012</w:t>
            </w:r>
          </w:p>
        </w:tc>
      </w:tr>
      <w:tr w:rsidR="00AD2E35" w:rsidRPr="00AD2E35" w:rsidTr="00AD2E35">
        <w:trPr>
          <w:trHeight w:val="114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п/п</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Наименование элементов</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Ед. изм.</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Кол-во</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xml:space="preserve">Цена за ед., </w:t>
            </w:r>
            <w:r w:rsidRPr="00AD2E35">
              <w:rPr>
                <w:rFonts w:ascii="Times New Roman" w:eastAsia="Times New Roman" w:hAnsi="Times New Roman" w:cs="Times New Roman"/>
                <w:color w:val="000000"/>
                <w:sz w:val="20"/>
                <w:szCs w:val="20"/>
                <w:lang w:eastAsia="ru-RU"/>
              </w:rPr>
              <w:br/>
              <w:t>руб., без НДС</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Цена за ед.,</w:t>
            </w:r>
            <w:r w:rsidRPr="00AD2E35">
              <w:rPr>
                <w:rFonts w:ascii="Times New Roman" w:eastAsia="Times New Roman" w:hAnsi="Times New Roman" w:cs="Times New Roman"/>
                <w:color w:val="000000"/>
                <w:sz w:val="20"/>
                <w:szCs w:val="20"/>
                <w:lang w:eastAsia="ru-RU"/>
              </w:rPr>
              <w:br/>
              <w:t xml:space="preserve"> руб., с НДС</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xml:space="preserve">Итого, руб., </w:t>
            </w:r>
            <w:r w:rsidRPr="00AD2E35">
              <w:rPr>
                <w:rFonts w:ascii="Times New Roman" w:eastAsia="Times New Roman" w:hAnsi="Times New Roman" w:cs="Times New Roman"/>
                <w:color w:val="000000"/>
                <w:sz w:val="20"/>
                <w:szCs w:val="20"/>
                <w:lang w:eastAsia="ru-RU"/>
              </w:rPr>
              <w:br/>
              <w:t>без НДС</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Итого, руб.,</w:t>
            </w:r>
            <w:r w:rsidRPr="00AD2E35">
              <w:rPr>
                <w:rFonts w:ascii="Times New Roman" w:eastAsia="Times New Roman" w:hAnsi="Times New Roman" w:cs="Times New Roman"/>
                <w:color w:val="000000"/>
                <w:sz w:val="20"/>
                <w:szCs w:val="20"/>
                <w:lang w:eastAsia="ru-RU"/>
              </w:rPr>
              <w:br/>
              <w:t xml:space="preserve"> с НДС</w:t>
            </w: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sz w:val="20"/>
                <w:szCs w:val="2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1</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ar-SA"/>
              </w:rPr>
            </w:pP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ar-SA"/>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ar-SA"/>
              </w:rPr>
            </w:pP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tabs>
                <w:tab w:val="left" w:pos="1152"/>
              </w:tabs>
              <w:spacing w:after="0" w:line="240" w:lineRule="auto"/>
              <w:ind w:right="-288"/>
              <w:rPr>
                <w:rFonts w:ascii="Times New Roman" w:eastAsia="Times New Roman" w:hAnsi="Times New Roman" w:cs="Times New Roman"/>
                <w:color w:val="000000"/>
                <w:sz w:val="18"/>
                <w:szCs w:val="18"/>
                <w:lang w:val="en-US" w:eastAsia="ru-RU"/>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2</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ar-SA"/>
              </w:rPr>
            </w:pP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ru-RU"/>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Cs/>
                <w:color w:val="000000"/>
                <w:sz w:val="18"/>
                <w:szCs w:val="18"/>
                <w:lang w:eastAsia="ar-SA"/>
              </w:rPr>
            </w:pPr>
            <w:r w:rsidRPr="00AD2E35">
              <w:rPr>
                <w:rFonts w:ascii="Times New Roman" w:eastAsia="Times New Roman" w:hAnsi="Times New Roman" w:cs="Times New Roman"/>
                <w:bCs/>
                <w:color w:val="000000"/>
                <w:sz w:val="18"/>
                <w:szCs w:val="18"/>
                <w:lang w:eastAsia="ar-SA"/>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Cs/>
                <w:color w:val="000000"/>
                <w:sz w:val="18"/>
                <w:szCs w:val="18"/>
                <w:lang w:eastAsia="ar-SA"/>
              </w:rPr>
            </w:pPr>
            <w:r w:rsidRPr="00AD2E35">
              <w:rPr>
                <w:rFonts w:ascii="Times New Roman" w:eastAsia="Times New Roman" w:hAnsi="Times New Roman" w:cs="Times New Roman"/>
                <w:bCs/>
                <w:color w:val="000000"/>
                <w:sz w:val="18"/>
                <w:szCs w:val="18"/>
                <w:lang w:eastAsia="ar-SA"/>
              </w:rPr>
              <w:t>…</w:t>
            </w: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ИТОГО:</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
                <w:bCs/>
                <w:color w:val="000000"/>
                <w:sz w:val="18"/>
                <w:szCs w:val="18"/>
                <w:lang w:eastAsia="ar-SA"/>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
                <w:bCs/>
                <w:color w:val="000000"/>
                <w:sz w:val="18"/>
                <w:szCs w:val="18"/>
                <w:lang w:eastAsia="ar-SA"/>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74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73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151" w:type="dxa"/>
            <w:gridSpan w:val="3"/>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151"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083" w:type="dxa"/>
            <w:gridSpan w:val="2"/>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080"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60"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99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276" w:type="dxa"/>
            <w:gridSpan w:val="10"/>
            <w:vMerge w:val="restart"/>
            <w:shd w:val="clear" w:color="auto" w:fill="auto"/>
          </w:tcPr>
          <w:p w:rsidR="00AD2E35" w:rsidRPr="00AD2E35" w:rsidRDefault="00AD2E35" w:rsidP="00AD2E35">
            <w:pPr>
              <w:spacing w:after="0" w:line="240" w:lineRule="auto"/>
              <w:jc w:val="center"/>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 xml:space="preserve">Всего наименований ___, на сумму </w:t>
            </w:r>
            <w:r w:rsidRPr="00AD2E35">
              <w:rPr>
                <w:rFonts w:ascii="Times New Roman" w:eastAsia="Times New Roman" w:hAnsi="Times New Roman" w:cs="Times New Roman"/>
                <w:b/>
                <w:bCs/>
                <w:lang w:eastAsia="ru-RU"/>
              </w:rPr>
              <w:t xml:space="preserve">___________ </w:t>
            </w:r>
            <w:r w:rsidRPr="00AD2E35">
              <w:rPr>
                <w:rFonts w:ascii="Times New Roman" w:eastAsia="Times New Roman" w:hAnsi="Times New Roman" w:cs="Times New Roman"/>
                <w:bCs/>
                <w:lang w:eastAsia="ru-RU"/>
              </w:rPr>
              <w:t>руб.</w:t>
            </w:r>
            <w:r w:rsidRPr="00AD2E35">
              <w:rPr>
                <w:rFonts w:ascii="Times New Roman" w:eastAsia="Times New Roman" w:hAnsi="Times New Roman" w:cs="Times New Roman"/>
                <w:lang w:eastAsia="ru-RU"/>
              </w:rPr>
              <w:t xml:space="preserve"> (включая НДС </w:t>
            </w:r>
            <w:r w:rsidRPr="00AD2E35">
              <w:rPr>
                <w:rFonts w:ascii="Times New Roman" w:eastAsia="Times New Roman" w:hAnsi="Times New Roman" w:cs="Times New Roman"/>
                <w:b/>
                <w:lang w:eastAsia="ar-SA"/>
              </w:rPr>
              <w:t>_______________</w:t>
            </w:r>
            <w:r w:rsidRPr="00AD2E35">
              <w:rPr>
                <w:rFonts w:ascii="Times New Roman" w:eastAsia="Times New Roman" w:hAnsi="Times New Roman" w:cs="Times New Roman"/>
                <w:b/>
                <w:sz w:val="28"/>
                <w:szCs w:val="20"/>
                <w:lang w:eastAsia="ar-SA"/>
              </w:rPr>
              <w:t xml:space="preserve">  </w:t>
            </w:r>
            <w:r w:rsidRPr="00AD2E35">
              <w:rPr>
                <w:rFonts w:ascii="Times New Roman" w:eastAsia="Times New Roman" w:hAnsi="Times New Roman" w:cs="Times New Roman"/>
                <w:lang w:eastAsia="ru-RU"/>
              </w:rPr>
              <w:t>руб.)</w:t>
            </w: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15"/>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276" w:type="dxa"/>
            <w:gridSpan w:val="10"/>
            <w:vMerge/>
            <w:vAlign w:val="center"/>
          </w:tcPr>
          <w:p w:rsidR="00AD2E35" w:rsidRPr="00AD2E35" w:rsidRDefault="00AD2E35" w:rsidP="00AD2E35">
            <w:pPr>
              <w:spacing w:after="0" w:line="240" w:lineRule="auto"/>
              <w:rPr>
                <w:rFonts w:ascii="Times New Roman" w:eastAsia="Times New Roman" w:hAnsi="Times New Roman" w:cs="Times New Roman"/>
                <w:lang w:eastAsia="ru-RU"/>
              </w:rPr>
            </w:pP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49"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39"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236"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2066" w:type="dxa"/>
            <w:gridSpan w:val="3"/>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56"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1407" w:type="dxa"/>
            <w:gridSpan w:val="2"/>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r w:rsidRPr="00AD2E35">
              <w:rPr>
                <w:rFonts w:ascii="Times New Roman" w:eastAsia="Times New Roman" w:hAnsi="Times New Roman" w:cs="Times New Roman"/>
                <w:b/>
                <w:bCs/>
                <w:lang w:eastAsia="ru-RU"/>
              </w:rPr>
              <w:t>ПОСТАВЩИК</w:t>
            </w:r>
          </w:p>
        </w:tc>
        <w:tc>
          <w:tcPr>
            <w:tcW w:w="749"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739"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236"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2822" w:type="dxa"/>
            <w:gridSpan w:val="4"/>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r w:rsidRPr="00AD2E35">
              <w:rPr>
                <w:rFonts w:ascii="Times New Roman" w:eastAsia="Times New Roman" w:hAnsi="Times New Roman" w:cs="Times New Roman"/>
                <w:b/>
                <w:bCs/>
                <w:lang w:eastAsia="ru-RU"/>
              </w:rPr>
              <w:t xml:space="preserve"> ПОКУПАТЕЛЬ</w:t>
            </w:r>
          </w:p>
        </w:tc>
        <w:tc>
          <w:tcPr>
            <w:tcW w:w="1407" w:type="dxa"/>
            <w:gridSpan w:val="2"/>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360" w:type="dxa"/>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5085" w:type="dxa"/>
            <w:gridSpan w:val="5"/>
            <w:vMerge w:val="restart"/>
            <w:shd w:val="clear" w:color="auto" w:fill="auto"/>
          </w:tcPr>
          <w:p w:rsidR="00AD2E35" w:rsidRPr="00AD2E35" w:rsidRDefault="00AD2E35" w:rsidP="00AD2E35">
            <w:pPr>
              <w:spacing w:after="240" w:line="240" w:lineRule="auto"/>
              <w:rPr>
                <w:rFonts w:ascii="Times New Roman" w:eastAsia="Times New Roman" w:hAnsi="Times New Roman" w:cs="Times New Roman"/>
                <w:lang w:eastAsia="ru-RU"/>
              </w:rPr>
            </w:pPr>
          </w:p>
        </w:tc>
        <w:tc>
          <w:tcPr>
            <w:tcW w:w="4551" w:type="dxa"/>
            <w:gridSpan w:val="6"/>
            <w:vMerge w:val="restart"/>
            <w:shd w:val="clear" w:color="auto" w:fill="auto"/>
          </w:tcPr>
          <w:p w:rsidR="00AD2E35" w:rsidRDefault="00AD2E35" w:rsidP="00AD2E35">
            <w:pPr>
              <w:spacing w:after="0" w:line="240" w:lineRule="auto"/>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ОАО «Новгородоблэлектро»</w:t>
            </w:r>
            <w:r w:rsidRPr="00AD2E35">
              <w:rPr>
                <w:rFonts w:ascii="Times New Roman" w:eastAsia="Times New Roman" w:hAnsi="Times New Roman" w:cs="Times New Roman"/>
                <w:lang w:eastAsia="ru-RU"/>
              </w:rPr>
              <w:br/>
              <w:t>Адрес: 173003, г. В. Новгород,</w:t>
            </w:r>
            <w:r w:rsidRPr="00AD2E35">
              <w:rPr>
                <w:rFonts w:ascii="Times New Roman" w:eastAsia="Times New Roman" w:hAnsi="Times New Roman" w:cs="Times New Roman"/>
                <w:lang w:eastAsia="ru-RU"/>
              </w:rPr>
              <w:br/>
              <w:t>ул. Кооперативная, д. 8</w:t>
            </w:r>
            <w:r w:rsidRPr="00AD2E35">
              <w:rPr>
                <w:rFonts w:ascii="Times New Roman" w:eastAsia="Times New Roman" w:hAnsi="Times New Roman" w:cs="Times New Roman"/>
                <w:lang w:eastAsia="ru-RU"/>
              </w:rPr>
              <w:br/>
              <w:t xml:space="preserve">ИНН 5321037717,                                                           КПП 532150001   </w:t>
            </w:r>
            <w:r w:rsidRPr="00AD2E35">
              <w:rPr>
                <w:rFonts w:ascii="Times New Roman" w:eastAsia="Times New Roman" w:hAnsi="Times New Roman" w:cs="Times New Roman"/>
                <w:lang w:eastAsia="ru-RU"/>
              </w:rPr>
              <w:br/>
              <w:t>р/с 40702810543160009016</w:t>
            </w:r>
            <w:r w:rsidRPr="00AD2E35">
              <w:rPr>
                <w:rFonts w:ascii="Times New Roman" w:eastAsia="Times New Roman" w:hAnsi="Times New Roman" w:cs="Times New Roman"/>
                <w:lang w:eastAsia="ru-RU"/>
              </w:rPr>
              <w:br/>
              <w:t>Новгородское ОСБ №8629</w:t>
            </w:r>
            <w:r w:rsidRPr="00AD2E35">
              <w:rPr>
                <w:rFonts w:ascii="Times New Roman" w:eastAsia="Times New Roman" w:hAnsi="Times New Roman" w:cs="Times New Roman"/>
                <w:lang w:eastAsia="ru-RU"/>
              </w:rPr>
              <w:br/>
              <w:t>г. Великий Новгород                                                            БИК 044959698</w:t>
            </w:r>
            <w:r w:rsidRPr="00AD2E35">
              <w:rPr>
                <w:rFonts w:ascii="Times New Roman" w:eastAsia="Times New Roman" w:hAnsi="Times New Roman" w:cs="Times New Roman"/>
                <w:lang w:eastAsia="ru-RU"/>
              </w:rPr>
              <w:br/>
              <w:t>к/с 30101810600000000698</w:t>
            </w:r>
            <w:r w:rsidRPr="00AD2E35">
              <w:rPr>
                <w:rFonts w:ascii="Times New Roman" w:eastAsia="Times New Roman" w:hAnsi="Times New Roman" w:cs="Times New Roman"/>
                <w:lang w:eastAsia="ru-RU"/>
              </w:rPr>
              <w:br/>
              <w:t xml:space="preserve">т./ф.:(8162) 68-01-48, 73-76-69, </w:t>
            </w:r>
          </w:p>
          <w:p w:rsidR="00201413" w:rsidRPr="00AD2E35" w:rsidRDefault="00201413" w:rsidP="00AD2E35">
            <w:pPr>
              <w:spacing w:after="0" w:line="240" w:lineRule="auto"/>
              <w:rPr>
                <w:rFonts w:ascii="Times New Roman" w:eastAsia="Times New Roman" w:hAnsi="Times New Roman" w:cs="Times New Roman"/>
                <w:lang w:eastAsia="ru-RU"/>
              </w:rPr>
            </w:pPr>
          </w:p>
          <w:p w:rsidR="00AD2E35" w:rsidRDefault="00AD2E35" w:rsidP="00AD2E35">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r w:rsidRPr="00201413">
              <w:rPr>
                <w:rFonts w:ascii="Times New Roman" w:eastAsia="Times New Roman" w:hAnsi="Times New Roman" w:cs="Times New Roman"/>
                <w:lang w:eastAsia="ru-RU"/>
              </w:rPr>
              <w:t>ВрИО генерального директора:</w:t>
            </w:r>
          </w:p>
          <w:p w:rsidR="00201413" w:rsidRPr="00201413" w:rsidRDefault="00201413" w:rsidP="00201413">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r w:rsidRPr="00201413">
              <w:rPr>
                <w:rFonts w:ascii="Times New Roman" w:eastAsia="Times New Roman" w:hAnsi="Times New Roman" w:cs="Times New Roman"/>
                <w:lang w:eastAsia="ru-RU"/>
              </w:rPr>
              <w:t>____________________ /Родькин О.В./</w:t>
            </w:r>
          </w:p>
          <w:p w:rsidR="00201413" w:rsidRPr="00AD2E35" w:rsidRDefault="00201413" w:rsidP="00201413">
            <w:pPr>
              <w:spacing w:after="0" w:line="240" w:lineRule="auto"/>
              <w:rPr>
                <w:rFonts w:ascii="Times New Roman" w:eastAsia="Times New Roman" w:hAnsi="Times New Roman" w:cs="Times New Roman"/>
                <w:lang w:eastAsia="ru-RU"/>
              </w:rPr>
            </w:pPr>
            <w:r w:rsidRPr="00201413">
              <w:rPr>
                <w:rFonts w:ascii="Times New Roman" w:eastAsia="Times New Roman" w:hAnsi="Times New Roman" w:cs="Times New Roman"/>
                <w:lang w:eastAsia="ru-RU"/>
              </w:rPr>
              <w:t>М.</w:t>
            </w:r>
            <w:r>
              <w:rPr>
                <w:rFonts w:ascii="Times New Roman" w:eastAsia="Times New Roman" w:hAnsi="Times New Roman" w:cs="Times New Roman"/>
                <w:lang w:eastAsia="ru-RU"/>
              </w:rPr>
              <w:t>П.</w:t>
            </w:r>
          </w:p>
          <w:p w:rsidR="00AD2E35" w:rsidRPr="00AD2E35" w:rsidRDefault="00AD2E35" w:rsidP="00AD2E35">
            <w:pPr>
              <w:spacing w:after="0" w:line="240" w:lineRule="auto"/>
              <w:rPr>
                <w:rFonts w:ascii="Times New Roman" w:eastAsia="Times New Roman" w:hAnsi="Times New Roman" w:cs="Times New Roman"/>
                <w:lang w:eastAsia="ru-RU"/>
              </w:rPr>
            </w:pPr>
          </w:p>
          <w:p w:rsidR="00AD2E35" w:rsidRPr="00AD2E35" w:rsidRDefault="00AD2E35" w:rsidP="00AD2E35">
            <w:pPr>
              <w:spacing w:after="0" w:line="240" w:lineRule="auto"/>
              <w:rPr>
                <w:rFonts w:ascii="Times New Roman" w:eastAsia="Times New Roman" w:hAnsi="Times New Roman" w:cs="Times New Roman"/>
                <w:lang w:eastAsia="ru-RU"/>
              </w:rPr>
            </w:pPr>
          </w:p>
          <w:p w:rsidR="00AD2E35" w:rsidRPr="00AD2E35" w:rsidRDefault="00AD2E35" w:rsidP="00AD2E35">
            <w:pPr>
              <w:spacing w:after="0" w:line="240" w:lineRule="auto"/>
              <w:rPr>
                <w:rFonts w:ascii="Times New Roman" w:eastAsia="Times New Roman" w:hAnsi="Times New Roman" w:cs="Times New Roman"/>
                <w:lang w:eastAsia="ru-RU"/>
              </w:rPr>
            </w:pPr>
          </w:p>
        </w:tc>
      </w:tr>
    </w:tbl>
    <w:p w:rsidR="00AD2E35" w:rsidRDefault="00AD2E35" w:rsidP="00E70D3A">
      <w:pPr>
        <w:pStyle w:val="2"/>
        <w:jc w:val="center"/>
        <w:rPr>
          <w:rFonts w:ascii="Times New Roman" w:hAnsi="Times New Roman" w:cs="Times New Roman"/>
          <w:color w:val="auto"/>
          <w:sz w:val="22"/>
          <w:szCs w:val="20"/>
        </w:rPr>
      </w:pPr>
    </w:p>
    <w:p w:rsidR="00AD2E35" w:rsidRDefault="00AD2E35" w:rsidP="00E70D3A">
      <w:pPr>
        <w:pStyle w:val="2"/>
        <w:jc w:val="center"/>
        <w:rPr>
          <w:rFonts w:ascii="Times New Roman" w:hAnsi="Times New Roman" w:cs="Times New Roman"/>
          <w:color w:val="auto"/>
          <w:sz w:val="22"/>
          <w:szCs w:val="20"/>
        </w:rPr>
      </w:pPr>
    </w:p>
    <w:p w:rsidR="00AD2E35" w:rsidRDefault="00AD2E35" w:rsidP="00AD2E35"/>
    <w:p w:rsidR="00AD2E35" w:rsidRDefault="00AD2E35" w:rsidP="00AD2E35"/>
    <w:p w:rsidR="00637C5C" w:rsidRDefault="00637C5C" w:rsidP="00AD2E35"/>
    <w:p w:rsidR="00637C5C" w:rsidRDefault="00637C5C" w:rsidP="00AD2E35"/>
    <w:p w:rsidR="00201413" w:rsidRPr="00AD2E35" w:rsidRDefault="00201413" w:rsidP="00AD2E35"/>
    <w:p w:rsidR="00315C38" w:rsidRDefault="00315C38" w:rsidP="00E70D3A">
      <w:pPr>
        <w:pStyle w:val="2"/>
        <w:jc w:val="center"/>
        <w:rPr>
          <w:rFonts w:ascii="Times New Roman" w:hAnsi="Times New Roman" w:cs="Times New Roman"/>
          <w:color w:val="auto"/>
          <w:sz w:val="22"/>
          <w:szCs w:val="20"/>
        </w:rPr>
        <w:sectPr w:rsidR="00315C38" w:rsidSect="00315C38">
          <w:footerReference w:type="default" r:id="rId42"/>
          <w:footnotePr>
            <w:numStart w:val="2"/>
          </w:footnotePr>
          <w:pgSz w:w="11906" w:h="16838"/>
          <w:pgMar w:top="1134" w:right="851" w:bottom="1134" w:left="1701" w:header="708" w:footer="708" w:gutter="0"/>
          <w:cols w:space="708"/>
          <w:titlePg/>
          <w:docGrid w:linePitch="360"/>
        </w:sectPr>
      </w:pPr>
    </w:p>
    <w:p w:rsidR="006C2A2F"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315C38" w:rsidRPr="00315C38" w:rsidRDefault="00315C38" w:rsidP="00315C38"/>
    <w:tbl>
      <w:tblPr>
        <w:tblW w:w="14180" w:type="dxa"/>
        <w:tblInd w:w="93" w:type="dxa"/>
        <w:tblLook w:val="04A0" w:firstRow="1" w:lastRow="0" w:firstColumn="1" w:lastColumn="0" w:noHBand="0" w:noVBand="1"/>
      </w:tblPr>
      <w:tblGrid>
        <w:gridCol w:w="528"/>
        <w:gridCol w:w="3055"/>
        <w:gridCol w:w="2485"/>
        <w:gridCol w:w="2456"/>
        <w:gridCol w:w="1245"/>
        <w:gridCol w:w="629"/>
        <w:gridCol w:w="4295"/>
      </w:tblGrid>
      <w:tr w:rsidR="00315C38" w:rsidRPr="00315C38" w:rsidTr="00315C38">
        <w:trPr>
          <w:trHeight w:val="600"/>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 п/п</w:t>
            </w:r>
          </w:p>
        </w:tc>
        <w:tc>
          <w:tcPr>
            <w:tcW w:w="2681"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Наименование</w:t>
            </w:r>
          </w:p>
        </w:tc>
        <w:tc>
          <w:tcPr>
            <w:tcW w:w="2503"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Функциональные характеристики</w:t>
            </w:r>
          </w:p>
        </w:tc>
        <w:tc>
          <w:tcPr>
            <w:tcW w:w="2474"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Технические характеристики</w:t>
            </w:r>
          </w:p>
        </w:tc>
        <w:tc>
          <w:tcPr>
            <w:tcW w:w="1243"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Ед. измерения</w:t>
            </w:r>
          </w:p>
        </w:tc>
        <w:tc>
          <w:tcPr>
            <w:tcW w:w="570"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Кол-во</w:t>
            </w:r>
          </w:p>
        </w:tc>
        <w:tc>
          <w:tcPr>
            <w:tcW w:w="4327"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Соответствие национальным, региональным, международным стандартам</w:t>
            </w:r>
          </w:p>
        </w:tc>
      </w:tr>
      <w:tr w:rsidR="00315C38" w:rsidRPr="00315C38" w:rsidTr="00315C38">
        <w:trPr>
          <w:trHeight w:val="315"/>
        </w:trPr>
        <w:tc>
          <w:tcPr>
            <w:tcW w:w="14180" w:type="dxa"/>
            <w:gridSpan w:val="7"/>
            <w:tcBorders>
              <w:top w:val="single" w:sz="4" w:space="0" w:color="auto"/>
              <w:left w:val="single" w:sz="4" w:space="0" w:color="auto"/>
              <w:bottom w:val="single" w:sz="4" w:space="0" w:color="auto"/>
              <w:right w:val="single" w:sz="4" w:space="0" w:color="000000"/>
            </w:tcBorders>
            <w:shd w:val="clear" w:color="000000" w:fill="FFCC99"/>
            <w:vAlign w:val="center"/>
            <w:hideMark/>
          </w:tcPr>
          <w:p w:rsidR="00315C38" w:rsidRPr="00315C38" w:rsidRDefault="00315C38" w:rsidP="00315C38">
            <w:pPr>
              <w:spacing w:after="0" w:line="240" w:lineRule="auto"/>
              <w:jc w:val="center"/>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xml:space="preserve">Лот №1 Автоматика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w:t>
            </w:r>
          </w:p>
        </w:tc>
        <w:tc>
          <w:tcPr>
            <w:tcW w:w="2681"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Антенна Антей-901</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GSM (FME\SMA)</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960/1710-1990/1900-2170 МГц</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15150-69,ГОСТ Р 51350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w:t>
            </w:r>
          </w:p>
        </w:tc>
        <w:tc>
          <w:tcPr>
            <w:tcW w:w="2681"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Аккумулятор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фонаря  ФОС 3</w:t>
            </w:r>
          </w:p>
        </w:tc>
        <w:tc>
          <w:tcPr>
            <w:tcW w:w="2474" w:type="dxa"/>
            <w:tcBorders>
              <w:top w:val="nil"/>
              <w:left w:val="nil"/>
              <w:bottom w:val="single" w:sz="4" w:space="0" w:color="auto"/>
              <w:right w:val="single" w:sz="4" w:space="0" w:color="auto"/>
            </w:tcBorders>
            <w:shd w:val="clear" w:color="auto" w:fill="auto"/>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 6 В, 4.0 Ачаса</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 МЭК 61056- 1-99</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w:t>
            </w:r>
          </w:p>
        </w:tc>
        <w:tc>
          <w:tcPr>
            <w:tcW w:w="2681" w:type="dxa"/>
            <w:vMerge w:val="restart"/>
            <w:tcBorders>
              <w:top w:val="nil"/>
              <w:left w:val="single" w:sz="4" w:space="0" w:color="auto"/>
              <w:bottom w:val="nil"/>
              <w:right w:val="single" w:sz="4" w:space="0" w:color="auto"/>
            </w:tcBorders>
            <w:shd w:val="clear" w:color="auto" w:fill="auto"/>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Выключатели автоматические</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47-29 С2 1п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47-29 С4  1п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47-29 С16 1п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С25 1п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7</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47-12 С32 1п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8</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47-29 С20 2п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9</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47-12 С2 2п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10</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47-12 С32 2п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11</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С2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12</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ИЭК   ВА47-29 С16 3п</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13</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ИЭК ВА47-29 С20 3п</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14</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С25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15</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С40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16</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С50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17</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С63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18</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С80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19</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С100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ГОСТ Р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20</w:t>
            </w:r>
          </w:p>
        </w:tc>
        <w:tc>
          <w:tcPr>
            <w:tcW w:w="2681"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Батарея Duracell LR03-2BL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Basic AAA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 V</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ANSI   ААА</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21</w:t>
            </w:r>
          </w:p>
        </w:tc>
        <w:tc>
          <w:tcPr>
            <w:tcW w:w="2681" w:type="dxa"/>
            <w:vMerge w:val="restart"/>
            <w:tcBorders>
              <w:top w:val="nil"/>
              <w:left w:val="single" w:sz="4" w:space="0" w:color="auto"/>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Блоки питания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MEAN WELL S-15-5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220- 5 V</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w:t>
            </w:r>
          </w:p>
        </w:tc>
        <w:tc>
          <w:tcPr>
            <w:tcW w:w="4327" w:type="dxa"/>
            <w:tcBorders>
              <w:top w:val="nil"/>
              <w:left w:val="nil"/>
              <w:bottom w:val="single" w:sz="4" w:space="0" w:color="auto"/>
              <w:right w:val="single" w:sz="4" w:space="0" w:color="auto"/>
            </w:tcBorders>
            <w:shd w:val="clear" w:color="auto" w:fill="auto"/>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 МЭК 60065-2002,ГОСТ Р51318.14.1-99  ТУ 6580-000-30401876-2003</w:t>
            </w:r>
          </w:p>
        </w:tc>
      </w:tr>
      <w:tr w:rsidR="00315C38" w:rsidRPr="00315C38" w:rsidTr="00315C38">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22</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импульсный DR-25-220V-5V</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220-12 V</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w:t>
            </w:r>
          </w:p>
        </w:tc>
        <w:tc>
          <w:tcPr>
            <w:tcW w:w="4327" w:type="dxa"/>
            <w:tcBorders>
              <w:top w:val="single" w:sz="4" w:space="0" w:color="auto"/>
              <w:left w:val="nil"/>
              <w:bottom w:val="single" w:sz="4" w:space="0" w:color="auto"/>
              <w:right w:val="single" w:sz="4" w:space="0" w:color="auto"/>
            </w:tcBorders>
            <w:shd w:val="clear" w:color="auto" w:fill="auto"/>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 МЭК 60065-2002,ГОСТ Р51318.14.1-99  ТУ 6580-000-30401876-2003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23</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Бокс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ОП КМПн 2/4 на 4 мод.</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24</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Бирка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У-134 квадрат</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Arial" w:eastAsia="Times New Roman" w:hAnsi="Arial" w:cs="Arial"/>
                <w:sz w:val="18"/>
                <w:szCs w:val="18"/>
                <w:lang w:eastAsia="ru-RU"/>
              </w:rPr>
            </w:pPr>
            <w:r w:rsidRPr="00315C38">
              <w:rPr>
                <w:rFonts w:ascii="Arial" w:eastAsia="Times New Roman" w:hAnsi="Arial" w:cs="Arial"/>
                <w:sz w:val="18"/>
                <w:szCs w:val="18"/>
                <w:lang w:eastAsia="ru-RU"/>
              </w:rPr>
              <w:t>ТУ 36-1440-82</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25</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Вилка с заземляющим контактом</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неопресованная со шнуром</w:t>
            </w:r>
          </w:p>
        </w:tc>
        <w:tc>
          <w:tcPr>
            <w:tcW w:w="2474" w:type="dxa"/>
            <w:tcBorders>
              <w:top w:val="nil"/>
              <w:left w:val="nil"/>
              <w:bottom w:val="nil"/>
              <w:right w:val="nil"/>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I nom.&lt; 32 А</w:t>
            </w:r>
          </w:p>
        </w:tc>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Arial" w:eastAsia="Times New Roman" w:hAnsi="Arial" w:cs="Arial"/>
                <w:lang w:eastAsia="ru-RU"/>
              </w:rPr>
            </w:pPr>
            <w:r w:rsidRPr="00315C38">
              <w:rPr>
                <w:rFonts w:ascii="Arial" w:eastAsia="Times New Roman" w:hAnsi="Arial" w:cs="Arial"/>
                <w:lang w:eastAsia="ru-RU"/>
              </w:rPr>
              <w:t xml:space="preserve">ГОСТ 30245-2003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26</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Жгут</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ТФ6Р4С</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130</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2.702-75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27</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Колодка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ЗВИ-5 6мм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 ГОСТ 17557-88, ГОСТ 14254-96 1 Р 20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ЗВИ-5 1.5-4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 ГОСТ 17557-88, ГОСТ 14254-96 1 Р 20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29</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Клеммник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ЗВИ 12х4(ПЭ 12х4)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29</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Р50043.1 и ГОСТ Р50043.2</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30</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Коробка распределительная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о/п 100*100*50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113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8525-78</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31</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Коробки распаечные</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ОП (70*70*40)</w:t>
            </w:r>
          </w:p>
        </w:tc>
        <w:tc>
          <w:tcPr>
            <w:tcW w:w="2474" w:type="dxa"/>
            <w:tcBorders>
              <w:top w:val="nil"/>
              <w:left w:val="nil"/>
              <w:bottom w:val="nil"/>
              <w:right w:val="nil"/>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
        </w:tc>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8525-78</w:t>
            </w:r>
          </w:p>
        </w:tc>
      </w:tr>
      <w:tr w:rsidR="00315C38" w:rsidRPr="00315C38" w:rsidTr="00315C38">
        <w:trPr>
          <w:trHeight w:val="1935"/>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32</w:t>
            </w:r>
          </w:p>
        </w:tc>
        <w:tc>
          <w:tcPr>
            <w:tcW w:w="2681"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Коробки испытательные контактные для сч.</w:t>
            </w:r>
          </w:p>
        </w:tc>
        <w:tc>
          <w:tcPr>
            <w:tcW w:w="2503" w:type="dxa"/>
            <w:tcBorders>
              <w:top w:val="nil"/>
              <w:left w:val="nil"/>
              <w:bottom w:val="single" w:sz="4" w:space="0" w:color="auto"/>
              <w:right w:val="single" w:sz="4" w:space="0" w:color="auto"/>
            </w:tcBorders>
            <w:shd w:val="clear" w:color="auto" w:fill="auto"/>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220х68х49 мм</w:t>
            </w:r>
          </w:p>
        </w:tc>
        <w:tc>
          <w:tcPr>
            <w:tcW w:w="2474" w:type="dxa"/>
            <w:tcBorders>
              <w:top w:val="single" w:sz="4" w:space="0" w:color="auto"/>
              <w:left w:val="nil"/>
              <w:bottom w:val="single" w:sz="4" w:space="0" w:color="auto"/>
              <w:right w:val="single" w:sz="4" w:space="0" w:color="auto"/>
            </w:tcBorders>
            <w:shd w:val="clear" w:color="auto" w:fill="auto"/>
            <w:vAlign w:val="bottom"/>
            <w:hideMark/>
          </w:tcPr>
          <w:p w:rsidR="00315C38" w:rsidRPr="00315C38" w:rsidRDefault="00315C38" w:rsidP="00315C38">
            <w:pPr>
              <w:spacing w:after="24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присоединения электросчетчиков в электрических сетях трехфазного тока напряжением 220/380 В, частотой 50 и 60 Гц, номинальным током 16А.</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w:t>
            </w:r>
          </w:p>
        </w:tc>
        <w:tc>
          <w:tcPr>
            <w:tcW w:w="4327" w:type="dxa"/>
            <w:tcBorders>
              <w:top w:val="nil"/>
              <w:left w:val="nil"/>
              <w:bottom w:val="single" w:sz="4" w:space="0" w:color="auto"/>
              <w:right w:val="single" w:sz="4" w:space="0" w:color="auto"/>
            </w:tcBorders>
            <w:shd w:val="clear" w:color="auto" w:fill="auto"/>
            <w:vAlign w:val="bottom"/>
            <w:hideMark/>
          </w:tcPr>
          <w:p w:rsidR="00315C38" w:rsidRPr="00315C38" w:rsidRDefault="00315C38" w:rsidP="00315C38">
            <w:pPr>
              <w:spacing w:after="240" w:line="240" w:lineRule="auto"/>
              <w:rPr>
                <w:rFonts w:ascii="Calibri" w:eastAsia="Times New Roman" w:hAnsi="Calibri" w:cs="Calibri"/>
                <w:lang w:eastAsia="ru-RU"/>
              </w:rPr>
            </w:pPr>
            <w:r w:rsidRPr="00315C38">
              <w:rPr>
                <w:rFonts w:ascii="Calibri" w:eastAsia="Times New Roman" w:hAnsi="Calibri" w:cs="Calibri"/>
                <w:lang w:eastAsia="ru-RU"/>
              </w:rPr>
              <w:t>IP20 ГОСТ14254-96 ,•ТУ 3464-097-01411521-97</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33</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зажим типа Крокодил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 изол.</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39мм 5А</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 51350-99</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34</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Лампа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5.2 V \0.85 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 51674-2000</w:t>
            </w:r>
          </w:p>
        </w:tc>
      </w:tr>
      <w:tr w:rsidR="00315C38" w:rsidRPr="00315C38" w:rsidTr="00315C38">
        <w:trPr>
          <w:trHeight w:val="315"/>
        </w:trPr>
        <w:tc>
          <w:tcPr>
            <w:tcW w:w="382" w:type="dxa"/>
            <w:tcBorders>
              <w:top w:val="nil"/>
              <w:left w:val="single" w:sz="4" w:space="0" w:color="auto"/>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w:t>
            </w:r>
          </w:p>
        </w:tc>
        <w:tc>
          <w:tcPr>
            <w:tcW w:w="2681" w:type="dxa"/>
            <w:tcBorders>
              <w:top w:val="nil"/>
              <w:left w:val="nil"/>
              <w:bottom w:val="nil"/>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ИТОГО</w:t>
            </w:r>
          </w:p>
        </w:tc>
        <w:tc>
          <w:tcPr>
            <w:tcW w:w="2503"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2474"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1243"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570"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4327"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w:t>
            </w:r>
          </w:p>
        </w:tc>
      </w:tr>
      <w:tr w:rsidR="00315C38" w:rsidRPr="00315C38" w:rsidTr="00315C38">
        <w:trPr>
          <w:trHeight w:val="315"/>
        </w:trPr>
        <w:tc>
          <w:tcPr>
            <w:tcW w:w="14180" w:type="dxa"/>
            <w:gridSpan w:val="7"/>
            <w:tcBorders>
              <w:top w:val="single" w:sz="4" w:space="0" w:color="auto"/>
              <w:left w:val="single" w:sz="4" w:space="0" w:color="auto"/>
              <w:bottom w:val="single" w:sz="4" w:space="0" w:color="auto"/>
              <w:right w:val="single" w:sz="4" w:space="0" w:color="000000"/>
            </w:tcBorders>
            <w:shd w:val="clear" w:color="000000" w:fill="FFCC99"/>
            <w:noWrap/>
            <w:vAlign w:val="bottom"/>
            <w:hideMark/>
          </w:tcPr>
          <w:p w:rsidR="00315C38" w:rsidRPr="00315C38" w:rsidRDefault="00315C38" w:rsidP="00315C38">
            <w:pPr>
              <w:spacing w:after="0" w:line="240" w:lineRule="auto"/>
              <w:jc w:val="center"/>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xml:space="preserve">Лот № 2 Метизы и прочее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Болты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10*40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8х40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М10х35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12*50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6х25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10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8</w:t>
            </w:r>
          </w:p>
        </w:tc>
        <w:tc>
          <w:tcPr>
            <w:tcW w:w="2681" w:type="dxa"/>
            <w:vMerge/>
            <w:tcBorders>
              <w:top w:val="nil"/>
              <w:left w:val="single" w:sz="4" w:space="0" w:color="auto"/>
              <w:bottom w:val="single" w:sz="4" w:space="0" w:color="auto"/>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М8</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200E65">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9</w:t>
            </w:r>
          </w:p>
        </w:tc>
        <w:tc>
          <w:tcPr>
            <w:tcW w:w="2681" w:type="dxa"/>
            <w:vMerge/>
            <w:tcBorders>
              <w:top w:val="single" w:sz="4" w:space="0" w:color="auto"/>
              <w:left w:val="single" w:sz="4" w:space="0" w:color="auto"/>
              <w:bottom w:val="single" w:sz="4" w:space="0" w:color="auto"/>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М-6*40 DIN</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200E65">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10</w:t>
            </w:r>
          </w:p>
        </w:tc>
        <w:tc>
          <w:tcPr>
            <w:tcW w:w="2681"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Бумага наждачная </w:t>
            </w: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115*50</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пог.м</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6456-82,ГОСТ-10054-82</w:t>
            </w:r>
          </w:p>
        </w:tc>
      </w:tr>
      <w:tr w:rsidR="00315C38" w:rsidRPr="00315C38" w:rsidTr="00200E65">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11</w:t>
            </w:r>
          </w:p>
        </w:tc>
        <w:tc>
          <w:tcPr>
            <w:tcW w:w="268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Гайки  </w:t>
            </w: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М12</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оцинкованные</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5915-70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М-6 оц.</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оцинкованные</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5915-70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М-8 оц</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оцинкованные</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5915-70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10 оц</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оцинкованные</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9,5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5915-70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15</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Держатели с защелкой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гофротруб 16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17020-78</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гофротруб 25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195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17020-78</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гофротруб 32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17020-78</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18</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Диск отрезной</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230*2,5*22,23</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А 30 S BS</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21963-2002 ГОСТ Р 52588-2006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19</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Дюбель</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нейлоновые D 8</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1700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27320-87, ГОСТ 28456-90, ГОСТ 26998-86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20</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нейлоновые D 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1730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27320-87, ГОСТ 28456-90, ГОСТ 26998-86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21</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Жидкий ключ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 мл.</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WD-40</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 51697-2000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22</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Клипса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металл, для трубы D=25мм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Р 50827-95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металл, для трубы D=32мм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Р 50827-95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24</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Круг отрезной по мет.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230*2,5*22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21963-2002 ГОСТ Р 52588-2006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25</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Лента изоляционная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ПВХ с липким слоекм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20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16214-86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Х/Б</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2162-97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27</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Леска</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Рыболовная(для опломбировки)</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0.4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ОСТ 6-06-387-84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28</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Металлорукав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D=25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ТУ 4883-003-63297260-2010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29</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Марля</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11109-90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30</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Ограничитель ИЭК на дин-рейку</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На дин-рейку 35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 50030.7.2-2000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31</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Перчатки трикотажные с ПХВ</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пара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ТУ 17 РФ 0300142-45-91.</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32</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Проволока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0.8 флюс (0.8 кг)</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ПОС-60</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21930-76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33</w:t>
            </w:r>
          </w:p>
        </w:tc>
        <w:tc>
          <w:tcPr>
            <w:tcW w:w="2681" w:type="dxa"/>
            <w:vMerge w:val="restart"/>
            <w:tcBorders>
              <w:top w:val="nil"/>
              <w:left w:val="single" w:sz="4" w:space="0" w:color="auto"/>
              <w:bottom w:val="nil"/>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Рейка- DIN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1250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 ширина 35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  МЭК 60715-2003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34</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300мм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ширина 35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  МЭК 60715-2003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35</w:t>
            </w:r>
          </w:p>
        </w:tc>
        <w:tc>
          <w:tcPr>
            <w:tcW w:w="268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00E65" w:rsidRPr="00315C38" w:rsidRDefault="00200E65" w:rsidP="00315C38">
            <w:pPr>
              <w:spacing w:after="0" w:line="240" w:lineRule="auto"/>
              <w:jc w:val="center"/>
              <w:rPr>
                <w:rFonts w:ascii="Times New Roman" w:eastAsia="Times New Roman" w:hAnsi="Times New Roman" w:cs="Times New Roman"/>
                <w:sz w:val="18"/>
                <w:szCs w:val="18"/>
                <w:lang w:eastAsia="ru-RU"/>
              </w:rPr>
            </w:pPr>
          </w:p>
          <w:tbl>
            <w:tblPr>
              <w:tblW w:w="2860" w:type="dxa"/>
              <w:tblLook w:val="04A0" w:firstRow="1" w:lastRow="0" w:firstColumn="1" w:lastColumn="0" w:noHBand="0" w:noVBand="1"/>
            </w:tblPr>
            <w:tblGrid>
              <w:gridCol w:w="2839"/>
            </w:tblGrid>
            <w:tr w:rsidR="00200E65" w:rsidRPr="00200E65" w:rsidTr="00200E65">
              <w:trPr>
                <w:trHeight w:val="300"/>
              </w:trPr>
              <w:tc>
                <w:tcPr>
                  <w:tcW w:w="2860" w:type="dxa"/>
                  <w:vMerge w:val="restart"/>
                  <w:shd w:val="clear" w:color="auto" w:fill="auto"/>
                  <w:noWrap/>
                  <w:vAlign w:val="center"/>
                  <w:hideMark/>
                </w:tcPr>
                <w:p w:rsidR="00200E65" w:rsidRPr="00200E65" w:rsidRDefault="00200E65" w:rsidP="00200E65">
                  <w:pPr>
                    <w:spacing w:after="0" w:line="240" w:lineRule="auto"/>
                    <w:jc w:val="center"/>
                    <w:rPr>
                      <w:rFonts w:ascii="Times New Roman" w:eastAsia="Times New Roman" w:hAnsi="Times New Roman" w:cs="Times New Roman"/>
                      <w:sz w:val="18"/>
                      <w:szCs w:val="18"/>
                      <w:lang w:eastAsia="ru-RU"/>
                    </w:rPr>
                  </w:pPr>
                  <w:r w:rsidRPr="00200E65">
                    <w:rPr>
                      <w:rFonts w:ascii="Times New Roman" w:eastAsia="Times New Roman" w:hAnsi="Times New Roman" w:cs="Times New Roman"/>
                      <w:sz w:val="18"/>
                      <w:szCs w:val="18"/>
                      <w:lang w:eastAsia="ru-RU"/>
                    </w:rPr>
                    <w:t xml:space="preserve">Саморезы </w:t>
                  </w: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bl>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lastRenderedPageBreak/>
              <w:t>4,2*19</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 с пресс-шайбой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36</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4,2*19</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 с пресс-шайбой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4000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37</w:t>
            </w:r>
          </w:p>
        </w:tc>
        <w:tc>
          <w:tcPr>
            <w:tcW w:w="2681" w:type="dxa"/>
            <w:vMerge/>
            <w:tcBorders>
              <w:top w:val="single" w:sz="4" w:space="0" w:color="auto"/>
              <w:left w:val="single" w:sz="4" w:space="0" w:color="auto"/>
              <w:bottom w:val="single" w:sz="4" w:space="0" w:color="auto"/>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4,2*25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 с пресс-шайбой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38</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4.2*19 </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 широкой шляпкой по дереву</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39</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4.2*40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 широкой шляпкой по дереву</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40</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4.2*50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 широкой шляпкой по дереву</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41</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по дереву 3,8*41</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42</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3,8х41</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699</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43</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3*3,5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570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44</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3,5*19 по дереву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45</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3,8*51 по дереву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46</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Скоба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 № 14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крепления кабеля круглая</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186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 № 10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крепления кабеля плоская</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486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48</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Смазка для буров</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упак.</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49</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Стяжки кабельные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200*3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пач.</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50</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100*3</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упак.</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51</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упак.</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350*4,8</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упак.</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53</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Труба ПХВ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D=25мм, гофрированная</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50827-95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D=32мм, гофрированная</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50827-95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D=16мм, гофрированная</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50827-95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56</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Трубка ПХВ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D=16мм, кембрик</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19034-82</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57</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Шайбы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6 оц.</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11371-70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8 оц.</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11371-70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59</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М10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11371-70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60</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М10 DIN усиленная</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11371-70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61</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12 оц.</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11371-70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62</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Шайба пружинная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 цинк</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6402-70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 цинк</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6402-71</w:t>
            </w:r>
          </w:p>
        </w:tc>
      </w:tr>
      <w:tr w:rsidR="00315C38" w:rsidRPr="00315C38" w:rsidTr="00200E65">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12 цинк</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6402-72</w:t>
            </w:r>
          </w:p>
        </w:tc>
      </w:tr>
      <w:tr w:rsidR="00315C38" w:rsidRPr="00315C38" w:rsidTr="00200E65">
        <w:trPr>
          <w:trHeight w:val="300"/>
        </w:trPr>
        <w:tc>
          <w:tcPr>
            <w:tcW w:w="382" w:type="dxa"/>
            <w:tcBorders>
              <w:top w:val="nil"/>
              <w:left w:val="single" w:sz="4" w:space="0" w:color="auto"/>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w:t>
            </w:r>
          </w:p>
        </w:tc>
        <w:tc>
          <w:tcPr>
            <w:tcW w:w="2681" w:type="dxa"/>
            <w:tcBorders>
              <w:top w:val="single" w:sz="4" w:space="0" w:color="000000"/>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ИТОГО</w:t>
            </w:r>
          </w:p>
        </w:tc>
        <w:tc>
          <w:tcPr>
            <w:tcW w:w="2503"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2474"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570"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4327"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w:t>
            </w:r>
          </w:p>
        </w:tc>
      </w:tr>
      <w:tr w:rsidR="00315C38" w:rsidRPr="00315C38" w:rsidTr="00200E65">
        <w:trPr>
          <w:trHeight w:val="315"/>
        </w:trPr>
        <w:tc>
          <w:tcPr>
            <w:tcW w:w="14180" w:type="dxa"/>
            <w:gridSpan w:val="7"/>
            <w:tcBorders>
              <w:top w:val="single" w:sz="4" w:space="0" w:color="auto"/>
              <w:left w:val="single" w:sz="4" w:space="0" w:color="auto"/>
              <w:bottom w:val="single" w:sz="4" w:space="0" w:color="auto"/>
              <w:right w:val="single" w:sz="4" w:space="0" w:color="000000"/>
            </w:tcBorders>
            <w:shd w:val="clear" w:color="000000" w:fill="FFCC99"/>
            <w:noWrap/>
            <w:vAlign w:val="bottom"/>
            <w:hideMark/>
          </w:tcPr>
          <w:p w:rsidR="00315C38" w:rsidRPr="00315C38" w:rsidRDefault="00315C38" w:rsidP="00315C38">
            <w:pPr>
              <w:spacing w:after="0" w:line="240" w:lineRule="auto"/>
              <w:jc w:val="center"/>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lastRenderedPageBreak/>
              <w:t xml:space="preserve">Лот №3  Кабель,провод и арматура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Дистанционные фиксаторы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0.8 флюс (0.8 кг)</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ПОС-60</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21930-76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SО  70.11</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17020-78</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Зажимы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SLIW 11.1</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Arial" w:eastAsia="Times New Roman" w:hAnsi="Arial" w:cs="Arial"/>
                <w:sz w:val="16"/>
                <w:szCs w:val="16"/>
                <w:lang w:eastAsia="ru-RU"/>
              </w:rPr>
            </w:pPr>
            <w:r w:rsidRPr="00315C38">
              <w:rPr>
                <w:rFonts w:ascii="Arial" w:eastAsia="Times New Roman" w:hAnsi="Arial" w:cs="Arial"/>
                <w:sz w:val="16"/>
                <w:szCs w:val="16"/>
                <w:lang w:eastAsia="ru-RU"/>
              </w:rPr>
              <w:t>ГОСТ Р 52373-2005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Кабель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NUM 3*2,5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стандарт VDE 0250 часть 204</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NUM 4*2,5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стандарт VDE 0250 часть 204</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UTP-5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195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ISO/IEC 11801</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UTP 4*2*0,52  5кат.</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439</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ISO/IEC 11801</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FTP 4*2*0,53</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610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ISO/IEC 11801</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9</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2*4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168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10</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3*2,5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11</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4*2,5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4*4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120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4*10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4*16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4*6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АВВГ 2х6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16442-80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АВВГ 2х4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16442-80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АВВГ 2*2,5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16442-80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19</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КВВГ 10х2,5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10348-80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20</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Лента бандажная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СОТ 37</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25</w:t>
            </w:r>
          </w:p>
        </w:tc>
        <w:tc>
          <w:tcPr>
            <w:tcW w:w="4327" w:type="dxa"/>
            <w:tcBorders>
              <w:top w:val="nil"/>
              <w:left w:val="nil"/>
              <w:bottom w:val="single" w:sz="4" w:space="0" w:color="auto"/>
              <w:right w:val="single" w:sz="4" w:space="0" w:color="auto"/>
            </w:tcBorders>
            <w:shd w:val="clear" w:color="000000" w:fill="FFFFFF"/>
            <w:noWrap/>
            <w:vAlign w:val="bottom"/>
            <w:hideMark/>
          </w:tcPr>
          <w:p w:rsidR="00315C38" w:rsidRPr="00315C38" w:rsidRDefault="00315C38" w:rsidP="00315C38">
            <w:pPr>
              <w:spacing w:after="0" w:line="240" w:lineRule="auto"/>
              <w:rPr>
                <w:rFonts w:ascii="Calibri" w:eastAsia="Times New Roman" w:hAnsi="Calibri" w:cs="Calibri"/>
                <w:color w:val="000000"/>
                <w:lang w:eastAsia="ru-RU"/>
              </w:rPr>
            </w:pPr>
            <w:r w:rsidRPr="00315C38">
              <w:rPr>
                <w:rFonts w:ascii="Calibri" w:eastAsia="Times New Roman" w:hAnsi="Calibri" w:cs="Calibri"/>
                <w:color w:val="000000"/>
                <w:lang w:eastAsia="ru-RU"/>
              </w:rPr>
              <w:t>ГОСТ Р 52373-2005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21</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Провод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ПВ1   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4.143-85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СИП 4 2*16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4.143-85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СИП 2*16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4.143-85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СИП 4*16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4.143-85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25</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Провод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ПВ 10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6323-79</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26</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Хомут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PER 15(бандаж)</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b/>
                <w:bCs/>
                <w:lang w:eastAsia="ru-RU"/>
              </w:rPr>
            </w:pPr>
            <w:r w:rsidRPr="00315C38">
              <w:rPr>
                <w:rFonts w:ascii="Calibri" w:eastAsia="Times New Roman" w:hAnsi="Calibri" w:cs="Calibri"/>
                <w:b/>
                <w:bCs/>
                <w:lang w:eastAsia="ru-RU"/>
              </w:rPr>
              <w:t>ГОСТ 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27</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Розетка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 м ОП Этюд</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I nom.&lt; 32 А</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30245-2003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2м ОП с заз.к. IP44 Н/У</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I nom.&lt; 32 А</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30245-2003 </w:t>
            </w:r>
          </w:p>
        </w:tc>
      </w:tr>
      <w:tr w:rsidR="00315C38" w:rsidRPr="00315C38" w:rsidTr="00200E65">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29</w:t>
            </w:r>
          </w:p>
        </w:tc>
        <w:tc>
          <w:tcPr>
            <w:tcW w:w="2681" w:type="dxa"/>
            <w:vMerge/>
            <w:tcBorders>
              <w:top w:val="nil"/>
              <w:left w:val="single" w:sz="4" w:space="0" w:color="auto"/>
              <w:bottom w:val="single" w:sz="4" w:space="0" w:color="auto"/>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на 220 В</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I nom.&lt; 32 А</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30245-2003 </w:t>
            </w:r>
          </w:p>
        </w:tc>
      </w:tr>
      <w:tr w:rsidR="00315C38" w:rsidRPr="00315C38" w:rsidTr="00200E65">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30</w:t>
            </w:r>
          </w:p>
        </w:tc>
        <w:tc>
          <w:tcPr>
            <w:tcW w:w="2681"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Скрепа бандажная </w:t>
            </w: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СОТ 36</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w:t>
            </w:r>
          </w:p>
        </w:tc>
        <w:tc>
          <w:tcPr>
            <w:tcW w:w="4327" w:type="dxa"/>
            <w:tcBorders>
              <w:top w:val="single" w:sz="4" w:space="0" w:color="auto"/>
              <w:left w:val="nil"/>
              <w:bottom w:val="single" w:sz="4" w:space="0" w:color="auto"/>
              <w:right w:val="single" w:sz="4" w:space="0" w:color="auto"/>
            </w:tcBorders>
            <w:shd w:val="clear" w:color="000000" w:fill="FFFFFF"/>
            <w:noWrap/>
            <w:vAlign w:val="center"/>
            <w:hideMark/>
          </w:tcPr>
          <w:p w:rsidR="00315C38" w:rsidRPr="00315C38" w:rsidRDefault="00315C38" w:rsidP="00315C38">
            <w:pPr>
              <w:spacing w:after="0" w:line="240" w:lineRule="auto"/>
              <w:rPr>
                <w:rFonts w:ascii="Calibri" w:eastAsia="Times New Roman" w:hAnsi="Calibri" w:cs="Calibri"/>
                <w:color w:val="000000"/>
                <w:lang w:eastAsia="ru-RU"/>
              </w:rPr>
            </w:pPr>
            <w:r w:rsidRPr="00315C38">
              <w:rPr>
                <w:rFonts w:ascii="Calibri" w:eastAsia="Times New Roman" w:hAnsi="Calibri" w:cs="Calibri"/>
                <w:color w:val="000000"/>
                <w:lang w:eastAsia="ru-RU"/>
              </w:rPr>
              <w:t>ГОСТ Р 52373-2005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31</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Шина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4*4*4000 алюминевая</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22233-93</w:t>
            </w:r>
          </w:p>
        </w:tc>
      </w:tr>
      <w:tr w:rsidR="00315C38" w:rsidRPr="00315C38" w:rsidTr="00315C38">
        <w:trPr>
          <w:trHeight w:val="315"/>
        </w:trPr>
        <w:tc>
          <w:tcPr>
            <w:tcW w:w="382" w:type="dxa"/>
            <w:tcBorders>
              <w:top w:val="nil"/>
              <w:left w:val="single" w:sz="4" w:space="0" w:color="auto"/>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w:t>
            </w:r>
          </w:p>
        </w:tc>
        <w:tc>
          <w:tcPr>
            <w:tcW w:w="2681"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jc w:val="center"/>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ИТОГО</w:t>
            </w:r>
          </w:p>
        </w:tc>
        <w:tc>
          <w:tcPr>
            <w:tcW w:w="2503"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2474"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1243"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570"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4327"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w:t>
            </w:r>
          </w:p>
        </w:tc>
      </w:tr>
      <w:tr w:rsidR="00315C38" w:rsidRPr="00315C38" w:rsidTr="00315C38">
        <w:trPr>
          <w:trHeight w:val="315"/>
        </w:trPr>
        <w:tc>
          <w:tcPr>
            <w:tcW w:w="14180" w:type="dxa"/>
            <w:gridSpan w:val="7"/>
            <w:tcBorders>
              <w:top w:val="single" w:sz="4" w:space="0" w:color="auto"/>
              <w:left w:val="single" w:sz="4" w:space="0" w:color="auto"/>
              <w:bottom w:val="single" w:sz="4" w:space="0" w:color="auto"/>
              <w:right w:val="single" w:sz="4" w:space="0" w:color="000000"/>
            </w:tcBorders>
            <w:shd w:val="clear" w:color="000000" w:fill="FFCC99"/>
            <w:noWrap/>
            <w:vAlign w:val="bottom"/>
            <w:hideMark/>
          </w:tcPr>
          <w:p w:rsidR="00315C38" w:rsidRPr="00315C38" w:rsidRDefault="00315C38" w:rsidP="00315C38">
            <w:pPr>
              <w:spacing w:after="0" w:line="240" w:lineRule="auto"/>
              <w:jc w:val="center"/>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xml:space="preserve">Лот № 4 Счетчики и трансформаторы тока                  </w:t>
            </w:r>
          </w:p>
        </w:tc>
      </w:tr>
      <w:tr w:rsidR="00315C38" w:rsidRPr="00315C38" w:rsidTr="00315C38">
        <w:trPr>
          <w:trHeight w:val="24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Знак визуального контроля</w:t>
            </w:r>
          </w:p>
        </w:tc>
        <w:tc>
          <w:tcPr>
            <w:tcW w:w="250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Пломбировочная индикаторная наклейка</w:t>
            </w:r>
          </w:p>
        </w:tc>
        <w:tc>
          <w:tcPr>
            <w:tcW w:w="2474"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Влагостойкая основа скотч (В)</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2000</w:t>
            </w:r>
          </w:p>
        </w:tc>
        <w:tc>
          <w:tcPr>
            <w:tcW w:w="4327" w:type="dxa"/>
            <w:tcBorders>
              <w:top w:val="nil"/>
              <w:left w:val="nil"/>
              <w:bottom w:val="single" w:sz="4" w:space="0" w:color="auto"/>
              <w:right w:val="single" w:sz="4" w:space="0" w:color="auto"/>
            </w:tcBorders>
            <w:shd w:val="clear" w:color="auto" w:fill="auto"/>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ПОЛОЖЕНИЕ</w:t>
            </w:r>
            <w:r w:rsidRPr="00315C38">
              <w:rPr>
                <w:rFonts w:ascii="Calibri" w:eastAsia="Times New Roman" w:hAnsi="Calibri" w:cs="Calibri"/>
                <w:lang w:eastAsia="ru-RU"/>
              </w:rPr>
              <w:br/>
              <w:t>О ПОРЯДКЕ ПРОВЕДЕНИЯ РЕВИЗИИ И МАРКИРОВАНИЯ</w:t>
            </w:r>
            <w:r w:rsidRPr="00315C38">
              <w:rPr>
                <w:rFonts w:ascii="Calibri" w:eastAsia="Times New Roman" w:hAnsi="Calibri" w:cs="Calibri"/>
                <w:lang w:eastAsia="ru-RU"/>
              </w:rPr>
              <w:br/>
              <w:t>СПЕЦИАЛЬНЫМИ ЗНАКАМИ ВИЗУАЛЬНОГО КОНТРОЛЯ СРЕДСТВ</w:t>
            </w:r>
            <w:r w:rsidRPr="00315C38">
              <w:rPr>
                <w:rFonts w:ascii="Calibri" w:eastAsia="Times New Roman" w:hAnsi="Calibri" w:cs="Calibri"/>
                <w:lang w:eastAsia="ru-RU"/>
              </w:rPr>
              <w:br/>
              <w:t>УЧЕТА ЭЛЕКТРИЧЕСКОЙ ЭНЕРГИИ, утв. МинТопЭнерго 16.09.1998</w:t>
            </w:r>
            <w:r w:rsidRPr="00315C38">
              <w:rPr>
                <w:rFonts w:ascii="Calibri" w:eastAsia="Times New Roman" w:hAnsi="Calibri" w:cs="Calibri"/>
                <w:lang w:eastAsia="ru-RU"/>
              </w:rPr>
              <w:br/>
              <w:t>ГОСТ 31283-2004</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Панель под прибор учета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под 3-х фазный</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327*196*24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IP 1R 40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Пломба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ЗПУ (3-х комп.)</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5300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31283-2004</w:t>
            </w:r>
          </w:p>
        </w:tc>
      </w:tr>
      <w:tr w:rsidR="00315C38" w:rsidRPr="00315C38" w:rsidTr="00200E65">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Таймер электронный суточный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I nom.&lt; 32 А</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 51342.2.3-99</w:t>
            </w:r>
          </w:p>
        </w:tc>
      </w:tr>
      <w:tr w:rsidR="00315C38" w:rsidRPr="00315C38" w:rsidTr="00200E65">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w:t>
            </w:r>
          </w:p>
        </w:tc>
        <w:tc>
          <w:tcPr>
            <w:tcW w:w="2681"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Трансформаторы тока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-А  -50/5А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кл.точ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-А  -75/5А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5ВА кл.точ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7</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-А  -100/5А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кл.точ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8</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-А  -150/5А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кл.точ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9</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-А  -200/5А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кл.точ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10</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-А  -300/5А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кл.точ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11</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ТТИ-А 250/5А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кл.точ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13</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ТТИ-А 400/5А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кл.точ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14</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-А  -600/5А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 кл.точ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15</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А 800/5А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16</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ТТИ-30  150/5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17</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30 200/5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18</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ТТИ-40 250/5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20</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40 400/5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23</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80  1000/5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24</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85  800/5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25</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100  1000/5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9</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31</w:t>
            </w:r>
          </w:p>
        </w:tc>
        <w:tc>
          <w:tcPr>
            <w:tcW w:w="2681"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Фильтр подключения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Меркурий</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9</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АВЛГ 691.00.00.ЭТ</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32</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Электросчетчики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Гранит</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 однофазный</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30207-94</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Меркурий 200.02</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200.04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97</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ART-03 MCLN</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ART-00 PRIDN</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 03  PRSIDN</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 01 CN</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39</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 01 МCLN</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40</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 02  МCLN</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41</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ART-03 PQRSIDN</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ART-03 CN</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ARТ-02 CN</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44</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Ящики защитные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однофазного эл. счетчика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14254-96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трехфазного эл. счетчика</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ЩУ -3\1</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15150</w:t>
            </w:r>
          </w:p>
        </w:tc>
      </w:tr>
    </w:tbl>
    <w:p w:rsidR="00315C38" w:rsidRDefault="00315C38" w:rsidP="00E70D3A">
      <w:pPr>
        <w:sectPr w:rsidR="00315C38" w:rsidSect="00315C38">
          <w:footnotePr>
            <w:numStart w:val="2"/>
          </w:footnotePr>
          <w:pgSz w:w="16838" w:h="11906" w:orient="landscape"/>
          <w:pgMar w:top="851" w:right="1134" w:bottom="1701" w:left="1134" w:header="708" w:footer="708" w:gutter="0"/>
          <w:cols w:space="708"/>
          <w:titlePg/>
          <w:docGrid w:linePitch="360"/>
        </w:sectPr>
      </w:pPr>
    </w:p>
    <w:p w:rsidR="002B56F6" w:rsidRPr="000842F4" w:rsidRDefault="002B56F6" w:rsidP="00200E65">
      <w:pPr>
        <w:rPr>
          <w:rFonts w:ascii="Times New Roman" w:hAnsi="Times New Roman" w:cs="Times New Roman"/>
          <w:sz w:val="24"/>
          <w:szCs w:val="24"/>
        </w:rPr>
      </w:pPr>
    </w:p>
    <w:sectPr w:rsidR="002B56F6" w:rsidRPr="000842F4" w:rsidSect="00315C38">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C38" w:rsidRDefault="00315C38" w:rsidP="00607B66">
      <w:pPr>
        <w:spacing w:after="0" w:line="240" w:lineRule="auto"/>
      </w:pPr>
      <w:r>
        <w:separator/>
      </w:r>
    </w:p>
  </w:endnote>
  <w:endnote w:type="continuationSeparator" w:id="0">
    <w:p w:rsidR="00315C38" w:rsidRDefault="00315C38"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315C38" w:rsidRDefault="00315C38">
        <w:pPr>
          <w:pStyle w:val="af1"/>
          <w:jc w:val="center"/>
        </w:pPr>
        <w:r>
          <w:fldChar w:fldCharType="begin"/>
        </w:r>
        <w:r>
          <w:instrText xml:space="preserve"> PAGE   \* MERGEFORMAT </w:instrText>
        </w:r>
        <w:r>
          <w:fldChar w:fldCharType="separate"/>
        </w:r>
        <w:r w:rsidR="00111101">
          <w:rPr>
            <w:noProof/>
          </w:rPr>
          <w:t>28</w:t>
        </w:r>
        <w:r>
          <w:rPr>
            <w:noProof/>
          </w:rPr>
          <w:fldChar w:fldCharType="end"/>
        </w:r>
      </w:p>
    </w:sdtContent>
  </w:sdt>
  <w:p w:rsidR="00315C38" w:rsidRDefault="00315C38">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C38" w:rsidRDefault="00315C38" w:rsidP="00607B66">
      <w:pPr>
        <w:spacing w:after="0" w:line="240" w:lineRule="auto"/>
      </w:pPr>
      <w:r>
        <w:separator/>
      </w:r>
    </w:p>
  </w:footnote>
  <w:footnote w:type="continuationSeparator" w:id="0">
    <w:p w:rsidR="00315C38" w:rsidRDefault="00315C38"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none"/>
      <w:suff w:val="nothing"/>
      <w:lvlText w:val="-"/>
      <w:lvlJc w:val="left"/>
      <w:pPr>
        <w:tabs>
          <w:tab w:val="num" w:pos="0"/>
        </w:tabs>
        <w:ind w:left="360" w:hanging="360"/>
      </w:pPr>
    </w:lvl>
    <w:lvl w:ilvl="1">
      <w:start w:val="1"/>
      <w:numFmt w:val="none"/>
      <w:suff w:val="nothing"/>
      <w:lvlText w:val="o"/>
      <w:lvlJc w:val="left"/>
      <w:pPr>
        <w:tabs>
          <w:tab w:val="num" w:pos="0"/>
        </w:tabs>
        <w:ind w:left="720" w:hanging="360"/>
      </w:pPr>
      <w:rPr>
        <w:rFonts w:ascii="Courier New" w:hAnsi="Courier New"/>
      </w:rPr>
    </w:lvl>
    <w:lvl w:ilvl="2">
      <w:start w:val="1"/>
      <w:numFmt w:val="none"/>
      <w:suff w:val="nothing"/>
      <w:lvlText w:val=""/>
      <w:lvlJc w:val="left"/>
      <w:pPr>
        <w:tabs>
          <w:tab w:val="num" w:pos="0"/>
        </w:tabs>
        <w:ind w:left="1080" w:hanging="360"/>
      </w:pPr>
      <w:rPr>
        <w:rFonts w:ascii="Wingdings" w:hAnsi="Wingdings"/>
      </w:rPr>
    </w:lvl>
    <w:lvl w:ilvl="3">
      <w:start w:val="1"/>
      <w:numFmt w:val="none"/>
      <w:suff w:val="nothing"/>
      <w:lvlText w:val=""/>
      <w:lvlJc w:val="left"/>
      <w:pPr>
        <w:tabs>
          <w:tab w:val="num" w:pos="0"/>
        </w:tabs>
        <w:ind w:left="1440" w:hanging="360"/>
      </w:pPr>
      <w:rPr>
        <w:rFonts w:ascii="Symbol" w:hAnsi="Symbol"/>
      </w:rPr>
    </w:lvl>
    <w:lvl w:ilvl="4">
      <w:start w:val="1"/>
      <w:numFmt w:val="none"/>
      <w:suff w:val="nothing"/>
      <w:lvlText w:val="o"/>
      <w:lvlJc w:val="left"/>
      <w:pPr>
        <w:tabs>
          <w:tab w:val="num" w:pos="0"/>
        </w:tabs>
        <w:ind w:left="1800" w:hanging="360"/>
      </w:pPr>
      <w:rPr>
        <w:rFonts w:ascii="Courier New" w:hAnsi="Courier New"/>
      </w:rPr>
    </w:lvl>
    <w:lvl w:ilvl="5">
      <w:start w:val="1"/>
      <w:numFmt w:val="none"/>
      <w:suff w:val="nothing"/>
      <w:lvlText w:val=""/>
      <w:lvlJc w:val="left"/>
      <w:pPr>
        <w:tabs>
          <w:tab w:val="num" w:pos="0"/>
        </w:tabs>
        <w:ind w:left="2160" w:hanging="360"/>
      </w:pPr>
      <w:rPr>
        <w:rFonts w:ascii="Wingdings" w:hAnsi="Wingdings"/>
      </w:rPr>
    </w:lvl>
    <w:lvl w:ilvl="6">
      <w:start w:val="1"/>
      <w:numFmt w:val="none"/>
      <w:suff w:val="nothing"/>
      <w:lvlText w:val=""/>
      <w:lvlJc w:val="left"/>
      <w:pPr>
        <w:tabs>
          <w:tab w:val="num" w:pos="0"/>
        </w:tabs>
        <w:ind w:left="2520" w:hanging="360"/>
      </w:pPr>
      <w:rPr>
        <w:rFonts w:ascii="Symbol" w:hAnsi="Symbol"/>
      </w:rPr>
    </w:lvl>
    <w:lvl w:ilvl="7">
      <w:start w:val="1"/>
      <w:numFmt w:val="none"/>
      <w:suff w:val="nothing"/>
      <w:lvlText w:val="o"/>
      <w:lvlJc w:val="left"/>
      <w:pPr>
        <w:tabs>
          <w:tab w:val="num" w:pos="0"/>
        </w:tabs>
        <w:ind w:left="2880" w:hanging="360"/>
      </w:pPr>
      <w:rPr>
        <w:rFonts w:ascii="Courier New" w:hAnsi="Courier New"/>
      </w:rPr>
    </w:lvl>
    <w:lvl w:ilvl="8">
      <w:start w:val="1"/>
      <w:numFmt w:val="none"/>
      <w:suff w:val="nothing"/>
      <w:lvlText w:val=""/>
      <w:lvlJc w:val="left"/>
      <w:pPr>
        <w:tabs>
          <w:tab w:val="num" w:pos="0"/>
        </w:tabs>
        <w:ind w:left="3240" w:hanging="360"/>
      </w:pPr>
      <w:rPr>
        <w:rFonts w:ascii="Wingdings" w:hAnsi="Wingdings"/>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0"/>
  </w:num>
  <w:num w:numId="3">
    <w:abstractNumId w:val="7"/>
  </w:num>
  <w:num w:numId="4">
    <w:abstractNumId w:val="12"/>
  </w:num>
  <w:num w:numId="5">
    <w:abstractNumId w:val="2"/>
  </w:num>
  <w:num w:numId="6">
    <w:abstractNumId w:val="11"/>
  </w:num>
  <w:num w:numId="7">
    <w:abstractNumId w:val="8"/>
  </w:num>
  <w:num w:numId="8">
    <w:abstractNumId w:val="6"/>
  </w:num>
  <w:num w:numId="9">
    <w:abstractNumId w:val="5"/>
  </w:num>
  <w:num w:numId="10">
    <w:abstractNumId w:val="16"/>
  </w:num>
  <w:num w:numId="11">
    <w:abstractNumId w:val="9"/>
  </w:num>
  <w:num w:numId="12">
    <w:abstractNumId w:val="4"/>
  </w:num>
  <w:num w:numId="13">
    <w:abstractNumId w:val="15"/>
  </w:num>
  <w:num w:numId="14">
    <w:abstractNumId w:val="3"/>
  </w:num>
  <w:num w:numId="15">
    <w:abstractNumId w:val="14"/>
  </w:num>
  <w:num w:numId="16">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101"/>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0E65"/>
    <w:rsid w:val="00201413"/>
    <w:rsid w:val="00206FF2"/>
    <w:rsid w:val="00210B62"/>
    <w:rsid w:val="00212214"/>
    <w:rsid w:val="0021462C"/>
    <w:rsid w:val="00215514"/>
    <w:rsid w:val="00221CAB"/>
    <w:rsid w:val="00221F49"/>
    <w:rsid w:val="00223099"/>
    <w:rsid w:val="00230F54"/>
    <w:rsid w:val="00241AC2"/>
    <w:rsid w:val="00243CD7"/>
    <w:rsid w:val="00244D9D"/>
    <w:rsid w:val="00247DF3"/>
    <w:rsid w:val="00247EA4"/>
    <w:rsid w:val="002536EE"/>
    <w:rsid w:val="0025415C"/>
    <w:rsid w:val="0026003A"/>
    <w:rsid w:val="00275968"/>
    <w:rsid w:val="00276BCB"/>
    <w:rsid w:val="002800B4"/>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43D"/>
    <w:rsid w:val="002C2C87"/>
    <w:rsid w:val="002D0400"/>
    <w:rsid w:val="002D058C"/>
    <w:rsid w:val="002D4FAD"/>
    <w:rsid w:val="002D5ED5"/>
    <w:rsid w:val="002E1981"/>
    <w:rsid w:val="002E28BB"/>
    <w:rsid w:val="002E33A3"/>
    <w:rsid w:val="002E3A56"/>
    <w:rsid w:val="002E3C5F"/>
    <w:rsid w:val="002F1671"/>
    <w:rsid w:val="002F4704"/>
    <w:rsid w:val="002F54E6"/>
    <w:rsid w:val="00303DF0"/>
    <w:rsid w:val="00307894"/>
    <w:rsid w:val="0031171D"/>
    <w:rsid w:val="00315C38"/>
    <w:rsid w:val="0031709B"/>
    <w:rsid w:val="003226FE"/>
    <w:rsid w:val="00325545"/>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FE3"/>
    <w:rsid w:val="00446BE5"/>
    <w:rsid w:val="00447090"/>
    <w:rsid w:val="00447B87"/>
    <w:rsid w:val="00455F31"/>
    <w:rsid w:val="004574F8"/>
    <w:rsid w:val="004657CC"/>
    <w:rsid w:val="00466ABF"/>
    <w:rsid w:val="00467125"/>
    <w:rsid w:val="00472D65"/>
    <w:rsid w:val="004749D1"/>
    <w:rsid w:val="00474C00"/>
    <w:rsid w:val="00485584"/>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5A17"/>
    <w:rsid w:val="0055646F"/>
    <w:rsid w:val="0057423E"/>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C5C"/>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21A2"/>
    <w:rsid w:val="00713F42"/>
    <w:rsid w:val="00716AC1"/>
    <w:rsid w:val="00723B57"/>
    <w:rsid w:val="00727B47"/>
    <w:rsid w:val="0073477F"/>
    <w:rsid w:val="00734FF4"/>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3712"/>
    <w:rsid w:val="007D72FA"/>
    <w:rsid w:val="007D79AC"/>
    <w:rsid w:val="007E14C8"/>
    <w:rsid w:val="007E59F8"/>
    <w:rsid w:val="007F18E4"/>
    <w:rsid w:val="007F2A3D"/>
    <w:rsid w:val="007F45F5"/>
    <w:rsid w:val="007F4CC2"/>
    <w:rsid w:val="007F681B"/>
    <w:rsid w:val="008009B8"/>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49DF"/>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2D1"/>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51F8"/>
    <w:rsid w:val="009D6B41"/>
    <w:rsid w:val="009D7637"/>
    <w:rsid w:val="009E244E"/>
    <w:rsid w:val="009E3108"/>
    <w:rsid w:val="009E5DE4"/>
    <w:rsid w:val="00A0134E"/>
    <w:rsid w:val="00A0432D"/>
    <w:rsid w:val="00A12E39"/>
    <w:rsid w:val="00A2706D"/>
    <w:rsid w:val="00A33497"/>
    <w:rsid w:val="00A36226"/>
    <w:rsid w:val="00A40BAF"/>
    <w:rsid w:val="00A411BA"/>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2E35"/>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2CDB"/>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45D73"/>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3A0E"/>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868630">
      <w:bodyDiv w:val="1"/>
      <w:marLeft w:val="0"/>
      <w:marRight w:val="0"/>
      <w:marTop w:val="0"/>
      <w:marBottom w:val="0"/>
      <w:divBdr>
        <w:top w:val="none" w:sz="0" w:space="0" w:color="auto"/>
        <w:left w:val="none" w:sz="0" w:space="0" w:color="auto"/>
        <w:bottom w:val="none" w:sz="0" w:space="0" w:color="auto"/>
        <w:right w:val="none" w:sz="0" w:space="0" w:color="auto"/>
      </w:divBdr>
    </w:div>
    <w:div w:id="1024281031">
      <w:bodyDiv w:val="1"/>
      <w:marLeft w:val="0"/>
      <w:marRight w:val="0"/>
      <w:marTop w:val="0"/>
      <w:marBottom w:val="0"/>
      <w:divBdr>
        <w:top w:val="none" w:sz="0" w:space="0" w:color="auto"/>
        <w:left w:val="none" w:sz="0" w:space="0" w:color="auto"/>
        <w:bottom w:val="none" w:sz="0" w:space="0" w:color="auto"/>
        <w:right w:val="none" w:sz="0" w:space="0" w:color="auto"/>
      </w:divBdr>
    </w:div>
    <w:div w:id="1521702045">
      <w:bodyDiv w:val="1"/>
      <w:marLeft w:val="0"/>
      <w:marRight w:val="0"/>
      <w:marTop w:val="0"/>
      <w:marBottom w:val="0"/>
      <w:divBdr>
        <w:top w:val="none" w:sz="0" w:space="0" w:color="auto"/>
        <w:left w:val="none" w:sz="0" w:space="0" w:color="auto"/>
        <w:bottom w:val="none" w:sz="0" w:space="0" w:color="auto"/>
        <w:right w:val="none" w:sz="0" w:space="0" w:color="auto"/>
      </w:divBdr>
    </w:div>
    <w:div w:id="203981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4.wmf"/><Relationship Id="rId26" Type="http://schemas.openxmlformats.org/officeDocument/2006/relationships/image" Target="media/image12.wmf"/><Relationship Id="rId39" Type="http://schemas.openxmlformats.org/officeDocument/2006/relationships/hyperlink" Target="http://www.altai-gostender.ru/register/" TargetMode="Externa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hyperlink" Target="http://www.a-k-d.ru"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3.wmf"/><Relationship Id="rId25" Type="http://schemas.openxmlformats.org/officeDocument/2006/relationships/image" Target="media/image11.wmf"/><Relationship Id="rId33" Type="http://schemas.openxmlformats.org/officeDocument/2006/relationships/hyperlink" Target="http://www.global-logistics.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6.wmf"/><Relationship Id="rId29" Type="http://schemas.openxmlformats.org/officeDocument/2006/relationships/image" Target="media/image15.wmf"/><Relationship Id="rId41"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10.wmf"/><Relationship Id="rId32" Type="http://schemas.openxmlformats.org/officeDocument/2006/relationships/image" Target="media/image18.wmf"/><Relationship Id="rId37" Type="http://schemas.openxmlformats.org/officeDocument/2006/relationships/hyperlink" Target="http://www.a-k-d.ru" TargetMode="External"/><Relationship Id="rId40" Type="http://schemas.openxmlformats.org/officeDocument/2006/relationships/hyperlink" Target="file:///C:\Local%20Settings\Users\koldasovev\AppData\Local\Temp\Rar$DI11.229\www.a-k-d.ru" TargetMode="Externa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image" Target="media/image9.wmf"/><Relationship Id="rId28" Type="http://schemas.openxmlformats.org/officeDocument/2006/relationships/image" Target="media/image14.wmf"/><Relationship Id="rId36" Type="http://schemas.openxmlformats.org/officeDocument/2006/relationships/hyperlink" Target="file:///C:\Local%20Settings\Users\koldasovev\AppData\Local\Temp\Rar$DI11.229\www.a-k-d.ru" TargetMode="External"/><Relationship Id="rId10" Type="http://schemas.openxmlformats.org/officeDocument/2006/relationships/hyperlink" Target="http://www.global-logistics.ru" TargetMode="External"/><Relationship Id="rId19" Type="http://schemas.openxmlformats.org/officeDocument/2006/relationships/image" Target="media/image5.wmf"/><Relationship Id="rId31" Type="http://schemas.openxmlformats.org/officeDocument/2006/relationships/image" Target="media/image17.w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8.wmf"/><Relationship Id="rId27" Type="http://schemas.openxmlformats.org/officeDocument/2006/relationships/image" Target="media/image13.wmf"/><Relationship Id="rId30" Type="http://schemas.openxmlformats.org/officeDocument/2006/relationships/image" Target="media/image16.wmf"/><Relationship Id="rId35" Type="http://schemas.openxmlformats.org/officeDocument/2006/relationships/hyperlink" Target="mailto:astafyev.i.v@global-logistics.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42832-DE0A-465A-8D49-222F49ECC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63</Pages>
  <Words>21873</Words>
  <Characters>124677</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16</cp:revision>
  <dcterms:created xsi:type="dcterms:W3CDTF">2012-03-03T10:24:00Z</dcterms:created>
  <dcterms:modified xsi:type="dcterms:W3CDTF">2012-03-20T14:44:00Z</dcterms:modified>
</cp:coreProperties>
</file>