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94B" w:rsidRDefault="006B4A07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65094B" w:rsidRDefault="0065094B">
      <w:pPr>
        <w:rPr>
          <w:sz w:val="22"/>
          <w:szCs w:val="22"/>
        </w:rPr>
      </w:pPr>
    </w:p>
    <w:p w:rsidR="0065094B" w:rsidRDefault="006B4A07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65094B" w:rsidRDefault="006B4A07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65094B" w:rsidRDefault="0065094B">
      <w:pPr>
        <w:tabs>
          <w:tab w:val="right" w:pos="9540"/>
        </w:tabs>
        <w:ind w:left="360"/>
      </w:pPr>
    </w:p>
    <w:p w:rsidR="0065094B" w:rsidRDefault="006B4A07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65094B" w:rsidRDefault="0065094B">
      <w:pPr>
        <w:ind w:left="360"/>
      </w:pPr>
    </w:p>
    <w:p w:rsidR="0065094B" w:rsidRDefault="006B4A07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>
        <w:t xml:space="preserve">ФГУП "НИТИ им. А.П. Александрова" в лице генерального директора Василенко В.А., действующего на основании Устава предприятия, именуемое в </w:t>
      </w:r>
      <w:r>
        <w:t>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>нейш</w:t>
      </w:r>
      <w:r>
        <w:rPr>
          <w:spacing w:val="3"/>
        </w:rPr>
        <w:t xml:space="preserve">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65094B" w:rsidRDefault="006B4A07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65094B" w:rsidRDefault="006B4A07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 xml:space="preserve">В данном Договоре нижеперечисленные термины будут иметь следующее </w:t>
      </w:r>
      <w:r>
        <w:t>толков</w:t>
      </w:r>
      <w:r>
        <w:t>а</w:t>
      </w:r>
      <w:r>
        <w:t>ние:</w:t>
      </w:r>
    </w:p>
    <w:p w:rsidR="0065094B" w:rsidRDefault="006B4A07"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</w:t>
      </w:r>
      <w:r>
        <w:t>воре есть ссылки и заключаемое на условиях, указанных в заявке на участие в откр</w:t>
      </w:r>
      <w:r>
        <w:t>ы</w:t>
      </w:r>
      <w:r>
        <w:t>том запросе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 w:rsidR="0065094B" w:rsidRDefault="006B4A07">
      <w:pPr>
        <w:pStyle w:val="-2"/>
        <w:numPr>
          <w:ilvl w:val="0"/>
          <w:numId w:val="0"/>
        </w:numPr>
        <w:spacing w:before="60" w:after="60"/>
        <w:ind w:firstLine="748"/>
      </w:pPr>
      <w:r>
        <w:t xml:space="preserve">б) «Цена Договора» - цена, которая должна быть выплачена Поставщику в рамках </w:t>
      </w:r>
      <w:r>
        <w:t>Договора за полное, своевременное и надлежащее выполнение обязательств Поставщика по Договору;</w:t>
      </w:r>
    </w:p>
    <w:p w:rsidR="0065094B" w:rsidRDefault="006B4A07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</w:t>
      </w:r>
      <w:r>
        <w:t>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65094B" w:rsidRDefault="006B4A07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 xml:space="preserve">именование Товара </w:t>
      </w:r>
      <w:r>
        <w:rPr>
          <w:i/>
        </w:rPr>
        <w:t>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>ставщик обязуется передать Товар</w:t>
      </w:r>
      <w:r>
        <w:t xml:space="preserve"> (Оборудование) Покупателю, а Покупатель обязуется оплатить переданный Товар (Оборудование). 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</w:t>
      </w:r>
      <w:r>
        <w:t xml:space="preserve">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65094B" w:rsidRDefault="006B4A07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</w:t>
      </w:r>
      <w:r>
        <w:t>__________________________________________) руб. _______ коп., включая НДС ___%: __________ руб. _____ коп. (________________________) руб. ___ коп.</w:t>
      </w:r>
      <w:proofErr w:type="gramEnd"/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Цена Договора является фиксированной и не подлежит изменению в течение срока действия настоящего Договора, </w:t>
      </w:r>
      <w:r>
        <w:t>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</w:t>
      </w:r>
      <w:r>
        <w:t>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65094B" w:rsidRDefault="006B4A07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</w:t>
      </w:r>
      <w:r>
        <w:t>удование) поставляемый по настоящему Договору, должен соответс</w:t>
      </w:r>
      <w:r>
        <w:t>т</w:t>
      </w:r>
      <w:r>
        <w:t xml:space="preserve"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</w:t>
      </w:r>
      <w:r>
        <w:t>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65094B" w:rsidRDefault="006B4A07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>
        <w:t>Права и обязанности сторон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65094B" w:rsidRDefault="006B4A07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</w:t>
      </w:r>
      <w:r>
        <w:t>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65094B" w:rsidRDefault="006B4A0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</w:t>
      </w:r>
      <w:r>
        <w:t>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65094B" w:rsidRDefault="006B4A0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t xml:space="preserve">Поставщик гарантирует, что при </w:t>
      </w:r>
      <w:r>
        <w:t>поставке программного обеспечения не будут н</w:t>
      </w:r>
      <w:r>
        <w:t>а</w:t>
      </w:r>
      <w:r>
        <w:t>рушены права третьих лиц на результаты интеллектуальной собственности</w:t>
      </w:r>
      <w:proofErr w:type="gramStart"/>
      <w:r>
        <w:t>.</w:t>
      </w:r>
      <w:proofErr w:type="gramEnd"/>
      <w:r>
        <w:t xml:space="preserve"> </w:t>
      </w:r>
      <w:r>
        <w:rPr>
          <w:color w:val="00B050"/>
        </w:rPr>
        <w:t>(</w:t>
      </w:r>
      <w:proofErr w:type="gramStart"/>
      <w:r>
        <w:rPr>
          <w:color w:val="00B050"/>
        </w:rPr>
        <w:t>д</w:t>
      </w:r>
      <w:proofErr w:type="gramEnd"/>
      <w:r>
        <w:rPr>
          <w:color w:val="00B050"/>
        </w:rPr>
        <w:t>анный пункт только для конкретного Товара (оборудования) с программным обеспечением).</w:t>
      </w:r>
    </w:p>
    <w:p w:rsidR="0065094B" w:rsidRDefault="006B4A0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</w:t>
      </w:r>
      <w:r>
        <w:rPr>
          <w:color w:val="FF0000"/>
        </w:rPr>
        <w:t>го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</w:t>
      </w:r>
      <w:r>
        <w:rPr>
          <w:color w:val="FF0000"/>
        </w:rPr>
        <w:t xml:space="preserve">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65094B" w:rsidRDefault="006B4A0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</w:t>
      </w:r>
      <w:r>
        <w:rPr>
          <w:color w:val="76923C"/>
        </w:rPr>
        <w:t>ающей двадцать пять процентов балансовой стоимости его активов, а именно: к</w:t>
      </w:r>
      <w:r>
        <w:rPr>
          <w:color w:val="76923C"/>
        </w:rPr>
        <w:t>о</w:t>
      </w:r>
      <w:r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</w:t>
      </w:r>
      <w:r>
        <w:rPr>
          <w:color w:val="76923C"/>
        </w:rPr>
        <w:t>я договора, подтверждающей отсутствие задолженности по</w:t>
      </w:r>
      <w:proofErr w:type="gramEnd"/>
      <w:r>
        <w:rPr>
          <w:color w:val="76923C"/>
        </w:rPr>
        <w:t xml:space="preserve"> уплате налогов, сборов, пеней и штрафов.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65094B" w:rsidRDefault="006B4A0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65094B" w:rsidRDefault="006B4A07">
      <w:pPr>
        <w:pStyle w:val="-"/>
        <w:spacing w:before="240" w:after="60"/>
        <w:outlineLvl w:val="1"/>
      </w:pPr>
      <w:r>
        <w:lastRenderedPageBreak/>
        <w:t>Упаковк</w:t>
      </w:r>
      <w:r>
        <w:t>а и маркировка</w:t>
      </w:r>
      <w:bookmarkEnd w:id="45"/>
      <w:bookmarkEnd w:id="46"/>
      <w:bookmarkEnd w:id="47"/>
      <w:bookmarkEnd w:id="48"/>
      <w:bookmarkEnd w:id="49"/>
      <w:bookmarkEnd w:id="50"/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</w:t>
      </w:r>
      <w:r>
        <w:t>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</w:t>
      </w:r>
      <w:r>
        <w:t xml:space="preserve">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</w:t>
      </w:r>
      <w:r>
        <w:t>ановлены в Технических требованиях (Приложение № 2  к настоящему Договору).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65094B" w:rsidRDefault="006B4A07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 xml:space="preserve">Поставка товара (оборудования) и </w:t>
      </w:r>
      <w:r>
        <w:t>документация</w:t>
      </w:r>
      <w:bookmarkEnd w:id="51"/>
      <w:bookmarkEnd w:id="52"/>
      <w:bookmarkEnd w:id="53"/>
      <w:bookmarkEnd w:id="54"/>
      <w:bookmarkEnd w:id="55"/>
      <w:bookmarkEnd w:id="56"/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 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</w:t>
      </w:r>
      <w:r>
        <w:t>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</w:t>
      </w:r>
      <w:r>
        <w:t>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</w:t>
      </w:r>
      <w:r>
        <w:t xml:space="preserve"> Акте приема-передачи Товара (Оборудования) (форма установлена в Приложении № 5 к настоящему Договору).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65094B" w:rsidRDefault="006B4A07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</w:t>
      </w:r>
      <w:r>
        <w:t>лы, либо надлеж</w:t>
      </w:r>
      <w:r>
        <w:t>а</w:t>
      </w:r>
      <w:r>
        <w:t>щим образом заверенные копии сертификатов безопасности, сертификаты пожарной без</w:t>
      </w:r>
      <w:r>
        <w:t>о</w:t>
      </w:r>
      <w:r>
        <w:t xml:space="preserve">пасности, сертификаты (или декларации) соответствия и т.д.); </w:t>
      </w:r>
    </w:p>
    <w:p w:rsidR="0065094B" w:rsidRDefault="006B4A07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</w:t>
      </w:r>
      <w:r>
        <w:t>ководство по эксплуатации) Товаром (Оборудованием) на русском языке;</w:t>
      </w:r>
    </w:p>
    <w:p w:rsidR="0065094B" w:rsidRDefault="006B4A07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</w:t>
      </w:r>
      <w:r>
        <w:t>.2. настоящего Договора;</w:t>
      </w:r>
    </w:p>
    <w:p w:rsidR="0065094B" w:rsidRDefault="006B4A07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65094B" w:rsidRDefault="006B4A07"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</w:t>
      </w:r>
      <w:r>
        <w:t>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 w:rsidR="0065094B" w:rsidRDefault="006B4A07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 xml:space="preserve">е) </w:t>
      </w:r>
      <w:r>
        <w:t>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65094B" w:rsidRDefault="006B4A07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</w:t>
      </w:r>
      <w:r>
        <w:t>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Приемка Товара (Оборудования) осуществляется в соответствии с </w:t>
      </w:r>
      <w:r>
        <w:t>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</w:t>
      </w:r>
      <w:r>
        <w:t>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</w:t>
      </w:r>
      <w:r>
        <w:t xml:space="preserve">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</w:t>
      </w:r>
      <w:r>
        <w:t>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</w:t>
      </w:r>
      <w:r>
        <w:t>го на Товар (Оборудование) надлежащего качества и комплектное, несет Поставщик.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</w:t>
      </w:r>
      <w:r>
        <w:t>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</w:t>
      </w:r>
      <w:r>
        <w:t>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</w:t>
      </w:r>
      <w:r>
        <w:t>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65094B" w:rsidRDefault="0065094B">
      <w:pPr>
        <w:pStyle w:val="-0"/>
        <w:numPr>
          <w:ilvl w:val="0"/>
          <w:numId w:val="0"/>
        </w:numPr>
        <w:spacing w:before="60" w:after="60"/>
      </w:pPr>
    </w:p>
    <w:p w:rsidR="0065094B" w:rsidRDefault="006B4A07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</w:t>
      </w:r>
      <w:r>
        <w:t>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</w:t>
      </w:r>
      <w:r>
        <w:t xml:space="preserve">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</w:t>
      </w:r>
      <w:r>
        <w:t>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65094B" w:rsidRDefault="006B4A07">
      <w:pPr>
        <w:pStyle w:val="-2"/>
        <w:numPr>
          <w:ilvl w:val="0"/>
          <w:numId w:val="13"/>
        </w:numPr>
        <w:spacing w:before="60" w:after="60"/>
        <w:ind w:left="0" w:firstLine="720"/>
      </w:pPr>
      <w:r>
        <w:lastRenderedPageBreak/>
        <w:t xml:space="preserve">надлежащее качество материалов, используемых для изготовления Товара </w:t>
      </w:r>
      <w:r>
        <w:t>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65094B" w:rsidRDefault="006B4A07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Срок гарантии качества  (гарантийный срок) производителя на поставленный Товар (Обо</w:t>
      </w:r>
      <w:r>
        <w:t xml:space="preserve">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</w:t>
      </w:r>
      <w:r>
        <w:t xml:space="preserve">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 xml:space="preserve">При обнаружении в течение гарантийного срока, указанного в п.9.4 настоящего Договора недостатков и/или дефектов Товара (оборудования) либо </w:t>
      </w:r>
      <w:r>
        <w:t>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</w:t>
      </w:r>
      <w:r>
        <w:t xml:space="preserve">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65094B" w:rsidRDefault="006B4A07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</w:t>
      </w:r>
      <w:r>
        <w:t>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</w:t>
      </w:r>
      <w:r>
        <w:t>тороннем порядке.</w:t>
      </w:r>
      <w:proofErr w:type="gramEnd"/>
    </w:p>
    <w:p w:rsidR="0065094B" w:rsidRDefault="006B4A07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</w:t>
      </w:r>
      <w:r>
        <w:t>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</w:t>
      </w:r>
      <w:r>
        <w:t>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</w:t>
      </w:r>
      <w:r>
        <w:t>вания), если они произошли:</w:t>
      </w:r>
    </w:p>
    <w:p w:rsidR="0065094B" w:rsidRDefault="006B4A0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65094B" w:rsidRDefault="006B4A0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</w:t>
      </w:r>
      <w:r>
        <w:t xml:space="preserve">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 уполномоченных представ</w:t>
      </w:r>
      <w:r>
        <w:t>и</w:t>
      </w:r>
      <w:r>
        <w:t>телей Поставщика по возникшим проблемам с Товаро</w:t>
      </w:r>
      <w:r>
        <w:t>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</w:t>
      </w:r>
      <w:r>
        <w:t>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65094B" w:rsidRDefault="006B4A07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65094B" w:rsidRDefault="006B4A07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</w:t>
      </w:r>
      <w:r>
        <w:t xml:space="preserve"> валюта платежа устанавливается в российских рублях.</w:t>
      </w:r>
    </w:p>
    <w:p w:rsidR="0065094B" w:rsidRDefault="006B4A07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 xml:space="preserve">ляется дата списания денежных средств со счета </w:t>
      </w:r>
      <w:r>
        <w:t>Покупателя.</w:t>
      </w:r>
    </w:p>
    <w:p w:rsidR="0065094B" w:rsidRDefault="006B4A07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>
        <w:rPr>
          <w:lang w:val="en-US"/>
        </w:rPr>
        <w:t>7</w:t>
      </w:r>
      <w:r>
        <w:t xml:space="preserve"> банковских дней с даты заключения Договора.</w:t>
      </w:r>
    </w:p>
    <w:p w:rsidR="0065094B" w:rsidRDefault="006B4A07">
      <w:pPr>
        <w:pStyle w:val="-0"/>
        <w:numPr>
          <w:ilvl w:val="0"/>
          <w:numId w:val="0"/>
        </w:numPr>
      </w:pPr>
      <w:r>
        <w:t>10.4</w:t>
      </w:r>
      <w:r>
        <w:tab/>
        <w:t xml:space="preserve">70% от цены Договора оплачивается по факту поставки Товара (Оборудования) </w:t>
      </w:r>
      <w:r>
        <w:t>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 xml:space="preserve">жении </w:t>
      </w:r>
      <w:r>
        <w:t>№ 5 к настоящему Договору).</w:t>
      </w:r>
    </w:p>
    <w:p w:rsidR="0065094B" w:rsidRDefault="006B4A07">
      <w:pPr>
        <w:pStyle w:val="-"/>
        <w:spacing w:before="240" w:after="60"/>
        <w:outlineLvl w:val="1"/>
      </w:pPr>
      <w:r>
        <w:t>Обеспечение Договора</w:t>
      </w:r>
    </w:p>
    <w:p w:rsidR="0065094B" w:rsidRDefault="006B4A07">
      <w:pPr>
        <w:pStyle w:val="-0"/>
        <w:tabs>
          <w:tab w:val="clear" w:pos="1391"/>
        </w:tabs>
        <w:ind w:left="0" w:firstLine="0"/>
      </w:pPr>
      <w:r>
        <w:t>Поставщик при заключении настоящего Договора предоставляет Покупателю обеспечение возврата аванса в сумме _________ руб.__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Обеспечение возврата аванса по Договору должно быть действительно в течение __ дней после даты окончания срока действия Договора </w:t>
      </w:r>
      <w:r>
        <w:rPr>
          <w:i/>
        </w:rPr>
        <w:t>(указывается в зависимости от вида обеспечения).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возвращается Поставщику не позднее, ч</w:t>
      </w:r>
      <w:r>
        <w:t>ем через 15 (пятнадцать) дней после даты исполнения Поставщиком своих обязательств по Договору.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 xml:space="preserve">В случае если по каким-либо причинам обеспечение </w:t>
      </w:r>
      <w:r>
        <w:t>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</w:t>
      </w:r>
      <w:r>
        <w:t>астоящему Договору в форме Договора поручительства и поручитель перестал отвечать требованиям, устано</w:t>
      </w:r>
      <w:r>
        <w:t>в</w:t>
      </w:r>
      <w:r>
        <w:t>ленным к поручителю,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</w:t>
      </w:r>
      <w:r>
        <w:t xml:space="preserve"> по Догов</w:t>
      </w:r>
      <w:r>
        <w:t>о</w:t>
      </w:r>
      <w:r>
        <w:t>ру на тех же условиях и в том же размере.</w:t>
      </w:r>
    </w:p>
    <w:p w:rsidR="0065094B" w:rsidRDefault="0065094B">
      <w:pPr>
        <w:pStyle w:val="-0"/>
        <w:numPr>
          <w:ilvl w:val="0"/>
          <w:numId w:val="0"/>
        </w:numPr>
        <w:ind w:left="1391" w:hanging="851"/>
      </w:pPr>
    </w:p>
    <w:p w:rsidR="0065094B" w:rsidRDefault="006B4A07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</w:t>
      </w:r>
      <w:r>
        <w:t>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</w:t>
      </w:r>
      <w:r>
        <w:t>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</w:t>
      </w:r>
      <w:r>
        <w:t>ра, установленной в пункте 3.1 Договора.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</w:t>
      </w:r>
      <w:r>
        <w:t>й день просрочки в</w:t>
      </w:r>
      <w:r>
        <w:t>ы</w:t>
      </w:r>
      <w:r>
        <w:t>полнения обязательств.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</w:t>
      </w:r>
      <w:r>
        <w:t>ые с указанным нарушением.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</w:t>
      </w:r>
      <w:r>
        <w:t>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</w:t>
      </w:r>
      <w:r>
        <w:t>варительным уведомлением Поставщика.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Госко</w:t>
      </w:r>
      <w:r>
        <w:t>рпорации «Рос</w:t>
      </w:r>
      <w:r>
        <w:t>а</w:t>
      </w:r>
      <w:r>
        <w:t>том»  и организаций Госкорпорации «Росатом» сроком на два года.</w:t>
      </w:r>
    </w:p>
    <w:p w:rsidR="0065094B" w:rsidRDefault="006B4A07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</w:t>
      </w:r>
      <w:r>
        <w:t>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</w:t>
      </w:r>
      <w:r>
        <w:t>да.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</w:t>
      </w:r>
      <w:r>
        <w:t xml:space="preserve"> и штрафов, превышающей размер двадцать пять процентов балансовой стоимости активов Поставщика.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неоднократного (два и более раза) существенного нарушения Поставщиком </w:t>
      </w:r>
      <w:r>
        <w:t>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</w:t>
      </w:r>
      <w:r>
        <w:t>ензий, аннотаций, сопроводительной документации и т.д.).</w:t>
      </w:r>
    </w:p>
    <w:p w:rsidR="0065094B" w:rsidRDefault="006B4A07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</w:t>
      </w:r>
      <w:r>
        <w:t>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</w:t>
      </w:r>
      <w:r>
        <w:t>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Сторона, у которой возникли обстоятельства</w:t>
      </w:r>
      <w:r>
        <w:t xml:space="preserve">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</w:t>
      </w:r>
      <w:r>
        <w:t>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</w:t>
      </w:r>
      <w:r>
        <w:t>омышленной палатой страны, в которой произошло такое событие.</w:t>
      </w:r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</w:t>
      </w:r>
      <w:r>
        <w:t>ется соразмерно времени, которое необходимо для учета действия этих обстоятельств и их последствий.</w:t>
      </w:r>
    </w:p>
    <w:p w:rsidR="0065094B" w:rsidRDefault="006B4A07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65094B" w:rsidRDefault="006B4A0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 xml:space="preserve">вии с Договором, высылается в виде телеграммы или письма по адресу </w:t>
      </w:r>
      <w:r>
        <w:t>другой стороны, с подтверждением о получении.</w:t>
      </w:r>
    </w:p>
    <w:p w:rsidR="0065094B" w:rsidRDefault="006B4A07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</w:t>
      </w:r>
      <w:r>
        <w:t xml:space="preserve">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</w:t>
      </w:r>
      <w:r>
        <w:t>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</w:t>
      </w:r>
      <w:r>
        <w:t xml:space="preserve">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65094B" w:rsidRDefault="006B4A07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5094B" w:rsidRDefault="006B4A07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16.1</w:t>
      </w:r>
      <w:r>
        <w:rPr>
          <w:rStyle w:val="FontStyle22"/>
          <w:sz w:val="24"/>
          <w:szCs w:val="24"/>
        </w:rPr>
        <w:tab/>
        <w:t>Поставщик гарантирует Покупателю</w:t>
      </w:r>
      <w:r>
        <w:rPr>
          <w:rStyle w:val="FontStyle22"/>
          <w:sz w:val="24"/>
          <w:szCs w:val="24"/>
        </w:rPr>
        <w:t>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 xml:space="preserve">стоящему договору (далее - Сведения), являются полными, точными и </w:t>
      </w:r>
      <w:r>
        <w:rPr>
          <w:rStyle w:val="FontStyle22"/>
          <w:sz w:val="24"/>
          <w:szCs w:val="24"/>
        </w:rPr>
        <w:t>достоверными.</w:t>
      </w:r>
    </w:p>
    <w:p w:rsidR="0065094B" w:rsidRDefault="006B4A07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</w:t>
      </w:r>
      <w:r>
        <w:rPr>
          <w:rStyle w:val="FontStyle22"/>
          <w:sz w:val="24"/>
          <w:szCs w:val="24"/>
        </w:rPr>
        <w:t>м должностным лицом Поставщика.</w:t>
      </w:r>
    </w:p>
    <w:p w:rsidR="0065094B" w:rsidRDefault="006B4A0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</w:t>
      </w:r>
      <w:r>
        <w:rPr>
          <w:rStyle w:val="FontStyle22"/>
          <w:sz w:val="24"/>
          <w:szCs w:val="24"/>
        </w:rPr>
        <w:t xml:space="preserve">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Федераль</w:t>
      </w:r>
      <w:r>
        <w:rPr>
          <w:rStyle w:val="FontStyle22"/>
          <w:sz w:val="24"/>
          <w:szCs w:val="24"/>
        </w:rPr>
        <w:t xml:space="preserve">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</w:t>
      </w:r>
      <w:r>
        <w:rPr>
          <w:rStyle w:val="FontStyle22"/>
          <w:sz w:val="24"/>
          <w:szCs w:val="24"/>
        </w:rPr>
        <w:t xml:space="preserve">скрытием, в том числе, возмещает Покупателю убытки, понесенные в связи с </w:t>
      </w:r>
      <w:r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5094B" w:rsidRDefault="006B4A0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</w:t>
      </w:r>
      <w:r>
        <w:rPr>
          <w:rStyle w:val="FontStyle22"/>
          <w:sz w:val="24"/>
          <w:szCs w:val="24"/>
        </w:rPr>
        <w:t>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5094B" w:rsidRDefault="006B4A0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Если специальной нормой части второй Гражданско</w:t>
      </w:r>
      <w:r>
        <w:rPr>
          <w:rStyle w:val="FontStyle22"/>
          <w:sz w:val="24"/>
          <w:szCs w:val="24"/>
        </w:rPr>
        <w:t>го кодекса Российской Фед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ниях с подтверждающими документами) является основанием для одно</w:t>
      </w:r>
      <w:r>
        <w:rPr>
          <w:rStyle w:val="FontStyle22"/>
          <w:sz w:val="24"/>
          <w:szCs w:val="24"/>
        </w:rPr>
        <w:t>стороннего отказа Покупателя от исполнения Договора и предъявления Покупателем Поставщику требов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ия Покупателя, если более поздняя дата не будет установлена в уведомлении»</w:t>
      </w:r>
    </w:p>
    <w:p w:rsidR="0065094B" w:rsidRDefault="006B4A07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>
        <w:t>Во всем, что не предусмотрено Договором, стороны руководствуются законод</w:t>
      </w:r>
      <w:r>
        <w:t>а</w:t>
      </w:r>
      <w:r>
        <w:t>тельством Российской Федерации.</w:t>
      </w:r>
    </w:p>
    <w:p w:rsidR="0065094B" w:rsidRDefault="006B4A0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 xml:space="preserve">Все споры и разногласия в связи с исполнением Договора, разрешаются путем </w:t>
      </w:r>
      <w:r>
        <w:t>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</w:t>
      </w:r>
      <w:r>
        <w:t>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65094B" w:rsidRDefault="006B4A0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</w:t>
      </w:r>
      <w:r>
        <w:t xml:space="preserve"> юридическую силу, по одному для каждой из сторон.</w:t>
      </w:r>
    </w:p>
    <w:p w:rsidR="0065094B" w:rsidRDefault="006B4A0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экземпляры пересылаются Сторонами дру</w:t>
      </w:r>
      <w:r>
        <w:t>г другу по почте в течение _____ дней с момента подписания соответствующего документа.</w:t>
      </w:r>
    </w:p>
    <w:p w:rsidR="0065094B" w:rsidRDefault="006B4A07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65094B" w:rsidRDefault="006B4A07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65094B" w:rsidRDefault="006B4A07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65094B" w:rsidRDefault="006B4A07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</w:t>
      </w:r>
      <w:r>
        <w:t>в контрагента.</w:t>
      </w:r>
    </w:p>
    <w:p w:rsidR="0065094B" w:rsidRDefault="006B4A07">
      <w:pPr>
        <w:pStyle w:val="-0"/>
        <w:numPr>
          <w:ilvl w:val="0"/>
          <w:numId w:val="0"/>
        </w:numPr>
        <w:spacing w:before="60" w:after="60"/>
      </w:pPr>
      <w:r>
        <w:rPr>
          <w:color w:val="FF0000"/>
        </w:rPr>
        <w:t>Приложение № 4: Подтверждение отнесения Поставщика к субъектам МСП.</w:t>
      </w:r>
    </w:p>
    <w:p w:rsidR="0065094B" w:rsidRDefault="006B4A07">
      <w:r>
        <w:t>Приложение № 5.Акт приема-передачи Товара (Оборудования) (образец)</w:t>
      </w:r>
    </w:p>
    <w:p w:rsidR="0065094B" w:rsidRDefault="0065094B">
      <w:pPr>
        <w:pStyle w:val="-0"/>
        <w:numPr>
          <w:ilvl w:val="0"/>
          <w:numId w:val="0"/>
        </w:numPr>
        <w:spacing w:before="60" w:after="60"/>
      </w:pPr>
    </w:p>
    <w:p w:rsidR="0065094B" w:rsidRDefault="006B4A07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65094B">
        <w:tc>
          <w:tcPr>
            <w:tcW w:w="4860" w:type="dxa"/>
          </w:tcPr>
          <w:p w:rsidR="0065094B" w:rsidRDefault="0065094B">
            <w:pPr>
              <w:spacing w:line="240" w:lineRule="exact"/>
              <w:rPr>
                <w:b/>
              </w:rPr>
            </w:pPr>
          </w:p>
          <w:p w:rsidR="0065094B" w:rsidRDefault="006B4A0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65094B" w:rsidRDefault="0065094B">
            <w:pPr>
              <w:spacing w:line="240" w:lineRule="exact"/>
            </w:pPr>
          </w:p>
        </w:tc>
        <w:tc>
          <w:tcPr>
            <w:tcW w:w="4968" w:type="dxa"/>
          </w:tcPr>
          <w:p w:rsidR="0065094B" w:rsidRDefault="0065094B">
            <w:pPr>
              <w:spacing w:line="240" w:lineRule="exact"/>
              <w:rPr>
                <w:b/>
              </w:rPr>
            </w:pPr>
          </w:p>
          <w:p w:rsidR="0065094B" w:rsidRDefault="006B4A07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5094B" w:rsidRDefault="0065094B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65094B" w:rsidRDefault="006B4A07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65094B" w:rsidRDefault="0065094B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65094B">
        <w:tc>
          <w:tcPr>
            <w:tcW w:w="4914" w:type="dxa"/>
          </w:tcPr>
          <w:p w:rsidR="0065094B" w:rsidRDefault="006B4A07" w:rsidP="006B4A07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65094B" w:rsidRDefault="006B4A07" w:rsidP="006B4A07">
            <w:pPr>
              <w:ind w:left="456" w:hangingChars="190" w:hanging="456"/>
            </w:pPr>
            <w:r>
              <w:t xml:space="preserve">_________________________ </w:t>
            </w:r>
          </w:p>
          <w:p w:rsidR="0065094B" w:rsidRDefault="006B4A07" w:rsidP="006B4A07">
            <w:pPr>
              <w:ind w:left="456" w:hangingChars="190" w:hanging="456"/>
            </w:pPr>
            <w:r>
              <w:t>М.П.</w:t>
            </w:r>
          </w:p>
          <w:p w:rsidR="0065094B" w:rsidRDefault="0065094B" w:rsidP="006B4A07">
            <w:pPr>
              <w:ind w:left="456" w:hangingChars="190" w:hanging="456"/>
            </w:pPr>
          </w:p>
          <w:p w:rsidR="0065094B" w:rsidRDefault="006B4A07" w:rsidP="006B4A07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65094B" w:rsidRDefault="006B4A07" w:rsidP="006B4A07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5094B" w:rsidRDefault="006B4A07" w:rsidP="006B4A07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65094B" w:rsidRDefault="006B4A07" w:rsidP="006B4A07">
            <w:pPr>
              <w:ind w:left="456" w:hangingChars="190" w:hanging="456"/>
              <w:jc w:val="right"/>
            </w:pPr>
            <w:r>
              <w:t>М.П.</w:t>
            </w:r>
          </w:p>
          <w:p w:rsidR="0065094B" w:rsidRDefault="0065094B" w:rsidP="006B4A07">
            <w:pPr>
              <w:ind w:left="456" w:hangingChars="190" w:hanging="456"/>
              <w:jc w:val="right"/>
            </w:pPr>
          </w:p>
          <w:p w:rsidR="0065094B" w:rsidRDefault="006B4A07" w:rsidP="006B4A07">
            <w:pPr>
              <w:ind w:left="456" w:hangingChars="190" w:hanging="456"/>
              <w:jc w:val="right"/>
            </w:pPr>
            <w:r>
              <w:t>«___» _______________201  г.</w:t>
            </w:r>
          </w:p>
        </w:tc>
      </w:tr>
    </w:tbl>
    <w:p w:rsidR="0065094B" w:rsidRDefault="0065094B"/>
    <w:p w:rsidR="0065094B" w:rsidRDefault="0065094B"/>
    <w:p w:rsidR="0065094B" w:rsidRDefault="0065094B"/>
    <w:p w:rsidR="0065094B" w:rsidRDefault="0065094B"/>
    <w:p w:rsidR="0065094B" w:rsidRDefault="0065094B"/>
    <w:p w:rsidR="0065094B" w:rsidRDefault="0065094B"/>
    <w:p w:rsidR="0065094B" w:rsidRDefault="0065094B"/>
    <w:p w:rsidR="0065094B" w:rsidRDefault="006B4A07">
      <w:pPr>
        <w:pageBreakBefore/>
      </w:pPr>
      <w:r>
        <w:lastRenderedPageBreak/>
        <w:t>Приложение № 1 к Договору№___________ от «____»______________года</w:t>
      </w:r>
    </w:p>
    <w:p w:rsidR="0065094B" w:rsidRDefault="0065094B">
      <w:pPr>
        <w:ind w:left="360"/>
        <w:jc w:val="center"/>
        <w:rPr>
          <w:b/>
        </w:rPr>
      </w:pPr>
    </w:p>
    <w:p w:rsidR="0065094B" w:rsidRDefault="006B4A07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65094B">
        <w:trPr>
          <w:cantSplit/>
          <w:tblHeader/>
        </w:trPr>
        <w:tc>
          <w:tcPr>
            <w:tcW w:w="500" w:type="dxa"/>
          </w:tcPr>
          <w:p w:rsidR="0065094B" w:rsidRDefault="006B4A0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65094B" w:rsidRDefault="006B4A0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65094B" w:rsidRDefault="006B4A0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65094B" w:rsidRDefault="006B4A0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</w:t>
            </w:r>
            <w:r>
              <w:rPr>
                <w:sz w:val="24"/>
                <w:szCs w:val="24"/>
              </w:rPr>
              <w:t xml:space="preserve"> и т.п.)</w:t>
            </w:r>
          </w:p>
        </w:tc>
        <w:tc>
          <w:tcPr>
            <w:tcW w:w="1750" w:type="dxa"/>
          </w:tcPr>
          <w:p w:rsidR="0065094B" w:rsidRDefault="006B4A0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65094B" w:rsidRDefault="006B4A0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65094B" w:rsidRDefault="006B4A0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65094B" w:rsidRDefault="006B4A0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65094B" w:rsidRDefault="006B4A0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65094B" w:rsidRDefault="006B4A0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65094B" w:rsidRDefault="0065094B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65094B" w:rsidRDefault="006B4A0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65094B" w:rsidRDefault="006B4A0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65094B" w:rsidRDefault="006B4A0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65094B">
        <w:trPr>
          <w:cantSplit/>
        </w:trPr>
        <w:tc>
          <w:tcPr>
            <w:tcW w:w="500" w:type="dxa"/>
          </w:tcPr>
          <w:p w:rsidR="0065094B" w:rsidRDefault="006B4A0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65094B" w:rsidRDefault="0065094B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65094B" w:rsidRDefault="0065094B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65094B" w:rsidRDefault="0065094B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65094B" w:rsidRDefault="0065094B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65094B" w:rsidRDefault="0065094B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65094B" w:rsidRDefault="0065094B">
            <w:pPr>
              <w:pStyle w:val="afb"/>
              <w:rPr>
                <w:sz w:val="24"/>
                <w:szCs w:val="24"/>
              </w:rPr>
            </w:pPr>
          </w:p>
        </w:tc>
      </w:tr>
      <w:tr w:rsidR="0065094B">
        <w:trPr>
          <w:cantSplit/>
        </w:trPr>
        <w:tc>
          <w:tcPr>
            <w:tcW w:w="2992" w:type="dxa"/>
            <w:gridSpan w:val="2"/>
          </w:tcPr>
          <w:p w:rsidR="0065094B" w:rsidRDefault="006B4A0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65094B" w:rsidRDefault="0065094B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65094B" w:rsidRDefault="0065094B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65094B" w:rsidRDefault="0065094B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65094B" w:rsidRDefault="0065094B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65094B" w:rsidRDefault="0065094B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65094B" w:rsidRDefault="0065094B">
      <w:pPr>
        <w:ind w:left="360"/>
        <w:rPr>
          <w:b/>
        </w:rPr>
      </w:pPr>
    </w:p>
    <w:p w:rsidR="0065094B" w:rsidRDefault="006B4A07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 xml:space="preserve">Цена Договора составляет _____________ руб.___ коп. (______________________ </w:t>
      </w:r>
      <w:r>
        <w:t>_______________________) руб. _______ коп., включая НДС по ставке __% – __________ руб. _____ коп. (________________________) руб.</w:t>
      </w:r>
      <w:proofErr w:type="gramEnd"/>
    </w:p>
    <w:p w:rsidR="0065094B" w:rsidRDefault="006B4A07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65094B" w:rsidRDefault="006B4A07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</w:t>
      </w:r>
      <w:r>
        <w:rPr>
          <w:rStyle w:val="afc"/>
        </w:rPr>
        <w:t>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65094B" w:rsidRDefault="006B4A0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65094B">
        <w:tc>
          <w:tcPr>
            <w:tcW w:w="1985" w:type="dxa"/>
          </w:tcPr>
          <w:p w:rsidR="0065094B" w:rsidRDefault="006B4A07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65094B" w:rsidRDefault="006B4A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65094B" w:rsidRDefault="006B4A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65094B" w:rsidRDefault="006B4A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65094B">
        <w:tc>
          <w:tcPr>
            <w:tcW w:w="1985" w:type="dxa"/>
          </w:tcPr>
          <w:p w:rsidR="0065094B" w:rsidRDefault="0065094B">
            <w:pPr>
              <w:pStyle w:val="afe"/>
            </w:pPr>
          </w:p>
        </w:tc>
        <w:tc>
          <w:tcPr>
            <w:tcW w:w="2410" w:type="dxa"/>
          </w:tcPr>
          <w:p w:rsidR="0065094B" w:rsidRDefault="0065094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65094B" w:rsidRDefault="0065094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65094B" w:rsidRDefault="0065094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65094B" w:rsidRDefault="006B4A0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65094B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94B" w:rsidRDefault="006B4A0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94B" w:rsidRDefault="006B4A0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65094B" w:rsidRDefault="006B4A0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94B" w:rsidRDefault="006B4A0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65094B" w:rsidRDefault="006B4A0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65094B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94B" w:rsidRDefault="0065094B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94B" w:rsidRDefault="006B4A0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94B" w:rsidRDefault="0065094B">
            <w:pPr>
              <w:pStyle w:val="afa"/>
              <w:rPr>
                <w:b/>
                <w:sz w:val="24"/>
                <w:szCs w:val="24"/>
              </w:rPr>
            </w:pPr>
          </w:p>
          <w:p w:rsidR="0065094B" w:rsidRDefault="006B4A0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65094B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94B" w:rsidRDefault="0065094B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65094B" w:rsidRDefault="0065094B">
            <w:pPr>
              <w:pStyle w:val="afb"/>
              <w:ind w:left="0"/>
              <w:rPr>
                <w:sz w:val="24"/>
                <w:szCs w:val="24"/>
              </w:rPr>
            </w:pPr>
          </w:p>
          <w:p w:rsidR="0065094B" w:rsidRDefault="0065094B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094B" w:rsidRDefault="0065094B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094B" w:rsidRDefault="0065094B">
            <w:pPr>
              <w:pStyle w:val="afb"/>
              <w:rPr>
                <w:sz w:val="24"/>
                <w:szCs w:val="24"/>
              </w:rPr>
            </w:pPr>
          </w:p>
        </w:tc>
      </w:tr>
    </w:tbl>
    <w:p w:rsidR="0065094B" w:rsidRDefault="0065094B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65094B">
        <w:tc>
          <w:tcPr>
            <w:tcW w:w="4627" w:type="dxa"/>
          </w:tcPr>
          <w:p w:rsidR="0065094B" w:rsidRDefault="006B4A07" w:rsidP="006B4A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5094B" w:rsidRDefault="0065094B" w:rsidP="006B4A07">
            <w:pPr>
              <w:ind w:left="456" w:hangingChars="190" w:hanging="456"/>
            </w:pPr>
          </w:p>
          <w:p w:rsidR="0065094B" w:rsidRDefault="0065094B" w:rsidP="006B4A07">
            <w:pPr>
              <w:ind w:left="456" w:hangingChars="190" w:hanging="456"/>
            </w:pPr>
          </w:p>
          <w:p w:rsidR="0065094B" w:rsidRDefault="006B4A07" w:rsidP="006B4A0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65094B" w:rsidRDefault="006B4A07" w:rsidP="006B4A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5094B" w:rsidRDefault="0065094B" w:rsidP="006B4A07">
            <w:pPr>
              <w:ind w:left="456" w:hangingChars="190" w:hanging="456"/>
            </w:pPr>
          </w:p>
          <w:p w:rsidR="0065094B" w:rsidRDefault="0065094B" w:rsidP="006B4A07">
            <w:pPr>
              <w:ind w:left="456" w:hangingChars="190" w:hanging="456"/>
            </w:pPr>
          </w:p>
          <w:p w:rsidR="0065094B" w:rsidRDefault="006B4A07" w:rsidP="006B4A0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65094B">
        <w:tc>
          <w:tcPr>
            <w:tcW w:w="4627" w:type="dxa"/>
          </w:tcPr>
          <w:p w:rsidR="0065094B" w:rsidRDefault="0065094B" w:rsidP="006B4A0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65094B" w:rsidRDefault="0065094B" w:rsidP="006B4A07">
            <w:pPr>
              <w:ind w:left="458" w:hangingChars="190" w:hanging="458"/>
              <w:rPr>
                <w:b/>
              </w:rPr>
            </w:pPr>
          </w:p>
        </w:tc>
      </w:tr>
    </w:tbl>
    <w:p w:rsidR="0065094B" w:rsidRDefault="006B4A07">
      <w:pPr>
        <w:pageBreakBefore/>
      </w:pPr>
      <w:r>
        <w:lastRenderedPageBreak/>
        <w:t>Приложение № 2 к Договору№___________ от «____»______________года</w:t>
      </w:r>
    </w:p>
    <w:p w:rsidR="0065094B" w:rsidRDefault="0065094B">
      <w:pPr>
        <w:ind w:left="360"/>
      </w:pPr>
    </w:p>
    <w:p w:rsidR="0065094B" w:rsidRDefault="006B4A07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65094B" w:rsidRDefault="006B4A07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65094B" w:rsidRDefault="0065094B">
      <w:pPr>
        <w:ind w:left="360"/>
        <w:jc w:val="center"/>
        <w:rPr>
          <w:bCs/>
          <w:i/>
        </w:rPr>
      </w:pPr>
    </w:p>
    <w:p w:rsidR="0065094B" w:rsidRDefault="0065094B">
      <w:pPr>
        <w:ind w:left="360"/>
        <w:jc w:val="center"/>
        <w:rPr>
          <w:bCs/>
          <w:i/>
        </w:rPr>
      </w:pPr>
    </w:p>
    <w:p w:rsidR="0065094B" w:rsidRDefault="0065094B">
      <w:pPr>
        <w:ind w:left="360"/>
        <w:jc w:val="center"/>
        <w:rPr>
          <w:bCs/>
          <w:i/>
        </w:rPr>
      </w:pPr>
    </w:p>
    <w:p w:rsidR="0065094B" w:rsidRDefault="0065094B">
      <w:pPr>
        <w:ind w:left="360"/>
        <w:jc w:val="center"/>
        <w:rPr>
          <w:bCs/>
          <w:i/>
        </w:rPr>
      </w:pPr>
    </w:p>
    <w:p w:rsidR="0065094B" w:rsidRDefault="0065094B">
      <w:pPr>
        <w:ind w:left="360"/>
        <w:jc w:val="center"/>
        <w:rPr>
          <w:bCs/>
          <w:i/>
        </w:rPr>
      </w:pPr>
    </w:p>
    <w:p w:rsidR="0065094B" w:rsidRDefault="0065094B">
      <w:pPr>
        <w:ind w:left="360"/>
        <w:jc w:val="center"/>
        <w:rPr>
          <w:bCs/>
          <w:i/>
        </w:rPr>
      </w:pPr>
    </w:p>
    <w:p w:rsidR="0065094B" w:rsidRDefault="0065094B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65094B">
        <w:tc>
          <w:tcPr>
            <w:tcW w:w="4914" w:type="dxa"/>
          </w:tcPr>
          <w:p w:rsidR="0065094B" w:rsidRDefault="006B4A07" w:rsidP="006B4A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5094B" w:rsidRDefault="0065094B" w:rsidP="006B4A07">
            <w:pPr>
              <w:ind w:left="456" w:hangingChars="190" w:hanging="456"/>
            </w:pPr>
          </w:p>
          <w:p w:rsidR="0065094B" w:rsidRDefault="0065094B" w:rsidP="006B4A07">
            <w:pPr>
              <w:ind w:left="456" w:hangingChars="190" w:hanging="456"/>
            </w:pPr>
          </w:p>
          <w:p w:rsidR="0065094B" w:rsidRDefault="006B4A07" w:rsidP="006B4A07">
            <w:pPr>
              <w:ind w:left="456" w:hangingChars="190" w:hanging="456"/>
            </w:pPr>
            <w:r>
              <w:t xml:space="preserve">_________________________ </w:t>
            </w:r>
          </w:p>
          <w:p w:rsidR="0065094B" w:rsidRDefault="006B4A07" w:rsidP="006B4A0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5094B" w:rsidRDefault="006B4A07" w:rsidP="006B4A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5094B" w:rsidRDefault="0065094B" w:rsidP="006B4A07">
            <w:pPr>
              <w:ind w:left="456" w:hangingChars="190" w:hanging="456"/>
            </w:pPr>
          </w:p>
          <w:p w:rsidR="0065094B" w:rsidRDefault="0065094B" w:rsidP="006B4A07">
            <w:pPr>
              <w:ind w:left="456" w:hangingChars="190" w:hanging="456"/>
            </w:pPr>
          </w:p>
          <w:p w:rsidR="0065094B" w:rsidRDefault="006B4A07" w:rsidP="006B4A07">
            <w:pPr>
              <w:ind w:left="456" w:hangingChars="190" w:hanging="456"/>
            </w:pPr>
            <w:r>
              <w:t xml:space="preserve">__________________________ </w:t>
            </w:r>
          </w:p>
          <w:p w:rsidR="0065094B" w:rsidRDefault="006B4A07" w:rsidP="006B4A07">
            <w:pPr>
              <w:ind w:left="456" w:hangingChars="190" w:hanging="456"/>
            </w:pPr>
            <w:r>
              <w:t>М.П.</w:t>
            </w:r>
          </w:p>
        </w:tc>
      </w:tr>
    </w:tbl>
    <w:p w:rsidR="0065094B" w:rsidRDefault="0065094B">
      <w:pPr>
        <w:ind w:left="360"/>
      </w:pPr>
    </w:p>
    <w:p w:rsidR="0065094B" w:rsidRDefault="0065094B">
      <w:pPr>
        <w:ind w:left="360"/>
        <w:sectPr w:rsidR="0065094B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65094B" w:rsidRDefault="006B4A07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65094B" w:rsidRDefault="006B4A07">
      <w:pPr>
        <w:pStyle w:val="Times12"/>
        <w:ind w:firstLine="0"/>
        <w:rPr>
          <w:szCs w:val="24"/>
        </w:rPr>
      </w:pPr>
      <w:r>
        <w:rPr>
          <w:szCs w:val="24"/>
        </w:rPr>
        <w:t>Участ</w:t>
      </w:r>
      <w:r>
        <w:rPr>
          <w:szCs w:val="24"/>
        </w:rPr>
        <w:t xml:space="preserve">ник запроса цен: ________________________________________________________ </w:t>
      </w:r>
    </w:p>
    <w:p w:rsidR="0065094B" w:rsidRDefault="006B4A07">
      <w:r>
        <w:t xml:space="preserve">                                                                                наименование организации участника запроса цен</w:t>
      </w:r>
    </w:p>
    <w:p w:rsidR="0065094B" w:rsidRDefault="0065094B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5094B">
        <w:trPr>
          <w:trHeight w:val="510"/>
        </w:trPr>
        <w:tc>
          <w:tcPr>
            <w:tcW w:w="567" w:type="dxa"/>
            <w:vMerge w:val="restart"/>
            <w:vAlign w:val="center"/>
          </w:tcPr>
          <w:p w:rsidR="0065094B" w:rsidRDefault="006B4A07"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65094B" w:rsidRDefault="006B4A07"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65094B" w:rsidRDefault="006B4A07">
            <w:pPr>
              <w:jc w:val="center"/>
            </w:pPr>
            <w:r>
              <w:t xml:space="preserve">Информация </w:t>
            </w:r>
            <w:r>
              <w:t>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65094B" w:rsidRDefault="006B4A07"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 w:rsidR="0065094B">
        <w:trPr>
          <w:trHeight w:val="1590"/>
        </w:trPr>
        <w:tc>
          <w:tcPr>
            <w:tcW w:w="567" w:type="dxa"/>
            <w:vMerge/>
            <w:vAlign w:val="center"/>
          </w:tcPr>
          <w:p w:rsidR="0065094B" w:rsidRDefault="0065094B"/>
        </w:tc>
        <w:tc>
          <w:tcPr>
            <w:tcW w:w="568" w:type="dxa"/>
            <w:vAlign w:val="center"/>
          </w:tcPr>
          <w:p w:rsidR="0065094B" w:rsidRDefault="006B4A07"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 w:rsidR="0065094B" w:rsidRDefault="006B4A07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65094B" w:rsidRDefault="006B4A07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 w:rsidR="0065094B" w:rsidRDefault="006B4A07"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 w:rsidR="0065094B" w:rsidRDefault="006B4A07"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 w:rsidR="0065094B" w:rsidRDefault="006B4A07"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</w:t>
            </w:r>
            <w:r>
              <w:t xml:space="preserve">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 w:rsidR="0065094B" w:rsidRDefault="006B4A07"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 w:rsidR="0065094B" w:rsidRDefault="006B4A07"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 w:rsidR="0065094B" w:rsidRDefault="006B4A07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65094B" w:rsidRDefault="006B4A07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 w:rsidR="0065094B" w:rsidRDefault="006B4A07"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 w:rsidR="0065094B" w:rsidRDefault="006B4A07"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 w:rsidR="0065094B" w:rsidRDefault="006B4A07">
            <w:pPr>
              <w:jc w:val="center"/>
            </w:pPr>
            <w:r>
              <w:t>Руковод</w:t>
            </w:r>
            <w:r>
              <w:t>и</w:t>
            </w:r>
            <w:r>
              <w:t>тель / уч</w:t>
            </w:r>
            <w:r>
              <w:t>а</w:t>
            </w:r>
            <w:r>
              <w:t>стник / а</w:t>
            </w:r>
            <w:r>
              <w:t>к</w:t>
            </w:r>
            <w:r>
              <w:t>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 w:rsidR="0065094B" w:rsidRDefault="0065094B"/>
        </w:tc>
      </w:tr>
      <w:tr w:rsidR="0065094B">
        <w:trPr>
          <w:trHeight w:val="315"/>
        </w:trPr>
        <w:tc>
          <w:tcPr>
            <w:tcW w:w="567" w:type="dxa"/>
            <w:noWrap/>
            <w:vAlign w:val="center"/>
          </w:tcPr>
          <w:p w:rsidR="0065094B" w:rsidRDefault="006B4A07"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5094B" w:rsidRDefault="006B4A07"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5094B" w:rsidRDefault="006B4A07"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5094B" w:rsidRDefault="006B4A07"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5094B" w:rsidRDefault="006B4A07"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5094B" w:rsidRDefault="006B4A07"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65094B" w:rsidRDefault="006B4A07"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5094B" w:rsidRDefault="006B4A07"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5094B" w:rsidRDefault="006B4A07"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5094B" w:rsidRDefault="006B4A07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5094B" w:rsidRDefault="006B4A07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5094B" w:rsidRDefault="006B4A07"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5094B" w:rsidRDefault="006B4A07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65094B" w:rsidRDefault="006B4A07"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65094B" w:rsidRDefault="006B4A07"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 w:rsidR="0065094B">
        <w:trPr>
          <w:trHeight w:val="630"/>
        </w:trPr>
        <w:tc>
          <w:tcPr>
            <w:tcW w:w="567" w:type="dxa"/>
            <w:noWrap/>
            <w:vAlign w:val="bottom"/>
          </w:tcPr>
          <w:p w:rsidR="0065094B" w:rsidRDefault="0065094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5094B" w:rsidRDefault="0065094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</w:tr>
      <w:tr w:rsidR="0065094B">
        <w:trPr>
          <w:trHeight w:val="315"/>
        </w:trPr>
        <w:tc>
          <w:tcPr>
            <w:tcW w:w="567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5094B" w:rsidRDefault="0065094B">
            <w:pPr>
              <w:rPr>
                <w:iCs/>
              </w:rPr>
            </w:pPr>
          </w:p>
        </w:tc>
      </w:tr>
      <w:tr w:rsidR="0065094B">
        <w:trPr>
          <w:trHeight w:val="315"/>
        </w:trPr>
        <w:tc>
          <w:tcPr>
            <w:tcW w:w="567" w:type="dxa"/>
            <w:noWrap/>
            <w:vAlign w:val="bottom"/>
          </w:tcPr>
          <w:p w:rsidR="0065094B" w:rsidRDefault="006B4A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5094B" w:rsidRDefault="006B4A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5094B" w:rsidRDefault="006B4A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5094B" w:rsidRDefault="006B4A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5094B" w:rsidRDefault="006B4A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5094B" w:rsidRDefault="006B4A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5094B" w:rsidRDefault="006B4A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5094B" w:rsidRDefault="006B4A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5094B" w:rsidRDefault="006B4A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5094B" w:rsidRDefault="006B4A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5094B" w:rsidRDefault="006B4A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5094B" w:rsidRDefault="006B4A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5094B" w:rsidRDefault="006B4A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65094B" w:rsidRDefault="006B4A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65094B" w:rsidRDefault="006B4A0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 w:rsidR="0065094B">
        <w:trPr>
          <w:trHeight w:val="315"/>
        </w:trPr>
        <w:tc>
          <w:tcPr>
            <w:tcW w:w="567" w:type="dxa"/>
            <w:noWrap/>
            <w:vAlign w:val="bottom"/>
          </w:tcPr>
          <w:p w:rsidR="0065094B" w:rsidRDefault="0065094B"/>
        </w:tc>
        <w:tc>
          <w:tcPr>
            <w:tcW w:w="568" w:type="dxa"/>
            <w:noWrap/>
            <w:vAlign w:val="bottom"/>
          </w:tcPr>
          <w:p w:rsidR="0065094B" w:rsidRDefault="0065094B"/>
        </w:tc>
        <w:tc>
          <w:tcPr>
            <w:tcW w:w="708" w:type="dxa"/>
            <w:noWrap/>
            <w:vAlign w:val="bottom"/>
          </w:tcPr>
          <w:p w:rsidR="0065094B" w:rsidRDefault="0065094B"/>
        </w:tc>
        <w:tc>
          <w:tcPr>
            <w:tcW w:w="1276" w:type="dxa"/>
            <w:noWrap/>
            <w:vAlign w:val="bottom"/>
          </w:tcPr>
          <w:p w:rsidR="0065094B" w:rsidRDefault="0065094B"/>
        </w:tc>
        <w:tc>
          <w:tcPr>
            <w:tcW w:w="709" w:type="dxa"/>
            <w:noWrap/>
            <w:vAlign w:val="bottom"/>
          </w:tcPr>
          <w:p w:rsidR="0065094B" w:rsidRDefault="0065094B"/>
        </w:tc>
        <w:tc>
          <w:tcPr>
            <w:tcW w:w="1276" w:type="dxa"/>
            <w:noWrap/>
            <w:vAlign w:val="bottom"/>
          </w:tcPr>
          <w:p w:rsidR="0065094B" w:rsidRDefault="0065094B"/>
        </w:tc>
        <w:tc>
          <w:tcPr>
            <w:tcW w:w="1276" w:type="dxa"/>
            <w:noWrap/>
            <w:vAlign w:val="bottom"/>
          </w:tcPr>
          <w:p w:rsidR="0065094B" w:rsidRDefault="0065094B"/>
        </w:tc>
        <w:tc>
          <w:tcPr>
            <w:tcW w:w="425" w:type="dxa"/>
            <w:noWrap/>
            <w:vAlign w:val="bottom"/>
          </w:tcPr>
          <w:p w:rsidR="0065094B" w:rsidRDefault="0065094B"/>
        </w:tc>
        <w:tc>
          <w:tcPr>
            <w:tcW w:w="708" w:type="dxa"/>
            <w:noWrap/>
            <w:vAlign w:val="bottom"/>
          </w:tcPr>
          <w:p w:rsidR="0065094B" w:rsidRDefault="0065094B"/>
        </w:tc>
        <w:tc>
          <w:tcPr>
            <w:tcW w:w="709" w:type="dxa"/>
            <w:noWrap/>
            <w:vAlign w:val="bottom"/>
          </w:tcPr>
          <w:p w:rsidR="0065094B" w:rsidRDefault="0065094B"/>
        </w:tc>
        <w:tc>
          <w:tcPr>
            <w:tcW w:w="1276" w:type="dxa"/>
            <w:noWrap/>
            <w:vAlign w:val="bottom"/>
          </w:tcPr>
          <w:p w:rsidR="0065094B" w:rsidRDefault="0065094B"/>
        </w:tc>
        <w:tc>
          <w:tcPr>
            <w:tcW w:w="1276" w:type="dxa"/>
            <w:noWrap/>
            <w:vAlign w:val="bottom"/>
          </w:tcPr>
          <w:p w:rsidR="0065094B" w:rsidRDefault="0065094B"/>
        </w:tc>
        <w:tc>
          <w:tcPr>
            <w:tcW w:w="1559" w:type="dxa"/>
            <w:noWrap/>
            <w:vAlign w:val="bottom"/>
          </w:tcPr>
          <w:p w:rsidR="0065094B" w:rsidRDefault="0065094B"/>
        </w:tc>
        <w:tc>
          <w:tcPr>
            <w:tcW w:w="1417" w:type="dxa"/>
            <w:noWrap/>
            <w:vAlign w:val="bottom"/>
          </w:tcPr>
          <w:p w:rsidR="0065094B" w:rsidRDefault="0065094B"/>
        </w:tc>
        <w:tc>
          <w:tcPr>
            <w:tcW w:w="1701" w:type="dxa"/>
            <w:noWrap/>
            <w:vAlign w:val="bottom"/>
          </w:tcPr>
          <w:p w:rsidR="0065094B" w:rsidRDefault="0065094B"/>
        </w:tc>
      </w:tr>
      <w:tr w:rsidR="0065094B">
        <w:trPr>
          <w:trHeight w:val="315"/>
        </w:trPr>
        <w:tc>
          <w:tcPr>
            <w:tcW w:w="567" w:type="dxa"/>
            <w:noWrap/>
            <w:vAlign w:val="bottom"/>
          </w:tcPr>
          <w:p w:rsidR="0065094B" w:rsidRDefault="0065094B"/>
        </w:tc>
        <w:tc>
          <w:tcPr>
            <w:tcW w:w="568" w:type="dxa"/>
            <w:noWrap/>
            <w:vAlign w:val="bottom"/>
          </w:tcPr>
          <w:p w:rsidR="0065094B" w:rsidRDefault="0065094B"/>
        </w:tc>
        <w:tc>
          <w:tcPr>
            <w:tcW w:w="708" w:type="dxa"/>
            <w:noWrap/>
            <w:vAlign w:val="bottom"/>
          </w:tcPr>
          <w:p w:rsidR="0065094B" w:rsidRDefault="0065094B"/>
        </w:tc>
        <w:tc>
          <w:tcPr>
            <w:tcW w:w="1276" w:type="dxa"/>
            <w:noWrap/>
            <w:vAlign w:val="bottom"/>
          </w:tcPr>
          <w:p w:rsidR="0065094B" w:rsidRDefault="0065094B"/>
        </w:tc>
        <w:tc>
          <w:tcPr>
            <w:tcW w:w="709" w:type="dxa"/>
            <w:noWrap/>
            <w:vAlign w:val="bottom"/>
          </w:tcPr>
          <w:p w:rsidR="0065094B" w:rsidRDefault="0065094B"/>
        </w:tc>
        <w:tc>
          <w:tcPr>
            <w:tcW w:w="1276" w:type="dxa"/>
            <w:noWrap/>
            <w:vAlign w:val="bottom"/>
          </w:tcPr>
          <w:p w:rsidR="0065094B" w:rsidRDefault="0065094B"/>
        </w:tc>
        <w:tc>
          <w:tcPr>
            <w:tcW w:w="1276" w:type="dxa"/>
            <w:noWrap/>
            <w:vAlign w:val="bottom"/>
          </w:tcPr>
          <w:p w:rsidR="0065094B" w:rsidRDefault="0065094B"/>
        </w:tc>
        <w:tc>
          <w:tcPr>
            <w:tcW w:w="425" w:type="dxa"/>
            <w:noWrap/>
            <w:vAlign w:val="bottom"/>
          </w:tcPr>
          <w:p w:rsidR="0065094B" w:rsidRDefault="0065094B"/>
        </w:tc>
        <w:tc>
          <w:tcPr>
            <w:tcW w:w="708" w:type="dxa"/>
            <w:noWrap/>
            <w:vAlign w:val="bottom"/>
          </w:tcPr>
          <w:p w:rsidR="0065094B" w:rsidRDefault="0065094B"/>
        </w:tc>
        <w:tc>
          <w:tcPr>
            <w:tcW w:w="709" w:type="dxa"/>
            <w:noWrap/>
            <w:vAlign w:val="bottom"/>
          </w:tcPr>
          <w:p w:rsidR="0065094B" w:rsidRDefault="0065094B"/>
        </w:tc>
        <w:tc>
          <w:tcPr>
            <w:tcW w:w="1276" w:type="dxa"/>
            <w:noWrap/>
            <w:vAlign w:val="bottom"/>
          </w:tcPr>
          <w:p w:rsidR="0065094B" w:rsidRDefault="0065094B"/>
        </w:tc>
        <w:tc>
          <w:tcPr>
            <w:tcW w:w="1276" w:type="dxa"/>
            <w:noWrap/>
            <w:vAlign w:val="bottom"/>
          </w:tcPr>
          <w:p w:rsidR="0065094B" w:rsidRDefault="0065094B"/>
        </w:tc>
        <w:tc>
          <w:tcPr>
            <w:tcW w:w="1559" w:type="dxa"/>
            <w:noWrap/>
            <w:vAlign w:val="bottom"/>
          </w:tcPr>
          <w:p w:rsidR="0065094B" w:rsidRDefault="0065094B"/>
        </w:tc>
        <w:tc>
          <w:tcPr>
            <w:tcW w:w="1417" w:type="dxa"/>
            <w:noWrap/>
            <w:vAlign w:val="bottom"/>
          </w:tcPr>
          <w:p w:rsidR="0065094B" w:rsidRDefault="0065094B"/>
        </w:tc>
        <w:tc>
          <w:tcPr>
            <w:tcW w:w="1701" w:type="dxa"/>
            <w:noWrap/>
            <w:vAlign w:val="bottom"/>
          </w:tcPr>
          <w:p w:rsidR="0065094B" w:rsidRDefault="0065094B"/>
        </w:tc>
      </w:tr>
    </w:tbl>
    <w:p w:rsidR="0065094B" w:rsidRDefault="0065094B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5094B" w:rsidRDefault="006B4A0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ния нас победителем, представить обновленную </w:t>
      </w:r>
      <w:r>
        <w:rPr>
          <w:sz w:val="24"/>
          <w:szCs w:val="24"/>
        </w:rPr>
        <w:t>таблицу сведений о цепочке собственников, включая бенефициаров (в том числе коне</w:t>
      </w:r>
      <w:r>
        <w:rPr>
          <w:sz w:val="24"/>
          <w:szCs w:val="24"/>
        </w:rPr>
        <w:t>ч</w:t>
      </w:r>
      <w:r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>
        <w:rPr>
          <w:sz w:val="24"/>
          <w:szCs w:val="24"/>
        </w:rPr>
        <w:t>я</w:t>
      </w:r>
      <w:r>
        <w:rPr>
          <w:sz w:val="24"/>
          <w:szCs w:val="24"/>
        </w:rPr>
        <w:t>ти) дней до заключения договора (с двух сторон).</w:t>
      </w:r>
    </w:p>
    <w:p w:rsidR="0065094B" w:rsidRDefault="0065094B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5094B" w:rsidRDefault="006B4A0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65094B" w:rsidRDefault="006B4A0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65094B" w:rsidRDefault="006B4A07"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65094B" w:rsidRDefault="0065094B">
      <w:pPr>
        <w:spacing w:before="20" w:after="20"/>
        <w:jc w:val="center"/>
        <w:sectPr w:rsidR="0065094B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65094B" w:rsidRDefault="006B4A0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65094B" w:rsidRDefault="0065094B">
      <w:pPr>
        <w:spacing w:before="20" w:after="20"/>
        <w:ind w:firstLine="709"/>
        <w:jc w:val="both"/>
      </w:pPr>
    </w:p>
    <w:p w:rsidR="0065094B" w:rsidRDefault="0065094B">
      <w:pPr>
        <w:spacing w:before="20" w:after="20"/>
        <w:ind w:firstLine="709"/>
        <w:jc w:val="both"/>
      </w:pPr>
    </w:p>
    <w:p w:rsidR="0065094B" w:rsidRDefault="006B4A07">
      <w:pPr>
        <w:spacing w:before="20" w:after="20"/>
        <w:ind w:firstLine="709"/>
        <w:jc w:val="both"/>
      </w:pPr>
      <w:r>
        <w:t>Настоящим подтверждаем</w:t>
      </w:r>
      <w:r>
        <w:t xml:space="preserve">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>критериями, поз</w:t>
      </w:r>
      <w:r>
        <w:t xml:space="preserve">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65094B" w:rsidRDefault="0065094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65094B">
        <w:tc>
          <w:tcPr>
            <w:tcW w:w="664" w:type="dxa"/>
          </w:tcPr>
          <w:p w:rsidR="0065094B" w:rsidRDefault="006B4A07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65094B" w:rsidRDefault="006B4A07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65094B" w:rsidRDefault="006B4A07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65094B" w:rsidRDefault="006B4A07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65094B">
        <w:tc>
          <w:tcPr>
            <w:tcW w:w="664" w:type="dxa"/>
          </w:tcPr>
          <w:p w:rsidR="0065094B" w:rsidRDefault="006B4A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65094B" w:rsidRDefault="006B4A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65094B" w:rsidRDefault="006B4A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65094B" w:rsidRDefault="006B4A07">
            <w:pPr>
              <w:spacing w:before="20" w:after="20"/>
              <w:jc w:val="center"/>
            </w:pPr>
            <w:r>
              <w:t>4.</w:t>
            </w:r>
          </w:p>
        </w:tc>
      </w:tr>
      <w:tr w:rsidR="0065094B">
        <w:tc>
          <w:tcPr>
            <w:tcW w:w="664" w:type="dxa"/>
          </w:tcPr>
          <w:p w:rsidR="0065094B" w:rsidRDefault="006B4A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65094B" w:rsidRDefault="006B4A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65094B" w:rsidRDefault="006B4A0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65094B" w:rsidRDefault="006B4A0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65094B" w:rsidRDefault="006B4A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65094B" w:rsidRDefault="006B4A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65094B">
        <w:tc>
          <w:tcPr>
            <w:tcW w:w="664" w:type="dxa"/>
          </w:tcPr>
          <w:p w:rsidR="0065094B" w:rsidRDefault="006B4A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65094B" w:rsidRDefault="006B4A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65094B" w:rsidRDefault="006B4A0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65094B" w:rsidRDefault="006B4A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65094B" w:rsidRDefault="006B4A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65094B">
        <w:tc>
          <w:tcPr>
            <w:tcW w:w="664" w:type="dxa"/>
          </w:tcPr>
          <w:p w:rsidR="0065094B" w:rsidRDefault="006B4A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65094B" w:rsidRDefault="006B4A0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</w:t>
            </w:r>
            <w:r>
              <w:t>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65094B" w:rsidRDefault="006B4A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65094B" w:rsidRDefault="006B4A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65094B">
        <w:tc>
          <w:tcPr>
            <w:tcW w:w="664" w:type="dxa"/>
          </w:tcPr>
          <w:p w:rsidR="0065094B" w:rsidRDefault="006B4A0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65094B" w:rsidRDefault="006B4A0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65094B" w:rsidRDefault="006B4A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65094B" w:rsidRDefault="006B4A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65094B" w:rsidRDefault="0065094B">
      <w:pPr>
        <w:spacing w:before="20" w:after="20"/>
        <w:jc w:val="both"/>
      </w:pPr>
    </w:p>
    <w:p w:rsidR="0065094B" w:rsidRDefault="006B4A07">
      <w:pPr>
        <w:spacing w:before="20" w:after="20"/>
        <w:ind w:left="567"/>
        <w:jc w:val="both"/>
      </w:pPr>
      <w:r>
        <w:t>От Поставщика:</w:t>
      </w:r>
    </w:p>
    <w:p w:rsidR="0065094B" w:rsidRDefault="0065094B">
      <w:pPr>
        <w:spacing w:before="20" w:after="20"/>
        <w:ind w:left="567"/>
        <w:jc w:val="both"/>
      </w:pPr>
    </w:p>
    <w:p w:rsidR="0065094B" w:rsidRDefault="006B4A07">
      <w:pPr>
        <w:spacing w:before="20" w:after="20"/>
        <w:ind w:left="567"/>
        <w:jc w:val="both"/>
      </w:pPr>
      <w:r>
        <w:t xml:space="preserve">__________________________ </w:t>
      </w:r>
    </w:p>
    <w:p w:rsidR="0065094B" w:rsidRDefault="006B4A07">
      <w:pPr>
        <w:spacing w:before="20" w:after="20"/>
        <w:ind w:left="567"/>
        <w:jc w:val="both"/>
      </w:pPr>
      <w:r>
        <w:t>М.П.</w:t>
      </w:r>
    </w:p>
    <w:p w:rsidR="0065094B" w:rsidRDefault="006B4A07">
      <w:pPr>
        <w:spacing w:before="20" w:after="20"/>
        <w:ind w:left="567"/>
        <w:jc w:val="both"/>
      </w:pPr>
      <w:r>
        <w:t>«___</w:t>
      </w:r>
      <w:r>
        <w:t>»______________201__г.</w:t>
      </w:r>
    </w:p>
    <w:p w:rsidR="0065094B" w:rsidRDefault="006B4A07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65094B" w:rsidRDefault="006B4A07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65094B" w:rsidRDefault="006B4A07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65094B" w:rsidRDefault="0065094B">
      <w:pPr>
        <w:jc w:val="center"/>
      </w:pPr>
    </w:p>
    <w:p w:rsidR="0065094B" w:rsidRDefault="006B4A07">
      <w:pPr>
        <w:jc w:val="both"/>
      </w:pPr>
      <w:r>
        <w:t>«Поставщик» _____________________ в</w:t>
      </w:r>
      <w:r>
        <w:t xml:space="preserve">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</w:t>
      </w:r>
      <w:r>
        <w:t>ледующем:</w:t>
      </w:r>
    </w:p>
    <w:p w:rsidR="0065094B" w:rsidRDefault="0065094B">
      <w:pPr>
        <w:jc w:val="both"/>
      </w:pPr>
    </w:p>
    <w:p w:rsidR="0065094B" w:rsidRDefault="006B4A07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65094B" w:rsidRDefault="006B4A07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65094B" w:rsidRDefault="0065094B"/>
    <w:p w:rsidR="0065094B" w:rsidRDefault="006B4A07">
      <w:r>
        <w:t>Стоимость поставленного Товара (Оборудования) со</w:t>
      </w:r>
      <w:r>
        <w:t>ставляет:</w:t>
      </w:r>
    </w:p>
    <w:p w:rsidR="0065094B" w:rsidRDefault="006B4A07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65094B" w:rsidRDefault="0065094B"/>
    <w:p w:rsidR="0065094B" w:rsidRDefault="006B4A07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65094B" w:rsidRDefault="006B4A07">
      <w:r>
        <w:t>_____________________________________________(</w:t>
      </w:r>
      <w:r>
        <w:rPr>
          <w:i/>
        </w:rPr>
        <w:t>перечислить  докум</w:t>
      </w:r>
      <w:r>
        <w:rPr>
          <w:i/>
        </w:rPr>
        <w:t>енты</w:t>
      </w:r>
      <w:r>
        <w:t>)</w:t>
      </w:r>
    </w:p>
    <w:p w:rsidR="0065094B" w:rsidRDefault="0065094B"/>
    <w:p w:rsidR="0065094B" w:rsidRDefault="006B4A07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65094B" w:rsidRDefault="0065094B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65094B">
        <w:tc>
          <w:tcPr>
            <w:tcW w:w="4824" w:type="dxa"/>
          </w:tcPr>
          <w:p w:rsidR="0065094B" w:rsidRDefault="006B4A07" w:rsidP="006B4A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5094B" w:rsidRDefault="0065094B" w:rsidP="006B4A07">
            <w:pPr>
              <w:ind w:left="458" w:hangingChars="190" w:hanging="458"/>
              <w:rPr>
                <w:b/>
              </w:rPr>
            </w:pPr>
          </w:p>
          <w:p w:rsidR="0065094B" w:rsidRDefault="006B4A07" w:rsidP="006B4A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</w:t>
            </w:r>
            <w:r>
              <w:rPr>
                <w:b/>
              </w:rPr>
              <w:t xml:space="preserve">_______________________ </w:t>
            </w:r>
          </w:p>
          <w:p w:rsidR="0065094B" w:rsidRDefault="006B4A07" w:rsidP="006B4A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65094B" w:rsidRDefault="006B4A07" w:rsidP="006B4A0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65094B" w:rsidRDefault="006B4A07" w:rsidP="006B4A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5094B" w:rsidRDefault="0065094B" w:rsidP="006B4A07">
            <w:pPr>
              <w:ind w:left="458" w:hangingChars="190" w:hanging="458"/>
              <w:rPr>
                <w:b/>
              </w:rPr>
            </w:pPr>
          </w:p>
          <w:p w:rsidR="0065094B" w:rsidRDefault="006B4A07" w:rsidP="006B4A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65094B" w:rsidRDefault="006B4A07" w:rsidP="006B4A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65094B" w:rsidRDefault="006B4A07" w:rsidP="006B4A0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65094B" w:rsidRDefault="0065094B">
      <w:pPr>
        <w:jc w:val="right"/>
      </w:pPr>
    </w:p>
    <w:sectPr w:rsidR="0065094B" w:rsidSect="0065094B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94B" w:rsidRDefault="006B4A07">
      <w:r>
        <w:separator/>
      </w:r>
    </w:p>
  </w:endnote>
  <w:endnote w:type="continuationSeparator" w:id="0">
    <w:p w:rsidR="0065094B" w:rsidRDefault="006B4A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94B" w:rsidRDefault="006B4A07">
      <w:r>
        <w:separator/>
      </w:r>
    </w:p>
  </w:footnote>
  <w:footnote w:type="continuationSeparator" w:id="0">
    <w:p w:rsidR="0065094B" w:rsidRDefault="006B4A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5094B"/>
    <w:rsid w:val="0065094B"/>
    <w:rsid w:val="006B4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65094B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65094B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65094B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65094B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65094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65094B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65094B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65094B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65094B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65094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65094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65094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65094B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65094B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65094B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65094B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65094B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65094B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65094B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65094B"/>
    <w:pPr>
      <w:jc w:val="center"/>
    </w:pPr>
  </w:style>
  <w:style w:type="paragraph" w:customStyle="1" w:styleId="a6">
    <w:name w:val="Вправо"/>
    <w:basedOn w:val="a1"/>
    <w:next w:val="a1"/>
    <w:uiPriority w:val="99"/>
    <w:rsid w:val="0065094B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65094B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65094B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65094B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65094B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65094B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65094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65094B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65094B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65094B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65094B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65094B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65094B"/>
  </w:style>
  <w:style w:type="paragraph" w:customStyle="1" w:styleId="af">
    <w:name w:val="Примечание"/>
    <w:basedOn w:val="a1"/>
    <w:next w:val="a1"/>
    <w:uiPriority w:val="99"/>
    <w:rsid w:val="0065094B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65094B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65094B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65094B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65094B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65094B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65094B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65094B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65094B"/>
  </w:style>
  <w:style w:type="paragraph" w:customStyle="1" w:styleId="a">
    <w:name w:val="Перечисление с буквой"/>
    <w:next w:val="a1"/>
    <w:uiPriority w:val="99"/>
    <w:rsid w:val="0065094B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65094B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65094B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65094B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65094B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65094B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65094B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65094B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65094B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65094B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65094B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65094B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65094B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65094B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65094B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65094B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65094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65094B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65094B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65094B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65094B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65094B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65094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65094B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4096</Words>
  <Characters>29701</Characters>
  <Application>Microsoft Office Word</Application>
  <DocSecurity>0</DocSecurity>
  <Lines>247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3</cp:revision>
  <cp:lastPrinted>2011-12-09T07:00:00Z</cp:lastPrinted>
  <dcterms:created xsi:type="dcterms:W3CDTF">2014-10-10T10:57:00Z</dcterms:created>
  <dcterms:modified xsi:type="dcterms:W3CDTF">2014-10-13T09:01:00Z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