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A90" w:rsidRPr="004879D3" w:rsidRDefault="00951A90" w:rsidP="00951A90">
      <w:pPr>
        <w:pStyle w:val="1"/>
        <w:numPr>
          <w:ilvl w:val="0"/>
          <w:numId w:val="0"/>
        </w:numPr>
        <w:tabs>
          <w:tab w:val="left" w:pos="426"/>
        </w:tabs>
        <w:jc w:val="center"/>
        <w:rPr>
          <w:sz w:val="28"/>
          <w:szCs w:val="28"/>
        </w:rPr>
      </w:pPr>
      <w:bookmarkStart w:id="0" w:name="_Toc418846777"/>
      <w:r w:rsidRPr="004879D3">
        <w:rPr>
          <w:sz w:val="28"/>
          <w:szCs w:val="28"/>
        </w:rPr>
        <w:t>ИЗВЕЩЕНИЕ О ПРОВЕДЕНИИ ЗАКУПКИ</w:t>
      </w:r>
      <w:bookmarkEnd w:id="0"/>
    </w:p>
    <w:p w:rsidR="00951A90" w:rsidRPr="00347B82" w:rsidRDefault="00951A90" w:rsidP="00951A90">
      <w:pPr>
        <w:rPr>
          <w:sz w:val="28"/>
          <w:szCs w:val="28"/>
        </w:rPr>
      </w:pPr>
    </w:p>
    <w:p w:rsidR="00951A90" w:rsidRPr="008D6175"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951A90" w:rsidRPr="005E730F" w:rsidRDefault="00951A90" w:rsidP="00951A90">
      <w:pPr>
        <w:pStyle w:val="ListParagraph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sidRPr="00E854A6">
        <w:rPr>
          <w:rFonts w:ascii="Times New Roman" w:hAnsi="Times New Roman"/>
          <w:sz w:val="28"/>
          <w:szCs w:val="28"/>
        </w:rPr>
        <w:t>2</w:t>
      </w:r>
      <w:r>
        <w:rPr>
          <w:rFonts w:ascii="Times New Roman" w:hAnsi="Times New Roman"/>
          <w:sz w:val="28"/>
          <w:szCs w:val="28"/>
        </w:rPr>
        <w:t>.0</w:t>
      </w:r>
      <w:r w:rsidRPr="00E854A6">
        <w:rPr>
          <w:rFonts w:ascii="Times New Roman" w:hAnsi="Times New Roman"/>
          <w:sz w:val="28"/>
          <w:szCs w:val="28"/>
        </w:rPr>
        <w:t>9</w:t>
      </w:r>
      <w:r>
        <w:rPr>
          <w:rFonts w:ascii="Times New Roman" w:hAnsi="Times New Roman"/>
          <w:sz w:val="28"/>
          <w:szCs w:val="28"/>
        </w:rPr>
        <w:t>.2015 г. № 7</w:t>
      </w:r>
      <w:r w:rsidRPr="00E854A6">
        <w:rPr>
          <w:rFonts w:ascii="Times New Roman" w:hAnsi="Times New Roman"/>
          <w:sz w:val="28"/>
          <w:szCs w:val="28"/>
        </w:rPr>
        <w:t>6</w:t>
      </w:r>
      <w:r w:rsidRPr="005E730F">
        <w:rPr>
          <w:rFonts w:ascii="Times New Roman" w:hAnsi="Times New Roman"/>
          <w:sz w:val="28"/>
          <w:szCs w:val="28"/>
        </w:rPr>
        <w:t>.</w:t>
      </w:r>
    </w:p>
    <w:p w:rsidR="00951A90" w:rsidRDefault="00951A90" w:rsidP="00951A9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951A90" w:rsidRPr="004879D3" w:rsidRDefault="00951A90" w:rsidP="00951A90">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EF3A9E">
        <w:rPr>
          <w:rFonts w:ascii="Times New Roman" w:hAnsi="Times New Roman"/>
          <w:sz w:val="28"/>
          <w:szCs w:val="28"/>
        </w:rPr>
        <w:t xml:space="preserve">право </w:t>
      </w:r>
      <w:r w:rsidRPr="004879D3">
        <w:rPr>
          <w:rFonts w:ascii="Times New Roman" w:hAnsi="Times New Roman"/>
          <w:sz w:val="28"/>
          <w:szCs w:val="28"/>
        </w:rPr>
        <w:t xml:space="preserve">заключения договора на </w:t>
      </w:r>
      <w:r>
        <w:rPr>
          <w:rFonts w:ascii="Times New Roman" w:hAnsi="Times New Roman"/>
          <w:sz w:val="28"/>
          <w:szCs w:val="28"/>
        </w:rPr>
        <w:t>п</w:t>
      </w:r>
      <w:r w:rsidRPr="00635041">
        <w:rPr>
          <w:rFonts w:ascii="Times New Roman" w:hAnsi="Times New Roman"/>
          <w:sz w:val="28"/>
          <w:szCs w:val="28"/>
        </w:rPr>
        <w:t xml:space="preserve">оставку </w:t>
      </w:r>
      <w:r>
        <w:rPr>
          <w:rFonts w:ascii="Times New Roman" w:hAnsi="Times New Roman"/>
          <w:sz w:val="28"/>
          <w:szCs w:val="28"/>
        </w:rPr>
        <w:t xml:space="preserve">по лоту </w:t>
      </w:r>
      <w:r w:rsidRPr="004F681A">
        <w:rPr>
          <w:rFonts w:ascii="Times New Roman" w:hAnsi="Times New Roman"/>
          <w:sz w:val="28"/>
          <w:szCs w:val="28"/>
        </w:rPr>
        <w:t>№ 7284/567 Р</w:t>
      </w:r>
      <w:proofErr w:type="gramStart"/>
      <w:r w:rsidRPr="004F681A">
        <w:rPr>
          <w:rFonts w:ascii="Times New Roman" w:hAnsi="Times New Roman"/>
          <w:sz w:val="28"/>
          <w:szCs w:val="28"/>
        </w:rPr>
        <w:t>4</w:t>
      </w:r>
      <w:proofErr w:type="gramEnd"/>
      <w:r w:rsidRPr="004F681A">
        <w:rPr>
          <w:rFonts w:ascii="Times New Roman" w:hAnsi="Times New Roman"/>
          <w:sz w:val="28"/>
          <w:szCs w:val="28"/>
        </w:rPr>
        <w:t xml:space="preserve">/П-15 «Поставка теплообменников </w:t>
      </w:r>
      <w:proofErr w:type="spellStart"/>
      <w:r w:rsidRPr="004F681A">
        <w:rPr>
          <w:rFonts w:ascii="Times New Roman" w:hAnsi="Times New Roman"/>
          <w:sz w:val="28"/>
          <w:szCs w:val="28"/>
        </w:rPr>
        <w:t>доохлаждения</w:t>
      </w:r>
      <w:proofErr w:type="spellEnd"/>
      <w:r w:rsidRPr="004F681A">
        <w:rPr>
          <w:rFonts w:ascii="Times New Roman" w:hAnsi="Times New Roman"/>
          <w:sz w:val="28"/>
          <w:szCs w:val="28"/>
        </w:rPr>
        <w:t xml:space="preserve"> основного конденсата при подаче в систему RF для сооружения энергоблока № 4 Ростовской АЭС»</w:t>
      </w:r>
      <w:r w:rsidRPr="004879D3">
        <w:rPr>
          <w:rFonts w:ascii="Times New Roman" w:hAnsi="Times New Roman"/>
          <w:sz w:val="28"/>
          <w:szCs w:val="28"/>
        </w:rPr>
        <w:t>.</w:t>
      </w:r>
    </w:p>
    <w:p w:rsidR="00951A90" w:rsidRPr="00A12DF9" w:rsidRDefault="00951A90" w:rsidP="00951A9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951A90" w:rsidRPr="00FE3167" w:rsidRDefault="00951A90" w:rsidP="00951A90">
      <w:pPr>
        <w:ind w:firstLine="709"/>
        <w:rPr>
          <w:sz w:val="28"/>
          <w:szCs w:val="28"/>
          <w:lang w:eastAsia="en-US"/>
        </w:rPr>
      </w:pPr>
      <w:r w:rsidRPr="00FE3167">
        <w:rPr>
          <w:sz w:val="28"/>
          <w:szCs w:val="28"/>
          <w:lang w:eastAsia="en-US"/>
        </w:rPr>
        <w:t xml:space="preserve">Место нахождения: </w:t>
      </w:r>
      <w:r w:rsidRPr="00FE3167">
        <w:rPr>
          <w:sz w:val="28"/>
          <w:szCs w:val="28"/>
        </w:rPr>
        <w:t>603006, г. Нижний Новгород, пл. Свободы, д. 3.</w:t>
      </w:r>
    </w:p>
    <w:p w:rsidR="00951A90" w:rsidRPr="00FE3167" w:rsidRDefault="00951A90" w:rsidP="00951A90">
      <w:pPr>
        <w:ind w:firstLine="709"/>
        <w:rPr>
          <w:sz w:val="28"/>
          <w:szCs w:val="28"/>
        </w:rPr>
      </w:pPr>
      <w:r w:rsidRPr="00FE3167">
        <w:rPr>
          <w:sz w:val="28"/>
          <w:szCs w:val="28"/>
        </w:rPr>
        <w:t>Почтовый адрес: 603006, г. Нижний Новгород, пл. Свободы, д. 3.</w:t>
      </w:r>
    </w:p>
    <w:p w:rsidR="00951A90" w:rsidRPr="00FE3167" w:rsidRDefault="00951A90" w:rsidP="00951A90">
      <w:pPr>
        <w:tabs>
          <w:tab w:val="left" w:pos="1134"/>
        </w:tabs>
        <w:ind w:firstLine="709"/>
        <w:contextualSpacing/>
        <w:jc w:val="both"/>
        <w:rPr>
          <w:sz w:val="28"/>
          <w:szCs w:val="28"/>
        </w:rPr>
      </w:pPr>
      <w:r w:rsidRPr="00FE3167">
        <w:rPr>
          <w:sz w:val="28"/>
          <w:szCs w:val="28"/>
        </w:rPr>
        <w:t xml:space="preserve">Контактное лицо: </w:t>
      </w:r>
      <w:r>
        <w:rPr>
          <w:sz w:val="28"/>
          <w:szCs w:val="28"/>
        </w:rPr>
        <w:t>Курганова Екатерина Петровна</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30-56</w:t>
      </w:r>
      <w:r w:rsidRPr="001173D3">
        <w:rPr>
          <w:sz w:val="28"/>
          <w:szCs w:val="28"/>
        </w:rPr>
        <w:t>, адрес электронной почты:</w:t>
      </w:r>
      <w:r w:rsidRPr="00BF409E">
        <w:rPr>
          <w:sz w:val="28"/>
          <w:szCs w:val="28"/>
        </w:rPr>
        <w:t xml:space="preserve"> </w:t>
      </w:r>
      <w:hyperlink r:id="rId5" w:history="1">
        <w:r w:rsidRPr="00FC385E">
          <w:rPr>
            <w:rStyle w:val="a4"/>
            <w:sz w:val="28"/>
            <w:szCs w:val="28"/>
            <w:lang w:val="en-US"/>
          </w:rPr>
          <w:t>zakupki</w:t>
        </w:r>
        <w:r w:rsidRPr="00FC385E">
          <w:rPr>
            <w:rStyle w:val="a4"/>
            <w:sz w:val="28"/>
            <w:szCs w:val="28"/>
          </w:rPr>
          <w:t>_</w:t>
        </w:r>
        <w:r w:rsidRPr="00FC385E">
          <w:rPr>
            <w:rStyle w:val="a4"/>
            <w:sz w:val="28"/>
            <w:szCs w:val="28"/>
            <w:lang w:val="en-US"/>
          </w:rPr>
          <w:t>niaep</w:t>
        </w:r>
        <w:r w:rsidRPr="00FC385E">
          <w:rPr>
            <w:rStyle w:val="a4"/>
            <w:sz w:val="28"/>
            <w:szCs w:val="28"/>
          </w:rPr>
          <w:t>@</w:t>
        </w:r>
        <w:r w:rsidRPr="00FC385E">
          <w:rPr>
            <w:rStyle w:val="a4"/>
            <w:sz w:val="28"/>
            <w:szCs w:val="28"/>
            <w:lang w:val="en-US"/>
          </w:rPr>
          <w:t>mail</w:t>
        </w:r>
        <w:r w:rsidRPr="00FC385E">
          <w:rPr>
            <w:rStyle w:val="a4"/>
            <w:sz w:val="28"/>
            <w:szCs w:val="28"/>
          </w:rPr>
          <w:t>.</w:t>
        </w:r>
        <w:r w:rsidRPr="00FC385E">
          <w:rPr>
            <w:rStyle w:val="a4"/>
            <w:sz w:val="28"/>
            <w:szCs w:val="28"/>
            <w:lang w:val="en-US"/>
          </w:rPr>
          <w:t>ru</w:t>
        </w:r>
      </w:hyperlink>
      <w:r>
        <w:t>.</w:t>
      </w:r>
    </w:p>
    <w:p w:rsidR="00951A90" w:rsidRPr="00FE3167" w:rsidRDefault="00951A90" w:rsidP="00951A90">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FE3167">
        <w:rPr>
          <w:rFonts w:ascii="Times New Roman" w:hAnsi="Times New Roman"/>
          <w:sz w:val="28"/>
          <w:szCs w:val="28"/>
        </w:rPr>
        <w:t xml:space="preserve">Количество лотов: 1 (один). </w:t>
      </w:r>
    </w:p>
    <w:p w:rsidR="00951A90" w:rsidRPr="00FC385E" w:rsidRDefault="00951A90" w:rsidP="00951A9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FE3167">
        <w:rPr>
          <w:rFonts w:ascii="Times New Roman" w:hAnsi="Times New Roman"/>
          <w:b/>
          <w:sz w:val="28"/>
          <w:szCs w:val="28"/>
        </w:rPr>
        <w:t>Предмет</w:t>
      </w:r>
      <w:r w:rsidRPr="00CF3FFA">
        <w:rPr>
          <w:rFonts w:ascii="Times New Roman" w:hAnsi="Times New Roman"/>
          <w:b/>
          <w:sz w:val="28"/>
          <w:szCs w:val="28"/>
        </w:rPr>
        <w:t xml:space="preserve">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п</w:t>
      </w:r>
      <w:r w:rsidRPr="00FC385E">
        <w:rPr>
          <w:rFonts w:ascii="Times New Roman" w:hAnsi="Times New Roman"/>
          <w:sz w:val="28"/>
          <w:szCs w:val="28"/>
          <w:lang w:eastAsia="ru-RU"/>
        </w:rPr>
        <w:t xml:space="preserve">оставка теплообменников </w:t>
      </w:r>
      <w:proofErr w:type="spellStart"/>
      <w:r w:rsidRPr="00FC385E">
        <w:rPr>
          <w:rFonts w:ascii="Times New Roman" w:hAnsi="Times New Roman"/>
          <w:sz w:val="28"/>
          <w:szCs w:val="28"/>
          <w:lang w:eastAsia="ru-RU"/>
        </w:rPr>
        <w:t>доохлаждения</w:t>
      </w:r>
      <w:proofErr w:type="spellEnd"/>
      <w:r w:rsidRPr="00FC385E">
        <w:rPr>
          <w:rFonts w:ascii="Times New Roman" w:hAnsi="Times New Roman"/>
          <w:sz w:val="28"/>
          <w:szCs w:val="28"/>
          <w:lang w:eastAsia="ru-RU"/>
        </w:rPr>
        <w:t xml:space="preserve"> основного конденсата при подаче в систему RF для сооружения энергоблока № 4 Ростовской АЭС</w:t>
      </w:r>
      <w:r w:rsidRPr="006A2A78">
        <w:rPr>
          <w:rFonts w:ascii="Times New Roman" w:hAnsi="Times New Roman"/>
          <w:sz w:val="28"/>
          <w:szCs w:val="28"/>
          <w:lang w:eastAsia="ru-RU"/>
        </w:rPr>
        <w:t>.</w:t>
      </w:r>
    </w:p>
    <w:p w:rsidR="00951A90" w:rsidRPr="005C0EFF" w:rsidRDefault="00951A90" w:rsidP="00951A90">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951A90" w:rsidRPr="00E1626C" w:rsidRDefault="00951A90" w:rsidP="00951A90">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Pr>
          <w:sz w:val="28"/>
        </w:rPr>
        <w:t xml:space="preserve">Россия, 347388, Ростовская область, </w:t>
      </w:r>
      <w:proofErr w:type="gramStart"/>
      <w:r>
        <w:rPr>
          <w:sz w:val="28"/>
        </w:rPr>
        <w:t>г</w:t>
      </w:r>
      <w:proofErr w:type="gramEnd"/>
      <w:r>
        <w:rPr>
          <w:sz w:val="28"/>
        </w:rPr>
        <w:t>. Волгодонск-28, строительная площадка энергоблока № 3, 4 Ростовской АЭС.</w:t>
      </w:r>
    </w:p>
    <w:p w:rsidR="00951A90" w:rsidRPr="005C0EFF" w:rsidRDefault="00951A90" w:rsidP="00951A9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951A90" w:rsidRPr="000F482D" w:rsidRDefault="00951A90" w:rsidP="00951A9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51A90" w:rsidRPr="005C0EFF" w:rsidRDefault="00951A90" w:rsidP="00951A90">
      <w:pPr>
        <w:tabs>
          <w:tab w:val="left" w:pos="1134"/>
        </w:tabs>
        <w:ind w:firstLine="709"/>
        <w:contextualSpacing/>
        <w:jc w:val="both"/>
        <w:rPr>
          <w:b/>
          <w:i/>
        </w:rPr>
      </w:pPr>
    </w:p>
    <w:p w:rsidR="00951A90" w:rsidRPr="004A082A" w:rsidRDefault="00951A90" w:rsidP="00951A90">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951A90" w:rsidRPr="004A082A" w:rsidRDefault="00951A90" w:rsidP="00951A90">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lastRenderedPageBreak/>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951A90" w:rsidRPr="004A082A" w:rsidRDefault="00951A90" w:rsidP="00951A90">
      <w:pPr>
        <w:pStyle w:val="ListParagraph"/>
        <w:tabs>
          <w:tab w:val="left" w:pos="0"/>
          <w:tab w:val="left" w:pos="1134"/>
        </w:tabs>
        <w:spacing w:after="0" w:line="240" w:lineRule="auto"/>
        <w:ind w:left="709" w:right="153"/>
        <w:jc w:val="both"/>
        <w:rPr>
          <w:sz w:val="28"/>
          <w:szCs w:val="28"/>
        </w:rPr>
      </w:pPr>
    </w:p>
    <w:p w:rsidR="00951A90" w:rsidRPr="009D1808" w:rsidRDefault="00951A90" w:rsidP="00951A90">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951A90" w:rsidRPr="009D1808" w:rsidRDefault="00951A90" w:rsidP="00951A90">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9D1808">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51A90" w:rsidRPr="002D7A78" w:rsidRDefault="00951A90" w:rsidP="00951A90">
      <w:pPr>
        <w:tabs>
          <w:tab w:val="left" w:pos="1134"/>
        </w:tabs>
        <w:ind w:firstLine="709"/>
        <w:contextualSpacing/>
        <w:jc w:val="both"/>
        <w:rPr>
          <w:sz w:val="28"/>
          <w:szCs w:val="28"/>
          <w:lang w:eastAsia="en-US"/>
        </w:rPr>
      </w:pPr>
      <w:r w:rsidRPr="009D1808">
        <w:rPr>
          <w:sz w:val="28"/>
          <w:szCs w:val="28"/>
          <w:lang w:eastAsia="en-US"/>
        </w:rPr>
        <w:t xml:space="preserve">При этом не считаются встречными предложения по формулировкам условий </w:t>
      </w:r>
      <w:r w:rsidRPr="002D7A78">
        <w:rPr>
          <w:sz w:val="28"/>
          <w:szCs w:val="28"/>
          <w:lang w:eastAsia="en-US"/>
        </w:rPr>
        <w:t>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D7A78">
        <w:rPr>
          <w:sz w:val="28"/>
          <w:szCs w:val="28"/>
        </w:rPr>
        <w:t>ЧАСТЬ 3 «Проект договора» Тома 1 «</w:t>
      </w:r>
      <w:r w:rsidRPr="002D7A78">
        <w:rPr>
          <w:caps/>
          <w:sz w:val="28"/>
          <w:szCs w:val="28"/>
        </w:rPr>
        <w:t xml:space="preserve">общая и коммерческая части» </w:t>
      </w:r>
      <w:r w:rsidRPr="002D7A78">
        <w:rPr>
          <w:sz w:val="28"/>
          <w:szCs w:val="28"/>
        </w:rPr>
        <w:t xml:space="preserve"> закупочной документации</w:t>
      </w:r>
      <w:r w:rsidRPr="002D7A78">
        <w:rPr>
          <w:sz w:val="28"/>
          <w:szCs w:val="28"/>
          <w:lang w:eastAsia="en-US"/>
        </w:rPr>
        <w:t>).</w:t>
      </w:r>
    </w:p>
    <w:p w:rsidR="00951A90" w:rsidRPr="002D7A78" w:rsidRDefault="00951A90" w:rsidP="00951A9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2D7A78">
        <w:rPr>
          <w:rFonts w:ascii="Times New Roman" w:hAnsi="Times New Roman"/>
          <w:b/>
          <w:sz w:val="28"/>
          <w:szCs w:val="28"/>
        </w:rPr>
        <w:t>Начальная (максимальная) цена договора:</w:t>
      </w:r>
    </w:p>
    <w:p w:rsidR="00951A90" w:rsidRPr="002D7A78" w:rsidRDefault="00951A90" w:rsidP="00951A9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FC385E">
        <w:rPr>
          <w:rFonts w:ascii="Times New Roman" w:hAnsi="Times New Roman"/>
          <w:b/>
          <w:sz w:val="28"/>
          <w:szCs w:val="28"/>
        </w:rPr>
        <w:t>15</w:t>
      </w:r>
      <w:r>
        <w:rPr>
          <w:rFonts w:ascii="Times New Roman" w:hAnsi="Times New Roman"/>
          <w:b/>
          <w:sz w:val="28"/>
          <w:szCs w:val="28"/>
        </w:rPr>
        <w:t> </w:t>
      </w:r>
      <w:r w:rsidRPr="00FC385E">
        <w:rPr>
          <w:rFonts w:ascii="Times New Roman" w:hAnsi="Times New Roman"/>
          <w:b/>
          <w:sz w:val="28"/>
          <w:szCs w:val="28"/>
        </w:rPr>
        <w:t>009 081,34</w:t>
      </w:r>
      <w:r w:rsidRPr="002D7A78">
        <w:rPr>
          <w:bCs/>
          <w:color w:val="000000"/>
        </w:rPr>
        <w:t xml:space="preserve"> </w:t>
      </w:r>
      <w:r w:rsidRPr="002D7A78">
        <w:rPr>
          <w:rFonts w:ascii="Times New Roman" w:hAnsi="Times New Roman"/>
          <w:sz w:val="28"/>
          <w:szCs w:val="28"/>
        </w:rPr>
        <w:t>(</w:t>
      </w:r>
      <w:r w:rsidRPr="00FC385E">
        <w:rPr>
          <w:rFonts w:ascii="Times New Roman" w:hAnsi="Times New Roman"/>
          <w:sz w:val="28"/>
          <w:szCs w:val="28"/>
        </w:rPr>
        <w:t>Пятнадцать миллионов  девять тысяч  восемьдесят один</w:t>
      </w:r>
      <w:r>
        <w:rPr>
          <w:rFonts w:ascii="Times New Roman" w:hAnsi="Times New Roman"/>
          <w:sz w:val="28"/>
          <w:szCs w:val="28"/>
        </w:rPr>
        <w:t>) рубль</w:t>
      </w:r>
      <w:r w:rsidRPr="0033078D">
        <w:rPr>
          <w:rFonts w:ascii="Times New Roman" w:hAnsi="Times New Roman"/>
          <w:sz w:val="28"/>
          <w:szCs w:val="28"/>
        </w:rPr>
        <w:t xml:space="preserve"> </w:t>
      </w:r>
      <w:r>
        <w:rPr>
          <w:rFonts w:ascii="Times New Roman" w:hAnsi="Times New Roman"/>
          <w:sz w:val="28"/>
          <w:szCs w:val="28"/>
        </w:rPr>
        <w:t>34 копейки</w:t>
      </w:r>
      <w:r w:rsidRPr="002D7A78">
        <w:rPr>
          <w:rFonts w:ascii="Times New Roman" w:hAnsi="Times New Roman"/>
          <w:sz w:val="28"/>
          <w:szCs w:val="28"/>
        </w:rPr>
        <w:t xml:space="preserve">, включая НДС, </w:t>
      </w:r>
    </w:p>
    <w:p w:rsidR="00951A90" w:rsidRPr="004B297B" w:rsidRDefault="00951A90" w:rsidP="00951A9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33078D">
        <w:rPr>
          <w:rFonts w:ascii="Times New Roman" w:hAnsi="Times New Roman"/>
          <w:b/>
          <w:sz w:val="28"/>
          <w:szCs w:val="28"/>
        </w:rPr>
        <w:t>12</w:t>
      </w:r>
      <w:r>
        <w:rPr>
          <w:rFonts w:ascii="Times New Roman" w:hAnsi="Times New Roman"/>
          <w:b/>
          <w:sz w:val="28"/>
          <w:szCs w:val="28"/>
        </w:rPr>
        <w:t> 719 560</w:t>
      </w:r>
      <w:r w:rsidRPr="0033078D">
        <w:rPr>
          <w:rFonts w:ascii="Times New Roman" w:hAnsi="Times New Roman"/>
          <w:b/>
          <w:sz w:val="28"/>
          <w:szCs w:val="28"/>
        </w:rPr>
        <w:t>,</w:t>
      </w:r>
      <w:r>
        <w:rPr>
          <w:rFonts w:ascii="Times New Roman" w:hAnsi="Times New Roman"/>
          <w:b/>
          <w:sz w:val="28"/>
          <w:szCs w:val="28"/>
        </w:rPr>
        <w:t>45</w:t>
      </w:r>
      <w:r w:rsidRPr="004B297B">
        <w:rPr>
          <w:rFonts w:ascii="Times New Roman" w:hAnsi="Times New Roman"/>
          <w:b/>
          <w:sz w:val="28"/>
          <w:szCs w:val="28"/>
        </w:rPr>
        <w:t xml:space="preserve"> </w:t>
      </w:r>
      <w:r w:rsidRPr="004B297B">
        <w:rPr>
          <w:rFonts w:ascii="Times New Roman" w:hAnsi="Times New Roman"/>
          <w:sz w:val="28"/>
          <w:szCs w:val="28"/>
        </w:rPr>
        <w:t>(</w:t>
      </w:r>
      <w:r w:rsidRPr="00FC385E">
        <w:rPr>
          <w:rFonts w:ascii="Times New Roman" w:hAnsi="Times New Roman"/>
          <w:sz w:val="28"/>
          <w:szCs w:val="28"/>
        </w:rPr>
        <w:t>Двенадцать миллионов семьсот девятнадцать тысяч пятьсот шестьдесят</w:t>
      </w:r>
      <w:r w:rsidRPr="004B297B">
        <w:rPr>
          <w:rFonts w:ascii="Times New Roman" w:hAnsi="Times New Roman"/>
          <w:sz w:val="28"/>
          <w:szCs w:val="28"/>
        </w:rPr>
        <w:t xml:space="preserve">) рублей </w:t>
      </w:r>
      <w:r>
        <w:rPr>
          <w:rFonts w:ascii="Times New Roman" w:hAnsi="Times New Roman"/>
          <w:sz w:val="28"/>
          <w:szCs w:val="28"/>
        </w:rPr>
        <w:t>45</w:t>
      </w:r>
      <w:r w:rsidRPr="004B297B">
        <w:rPr>
          <w:rFonts w:ascii="Times New Roman" w:hAnsi="Times New Roman"/>
          <w:sz w:val="28"/>
          <w:szCs w:val="28"/>
        </w:rPr>
        <w:t xml:space="preserve"> копеек, без учета НДС.</w:t>
      </w:r>
    </w:p>
    <w:p w:rsidR="00951A90" w:rsidRPr="00592814" w:rsidRDefault="00951A90" w:rsidP="00951A90">
      <w:pPr>
        <w:tabs>
          <w:tab w:val="left" w:pos="1134"/>
        </w:tabs>
        <w:spacing w:before="120"/>
        <w:ind w:firstLine="709"/>
        <w:jc w:val="both"/>
        <w:rPr>
          <w:sz w:val="28"/>
          <w:szCs w:val="28"/>
          <w:lang w:eastAsia="en-US"/>
        </w:rPr>
      </w:pPr>
      <w:r w:rsidRPr="004B297B">
        <w:rPr>
          <w:sz w:val="28"/>
          <w:szCs w:val="28"/>
          <w:lang w:eastAsia="en-US"/>
        </w:rPr>
        <w:t>Предложение участника о цене договора</w:t>
      </w:r>
      <w:r w:rsidRPr="00592814">
        <w:rPr>
          <w:sz w:val="28"/>
          <w:szCs w:val="28"/>
          <w:lang w:eastAsia="en-US"/>
        </w:rPr>
        <w:t xml:space="preserve"> не должно превышать начальную (максимальную) цену договора.</w:t>
      </w:r>
    </w:p>
    <w:p w:rsidR="00951A90" w:rsidRDefault="00951A90" w:rsidP="00951A9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951A90" w:rsidRPr="000F482D" w:rsidRDefault="00951A90" w:rsidP="00951A90">
      <w:pPr>
        <w:tabs>
          <w:tab w:val="left" w:pos="1134"/>
        </w:tabs>
        <w:ind w:firstLine="709"/>
        <w:contextualSpacing/>
        <w:jc w:val="both"/>
        <w:rPr>
          <w:sz w:val="28"/>
          <w:szCs w:val="28"/>
          <w:lang w:eastAsia="en-US"/>
        </w:rPr>
      </w:pPr>
    </w:p>
    <w:p w:rsidR="00951A90" w:rsidRPr="00592814"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951A90" w:rsidRPr="00592814" w:rsidRDefault="00951A90" w:rsidP="00951A9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51A90" w:rsidRDefault="00951A90" w:rsidP="00951A90">
      <w:pPr>
        <w:tabs>
          <w:tab w:val="left" w:pos="1134"/>
        </w:tabs>
        <w:ind w:firstLine="709"/>
        <w:contextualSpacing/>
        <w:jc w:val="both"/>
        <w:rPr>
          <w:b/>
          <w:i/>
        </w:rPr>
      </w:pPr>
    </w:p>
    <w:p w:rsidR="00951A90" w:rsidRPr="00592814"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951A90" w:rsidRPr="00592814" w:rsidRDefault="00951A90" w:rsidP="00951A90">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51A90" w:rsidRDefault="00951A90" w:rsidP="00951A90">
      <w:pPr>
        <w:tabs>
          <w:tab w:val="left" w:pos="1134"/>
        </w:tabs>
        <w:ind w:firstLine="709"/>
        <w:contextualSpacing/>
        <w:jc w:val="both"/>
        <w:rPr>
          <w:b/>
          <w:i/>
        </w:rPr>
      </w:pPr>
    </w:p>
    <w:p w:rsidR="00951A90" w:rsidRPr="00170CC7"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951A90" w:rsidRPr="005C0EFF" w:rsidRDefault="00951A90" w:rsidP="00951A90">
      <w:pPr>
        <w:pStyle w:val="ListParagraph"/>
        <w:tabs>
          <w:tab w:val="left" w:pos="0"/>
          <w:tab w:val="left" w:pos="1134"/>
        </w:tabs>
        <w:spacing w:after="0" w:line="240" w:lineRule="auto"/>
        <w:ind w:left="0"/>
        <w:jc w:val="both"/>
        <w:rPr>
          <w:i/>
        </w:rPr>
      </w:pPr>
    </w:p>
    <w:p w:rsidR="00951A90" w:rsidRPr="00592814"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51A90" w:rsidRPr="00170CC7" w:rsidRDefault="00951A90" w:rsidP="00951A9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51A90" w:rsidRPr="005C0EFF" w:rsidRDefault="00951A90" w:rsidP="00951A9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51A90" w:rsidRDefault="00951A90" w:rsidP="00951A9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51A90" w:rsidRPr="005C0EFF" w:rsidRDefault="00951A90" w:rsidP="00951A90">
      <w:pPr>
        <w:tabs>
          <w:tab w:val="left" w:pos="1134"/>
        </w:tabs>
        <w:ind w:firstLine="709"/>
        <w:contextualSpacing/>
        <w:jc w:val="both"/>
        <w:rPr>
          <w:sz w:val="28"/>
          <w:szCs w:val="28"/>
        </w:rPr>
      </w:pPr>
    </w:p>
    <w:p w:rsidR="00951A90"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51A90" w:rsidRDefault="00951A90" w:rsidP="00951A9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51A90" w:rsidRPr="005C0EFF" w:rsidRDefault="00951A90" w:rsidP="00951A9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951A90" w:rsidRPr="005C0EFF" w:rsidRDefault="00951A90" w:rsidP="00951A9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51A90" w:rsidRPr="005C0EFF" w:rsidRDefault="00951A90" w:rsidP="00951A9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51A90" w:rsidRPr="00592814" w:rsidRDefault="00951A90" w:rsidP="00951A90">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951A90" w:rsidRPr="005C0EFF" w:rsidRDefault="00951A90" w:rsidP="00951A90">
      <w:pPr>
        <w:tabs>
          <w:tab w:val="left" w:pos="386"/>
        </w:tabs>
        <w:contextualSpacing/>
        <w:jc w:val="both"/>
        <w:rPr>
          <w:spacing w:val="-6"/>
        </w:rPr>
      </w:pPr>
    </w:p>
    <w:p w:rsidR="00951A90" w:rsidRPr="009D1808"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w:t>
      </w:r>
      <w:r w:rsidRPr="009D1808">
        <w:rPr>
          <w:rFonts w:ascii="Times New Roman" w:hAnsi="Times New Roman"/>
          <w:b/>
          <w:spacing w:val="-6"/>
          <w:sz w:val="28"/>
          <w:szCs w:val="28"/>
        </w:rPr>
        <w:t xml:space="preserve"> и условия, по которым допускается подача альтернативных предложений:</w:t>
      </w:r>
      <w:r w:rsidRPr="009D1808">
        <w:rPr>
          <w:rFonts w:ascii="Times New Roman" w:hAnsi="Times New Roman"/>
          <w:spacing w:val="-6"/>
          <w:sz w:val="28"/>
          <w:szCs w:val="28"/>
        </w:rPr>
        <w:t xml:space="preserve"> </w:t>
      </w:r>
      <w:r w:rsidRPr="009D1808">
        <w:rPr>
          <w:rFonts w:ascii="Times New Roman" w:hAnsi="Times New Roman"/>
          <w:sz w:val="28"/>
          <w:szCs w:val="28"/>
        </w:rPr>
        <w:t>не допускается.</w:t>
      </w:r>
    </w:p>
    <w:p w:rsidR="00951A90" w:rsidRPr="009D1808" w:rsidRDefault="00951A90" w:rsidP="00951A90">
      <w:pPr>
        <w:tabs>
          <w:tab w:val="left" w:pos="1134"/>
        </w:tabs>
        <w:ind w:firstLine="709"/>
        <w:contextualSpacing/>
        <w:jc w:val="both"/>
        <w:rPr>
          <w:sz w:val="28"/>
          <w:szCs w:val="28"/>
          <w:lang w:eastAsia="en-US"/>
        </w:rPr>
      </w:pPr>
    </w:p>
    <w:p w:rsidR="00951A90" w:rsidRPr="009D1808"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 xml:space="preserve">Привлечение субподрядчиков/соисполнителей </w:t>
      </w:r>
      <w:r w:rsidRPr="009D1808">
        <w:rPr>
          <w:rFonts w:ascii="Times New Roman" w:hAnsi="Times New Roman"/>
          <w:sz w:val="28"/>
          <w:szCs w:val="28"/>
        </w:rPr>
        <w:t>(юридических или физических лиц, выполняющих/оказывающих часть работ/услуг по договору): не допускается.</w:t>
      </w:r>
    </w:p>
    <w:p w:rsidR="00951A90" w:rsidRPr="009D1808" w:rsidRDefault="00951A90" w:rsidP="00951A90">
      <w:pPr>
        <w:pStyle w:val="Times12"/>
        <w:tabs>
          <w:tab w:val="left" w:pos="70"/>
        </w:tabs>
        <w:ind w:right="153" w:firstLine="0"/>
        <w:jc w:val="left"/>
        <w:rPr>
          <w:b/>
          <w:bCs w:val="0"/>
          <w:i/>
          <w:szCs w:val="24"/>
          <w:lang w:eastAsia="en-US"/>
        </w:rPr>
      </w:pPr>
    </w:p>
    <w:p w:rsidR="00951A90" w:rsidRPr="009D1808"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1808">
        <w:rPr>
          <w:rFonts w:ascii="Times New Roman" w:hAnsi="Times New Roman"/>
          <w:b/>
          <w:sz w:val="28"/>
          <w:szCs w:val="28"/>
        </w:rPr>
        <w:t>Возможность проведения процедуры переторжки:</w:t>
      </w:r>
      <w:r w:rsidRPr="009D1808">
        <w:rPr>
          <w:rFonts w:ascii="Times New Roman" w:hAnsi="Times New Roman"/>
          <w:sz w:val="28"/>
          <w:szCs w:val="28"/>
        </w:rPr>
        <w:t xml:space="preserve"> возможна по снижению первоначально указанной в заявке на участие в закупке цены.</w:t>
      </w:r>
    </w:p>
    <w:p w:rsidR="00951A90" w:rsidRPr="005C0EFF" w:rsidRDefault="00951A90" w:rsidP="00951A90">
      <w:pPr>
        <w:tabs>
          <w:tab w:val="left" w:pos="1134"/>
        </w:tabs>
        <w:ind w:firstLine="709"/>
        <w:contextualSpacing/>
        <w:jc w:val="both"/>
        <w:rPr>
          <w:spacing w:val="-6"/>
          <w:sz w:val="28"/>
          <w:szCs w:val="28"/>
        </w:rPr>
      </w:pPr>
    </w:p>
    <w:p w:rsidR="00951A90"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854A6">
        <w:rPr>
          <w:rFonts w:ascii="Times New Roman" w:hAnsi="Times New Roman"/>
          <w:b/>
          <w:spacing w:val="-6"/>
          <w:sz w:val="28"/>
          <w:szCs w:val="28"/>
        </w:rPr>
        <w:t>17</w:t>
      </w:r>
      <w:r w:rsidRPr="00637D3E">
        <w:rPr>
          <w:rFonts w:ascii="Times New Roman" w:hAnsi="Times New Roman"/>
          <w:b/>
          <w:spacing w:val="-6"/>
          <w:sz w:val="28"/>
          <w:szCs w:val="28"/>
        </w:rPr>
        <w:t xml:space="preserve">» </w:t>
      </w:r>
      <w:r w:rsidRPr="00E854A6">
        <w:rPr>
          <w:rFonts w:ascii="Times New Roman" w:hAnsi="Times New Roman"/>
          <w:b/>
          <w:spacing w:val="-6"/>
          <w:sz w:val="28"/>
          <w:szCs w:val="28"/>
        </w:rPr>
        <w:t>но</w:t>
      </w:r>
      <w:r>
        <w:rPr>
          <w:rFonts w:ascii="Times New Roman" w:hAnsi="Times New Roman"/>
          <w:b/>
          <w:spacing w:val="-6"/>
          <w:sz w:val="28"/>
          <w:szCs w:val="28"/>
        </w:rPr>
        <w:t>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51A90" w:rsidRPr="005C0EFF" w:rsidRDefault="00951A90" w:rsidP="00951A90">
      <w:pPr>
        <w:tabs>
          <w:tab w:val="left" w:pos="1134"/>
        </w:tabs>
        <w:ind w:left="709"/>
        <w:contextualSpacing/>
        <w:jc w:val="both"/>
        <w:rPr>
          <w:spacing w:val="-6"/>
          <w:sz w:val="28"/>
          <w:szCs w:val="28"/>
        </w:rPr>
      </w:pPr>
    </w:p>
    <w:p w:rsidR="00951A90" w:rsidRPr="00637D3E"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951A90" w:rsidRPr="00637D3E" w:rsidRDefault="00951A90" w:rsidP="00951A9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11</w:t>
      </w:r>
      <w:r w:rsidRPr="009D183C">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951A90" w:rsidRPr="00637D3E" w:rsidRDefault="00951A90" w:rsidP="00951A9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9D183C">
        <w:rPr>
          <w:b/>
          <w:sz w:val="28"/>
          <w:szCs w:val="28"/>
          <w:lang w:eastAsia="en-US"/>
        </w:rPr>
        <w:t>«</w:t>
      </w:r>
      <w:r>
        <w:rPr>
          <w:b/>
          <w:sz w:val="28"/>
          <w:szCs w:val="28"/>
          <w:lang w:eastAsia="en-US"/>
        </w:rPr>
        <w:t>18</w:t>
      </w:r>
      <w:r w:rsidRPr="009D183C">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951A90" w:rsidRPr="00637D3E" w:rsidRDefault="00951A90" w:rsidP="00951A90">
      <w:pPr>
        <w:tabs>
          <w:tab w:val="left" w:pos="1134"/>
        </w:tabs>
        <w:ind w:firstLine="709"/>
        <w:contextualSpacing/>
        <w:jc w:val="both"/>
        <w:rPr>
          <w:sz w:val="28"/>
          <w:szCs w:val="28"/>
          <w:lang w:eastAsia="en-US"/>
        </w:rPr>
      </w:pPr>
    </w:p>
    <w:p w:rsidR="00951A90" w:rsidRPr="005852C9"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в течение </w:t>
      </w:r>
      <w:r>
        <w:rPr>
          <w:rFonts w:ascii="Times New Roman" w:hAnsi="Times New Roman"/>
          <w:sz w:val="28"/>
        </w:rPr>
        <w:t>20</w:t>
      </w:r>
      <w:r w:rsidRPr="005852C9">
        <w:rPr>
          <w:rFonts w:ascii="Times New Roman" w:hAnsi="Times New Roman"/>
          <w:sz w:val="28"/>
        </w:rPr>
        <w:t> (</w:t>
      </w:r>
      <w:r>
        <w:rPr>
          <w:rFonts w:ascii="Times New Roman" w:hAnsi="Times New Roman"/>
          <w:sz w:val="28"/>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2</w:t>
      </w:r>
      <w:r w:rsidRPr="005852C9">
        <w:rPr>
          <w:rFonts w:ascii="Times New Roman" w:hAnsi="Times New Roman"/>
          <w:sz w:val="28"/>
        </w:rPr>
        <w:t>0 (</w:t>
      </w:r>
      <w:r>
        <w:rPr>
          <w:rFonts w:ascii="Times New Roman" w:hAnsi="Times New Roman"/>
          <w:sz w:val="28"/>
        </w:rPr>
        <w:t>двадцати</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951A90" w:rsidRDefault="00951A90" w:rsidP="00951A9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51A90" w:rsidRDefault="00951A90" w:rsidP="00951A9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51A90" w:rsidRDefault="00951A90" w:rsidP="00951A9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51A90" w:rsidRDefault="00951A90" w:rsidP="00951A9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51A90" w:rsidRDefault="00951A90" w:rsidP="00951A9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w:t>
      </w:r>
      <w:r>
        <w:rPr>
          <w:sz w:val="28"/>
          <w:szCs w:val="28"/>
        </w:rPr>
        <w:lastRenderedPageBreak/>
        <w:t xml:space="preserve">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951A90" w:rsidRPr="001F0A4E" w:rsidRDefault="00951A90" w:rsidP="00951A9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951A90" w:rsidRDefault="00951A90" w:rsidP="00951A90">
      <w:pPr>
        <w:tabs>
          <w:tab w:val="left" w:pos="1134"/>
        </w:tabs>
        <w:ind w:left="709"/>
        <w:contextualSpacing/>
        <w:jc w:val="both"/>
        <w:rPr>
          <w:spacing w:val="-6"/>
          <w:sz w:val="32"/>
          <w:szCs w:val="28"/>
        </w:rPr>
      </w:pPr>
    </w:p>
    <w:p w:rsidR="00951A90" w:rsidRPr="002A64A2"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951A90" w:rsidRPr="003651B9" w:rsidRDefault="00951A90" w:rsidP="00951A90">
      <w:pPr>
        <w:tabs>
          <w:tab w:val="left" w:pos="1134"/>
        </w:tabs>
        <w:ind w:left="709"/>
        <w:contextualSpacing/>
        <w:jc w:val="both"/>
        <w:rPr>
          <w:spacing w:val="-6"/>
          <w:sz w:val="28"/>
          <w:szCs w:val="28"/>
          <w:lang w:eastAsia="en-US"/>
        </w:rPr>
      </w:pPr>
    </w:p>
    <w:p w:rsidR="00951A90" w:rsidRDefault="00951A90" w:rsidP="00951A9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951A90" w:rsidRPr="004A7987" w:rsidRDefault="00951A90" w:rsidP="00951A90">
      <w:pPr>
        <w:tabs>
          <w:tab w:val="left" w:pos="0"/>
          <w:tab w:val="left" w:pos="1134"/>
        </w:tabs>
        <w:ind w:left="709"/>
        <w:contextualSpacing/>
        <w:jc w:val="both"/>
        <w:rPr>
          <w:sz w:val="28"/>
          <w:szCs w:val="28"/>
        </w:rPr>
      </w:pPr>
    </w:p>
    <w:p w:rsidR="00951A90" w:rsidRPr="00CD65D9"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951A90" w:rsidRPr="005C0EFF" w:rsidRDefault="00951A90" w:rsidP="00951A90">
      <w:pPr>
        <w:pStyle w:val="a5"/>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51A90" w:rsidRPr="005C0EFF" w:rsidRDefault="00951A90" w:rsidP="00951A90">
      <w:pPr>
        <w:pStyle w:val="a5"/>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51A90" w:rsidRPr="005C0EFF" w:rsidRDefault="00951A90" w:rsidP="00951A90">
      <w:pPr>
        <w:pStyle w:val="a5"/>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51A90" w:rsidRDefault="00951A90" w:rsidP="00951A9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51A90" w:rsidRDefault="00951A90" w:rsidP="00951A90">
      <w:pPr>
        <w:tabs>
          <w:tab w:val="left" w:pos="1134"/>
        </w:tabs>
        <w:ind w:left="142" w:firstLine="567"/>
        <w:contextualSpacing/>
        <w:jc w:val="both"/>
        <w:rPr>
          <w:sz w:val="28"/>
          <w:szCs w:val="28"/>
        </w:rPr>
      </w:pPr>
    </w:p>
    <w:p w:rsidR="00951A90" w:rsidRDefault="00951A90" w:rsidP="00951A9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51A90" w:rsidRDefault="00951A90" w:rsidP="00951A90">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lastRenderedPageBreak/>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951A90"/>
    <w:rsid w:val="00726491"/>
    <w:rsid w:val="00951A90"/>
    <w:rsid w:val="00951DB4"/>
    <w:rsid w:val="00C42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51A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51A9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951A9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51A9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951A90"/>
    <w:rPr>
      <w:rFonts w:ascii="Arial" w:eastAsia="Times New Roman" w:hAnsi="Arial" w:cs="Arial"/>
      <w:b/>
      <w:bCs/>
      <w:i/>
      <w:iCs/>
      <w:sz w:val="28"/>
      <w:szCs w:val="28"/>
      <w:lang w:eastAsia="ru-RU"/>
    </w:rPr>
  </w:style>
  <w:style w:type="paragraph" w:customStyle="1" w:styleId="a">
    <w:name w:val="Пункт"/>
    <w:basedOn w:val="a0"/>
    <w:rsid w:val="00951A90"/>
    <w:pPr>
      <w:numPr>
        <w:ilvl w:val="2"/>
        <w:numId w:val="1"/>
      </w:numPr>
      <w:spacing w:line="360" w:lineRule="auto"/>
      <w:jc w:val="both"/>
    </w:pPr>
    <w:rPr>
      <w:sz w:val="28"/>
      <w:szCs w:val="28"/>
    </w:rPr>
  </w:style>
  <w:style w:type="character" w:styleId="a4">
    <w:name w:val="Hyperlink"/>
    <w:rsid w:val="00951A90"/>
    <w:rPr>
      <w:rFonts w:cs="Times New Roman"/>
      <w:color w:val="0000FF"/>
      <w:u w:val="single"/>
    </w:rPr>
  </w:style>
  <w:style w:type="paragraph" w:customStyle="1" w:styleId="Times12">
    <w:name w:val="Times 12"/>
    <w:basedOn w:val="a0"/>
    <w:rsid w:val="00951A90"/>
    <w:pPr>
      <w:overflowPunct w:val="0"/>
      <w:autoSpaceDE w:val="0"/>
      <w:autoSpaceDN w:val="0"/>
      <w:adjustRightInd w:val="0"/>
      <w:ind w:firstLine="567"/>
      <w:jc w:val="both"/>
    </w:pPr>
    <w:rPr>
      <w:bCs/>
      <w:szCs w:val="22"/>
    </w:rPr>
  </w:style>
  <w:style w:type="paragraph" w:styleId="a5">
    <w:name w:val="List Continue"/>
    <w:basedOn w:val="a0"/>
    <w:rsid w:val="00951A90"/>
    <w:pPr>
      <w:spacing w:after="120"/>
      <w:ind w:left="283"/>
    </w:pPr>
  </w:style>
  <w:style w:type="paragraph" w:customStyle="1" w:styleId="ListParagraph">
    <w:name w:val="List Paragraph"/>
    <w:basedOn w:val="a0"/>
    <w:link w:val="ListParagraphChar1"/>
    <w:rsid w:val="00951A90"/>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951A90"/>
    <w:rPr>
      <w:rFonts w:ascii="Calibri" w:eastAsia="Times New Roman" w:hAnsi="Calibri" w:cs="Times New Roman"/>
      <w:szCs w:val="20"/>
    </w:rPr>
  </w:style>
  <w:style w:type="paragraph" w:customStyle="1" w:styleId="ListParagraph1">
    <w:name w:val="List Paragraph1"/>
    <w:basedOn w:val="a0"/>
    <w:link w:val="ListParagraphChar"/>
    <w:rsid w:val="00951A9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51A9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1757</Words>
  <Characters>10020</Characters>
  <Application>Microsoft Office Word</Application>
  <DocSecurity>0</DocSecurity>
  <Lines>83</Lines>
  <Paragraphs>23</Paragraphs>
  <ScaleCrop>false</ScaleCrop>
  <Company>NIAEP</Company>
  <LinksUpToDate>false</LinksUpToDate>
  <CharactersWithSpaces>11754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2015-11-05T05:40:00Z</dcterms:created>
  <dcterms:modified xsi:type="dcterms:W3CDTF">2015-11-05T05:40:00Z</dcterms:modified>
</cp:coreProperties>
</file>