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EE7" w:rsidRPr="009E6EE7" w:rsidRDefault="009E6EE7" w:rsidP="009E6EE7">
      <w:pPr>
        <w:pStyle w:val="1"/>
        <w:jc w:val="center"/>
        <w:rPr>
          <w:rFonts w:eastAsia="Times New Roman"/>
          <w:sz w:val="32"/>
          <w:szCs w:val="32"/>
        </w:rPr>
      </w:pPr>
      <w:r w:rsidRPr="009E6EE7">
        <w:rPr>
          <w:rFonts w:eastAsia="Times New Roman"/>
          <w:sz w:val="32"/>
          <w:szCs w:val="32"/>
        </w:rPr>
        <w:t xml:space="preserve">ПРОТОКОЛ </w:t>
      </w:r>
      <w:r w:rsidRPr="009E6EE7">
        <w:rPr>
          <w:rFonts w:eastAsia="Times New Roman"/>
          <w:sz w:val="32"/>
          <w:szCs w:val="32"/>
          <w:u w:val="single"/>
        </w:rPr>
        <w:t>№ Z4757</w:t>
      </w:r>
      <w:r>
        <w:rPr>
          <w:rFonts w:eastAsia="Times New Roman"/>
          <w:sz w:val="32"/>
          <w:szCs w:val="32"/>
        </w:rPr>
        <w:t xml:space="preserve"> (</w:t>
      </w:r>
      <w:r w:rsidRPr="009E6EE7">
        <w:rPr>
          <w:rFonts w:eastAsia="Times New Roman"/>
          <w:sz w:val="32"/>
          <w:szCs w:val="32"/>
          <w:u w:val="single"/>
        </w:rPr>
        <w:t>№ 63-30/274</w:t>
      </w:r>
      <w:r>
        <w:rPr>
          <w:rFonts w:eastAsia="Times New Roman"/>
          <w:sz w:val="32"/>
          <w:szCs w:val="32"/>
        </w:rPr>
        <w:t>)</w:t>
      </w:r>
      <w:r w:rsidRPr="009E6EE7">
        <w:rPr>
          <w:rFonts w:eastAsia="Times New Roman"/>
          <w:sz w:val="32"/>
          <w:szCs w:val="32"/>
        </w:rPr>
        <w:br/>
        <w:t>рассмотрения и оценки заявок на участие в запросе котировок цен в электронной форме</w:t>
      </w:r>
      <w:r w:rsidRPr="009E6EE7">
        <w:rPr>
          <w:rFonts w:eastAsia="Times New Roman"/>
          <w:sz w:val="32"/>
          <w:szCs w:val="32"/>
        </w:rPr>
        <w:br/>
        <w:t xml:space="preserve">«Кобальт (II) азотнокислый 6-водн. марки «ч», алюминий азотнокислый 9-водн. марки «ч»» </w:t>
      </w:r>
      <w:r>
        <w:rPr>
          <w:rFonts w:eastAsia="Times New Roman"/>
          <w:sz w:val="32"/>
          <w:szCs w:val="32"/>
        </w:rPr>
        <w:t>(</w:t>
      </w:r>
      <w:r w:rsidRPr="009E6EE7">
        <w:rPr>
          <w:rFonts w:eastAsia="Times New Roman"/>
          <w:sz w:val="32"/>
          <w:szCs w:val="32"/>
          <w:u w:val="single"/>
        </w:rPr>
        <w:t>110206/0505/269</w:t>
      </w:r>
      <w:r>
        <w:rPr>
          <w:rFonts w:eastAsia="Times New Roman"/>
          <w:sz w:val="32"/>
          <w:szCs w:val="32"/>
        </w:rPr>
        <w:t>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7"/>
        <w:gridCol w:w="7418"/>
      </w:tblGrid>
      <w:tr w:rsidR="009E6EE7" w:rsidTr="00F27C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6EE7" w:rsidRDefault="009E6EE7" w:rsidP="00F27C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E6EE7" w:rsidRDefault="009E6EE7" w:rsidP="0074699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</w:t>
            </w:r>
            <w:r w:rsidR="0074699F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.03.2011</w:t>
            </w:r>
          </w:p>
        </w:tc>
      </w:tr>
    </w:tbl>
    <w:p w:rsidR="009E6EE7" w:rsidRDefault="009E6EE7" w:rsidP="009E6E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Z004757. </w:t>
      </w:r>
    </w:p>
    <w:p w:rsidR="009E6EE7" w:rsidRDefault="009E6EE7" w:rsidP="009E6E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«УЭХК»</w:t>
      </w:r>
      <w:r>
        <w:rPr>
          <w:rFonts w:eastAsia="Times New Roman"/>
        </w:rPr>
        <w:br/>
        <w:t xml:space="preserve">(624130, Россия, Свердловской обл., </w:t>
      </w:r>
      <w:proofErr w:type="spellStart"/>
      <w:r>
        <w:rPr>
          <w:rFonts w:eastAsia="Times New Roman"/>
        </w:rPr>
        <w:t>Новоуральск</w:t>
      </w:r>
      <w:proofErr w:type="spellEnd"/>
      <w:r>
        <w:rPr>
          <w:rFonts w:eastAsia="Times New Roman"/>
        </w:rPr>
        <w:t>, ул</w:t>
      </w:r>
      <w:proofErr w:type="gramStart"/>
      <w:r>
        <w:rPr>
          <w:rFonts w:eastAsia="Times New Roman"/>
        </w:rPr>
        <w:t>.Д</w:t>
      </w:r>
      <w:proofErr w:type="gramEnd"/>
      <w:r>
        <w:rPr>
          <w:rFonts w:eastAsia="Times New Roman"/>
        </w:rPr>
        <w:t xml:space="preserve">зержинского, 2). </w:t>
      </w:r>
    </w:p>
    <w:p w:rsidR="009E6EE7" w:rsidRDefault="009E6EE7" w:rsidP="009E6E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«Кобальт (II) азотнокислый 6-водн. марки «ч», алюминий азотнокислый 9-водн. марки «ч»». Извещение о проведении запроса котировок цен было размещено на сайте http://www.a-k-d.ru в сети Интернет 07.02.2011 </w:t>
      </w:r>
    </w:p>
    <w:p w:rsidR="009E6EE7" w:rsidRPr="009E6EE7" w:rsidRDefault="009E6EE7" w:rsidP="009E6E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9E6EE7">
        <w:rPr>
          <w:rFonts w:eastAsia="Times New Roman"/>
        </w:rPr>
        <w:t>Рассмотрение и оценку заявок на участие в запросе котиров</w:t>
      </w:r>
      <w:r>
        <w:rPr>
          <w:rFonts w:eastAsia="Times New Roman"/>
        </w:rPr>
        <w:t>ок цен осуществляет Единая комиссия.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8785"/>
      </w:tblGrid>
      <w:tr w:rsidR="009E6EE7" w:rsidRPr="00CC4183" w:rsidTr="00F27CCC">
        <w:trPr>
          <w:tblCellSpacing w:w="0" w:type="dxa"/>
        </w:trPr>
        <w:tc>
          <w:tcPr>
            <w:tcW w:w="0" w:type="auto"/>
            <w:vAlign w:val="center"/>
          </w:tcPr>
          <w:p w:rsidR="009E6EE7" w:rsidRPr="00CC4183" w:rsidRDefault="009E6EE7" w:rsidP="00F27CCC">
            <w:r w:rsidRPr="00CC4183">
              <w:t xml:space="preserve">На заседании Единой комиссии </w:t>
            </w:r>
            <w:r w:rsidRPr="00CC4183">
              <w:rPr>
                <w:b/>
                <w:bCs/>
              </w:rPr>
              <w:t>присутствовали</w:t>
            </w:r>
            <w:r w:rsidRPr="00CC4183">
              <w:t xml:space="preserve">: </w:t>
            </w:r>
          </w:p>
        </w:tc>
      </w:tr>
      <w:tr w:rsidR="009E6EE7" w:rsidRPr="00CC4183" w:rsidTr="00F27CCC">
        <w:trPr>
          <w:tblCellSpacing w:w="0" w:type="dxa"/>
        </w:trPr>
        <w:tc>
          <w:tcPr>
            <w:tcW w:w="0" w:type="auto"/>
            <w:vAlign w:val="center"/>
          </w:tcPr>
          <w:p w:rsidR="009E6EE7" w:rsidRPr="00CC4183" w:rsidRDefault="009E6EE7" w:rsidP="00F27CCC">
            <w:proofErr w:type="spellStart"/>
            <w:r w:rsidRPr="00CC4183">
              <w:t>Яцына</w:t>
            </w:r>
            <w:proofErr w:type="spellEnd"/>
            <w:r w:rsidRPr="00CC4183">
              <w:t xml:space="preserve"> П.Д. – Председатель комиссии по размещению заказов, заместитель Генерального директора по коммерческим вопросам</w:t>
            </w:r>
          </w:p>
        </w:tc>
      </w:tr>
      <w:tr w:rsidR="009E6EE7" w:rsidRPr="00CC4183" w:rsidTr="00F27CCC">
        <w:trPr>
          <w:tblCellSpacing w:w="0" w:type="dxa"/>
        </w:trPr>
        <w:tc>
          <w:tcPr>
            <w:tcW w:w="0" w:type="auto"/>
            <w:vAlign w:val="center"/>
          </w:tcPr>
          <w:p w:rsidR="009E6EE7" w:rsidRPr="00CC4183" w:rsidRDefault="009E6EE7" w:rsidP="00F27CCC">
            <w:r w:rsidRPr="00CC4183">
              <w:t>Чигасова И.А. - начальник бюро организации закупок отдела планирования коммерческой деятельности и организации закупок</w:t>
            </w:r>
          </w:p>
        </w:tc>
      </w:tr>
      <w:tr w:rsidR="009E6EE7" w:rsidRPr="00CC4183" w:rsidTr="00F27CCC">
        <w:trPr>
          <w:tblCellSpacing w:w="0" w:type="dxa"/>
        </w:trPr>
        <w:tc>
          <w:tcPr>
            <w:tcW w:w="0" w:type="auto"/>
            <w:vAlign w:val="center"/>
          </w:tcPr>
          <w:p w:rsidR="009E6EE7" w:rsidRPr="00CC4183" w:rsidRDefault="009E6EE7" w:rsidP="00F27CCC">
            <w:r w:rsidRPr="00CC4183">
              <w:t>Котельников Д.Ю. – начальник отдела планирования коммерческой деятельности и организации закупок</w:t>
            </w:r>
          </w:p>
        </w:tc>
      </w:tr>
      <w:tr w:rsidR="009E6EE7" w:rsidRPr="00CC4183" w:rsidTr="00F27CCC">
        <w:trPr>
          <w:tblCellSpacing w:w="0" w:type="dxa"/>
        </w:trPr>
        <w:tc>
          <w:tcPr>
            <w:tcW w:w="0" w:type="auto"/>
            <w:vAlign w:val="center"/>
          </w:tcPr>
          <w:p w:rsidR="009E6EE7" w:rsidRPr="00CC4183" w:rsidRDefault="009E6EE7" w:rsidP="00F27CCC">
            <w:r w:rsidRPr="00CC4183">
              <w:t>Денисов В.И. - начальник ОМТС</w:t>
            </w:r>
          </w:p>
        </w:tc>
      </w:tr>
      <w:tr w:rsidR="009E6EE7" w:rsidRPr="00CC4183" w:rsidTr="00F27CCC">
        <w:trPr>
          <w:tblCellSpacing w:w="0" w:type="dxa"/>
        </w:trPr>
        <w:tc>
          <w:tcPr>
            <w:tcW w:w="0" w:type="auto"/>
            <w:vAlign w:val="center"/>
          </w:tcPr>
          <w:p w:rsidR="009E6EE7" w:rsidRPr="00CC4183" w:rsidRDefault="009E6EE7" w:rsidP="00F27CCC">
            <w:r w:rsidRPr="00CC4183">
              <w:t>Кудрявцев В.А. - заместитель начальника ОМТС</w:t>
            </w:r>
          </w:p>
        </w:tc>
      </w:tr>
      <w:tr w:rsidR="009E6EE7" w:rsidRPr="00CC4183" w:rsidTr="00F27CCC">
        <w:trPr>
          <w:tblCellSpacing w:w="0" w:type="dxa"/>
        </w:trPr>
        <w:tc>
          <w:tcPr>
            <w:tcW w:w="0" w:type="auto"/>
            <w:vAlign w:val="center"/>
          </w:tcPr>
          <w:p w:rsidR="009E6EE7" w:rsidRPr="00CC4183" w:rsidRDefault="009E6EE7" w:rsidP="00F27CCC">
            <w:r w:rsidRPr="00CC4183">
              <w:br/>
              <w:t>Из 5 членов Единой комиссии на заседании присутствовали 5. Кворум состоялся</w:t>
            </w:r>
          </w:p>
        </w:tc>
      </w:tr>
    </w:tbl>
    <w:p w:rsidR="009E6EE7" w:rsidRDefault="009E6EE7" w:rsidP="009E6E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9E6EE7">
        <w:rPr>
          <w:rFonts w:eastAsia="Times New Roman"/>
        </w:rPr>
        <w:t xml:space="preserve">Существенными условиями контракта, который будет заключен с победителем в проведении запроса котировок цен, являются </w:t>
      </w:r>
      <w:proofErr w:type="gramStart"/>
      <w:r w:rsidRPr="009E6EE7">
        <w:rPr>
          <w:rFonts w:eastAsia="Times New Roman"/>
        </w:rPr>
        <w:t>следующие</w:t>
      </w:r>
      <w:proofErr w:type="gramEnd"/>
      <w:r w:rsidRPr="009E6EE7">
        <w:rPr>
          <w:rFonts w:eastAsia="Times New Roman"/>
        </w:rPr>
        <w:t xml:space="preserve">: </w:t>
      </w:r>
    </w:p>
    <w:p w:rsidR="009E6EE7" w:rsidRDefault="009E6EE7" w:rsidP="009E6EE7">
      <w:pPr>
        <w:pStyle w:val="a3"/>
        <w:ind w:left="720"/>
        <w:rPr>
          <w:rFonts w:eastAsia="Times New Roman"/>
        </w:rPr>
      </w:pPr>
      <w:r>
        <w:rPr>
          <w:rFonts w:eastAsia="Times New Roman"/>
        </w:rPr>
        <w:t xml:space="preserve">Максимальная цена контракта: </w:t>
      </w:r>
    </w:p>
    <w:p w:rsidR="009E6EE7" w:rsidRDefault="009E6EE7" w:rsidP="009E6EE7">
      <w:pPr>
        <w:pStyle w:val="a3"/>
        <w:ind w:left="708"/>
        <w:rPr>
          <w:rFonts w:eastAsia="Times New Roman"/>
        </w:rPr>
      </w:pPr>
      <w:r w:rsidRPr="000C3CD5">
        <w:rPr>
          <w:rFonts w:eastAsia="Times New Roman"/>
          <w:b/>
          <w:u w:val="single"/>
        </w:rPr>
        <w:t>ЛОТ  1</w:t>
      </w:r>
      <w:r>
        <w:rPr>
          <w:rFonts w:eastAsia="Times New Roman"/>
        </w:rPr>
        <w:t xml:space="preserve"> – 344 000,00 руб. с учетом НД;</w:t>
      </w:r>
    </w:p>
    <w:p w:rsidR="009E6EE7" w:rsidRDefault="009E6EE7" w:rsidP="009E6EE7">
      <w:pPr>
        <w:pStyle w:val="a3"/>
        <w:ind w:left="708"/>
        <w:rPr>
          <w:rFonts w:eastAsia="Times New Roman"/>
        </w:rPr>
      </w:pPr>
      <w:r w:rsidRPr="000C3CD5">
        <w:rPr>
          <w:rFonts w:eastAsia="Times New Roman"/>
          <w:b/>
          <w:u w:val="single"/>
        </w:rPr>
        <w:t>ЛОТ  2</w:t>
      </w:r>
      <w:r>
        <w:rPr>
          <w:rFonts w:eastAsia="Times New Roman"/>
        </w:rPr>
        <w:t xml:space="preserve"> – 221 250,00 руб. с учетом НДС. </w:t>
      </w:r>
    </w:p>
    <w:p w:rsidR="009E6EE7" w:rsidRDefault="009E6EE7" w:rsidP="009E6E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  <w:r w:rsidRPr="009E6EE7">
        <w:rPr>
          <w:rFonts w:eastAsia="Times New Roman"/>
          <w:u w:val="single"/>
        </w:rPr>
        <w:t>лот 1</w:t>
      </w:r>
      <w:r>
        <w:rPr>
          <w:rFonts w:eastAsia="Times New Roman"/>
        </w:rPr>
        <w:t xml:space="preserve"> </w:t>
      </w:r>
      <w:r w:rsidR="000C3CD5">
        <w:rPr>
          <w:rFonts w:eastAsia="Times New Roman"/>
        </w:rPr>
        <w:t>–</w:t>
      </w:r>
      <w:r>
        <w:rPr>
          <w:rFonts w:eastAsia="Times New Roman"/>
        </w:rPr>
        <w:t xml:space="preserve"> кобальт (II) азотнокислый 6-водн</w:t>
      </w:r>
      <w:proofErr w:type="gramStart"/>
      <w:r>
        <w:rPr>
          <w:rFonts w:eastAsia="Times New Roman"/>
        </w:rPr>
        <w:t>.м</w:t>
      </w:r>
      <w:proofErr w:type="gramEnd"/>
      <w:r>
        <w:rPr>
          <w:rFonts w:eastAsia="Times New Roman"/>
        </w:rPr>
        <w:t xml:space="preserve">арки «ч» - 800 кг, </w:t>
      </w:r>
      <w:r w:rsidRPr="009E6EE7">
        <w:rPr>
          <w:rFonts w:eastAsia="Times New Roman"/>
          <w:u w:val="single"/>
        </w:rPr>
        <w:t>лот 2</w:t>
      </w:r>
      <w:r>
        <w:rPr>
          <w:rFonts w:eastAsia="Times New Roman"/>
        </w:rPr>
        <w:t xml:space="preserve"> </w:t>
      </w:r>
      <w:r w:rsidR="000C3CD5">
        <w:rPr>
          <w:rFonts w:eastAsia="Times New Roman"/>
        </w:rPr>
        <w:t>–</w:t>
      </w:r>
      <w:r>
        <w:rPr>
          <w:rFonts w:eastAsia="Times New Roman"/>
        </w:rPr>
        <w:t xml:space="preserve"> алюминий азотнокислый 9 </w:t>
      </w:r>
      <w:r w:rsidR="000C3CD5">
        <w:rPr>
          <w:rFonts w:eastAsia="Times New Roman"/>
        </w:rPr>
        <w:t>–</w:t>
      </w:r>
      <w:proofErr w:type="spellStart"/>
      <w:r>
        <w:rPr>
          <w:rFonts w:eastAsia="Times New Roman"/>
        </w:rPr>
        <w:t>водн.марки</w:t>
      </w:r>
      <w:proofErr w:type="spellEnd"/>
      <w:r>
        <w:rPr>
          <w:rFonts w:eastAsia="Times New Roman"/>
        </w:rPr>
        <w:t xml:space="preserve"> «ч» - 2500 кг. Гарантийный срок хранения продукции на момент получения должен быть не менее 80% от установленного</w:t>
      </w:r>
      <w:proofErr w:type="gramStart"/>
      <w:r>
        <w:rPr>
          <w:rFonts w:eastAsia="Times New Roman"/>
        </w:rPr>
        <w:t>.Н</w:t>
      </w:r>
      <w:proofErr w:type="gramEnd"/>
      <w:r>
        <w:rPr>
          <w:rFonts w:eastAsia="Times New Roman"/>
        </w:rPr>
        <w:t xml:space="preserve">а каждую партию продукции должен быть сертификат качества (паспорт). </w:t>
      </w:r>
      <w:r>
        <w:rPr>
          <w:rFonts w:eastAsia="Times New Roman"/>
        </w:rPr>
        <w:lastRenderedPageBreak/>
        <w:t>Общая сумма договора включает НДС 18%, затраты на тару, упаковку, и транспортные расходы до г</w:t>
      </w:r>
      <w:proofErr w:type="gramStart"/>
      <w:r>
        <w:rPr>
          <w:rFonts w:eastAsia="Times New Roman"/>
        </w:rPr>
        <w:t>.Е</w:t>
      </w:r>
      <w:proofErr w:type="gramEnd"/>
      <w:r>
        <w:rPr>
          <w:rFonts w:eastAsia="Times New Roman"/>
        </w:rPr>
        <w:t xml:space="preserve">катеринбурга </w:t>
      </w:r>
    </w:p>
    <w:p w:rsidR="009E6EE7" w:rsidRDefault="009E6EE7" w:rsidP="009E6E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февраль-март 2011 г. </w:t>
      </w:r>
    </w:p>
    <w:p w:rsidR="009E6EE7" w:rsidRDefault="009E6EE7" w:rsidP="009E6E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течение 20 банковских дней со дня получения продукции </w:t>
      </w:r>
    </w:p>
    <w:p w:rsidR="009E6EE7" w:rsidRDefault="009E6EE7" w:rsidP="009E6EE7">
      <w:pPr>
        <w:spacing w:beforeAutospacing="1" w:after="240"/>
        <w:ind w:left="720"/>
        <w:rPr>
          <w:rFonts w:eastAsia="Times New Roman"/>
        </w:rPr>
      </w:pPr>
    </w:p>
    <w:p w:rsidR="009E6EE7" w:rsidRDefault="009E6EE7" w:rsidP="009E6E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25.02.2011 г., 10:00 поступило 2 заявки на участие в запросе котировок цен через сайт в сети Интернет http://www.a-k-d.ru: </w:t>
      </w:r>
    </w:p>
    <w:p w:rsidR="009E6EE7" w:rsidRPr="000C3CD5" w:rsidRDefault="009E6EE7" w:rsidP="009E6EE7">
      <w:pPr>
        <w:spacing w:before="100" w:beforeAutospacing="1" w:after="100" w:afterAutospacing="1"/>
        <w:ind w:left="720"/>
        <w:rPr>
          <w:rFonts w:eastAsia="Times New Roman"/>
          <w:b/>
          <w:u w:val="single"/>
        </w:rPr>
      </w:pPr>
      <w:r w:rsidRPr="000C3CD5">
        <w:rPr>
          <w:rFonts w:eastAsia="Times New Roman"/>
          <w:b/>
          <w:u w:val="single"/>
        </w:rPr>
        <w:t>ЛОТ 1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2"/>
        <w:gridCol w:w="2444"/>
        <w:gridCol w:w="2432"/>
        <w:gridCol w:w="1876"/>
        <w:gridCol w:w="1571"/>
      </w:tblGrid>
      <w:tr w:rsidR="009E6EE7" w:rsidRPr="009E6EE7" w:rsidTr="00F27CC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jc w:val="center"/>
              <w:rPr>
                <w:rFonts w:eastAsia="Times New Roman"/>
                <w:bCs/>
                <w:sz w:val="22"/>
              </w:rPr>
            </w:pPr>
            <w:r w:rsidRPr="009E6EE7">
              <w:rPr>
                <w:rFonts w:eastAsia="Times New Roman"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E6EE7">
              <w:rPr>
                <w:rFonts w:eastAsia="Times New Roman"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9E6EE7">
              <w:rPr>
                <w:rFonts w:eastAsia="Times New Roman"/>
                <w:bCs/>
                <w:sz w:val="22"/>
                <w:szCs w:val="22"/>
              </w:rPr>
              <w:t>/</w:t>
            </w:r>
            <w:proofErr w:type="spellStart"/>
            <w:r w:rsidRPr="009E6EE7">
              <w:rPr>
                <w:rFonts w:eastAsia="Times New Roman"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jc w:val="center"/>
              <w:rPr>
                <w:rFonts w:eastAsia="Times New Roman"/>
                <w:bCs/>
                <w:sz w:val="22"/>
              </w:rPr>
            </w:pPr>
            <w:r w:rsidRPr="009E6EE7">
              <w:rPr>
                <w:rFonts w:eastAsia="Times New Roman"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jc w:val="center"/>
              <w:rPr>
                <w:rFonts w:eastAsia="Times New Roman"/>
                <w:bCs/>
                <w:sz w:val="22"/>
              </w:rPr>
            </w:pPr>
            <w:r w:rsidRPr="009E6EE7">
              <w:rPr>
                <w:rFonts w:eastAsia="Times New Roman"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jc w:val="center"/>
              <w:rPr>
                <w:rFonts w:eastAsia="Times New Roman"/>
                <w:bCs/>
                <w:sz w:val="22"/>
              </w:rPr>
            </w:pPr>
            <w:r w:rsidRPr="009E6EE7">
              <w:rPr>
                <w:rFonts w:eastAsia="Times New Roman"/>
                <w:bCs/>
                <w:sz w:val="22"/>
                <w:szCs w:val="22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jc w:val="center"/>
              <w:rPr>
                <w:rFonts w:eastAsia="Times New Roman"/>
                <w:bCs/>
                <w:sz w:val="22"/>
              </w:rPr>
            </w:pPr>
            <w:r w:rsidRPr="009E6EE7">
              <w:rPr>
                <w:rFonts w:eastAsia="Times New Roman"/>
                <w:bCs/>
                <w:sz w:val="22"/>
                <w:szCs w:val="22"/>
              </w:rPr>
              <w:t>Предлагаемая цена</w:t>
            </w:r>
          </w:p>
        </w:tc>
      </w:tr>
      <w:tr w:rsidR="009E6EE7" w:rsidRPr="009E6EE7" w:rsidTr="00F27CC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rPr>
                <w:rFonts w:eastAsia="Times New Roman"/>
                <w:sz w:val="22"/>
              </w:rPr>
            </w:pPr>
            <w:r w:rsidRPr="009E6EE7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rPr>
                <w:rFonts w:eastAsia="Times New Roman"/>
                <w:sz w:val="22"/>
              </w:rPr>
            </w:pPr>
            <w:r w:rsidRPr="009E6EE7">
              <w:rPr>
                <w:rFonts w:eastAsia="Times New Roman"/>
                <w:sz w:val="22"/>
                <w:szCs w:val="22"/>
              </w:rPr>
              <w:t>ОАО “УЗХР“</w:t>
            </w:r>
            <w:r w:rsidRPr="009E6EE7">
              <w:rPr>
                <w:rFonts w:eastAsia="Times New Roman"/>
                <w:sz w:val="22"/>
                <w:szCs w:val="22"/>
              </w:rPr>
              <w:br/>
              <w:t>6606000754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rPr>
                <w:rFonts w:eastAsia="Times New Roman"/>
                <w:sz w:val="22"/>
              </w:rPr>
            </w:pPr>
            <w:r w:rsidRPr="009E6EE7">
              <w:rPr>
                <w:rFonts w:eastAsia="Times New Roman"/>
                <w:sz w:val="22"/>
                <w:szCs w:val="22"/>
              </w:rPr>
              <w:t>624096, Россия, Свердловская, Верхняя Пышма, Ленина, 131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rPr>
                <w:rFonts w:eastAsia="Times New Roman"/>
                <w:sz w:val="22"/>
              </w:rPr>
            </w:pPr>
            <w:r w:rsidRPr="009E6EE7">
              <w:rPr>
                <w:rFonts w:eastAsia="Times New Roman"/>
                <w:sz w:val="22"/>
                <w:szCs w:val="22"/>
              </w:rPr>
              <w:t>9 февраля 2011 г. 12:24:31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6EE7" w:rsidRPr="009E6EE7" w:rsidRDefault="0074699F" w:rsidP="009E6EE7">
            <w:pPr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  <w:szCs w:val="22"/>
              </w:rPr>
              <w:t>399 430</w:t>
            </w:r>
            <w:r w:rsidR="009E6EE7" w:rsidRPr="009E6EE7">
              <w:rPr>
                <w:rFonts w:eastAsia="Times New Roman"/>
                <w:sz w:val="22"/>
                <w:szCs w:val="22"/>
              </w:rPr>
              <w:t>.00 руб. с учетом НДС</w:t>
            </w:r>
          </w:p>
        </w:tc>
      </w:tr>
      <w:tr w:rsidR="009E6EE7" w:rsidRPr="009E6EE7" w:rsidTr="000C3CD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rPr>
                <w:rFonts w:eastAsia="Times New Roman"/>
                <w:sz w:val="22"/>
              </w:rPr>
            </w:pPr>
            <w:r w:rsidRPr="009E6EE7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rPr>
                <w:rFonts w:eastAsia="Times New Roman"/>
                <w:sz w:val="22"/>
              </w:rPr>
            </w:pPr>
            <w:r w:rsidRPr="009E6EE7">
              <w:rPr>
                <w:rFonts w:eastAsia="Times New Roman"/>
                <w:sz w:val="22"/>
                <w:szCs w:val="22"/>
              </w:rPr>
              <w:t>ООО НПФ “Балтийская мануфактура“</w:t>
            </w:r>
            <w:r w:rsidRPr="009E6EE7">
              <w:rPr>
                <w:rFonts w:eastAsia="Times New Roman"/>
                <w:sz w:val="22"/>
                <w:szCs w:val="22"/>
              </w:rPr>
              <w:br/>
              <w:t>7801091980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rPr>
                <w:rFonts w:eastAsia="Times New Roman"/>
                <w:sz w:val="22"/>
              </w:rPr>
            </w:pPr>
            <w:r w:rsidRPr="009E6EE7">
              <w:rPr>
                <w:rFonts w:eastAsia="Times New Roman"/>
                <w:sz w:val="22"/>
                <w:szCs w:val="22"/>
              </w:rPr>
              <w:t>РФ, 199178, Санкт-Петербург, В.О., 17-ая Линия, 40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rPr>
                <w:rFonts w:eastAsia="Times New Roman"/>
                <w:sz w:val="22"/>
              </w:rPr>
            </w:pPr>
            <w:r w:rsidRPr="009E6EE7">
              <w:rPr>
                <w:rFonts w:eastAsia="Times New Roman"/>
                <w:sz w:val="22"/>
                <w:szCs w:val="22"/>
              </w:rPr>
              <w:t>14 февраля 2011 г. 16:38:29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9E6EE7">
            <w:pPr>
              <w:rPr>
                <w:rFonts w:eastAsia="Times New Roman"/>
                <w:sz w:val="22"/>
              </w:rPr>
            </w:pPr>
            <w:r w:rsidRPr="009E6EE7">
              <w:rPr>
                <w:rFonts w:eastAsia="Times New Roman"/>
                <w:sz w:val="22"/>
                <w:szCs w:val="22"/>
              </w:rPr>
              <w:t>296 000.00 руб. с учетом НДС</w:t>
            </w:r>
          </w:p>
        </w:tc>
      </w:tr>
      <w:tr w:rsidR="000C3CD5" w:rsidRPr="009E6EE7" w:rsidTr="00F27CC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CD5" w:rsidRPr="009E6EE7" w:rsidRDefault="000C3CD5" w:rsidP="00F27CCC">
            <w:pPr>
              <w:rPr>
                <w:rFonts w:eastAsia="Times New Roman"/>
                <w:sz w:val="22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CD5" w:rsidRPr="009E6EE7" w:rsidRDefault="000C3CD5" w:rsidP="00F27CCC">
            <w:pPr>
              <w:rPr>
                <w:rFonts w:eastAsia="Times New Roman"/>
                <w:sz w:val="22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CD5" w:rsidRPr="009E6EE7" w:rsidRDefault="000C3CD5" w:rsidP="00F27CCC">
            <w:pPr>
              <w:rPr>
                <w:rFonts w:eastAsia="Times New Roman"/>
                <w:sz w:val="22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CD5" w:rsidRPr="009E6EE7" w:rsidRDefault="000C3CD5" w:rsidP="00F27CCC">
            <w:pPr>
              <w:rPr>
                <w:rFonts w:eastAsia="Times New Roman"/>
                <w:sz w:val="22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CD5" w:rsidRPr="009E6EE7" w:rsidRDefault="000C3CD5" w:rsidP="009E6EE7">
            <w:pPr>
              <w:rPr>
                <w:rFonts w:eastAsia="Times New Roman"/>
                <w:sz w:val="22"/>
              </w:rPr>
            </w:pPr>
          </w:p>
        </w:tc>
      </w:tr>
    </w:tbl>
    <w:p w:rsidR="0074699F" w:rsidRPr="000C3CD5" w:rsidRDefault="000C3CD5" w:rsidP="0074699F">
      <w:pPr>
        <w:spacing w:before="100" w:beforeAutospacing="1" w:after="100" w:afterAutospacing="1"/>
        <w:ind w:left="720"/>
        <w:rPr>
          <w:rFonts w:eastAsia="Times New Roman"/>
        </w:rPr>
      </w:pPr>
      <w:r w:rsidRPr="000C3CD5">
        <w:rPr>
          <w:rFonts w:eastAsia="Times New Roman"/>
          <w:b/>
          <w:u w:val="single"/>
        </w:rPr>
        <w:t>ЛОТ 2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2"/>
        <w:gridCol w:w="2444"/>
        <w:gridCol w:w="2432"/>
        <w:gridCol w:w="1876"/>
        <w:gridCol w:w="1571"/>
      </w:tblGrid>
      <w:tr w:rsidR="0074699F" w:rsidRPr="009E6EE7" w:rsidTr="00F61E1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99F" w:rsidRPr="009E6EE7" w:rsidRDefault="0074699F" w:rsidP="00F61E1B">
            <w:pPr>
              <w:jc w:val="center"/>
              <w:rPr>
                <w:rFonts w:eastAsia="Times New Roman"/>
                <w:bCs/>
                <w:sz w:val="22"/>
              </w:rPr>
            </w:pPr>
            <w:r w:rsidRPr="009E6EE7">
              <w:rPr>
                <w:rFonts w:eastAsia="Times New Roman"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E6EE7">
              <w:rPr>
                <w:rFonts w:eastAsia="Times New Roman"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9E6EE7">
              <w:rPr>
                <w:rFonts w:eastAsia="Times New Roman"/>
                <w:bCs/>
                <w:sz w:val="22"/>
                <w:szCs w:val="22"/>
              </w:rPr>
              <w:t>/</w:t>
            </w:r>
            <w:proofErr w:type="spellStart"/>
            <w:r w:rsidRPr="009E6EE7">
              <w:rPr>
                <w:rFonts w:eastAsia="Times New Roman"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99F" w:rsidRPr="009E6EE7" w:rsidRDefault="0074699F" w:rsidP="00F61E1B">
            <w:pPr>
              <w:jc w:val="center"/>
              <w:rPr>
                <w:rFonts w:eastAsia="Times New Roman"/>
                <w:bCs/>
                <w:sz w:val="22"/>
              </w:rPr>
            </w:pPr>
            <w:r w:rsidRPr="009E6EE7">
              <w:rPr>
                <w:rFonts w:eastAsia="Times New Roman"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99F" w:rsidRPr="009E6EE7" w:rsidRDefault="0074699F" w:rsidP="00F61E1B">
            <w:pPr>
              <w:jc w:val="center"/>
              <w:rPr>
                <w:rFonts w:eastAsia="Times New Roman"/>
                <w:bCs/>
                <w:sz w:val="22"/>
              </w:rPr>
            </w:pPr>
            <w:r w:rsidRPr="009E6EE7">
              <w:rPr>
                <w:rFonts w:eastAsia="Times New Roman"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99F" w:rsidRPr="009E6EE7" w:rsidRDefault="0074699F" w:rsidP="00F61E1B">
            <w:pPr>
              <w:jc w:val="center"/>
              <w:rPr>
                <w:rFonts w:eastAsia="Times New Roman"/>
                <w:bCs/>
                <w:sz w:val="22"/>
              </w:rPr>
            </w:pPr>
            <w:r w:rsidRPr="009E6EE7">
              <w:rPr>
                <w:rFonts w:eastAsia="Times New Roman"/>
                <w:bCs/>
                <w:sz w:val="22"/>
                <w:szCs w:val="22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99F" w:rsidRPr="009E6EE7" w:rsidRDefault="0074699F" w:rsidP="00F61E1B">
            <w:pPr>
              <w:jc w:val="center"/>
              <w:rPr>
                <w:rFonts w:eastAsia="Times New Roman"/>
                <w:bCs/>
                <w:sz w:val="22"/>
              </w:rPr>
            </w:pPr>
            <w:r w:rsidRPr="009E6EE7">
              <w:rPr>
                <w:rFonts w:eastAsia="Times New Roman"/>
                <w:bCs/>
                <w:sz w:val="22"/>
                <w:szCs w:val="22"/>
              </w:rPr>
              <w:t>Предлагаемая цена</w:t>
            </w:r>
          </w:p>
        </w:tc>
      </w:tr>
      <w:tr w:rsidR="0074699F" w:rsidRPr="009E6EE7" w:rsidTr="00F61E1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99F" w:rsidRPr="009E6EE7" w:rsidRDefault="0074699F" w:rsidP="00F61E1B">
            <w:pPr>
              <w:rPr>
                <w:rFonts w:eastAsia="Times New Roman"/>
                <w:sz w:val="22"/>
              </w:rPr>
            </w:pPr>
            <w:r w:rsidRPr="009E6EE7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99F" w:rsidRPr="009E6EE7" w:rsidRDefault="0074699F" w:rsidP="00F61E1B">
            <w:pPr>
              <w:rPr>
                <w:rFonts w:eastAsia="Times New Roman"/>
                <w:sz w:val="22"/>
              </w:rPr>
            </w:pPr>
            <w:r w:rsidRPr="009E6EE7">
              <w:rPr>
                <w:rFonts w:eastAsia="Times New Roman"/>
                <w:sz w:val="22"/>
                <w:szCs w:val="22"/>
              </w:rPr>
              <w:t>ОАО “УЗХР“</w:t>
            </w:r>
            <w:r w:rsidRPr="009E6EE7">
              <w:rPr>
                <w:rFonts w:eastAsia="Times New Roman"/>
                <w:sz w:val="22"/>
                <w:szCs w:val="22"/>
              </w:rPr>
              <w:br/>
              <w:t>6606000754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99F" w:rsidRPr="009E6EE7" w:rsidRDefault="0074699F" w:rsidP="00F61E1B">
            <w:pPr>
              <w:rPr>
                <w:rFonts w:eastAsia="Times New Roman"/>
                <w:sz w:val="22"/>
              </w:rPr>
            </w:pPr>
            <w:r w:rsidRPr="009E6EE7">
              <w:rPr>
                <w:rFonts w:eastAsia="Times New Roman"/>
                <w:sz w:val="22"/>
                <w:szCs w:val="22"/>
              </w:rPr>
              <w:t>624096, Россия, Свердловская, Верхняя Пышма, Ленина, 131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99F" w:rsidRPr="009E6EE7" w:rsidRDefault="0074699F" w:rsidP="00F61E1B">
            <w:pPr>
              <w:rPr>
                <w:rFonts w:eastAsia="Times New Roman"/>
                <w:sz w:val="22"/>
              </w:rPr>
            </w:pPr>
            <w:r w:rsidRPr="009E6EE7">
              <w:rPr>
                <w:rFonts w:eastAsia="Times New Roman"/>
                <w:sz w:val="22"/>
                <w:szCs w:val="22"/>
              </w:rPr>
              <w:t>9 февраля 2011 г. 12:24:31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99F" w:rsidRPr="009E6EE7" w:rsidRDefault="0074699F" w:rsidP="00F61E1B">
            <w:pPr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  <w:szCs w:val="22"/>
              </w:rPr>
              <w:t>224 200</w:t>
            </w:r>
            <w:r w:rsidRPr="009E6EE7">
              <w:rPr>
                <w:rFonts w:eastAsia="Times New Roman"/>
                <w:sz w:val="22"/>
                <w:szCs w:val="22"/>
              </w:rPr>
              <w:t>.00 руб. с учетом НДС</w:t>
            </w:r>
          </w:p>
        </w:tc>
      </w:tr>
    </w:tbl>
    <w:p w:rsidR="000C3CD5" w:rsidRPr="0074699F" w:rsidRDefault="009E6EE7" w:rsidP="0074699F">
      <w:pPr>
        <w:pStyle w:val="a4"/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74699F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39"/>
        <w:gridCol w:w="4916"/>
      </w:tblGrid>
      <w:tr w:rsidR="009E6EE7" w:rsidRPr="009E6EE7" w:rsidTr="00F27CC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jc w:val="center"/>
              <w:rPr>
                <w:rFonts w:eastAsia="Times New Roman"/>
                <w:bCs/>
                <w:sz w:val="22"/>
              </w:rPr>
            </w:pPr>
            <w:r w:rsidRPr="009E6EE7">
              <w:rPr>
                <w:rFonts w:eastAsia="Times New Roman"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jc w:val="center"/>
              <w:rPr>
                <w:rFonts w:eastAsia="Times New Roman"/>
                <w:bCs/>
                <w:sz w:val="22"/>
              </w:rPr>
            </w:pPr>
            <w:r w:rsidRPr="009E6EE7">
              <w:rPr>
                <w:rFonts w:eastAsia="Times New Roman"/>
                <w:bCs/>
                <w:sz w:val="22"/>
                <w:szCs w:val="22"/>
              </w:rPr>
              <w:t>Причина отклонения</w:t>
            </w:r>
          </w:p>
        </w:tc>
      </w:tr>
      <w:tr w:rsidR="009E6EE7" w:rsidRPr="009E6EE7" w:rsidTr="00F27CC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rPr>
                <w:rFonts w:eastAsia="Times New Roman"/>
                <w:sz w:val="22"/>
              </w:rPr>
            </w:pPr>
            <w:r w:rsidRPr="009E6EE7">
              <w:rPr>
                <w:rFonts w:eastAsia="Times New Roman"/>
                <w:sz w:val="22"/>
                <w:szCs w:val="22"/>
              </w:rPr>
              <w:t>ОАО “УЗХР“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6EE7" w:rsidRPr="009E6EE7" w:rsidRDefault="009E6EE7" w:rsidP="00F27CCC">
            <w:pPr>
              <w:rPr>
                <w:rFonts w:eastAsia="Times New Roman"/>
                <w:sz w:val="22"/>
              </w:rPr>
            </w:pPr>
            <w:r w:rsidRPr="009E6EE7">
              <w:rPr>
                <w:rFonts w:eastAsia="Times New Roman"/>
                <w:sz w:val="22"/>
                <w:szCs w:val="22"/>
              </w:rPr>
              <w:t xml:space="preserve">Предлагаемая цена договора </w:t>
            </w:r>
            <w:r w:rsidR="0074699F">
              <w:rPr>
                <w:rFonts w:eastAsia="Times New Roman"/>
                <w:sz w:val="22"/>
                <w:szCs w:val="22"/>
              </w:rPr>
              <w:t xml:space="preserve">по обоим лотам </w:t>
            </w:r>
            <w:r w:rsidRPr="009E6EE7">
              <w:rPr>
                <w:rFonts w:eastAsia="Times New Roman"/>
                <w:sz w:val="22"/>
                <w:szCs w:val="22"/>
              </w:rPr>
              <w:t>превышает начальную максимальную цену, указанную в Извещении № 63-28/262 от 06.02.2011</w:t>
            </w:r>
          </w:p>
        </w:tc>
      </w:tr>
    </w:tbl>
    <w:p w:rsidR="009E6EE7" w:rsidRDefault="009E6EE7" w:rsidP="009E6E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котировок цен на соответствие требованиям, установленным в извещении о проведении </w:t>
      </w:r>
      <w:r>
        <w:rPr>
          <w:rFonts w:eastAsia="Times New Roman"/>
        </w:rPr>
        <w:lastRenderedPageBreak/>
        <w:t>запроса котировок цен, оценила их и приняла на основании полученных результатов следующее решение:</w:t>
      </w:r>
    </w:p>
    <w:p w:rsidR="009E6EE7" w:rsidRDefault="009E6EE7" w:rsidP="000C3CD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9E6EE7">
        <w:rPr>
          <w:rFonts w:eastAsia="Times New Roman"/>
          <w:b/>
        </w:rPr>
        <w:t xml:space="preserve">Признать победителем в запросе котировок </w:t>
      </w:r>
      <w:r w:rsidR="000C3CD5">
        <w:rPr>
          <w:rFonts w:eastAsia="Times New Roman"/>
          <w:b/>
        </w:rPr>
        <w:t xml:space="preserve">цен по </w:t>
      </w:r>
      <w:r w:rsidR="000C3CD5">
        <w:rPr>
          <w:rFonts w:eastAsia="Times New Roman"/>
          <w:b/>
          <w:u w:val="single"/>
        </w:rPr>
        <w:t>Лот</w:t>
      </w:r>
      <w:r w:rsidR="000C3CD5" w:rsidRPr="000C3CD5">
        <w:rPr>
          <w:rFonts w:eastAsia="Times New Roman"/>
          <w:b/>
          <w:u w:val="single"/>
        </w:rPr>
        <w:t>у  1</w:t>
      </w:r>
      <w:r w:rsidRPr="009E6EE7">
        <w:rPr>
          <w:rFonts w:eastAsia="Times New Roman"/>
          <w:b/>
        </w:rPr>
        <w:t xml:space="preserve"> ООО НПФ “Балтийская мануфактура“, и заключить контракт на сумму 296 000.00 руб. (двести девяносто шесть тысяч рублей 00 копеек) с учетом НДС </w:t>
      </w:r>
      <w:proofErr w:type="gramStart"/>
      <w:r w:rsidRPr="009E6EE7">
        <w:rPr>
          <w:rFonts w:eastAsia="Times New Roman"/>
          <w:b/>
        </w:rPr>
        <w:t>с</w:t>
      </w:r>
      <w:proofErr w:type="gramEnd"/>
      <w:r w:rsidRPr="009E6EE7">
        <w:rPr>
          <w:rFonts w:eastAsia="Times New Roman"/>
          <w:b/>
        </w:rPr>
        <w:t xml:space="preserve"> </w:t>
      </w:r>
    </w:p>
    <w:p w:rsidR="009E6EE7" w:rsidRDefault="009E6EE7" w:rsidP="009E6E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ООО НПФ “Балтийская мануфактура“ один экземпляр настоящего протокола и проект контракта </w:t>
      </w:r>
    </w:p>
    <w:p w:rsidR="000C3CD5" w:rsidRPr="000C3CD5" w:rsidRDefault="000C3CD5" w:rsidP="000C3CD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b/>
        </w:rPr>
      </w:pPr>
      <w:r w:rsidRPr="006279C9">
        <w:rPr>
          <w:rFonts w:eastAsia="Times New Roman"/>
          <w:b/>
        </w:rPr>
        <w:t xml:space="preserve">Признать запрос котировок цен </w:t>
      </w:r>
      <w:r>
        <w:rPr>
          <w:rFonts w:eastAsia="Times New Roman"/>
          <w:b/>
        </w:rPr>
        <w:t xml:space="preserve">по </w:t>
      </w:r>
      <w:r>
        <w:rPr>
          <w:rFonts w:eastAsia="Times New Roman"/>
          <w:b/>
          <w:u w:val="single"/>
        </w:rPr>
        <w:t>Лот</w:t>
      </w:r>
      <w:r w:rsidRPr="000C3CD5">
        <w:rPr>
          <w:rFonts w:eastAsia="Times New Roman"/>
          <w:b/>
          <w:u w:val="single"/>
        </w:rPr>
        <w:t>у 2</w:t>
      </w:r>
      <w:r>
        <w:rPr>
          <w:rFonts w:eastAsia="Times New Roman"/>
          <w:b/>
        </w:rPr>
        <w:t xml:space="preserve"> </w:t>
      </w:r>
      <w:r w:rsidRPr="006279C9">
        <w:rPr>
          <w:rFonts w:eastAsia="Times New Roman"/>
          <w:b/>
        </w:rPr>
        <w:t xml:space="preserve">несостоявшимся. </w:t>
      </w:r>
    </w:p>
    <w:p w:rsidR="009E6EE7" w:rsidRDefault="009E6EE7" w:rsidP="009E6E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9E6EE7" w:rsidRDefault="009E6EE7" w:rsidP="009E6EE7">
      <w:pPr>
        <w:spacing w:beforeAutospacing="1" w:after="240"/>
        <w:ind w:left="720"/>
        <w:rPr>
          <w:rFonts w:eastAsia="Times New Roman"/>
        </w:rPr>
      </w:pPr>
    </w:p>
    <w:p w:rsidR="009E6EE7" w:rsidRDefault="009E6EE7" w:rsidP="009E6E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контракта, который составляется путем включения в него условий исполнения контракта,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9E6EE7" w:rsidRDefault="009E6EE7" w:rsidP="009E6E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0" w:type="dxa"/>
        <w:tblInd w:w="720" w:type="dxa"/>
        <w:tblCellMar>
          <w:top w:w="150" w:type="dxa"/>
          <w:left w:w="150" w:type="dxa"/>
          <w:bottom w:w="150" w:type="dxa"/>
          <w:right w:w="150" w:type="dxa"/>
        </w:tblCellMar>
        <w:tblLook w:val="0000"/>
      </w:tblPr>
      <w:tblGrid>
        <w:gridCol w:w="5755"/>
        <w:gridCol w:w="3180"/>
      </w:tblGrid>
      <w:tr w:rsidR="009E6EE7" w:rsidRPr="00CC4183" w:rsidTr="00F27CCC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9E6EE7" w:rsidRPr="00CC4183" w:rsidRDefault="009E6EE7" w:rsidP="00F27CCC">
            <w:r w:rsidRPr="00CC4183">
              <w:rPr>
                <w:b/>
                <w:bCs/>
              </w:rPr>
              <w:t>Председатель комиссии:</w:t>
            </w:r>
          </w:p>
        </w:tc>
      </w:tr>
      <w:tr w:rsidR="009E6EE7" w:rsidRPr="00CC4183" w:rsidTr="00F27CCC">
        <w:trPr>
          <w:tblCellSpacing w:w="0" w:type="dxa"/>
        </w:trPr>
        <w:tc>
          <w:tcPr>
            <w:tcW w:w="0" w:type="auto"/>
            <w:vAlign w:val="center"/>
          </w:tcPr>
          <w:p w:rsidR="009E6EE7" w:rsidRPr="00CC4183" w:rsidRDefault="009E6EE7" w:rsidP="00F27CCC">
            <w:pPr>
              <w:jc w:val="right"/>
            </w:pPr>
            <w:proofErr w:type="spellStart"/>
            <w:r w:rsidRPr="00CC4183">
              <w:t>Яцына</w:t>
            </w:r>
            <w:proofErr w:type="spellEnd"/>
            <w:r w:rsidRPr="00CC4183">
              <w:t xml:space="preserve"> П.Д. – Председатель комиссии по размещению заказов, заместитель Генерального директора по коммерческим вопросам</w:t>
            </w:r>
          </w:p>
        </w:tc>
        <w:tc>
          <w:tcPr>
            <w:tcW w:w="0" w:type="auto"/>
            <w:vAlign w:val="center"/>
          </w:tcPr>
          <w:p w:rsidR="009E6EE7" w:rsidRPr="00CC4183" w:rsidRDefault="009E6EE7" w:rsidP="00F27CCC">
            <w:r w:rsidRPr="00CC4183">
              <w:t>________________________</w:t>
            </w:r>
          </w:p>
        </w:tc>
      </w:tr>
      <w:tr w:rsidR="009E6EE7" w:rsidRPr="00CC4183" w:rsidTr="00F27CCC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9E6EE7" w:rsidRPr="00CC4183" w:rsidRDefault="009E6EE7" w:rsidP="00F27CCC">
            <w:r w:rsidRPr="00CC4183">
              <w:rPr>
                <w:b/>
                <w:bCs/>
              </w:rPr>
              <w:t>Секретарь комиссии:</w:t>
            </w:r>
          </w:p>
        </w:tc>
      </w:tr>
      <w:tr w:rsidR="009E6EE7" w:rsidRPr="00CC4183" w:rsidTr="00F27CCC">
        <w:trPr>
          <w:tblCellSpacing w:w="0" w:type="dxa"/>
        </w:trPr>
        <w:tc>
          <w:tcPr>
            <w:tcW w:w="0" w:type="auto"/>
            <w:vAlign w:val="center"/>
          </w:tcPr>
          <w:p w:rsidR="009E6EE7" w:rsidRPr="00CC4183" w:rsidRDefault="009E6EE7" w:rsidP="00F27CCC">
            <w:pPr>
              <w:jc w:val="right"/>
            </w:pPr>
            <w:r w:rsidRPr="00CC4183">
              <w:t>Чигасова И.А. - начальник бюро организации закупок отдела планирования коммерческой деятельности и организации закупок</w:t>
            </w:r>
          </w:p>
        </w:tc>
        <w:tc>
          <w:tcPr>
            <w:tcW w:w="0" w:type="auto"/>
            <w:vAlign w:val="center"/>
          </w:tcPr>
          <w:p w:rsidR="009E6EE7" w:rsidRPr="00CC4183" w:rsidRDefault="009E6EE7" w:rsidP="00F27CCC">
            <w:r w:rsidRPr="00CC4183">
              <w:t>________________________</w:t>
            </w:r>
          </w:p>
        </w:tc>
      </w:tr>
      <w:tr w:rsidR="009E6EE7" w:rsidRPr="00CC4183" w:rsidTr="00F27CCC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9E6EE7" w:rsidRPr="00CC4183" w:rsidRDefault="009E6EE7" w:rsidP="00F27CCC">
            <w:r w:rsidRPr="00CC4183">
              <w:rPr>
                <w:b/>
                <w:bCs/>
              </w:rPr>
              <w:t>Члены комиссии:</w:t>
            </w:r>
          </w:p>
        </w:tc>
      </w:tr>
      <w:tr w:rsidR="009E6EE7" w:rsidRPr="00CC4183" w:rsidTr="00F27CCC">
        <w:trPr>
          <w:tblCellSpacing w:w="0" w:type="dxa"/>
        </w:trPr>
        <w:tc>
          <w:tcPr>
            <w:tcW w:w="0" w:type="auto"/>
            <w:vAlign w:val="center"/>
          </w:tcPr>
          <w:p w:rsidR="009E6EE7" w:rsidRPr="00CC4183" w:rsidRDefault="009E6EE7" w:rsidP="00F27CCC">
            <w:pPr>
              <w:jc w:val="right"/>
            </w:pPr>
            <w:r w:rsidRPr="00CC4183">
              <w:t>Котельников Д.Ю. – начальник отдела планирования коммерческой деятельности и организации закупок</w:t>
            </w:r>
          </w:p>
        </w:tc>
        <w:tc>
          <w:tcPr>
            <w:tcW w:w="0" w:type="auto"/>
            <w:vAlign w:val="center"/>
          </w:tcPr>
          <w:p w:rsidR="009E6EE7" w:rsidRPr="00CC4183" w:rsidRDefault="009E6EE7" w:rsidP="00F27CCC">
            <w:r w:rsidRPr="00CC4183">
              <w:t>________________________</w:t>
            </w:r>
          </w:p>
        </w:tc>
      </w:tr>
      <w:tr w:rsidR="009E6EE7" w:rsidRPr="00CC4183" w:rsidTr="00F27CCC">
        <w:trPr>
          <w:tblCellSpacing w:w="0" w:type="dxa"/>
        </w:trPr>
        <w:tc>
          <w:tcPr>
            <w:tcW w:w="0" w:type="auto"/>
            <w:vAlign w:val="center"/>
          </w:tcPr>
          <w:p w:rsidR="009E6EE7" w:rsidRPr="00CC4183" w:rsidRDefault="009E6EE7" w:rsidP="00F27CCC">
            <w:pPr>
              <w:jc w:val="right"/>
            </w:pPr>
            <w:r w:rsidRPr="00CC4183">
              <w:t>Денисов В.И. - начальник ОМТС</w:t>
            </w:r>
          </w:p>
        </w:tc>
        <w:tc>
          <w:tcPr>
            <w:tcW w:w="0" w:type="auto"/>
            <w:vAlign w:val="center"/>
          </w:tcPr>
          <w:p w:rsidR="009E6EE7" w:rsidRPr="00CC4183" w:rsidRDefault="009E6EE7" w:rsidP="00F27CCC">
            <w:r w:rsidRPr="00CC4183">
              <w:t>________________________</w:t>
            </w:r>
          </w:p>
        </w:tc>
      </w:tr>
      <w:tr w:rsidR="009E6EE7" w:rsidRPr="00CC4183" w:rsidTr="00F27CCC">
        <w:trPr>
          <w:tblCellSpacing w:w="0" w:type="dxa"/>
        </w:trPr>
        <w:tc>
          <w:tcPr>
            <w:tcW w:w="0" w:type="auto"/>
            <w:vAlign w:val="center"/>
          </w:tcPr>
          <w:p w:rsidR="009E6EE7" w:rsidRPr="00CC4183" w:rsidRDefault="009E6EE7" w:rsidP="00F27CCC">
            <w:pPr>
              <w:jc w:val="right"/>
            </w:pPr>
            <w:r w:rsidRPr="00CC4183">
              <w:t>Кудрявцев В.А. - заместитель начальника ОМТС</w:t>
            </w:r>
          </w:p>
        </w:tc>
        <w:tc>
          <w:tcPr>
            <w:tcW w:w="0" w:type="auto"/>
            <w:vAlign w:val="center"/>
          </w:tcPr>
          <w:p w:rsidR="009E6EE7" w:rsidRPr="00CC4183" w:rsidRDefault="009E6EE7" w:rsidP="00F27CCC">
            <w:r w:rsidRPr="00CC4183">
              <w:t>________________________</w:t>
            </w:r>
          </w:p>
        </w:tc>
      </w:tr>
    </w:tbl>
    <w:p w:rsidR="009E6EE7" w:rsidRDefault="009E6EE7" w:rsidP="009E6EE7">
      <w:pPr>
        <w:spacing w:before="100" w:beforeAutospacing="1" w:after="100" w:afterAutospacing="1"/>
        <w:rPr>
          <w:rFonts w:eastAsia="Times New Roman"/>
        </w:rPr>
      </w:pPr>
    </w:p>
    <w:p w:rsidR="0076354B" w:rsidRDefault="0076354B"/>
    <w:sectPr w:rsidR="0076354B" w:rsidSect="008B7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E0562"/>
    <w:multiLevelType w:val="multilevel"/>
    <w:tmpl w:val="6832A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6D27B8"/>
    <w:multiLevelType w:val="multilevel"/>
    <w:tmpl w:val="0E08B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C13F7C"/>
    <w:multiLevelType w:val="multilevel"/>
    <w:tmpl w:val="6ED68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653B10"/>
    <w:multiLevelType w:val="multilevel"/>
    <w:tmpl w:val="27FA0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E6EE7"/>
    <w:rsid w:val="000C3CD5"/>
    <w:rsid w:val="0056447E"/>
    <w:rsid w:val="0074699F"/>
    <w:rsid w:val="0076354B"/>
    <w:rsid w:val="008B765A"/>
    <w:rsid w:val="009E6EE7"/>
    <w:rsid w:val="00CD6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EE7"/>
    <w:pPr>
      <w:spacing w:after="0" w:line="240" w:lineRule="auto"/>
    </w:pPr>
    <w:rPr>
      <w:rFonts w:eastAsiaTheme="minorEastAsia" w:cs="Times New Roman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E6EE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6EE7"/>
    <w:rPr>
      <w:rFonts w:eastAsiaTheme="minorEastAsia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9E6EE7"/>
    <w:pPr>
      <w:spacing w:after="0" w:line="240" w:lineRule="auto"/>
    </w:pPr>
    <w:rPr>
      <w:rFonts w:eastAsiaTheme="minorEastAsia" w:cs="Times New Roman"/>
      <w:szCs w:val="24"/>
      <w:lang w:eastAsia="ru-RU"/>
    </w:rPr>
  </w:style>
  <w:style w:type="paragraph" w:styleId="a4">
    <w:name w:val="List Paragraph"/>
    <w:basedOn w:val="a"/>
    <w:uiPriority w:val="34"/>
    <w:qFormat/>
    <w:rsid w:val="000C3CD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C3C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3CD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Илюха</dc:creator>
  <cp:keywords/>
  <dc:description/>
  <cp:lastModifiedBy>Илюха</cp:lastModifiedBy>
  <cp:revision>2</cp:revision>
  <cp:lastPrinted>2011-03-02T09:49:00Z</cp:lastPrinted>
  <dcterms:created xsi:type="dcterms:W3CDTF">2011-03-02T09:52:00Z</dcterms:created>
  <dcterms:modified xsi:type="dcterms:W3CDTF">2011-03-02T09:52:00Z</dcterms:modified>
</cp:coreProperties>
</file>