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55" w:rsidRDefault="00086755" w:rsidP="00086755">
      <w:pPr>
        <w:pStyle w:val="affa"/>
        <w:jc w:val="right"/>
        <w:rPr>
          <w:b w:val="0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  <w:r w:rsidRPr="00086755">
        <w:rPr>
          <w:b w:val="0"/>
        </w:rPr>
        <w:t>Приложение 1 к ЗАДАНИЮ НА ОКАЗАНИЕ УСЛУГ</w:t>
      </w:r>
    </w:p>
    <w:p w:rsidR="00086755" w:rsidRPr="00086755" w:rsidRDefault="00086755" w:rsidP="00086755">
      <w:pPr>
        <w:pStyle w:val="affa"/>
        <w:jc w:val="right"/>
        <w:rPr>
          <w:b w:val="0"/>
        </w:rPr>
      </w:pPr>
      <w:r>
        <w:rPr>
          <w:b w:val="0"/>
        </w:rPr>
        <w:t>к Договору № ___________ от ___________________2012 г.</w:t>
      </w:r>
    </w:p>
    <w:p w:rsidR="00281644" w:rsidRPr="00086755" w:rsidRDefault="00281644" w:rsidP="00086755">
      <w:pPr>
        <w:pStyle w:val="af2"/>
        <w:jc w:val="left"/>
        <w:rPr>
          <w:sz w:val="28"/>
          <w:szCs w:val="28"/>
        </w:rPr>
      </w:pPr>
    </w:p>
    <w:p w:rsidR="00281644" w:rsidRPr="0082531F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bookmarkStart w:id="5" w:name="_GoBack"/>
      <w:bookmarkEnd w:id="5"/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Технические требования</w:t>
      </w:r>
    </w:p>
    <w:p w:rsidR="00281644" w:rsidRPr="006F6F83" w:rsidRDefault="00281644" w:rsidP="00155DB8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 xml:space="preserve">к </w:t>
      </w:r>
      <w:r w:rsidR="00155DB8" w:rsidRPr="006F6F83">
        <w:rPr>
          <w:sz w:val="28"/>
          <w:szCs w:val="28"/>
        </w:rPr>
        <w:t>проведениЮ работ по внедрению системы защиты персональных данных для ЗАО «РУСБУРМАШ»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C72FF8" w:rsidP="00500F57">
      <w:pPr>
        <w:pStyle w:val="af2"/>
        <w:rPr>
          <w:sz w:val="28"/>
          <w:szCs w:val="28"/>
        </w:rPr>
      </w:pPr>
      <w:r>
        <w:rPr>
          <w:sz w:val="24"/>
          <w:szCs w:val="24"/>
        </w:rPr>
        <w:t>Все ссылки на товарные знаки и марки производителей, встречающиеся в те</w:t>
      </w:r>
      <w:r w:rsidR="002665BD">
        <w:rPr>
          <w:sz w:val="24"/>
          <w:szCs w:val="24"/>
        </w:rPr>
        <w:t>ксте</w:t>
      </w:r>
      <w:r>
        <w:rPr>
          <w:sz w:val="24"/>
          <w:szCs w:val="24"/>
        </w:rPr>
        <w:t xml:space="preserve"> сопровождаются словами «или эквивалент».</w:t>
      </w: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</w:p>
    <w:p w:rsidR="00281644" w:rsidRPr="006F6F83" w:rsidRDefault="00281644" w:rsidP="00500F57">
      <w:pPr>
        <w:pStyle w:val="af2"/>
        <w:rPr>
          <w:sz w:val="28"/>
          <w:szCs w:val="28"/>
        </w:rPr>
      </w:pPr>
      <w:r w:rsidRPr="006F6F83">
        <w:rPr>
          <w:sz w:val="28"/>
          <w:szCs w:val="28"/>
        </w:rPr>
        <w:t>Москва, 201</w:t>
      </w:r>
      <w:r w:rsidR="005647F4" w:rsidRPr="006F6F83">
        <w:rPr>
          <w:sz w:val="28"/>
          <w:szCs w:val="28"/>
        </w:rPr>
        <w:t>2</w:t>
      </w:r>
    </w:p>
    <w:p w:rsidR="00281644" w:rsidRPr="006F6F83" w:rsidRDefault="00281644" w:rsidP="00500F57">
      <w:pPr>
        <w:rPr>
          <w:b/>
          <w:bCs/>
          <w:caps/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500F57">
      <w:pPr>
        <w:pStyle w:val="af2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>Содержание</w:t>
      </w:r>
    </w:p>
    <w:p w:rsidR="00820BC1" w:rsidRPr="006F6F83" w:rsidRDefault="00BC57A8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BC57A8">
        <w:rPr>
          <w:sz w:val="28"/>
          <w:szCs w:val="28"/>
        </w:rPr>
        <w:fldChar w:fldCharType="begin"/>
      </w:r>
      <w:r w:rsidR="00281644" w:rsidRPr="006F6F83">
        <w:rPr>
          <w:sz w:val="28"/>
          <w:szCs w:val="28"/>
        </w:rPr>
        <w:instrText xml:space="preserve"> TOC \o "1-2" \h \z </w:instrText>
      </w:r>
      <w:r w:rsidRPr="00BC57A8">
        <w:rPr>
          <w:sz w:val="28"/>
          <w:szCs w:val="28"/>
        </w:rPr>
        <w:fldChar w:fldCharType="separate"/>
      </w:r>
      <w:hyperlink w:anchor="_Toc331503381" w:history="1">
        <w:r w:rsidR="00820BC1" w:rsidRPr="006F6F83">
          <w:rPr>
            <w:rStyle w:val="af0"/>
            <w:noProof/>
          </w:rPr>
          <w:t>1.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Лист согласования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_Toc331503381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2" w:history="1">
        <w:r w:rsidR="00820BC1" w:rsidRPr="006F6F83">
          <w:rPr>
            <w:rStyle w:val="af0"/>
            <w:noProof/>
          </w:rPr>
          <w:t>1.1.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разработано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_Toc331503382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3" w:history="1">
        <w:r w:rsidR="00820BC1" w:rsidRPr="006F6F83">
          <w:rPr>
            <w:rStyle w:val="af0"/>
            <w:noProof/>
          </w:rPr>
          <w:t>1.2.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Согласовано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_Toc331503383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3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4" w:history="1">
        <w:r w:rsidR="00820BC1" w:rsidRPr="006F6F83">
          <w:rPr>
            <w:rStyle w:val="af0"/>
            <w:noProof/>
            <w:lang w:val="en-US"/>
          </w:rPr>
          <w:t>2.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общие положения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_Toc331503384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4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5" w:history="1">
        <w:r w:rsidR="00820BC1" w:rsidRPr="006F6F83">
          <w:rPr>
            <w:rStyle w:val="af0"/>
            <w:noProof/>
          </w:rPr>
          <w:t>3.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Основные термины, сокращения, обозначения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_Toc331503385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6" w:history="1">
        <w:r w:rsidR="00820BC1" w:rsidRPr="006F6F83">
          <w:rPr>
            <w:rStyle w:val="af0"/>
            <w:noProof/>
          </w:rPr>
          <w:t>3.1.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Основные термины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_Toc331503386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7" w:history="1">
        <w:r w:rsidR="00820BC1" w:rsidRPr="006F6F83">
          <w:rPr>
            <w:rStyle w:val="af0"/>
            <w:noProof/>
          </w:rPr>
          <w:t>3.2.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Сокращения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_Toc331503387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5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88" w:history="1">
        <w:r w:rsidR="00820BC1" w:rsidRPr="006F6F83">
          <w:rPr>
            <w:rStyle w:val="af0"/>
            <w:noProof/>
          </w:rPr>
          <w:t>4.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работам подготовке и сопровождению сертификации СУИБ ОАО «АТОМРЕДМЕТЗОЛОТО»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_Toc331503388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6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89" w:history="1">
        <w:r w:rsidR="00820BC1" w:rsidRPr="006F6F83">
          <w:rPr>
            <w:rStyle w:val="af0"/>
            <w:noProof/>
          </w:rPr>
          <w:t>4.1.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Общие требования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_Toc331503389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6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12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31503390" w:history="1">
        <w:r w:rsidR="00820BC1" w:rsidRPr="006F6F83">
          <w:rPr>
            <w:rStyle w:val="af0"/>
            <w:noProof/>
          </w:rPr>
          <w:t>5.</w:t>
        </w:r>
        <w:r w:rsidR="00820BC1" w:rsidRPr="006F6F83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 Исполнителю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_Toc331503390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7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91" w:history="1">
        <w:r w:rsidR="00820BC1" w:rsidRPr="006F6F83">
          <w:rPr>
            <w:rStyle w:val="af0"/>
            <w:noProof/>
          </w:rPr>
          <w:t>5.1.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Исполнителю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_Toc331503391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7</w:t>
        </w:r>
        <w:r w:rsidRPr="006F6F83">
          <w:rPr>
            <w:noProof/>
            <w:webHidden/>
          </w:rPr>
          <w:fldChar w:fldCharType="end"/>
        </w:r>
      </w:hyperlink>
    </w:p>
    <w:p w:rsidR="00820BC1" w:rsidRPr="006F6F83" w:rsidRDefault="00BC57A8">
      <w:pPr>
        <w:pStyle w:val="22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31503392" w:history="1">
        <w:r w:rsidR="00820BC1" w:rsidRPr="006F6F83">
          <w:rPr>
            <w:rStyle w:val="af0"/>
            <w:noProof/>
          </w:rPr>
          <w:t>5.2.</w:t>
        </w:r>
        <w:r w:rsidR="00820BC1" w:rsidRPr="006F6F83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820BC1" w:rsidRPr="006F6F83">
          <w:rPr>
            <w:rStyle w:val="af0"/>
            <w:noProof/>
          </w:rPr>
          <w:t>Требования к коммерческому предложению</w:t>
        </w:r>
        <w:r w:rsidR="00820BC1" w:rsidRPr="006F6F83">
          <w:rPr>
            <w:noProof/>
            <w:webHidden/>
          </w:rPr>
          <w:tab/>
        </w:r>
        <w:r w:rsidRPr="006F6F83">
          <w:rPr>
            <w:noProof/>
            <w:webHidden/>
          </w:rPr>
          <w:fldChar w:fldCharType="begin"/>
        </w:r>
        <w:r w:rsidR="00820BC1" w:rsidRPr="006F6F83">
          <w:rPr>
            <w:noProof/>
            <w:webHidden/>
          </w:rPr>
          <w:instrText xml:space="preserve"> PAGEREF _Toc331503392 \h </w:instrText>
        </w:r>
        <w:r w:rsidRPr="006F6F83">
          <w:rPr>
            <w:noProof/>
            <w:webHidden/>
          </w:rPr>
        </w:r>
        <w:r w:rsidRPr="006F6F83">
          <w:rPr>
            <w:noProof/>
            <w:webHidden/>
          </w:rPr>
          <w:fldChar w:fldCharType="separate"/>
        </w:r>
        <w:r w:rsidR="007D5A5E" w:rsidRPr="006F6F83">
          <w:rPr>
            <w:noProof/>
            <w:webHidden/>
          </w:rPr>
          <w:t>8</w:t>
        </w:r>
        <w:r w:rsidRPr="006F6F83">
          <w:rPr>
            <w:noProof/>
            <w:webHidden/>
          </w:rPr>
          <w:fldChar w:fldCharType="end"/>
        </w:r>
      </w:hyperlink>
    </w:p>
    <w:p w:rsidR="00281644" w:rsidRPr="006F6F83" w:rsidRDefault="00BC57A8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fldChar w:fldCharType="end"/>
      </w:r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6" w:name="_Toc331503381"/>
      <w:r w:rsidRPr="006F6F83">
        <w:rPr>
          <w:sz w:val="28"/>
          <w:szCs w:val="28"/>
        </w:rPr>
        <w:lastRenderedPageBreak/>
        <w:t>Лист согласования</w:t>
      </w:r>
      <w:bookmarkEnd w:id="6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7" w:name="_Toc331503382"/>
      <w:r w:rsidRPr="006F6F83">
        <w:rPr>
          <w:sz w:val="28"/>
          <w:szCs w:val="28"/>
        </w:rPr>
        <w:t>разработано</w:t>
      </w:r>
      <w:bookmarkEnd w:id="7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Подразделение, 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7F2D95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  <w:tr w:rsidR="00281644" w:rsidRPr="006F6F83">
        <w:trPr>
          <w:trHeight w:val="51"/>
        </w:trPr>
        <w:tc>
          <w:tcPr>
            <w:tcW w:w="4860" w:type="dxa"/>
            <w:tcBorders>
              <w:bottom w:val="single" w:sz="4" w:space="0" w:color="auto"/>
            </w:tcBorders>
          </w:tcPr>
          <w:p w:rsidR="00281644" w:rsidRPr="006F6F83" w:rsidRDefault="00281644" w:rsidP="004D7378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</w:tcBorders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500F57">
      <w:pPr>
        <w:rPr>
          <w:sz w:val="28"/>
          <w:szCs w:val="28"/>
        </w:rPr>
      </w:pPr>
      <w:bookmarkStart w:id="8" w:name="_Toc524833658"/>
      <w:bookmarkStart w:id="9" w:name="_Toc524836852"/>
      <w:bookmarkStart w:id="10" w:name="_Toc524837362"/>
      <w:bookmarkStart w:id="11" w:name="_Toc524856714"/>
      <w:bookmarkStart w:id="12" w:name="_Toc536248895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13" w:name="_Toc331503383"/>
      <w:r w:rsidRPr="006F6F83">
        <w:rPr>
          <w:sz w:val="28"/>
          <w:szCs w:val="28"/>
        </w:rPr>
        <w:t>Согласовано</w:t>
      </w:r>
      <w:bookmarkEnd w:id="13"/>
    </w:p>
    <w:p w:rsidR="00281644" w:rsidRPr="006F6F83" w:rsidRDefault="00281644" w:rsidP="00500F57">
      <w:pPr>
        <w:rPr>
          <w:sz w:val="28"/>
          <w:szCs w:val="28"/>
        </w:rPr>
      </w:pP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860"/>
        <w:gridCol w:w="1800"/>
        <w:gridCol w:w="2520"/>
        <w:gridCol w:w="1260"/>
      </w:tblGrid>
      <w:tr w:rsidR="00281644" w:rsidRPr="006F6F83">
        <w:trPr>
          <w:trHeight w:val="350"/>
        </w:trPr>
        <w:tc>
          <w:tcPr>
            <w:tcW w:w="4860" w:type="dxa"/>
            <w:tcBorders>
              <w:top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Подпись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281644" w:rsidRPr="006F6F83" w:rsidRDefault="00281644" w:rsidP="00C22B62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6F6F83">
              <w:rPr>
                <w:b/>
                <w:bCs/>
                <w:sz w:val="28"/>
                <w:szCs w:val="28"/>
              </w:rPr>
              <w:t>Дата</w:t>
            </w:r>
          </w:p>
        </w:tc>
      </w:tr>
      <w:tr w:rsidR="00281644" w:rsidRPr="006F6F83">
        <w:trPr>
          <w:trHeight w:val="51"/>
        </w:trPr>
        <w:tc>
          <w:tcPr>
            <w:tcW w:w="4860" w:type="dxa"/>
          </w:tcPr>
          <w:p w:rsidR="00281644" w:rsidRPr="006F6F83" w:rsidRDefault="00281644" w:rsidP="00C22B62">
            <w:pPr>
              <w:suppressAutoHyphens/>
              <w:spacing w:after="24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281644" w:rsidRPr="006F6F83" w:rsidRDefault="00281644" w:rsidP="00C22B62">
            <w:pPr>
              <w:tabs>
                <w:tab w:val="center" w:pos="4677"/>
                <w:tab w:val="right" w:pos="9355"/>
              </w:tabs>
              <w:spacing w:after="240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644" w:rsidRPr="006F6F83" w:rsidRDefault="00281644" w:rsidP="00C22B62">
            <w:pPr>
              <w:spacing w:after="240"/>
              <w:jc w:val="right"/>
              <w:rPr>
                <w:sz w:val="28"/>
                <w:szCs w:val="28"/>
              </w:rPr>
            </w:pPr>
          </w:p>
        </w:tc>
      </w:tr>
    </w:tbl>
    <w:p w:rsidR="00281644" w:rsidRPr="006F6F83" w:rsidRDefault="00281644" w:rsidP="00500F57">
      <w:pPr>
        <w:pStyle w:val="4"/>
        <w:tabs>
          <w:tab w:val="clear" w:pos="643"/>
        </w:tabs>
        <w:ind w:left="1080" w:firstLine="0"/>
        <w:rPr>
          <w:sz w:val="28"/>
          <w:szCs w:val="28"/>
        </w:rPr>
      </w:pPr>
      <w:bookmarkStart w:id="14" w:name="а"/>
      <w:bookmarkEnd w:id="8"/>
      <w:bookmarkEnd w:id="9"/>
      <w:bookmarkEnd w:id="10"/>
      <w:bookmarkEnd w:id="11"/>
      <w:bookmarkEnd w:id="12"/>
      <w:bookmarkEnd w:id="14"/>
    </w:p>
    <w:p w:rsidR="00281644" w:rsidRPr="006F6F83" w:rsidRDefault="00281644" w:rsidP="00500F57">
      <w:p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  <w:lang w:val="en-US"/>
        </w:rPr>
      </w:pPr>
      <w:bookmarkStart w:id="15" w:name="_Toc331503384"/>
      <w:r w:rsidRPr="006F6F83">
        <w:rPr>
          <w:sz w:val="28"/>
          <w:szCs w:val="28"/>
        </w:rPr>
        <w:lastRenderedPageBreak/>
        <w:t>общие положения</w:t>
      </w:r>
      <w:bookmarkEnd w:id="15"/>
    </w:p>
    <w:p w:rsidR="00281644" w:rsidRPr="006F6F83" w:rsidRDefault="00281644" w:rsidP="00500F57">
      <w:pPr>
        <w:rPr>
          <w:sz w:val="28"/>
          <w:szCs w:val="28"/>
          <w:lang w:val="en-US"/>
        </w:rPr>
      </w:pPr>
    </w:p>
    <w:p w:rsidR="005647F4" w:rsidRPr="006F6F83" w:rsidRDefault="00281644" w:rsidP="00B1532A">
      <w:pPr>
        <w:pStyle w:val="a"/>
      </w:pPr>
      <w:bookmarkStart w:id="16" w:name="_Toc524856696"/>
      <w:bookmarkStart w:id="17" w:name="_Toc536248886"/>
      <w:bookmarkStart w:id="18" w:name="_Toc524833638"/>
      <w:bookmarkStart w:id="19" w:name="_Toc524836833"/>
      <w:bookmarkStart w:id="20" w:name="_Toc524837343"/>
      <w:bookmarkEnd w:id="0"/>
      <w:bookmarkEnd w:id="1"/>
      <w:bookmarkEnd w:id="2"/>
      <w:bookmarkEnd w:id="3"/>
      <w:bookmarkEnd w:id="4"/>
      <w:r w:rsidRPr="006F6F83">
        <w:t>Настоящие Технические требования описывают требования к</w:t>
      </w:r>
      <w:r w:rsidR="007534B7" w:rsidRPr="006F6F83">
        <w:t>проведению работ по внедрению системы защиты персональных данных (далее - СЗПДн, Система) для  ЗАО «РУСБУРМАШ»</w:t>
      </w:r>
      <w:r w:rsidR="005647F4" w:rsidRPr="006F6F83">
        <w:t xml:space="preserve"> (далее - Проект).</w:t>
      </w:r>
    </w:p>
    <w:p w:rsidR="00281644" w:rsidRPr="006F6F83" w:rsidRDefault="00281644" w:rsidP="00B1532A">
      <w:pPr>
        <w:pStyle w:val="a"/>
      </w:pPr>
      <w:r w:rsidRPr="006F6F83">
        <w:tab/>
        <w:t xml:space="preserve">Шифр работ – </w:t>
      </w:r>
      <w:r w:rsidR="000B636F" w:rsidRPr="006F6F83">
        <w:t>____</w:t>
      </w:r>
      <w:r w:rsidRPr="006F6F83">
        <w:t>.</w:t>
      </w:r>
    </w:p>
    <w:p w:rsidR="00281644" w:rsidRPr="006F6F83" w:rsidRDefault="007534B7" w:rsidP="00B1532A">
      <w:pPr>
        <w:pStyle w:val="a"/>
      </w:pPr>
      <w:r w:rsidRPr="006F6F83">
        <w:tab/>
        <w:t>Заказчик – З</w:t>
      </w:r>
      <w:r w:rsidR="00281644" w:rsidRPr="006F6F83">
        <w:t>АО «</w:t>
      </w:r>
      <w:r w:rsidRPr="006F6F83">
        <w:t>РУСБУРМАШ</w:t>
      </w:r>
      <w:r w:rsidR="00281644" w:rsidRPr="006F6F83">
        <w:t>».</w:t>
      </w:r>
    </w:p>
    <w:p w:rsidR="00281644" w:rsidRPr="006F6F83" w:rsidRDefault="00281644" w:rsidP="00B1532A">
      <w:pPr>
        <w:pStyle w:val="a"/>
      </w:pPr>
      <w:r w:rsidRPr="006F6F83">
        <w:tab/>
        <w:t>Исполнитель – организация, выбранная Заказчиком на основании результатов конкурсных процедур.</w:t>
      </w:r>
    </w:p>
    <w:p w:rsidR="00281644" w:rsidRPr="006F6F83" w:rsidRDefault="00281644" w:rsidP="00B1532A">
      <w:pPr>
        <w:pStyle w:val="a"/>
      </w:pPr>
      <w:r w:rsidRPr="006F6F83">
        <w:tab/>
        <w:t>Целью выполнения работ явля</w:t>
      </w:r>
      <w:r w:rsidR="000B636F" w:rsidRPr="006F6F83">
        <w:t>е</w:t>
      </w:r>
      <w:r w:rsidRPr="006F6F83">
        <w:t>тся:</w:t>
      </w:r>
      <w:r w:rsidR="00B1532A" w:rsidRPr="006F6F83">
        <w:t>внедрениесистемы</w:t>
      </w:r>
      <w:r w:rsidR="0082002B" w:rsidRPr="006F6F83">
        <w:t xml:space="preserve"> защиты персональных данных в соответствии с требованиями Федерального закона от 27.07.2006 № 152-ФЗ «О персональных данных»</w:t>
      </w:r>
      <w:r w:rsidRPr="006F6F83">
        <w:t xml:space="preserve">. </w:t>
      </w:r>
    </w:p>
    <w:p w:rsidR="00281644" w:rsidRPr="006F6F83" w:rsidRDefault="00281644" w:rsidP="00B1532A">
      <w:pPr>
        <w:pStyle w:val="a"/>
      </w:pPr>
      <w:r w:rsidRPr="006F6F83">
        <w:t>Географический охват Проекта –</w:t>
      </w:r>
      <w:r w:rsidR="00B1532A" w:rsidRPr="006F6F83">
        <w:t xml:space="preserve"> объекты по ад</w:t>
      </w:r>
      <w:r w:rsidRPr="006F6F83">
        <w:t xml:space="preserve">ресу г.Москва, </w:t>
      </w:r>
      <w:r w:rsidR="00B1532A" w:rsidRPr="006F6F83">
        <w:t>ул.Гримау</w:t>
      </w:r>
      <w:r w:rsidRPr="006F6F83">
        <w:t xml:space="preserve">, д. </w:t>
      </w:r>
      <w:r w:rsidR="00B1532A" w:rsidRPr="006F6F83">
        <w:t>6</w:t>
      </w:r>
      <w:r w:rsidRPr="006F6F83">
        <w:t xml:space="preserve">. В дальнейшем, в рамках развития </w:t>
      </w:r>
      <w:r w:rsidR="00B1532A" w:rsidRPr="006F6F83">
        <w:t>Системы,</w:t>
      </w:r>
      <w:r w:rsidRPr="006F6F83">
        <w:t xml:space="preserve"> планируется расширение на другие площадки, в том числе и региональные (площадки дочерних и зависимых обществ).</w:t>
      </w:r>
    </w:p>
    <w:p w:rsidR="00281644" w:rsidRPr="006F6F83" w:rsidRDefault="00281644" w:rsidP="00B1532A">
      <w:pPr>
        <w:pStyle w:val="a"/>
      </w:pPr>
      <w:r w:rsidRPr="006F6F83">
        <w:br w:type="page"/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21" w:name="_Toc331503385"/>
      <w:r w:rsidRPr="006F6F83">
        <w:rPr>
          <w:sz w:val="28"/>
          <w:szCs w:val="28"/>
        </w:rPr>
        <w:lastRenderedPageBreak/>
        <w:t>Основные термины, сокращения, обозначения</w:t>
      </w:r>
      <w:bookmarkEnd w:id="16"/>
      <w:bookmarkEnd w:id="17"/>
      <w:bookmarkEnd w:id="21"/>
    </w:p>
    <w:p w:rsidR="00281644" w:rsidRPr="006F6F83" w:rsidRDefault="00281644" w:rsidP="00500F57">
      <w:pPr>
        <w:rPr>
          <w:sz w:val="28"/>
          <w:szCs w:val="28"/>
        </w:rPr>
      </w:pP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2" w:name="_Toc524856697"/>
      <w:bookmarkStart w:id="23" w:name="_Toc536248887"/>
      <w:bookmarkStart w:id="24" w:name="_Toc331503386"/>
      <w:r w:rsidRPr="006F6F83">
        <w:rPr>
          <w:sz w:val="28"/>
          <w:szCs w:val="28"/>
        </w:rPr>
        <w:t>Основные термины</w:t>
      </w:r>
      <w:bookmarkEnd w:id="18"/>
      <w:bookmarkEnd w:id="19"/>
      <w:bookmarkEnd w:id="20"/>
      <w:bookmarkEnd w:id="22"/>
      <w:bookmarkEnd w:id="23"/>
      <w:bookmarkEnd w:id="24"/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Заказчик</w:t>
      </w:r>
      <w:r w:rsidR="00805311" w:rsidRPr="006F6F83">
        <w:rPr>
          <w:bCs/>
          <w:sz w:val="28"/>
          <w:szCs w:val="28"/>
        </w:rPr>
        <w:tab/>
      </w:r>
      <w:r w:rsidRPr="006F6F83">
        <w:rPr>
          <w:sz w:val="28"/>
          <w:szCs w:val="28"/>
        </w:rPr>
        <w:t xml:space="preserve">– </w:t>
      </w:r>
      <w:r w:rsidR="00805311" w:rsidRPr="006F6F83">
        <w:rPr>
          <w:sz w:val="28"/>
          <w:szCs w:val="28"/>
        </w:rPr>
        <w:t>ЗАО «РУСБУРМАШ»</w:t>
      </w:r>
    </w:p>
    <w:p w:rsidR="00281644" w:rsidRPr="006F6F83" w:rsidRDefault="00281644" w:rsidP="00500F57">
      <w:pPr>
        <w:ind w:left="708"/>
        <w:rPr>
          <w:sz w:val="28"/>
          <w:szCs w:val="28"/>
        </w:rPr>
      </w:pPr>
      <w:r w:rsidRPr="006F6F83">
        <w:rPr>
          <w:bCs/>
          <w:sz w:val="28"/>
          <w:szCs w:val="28"/>
        </w:rPr>
        <w:t>Исполнитель</w:t>
      </w:r>
      <w:r w:rsidRPr="006F6F83">
        <w:rPr>
          <w:sz w:val="28"/>
          <w:szCs w:val="28"/>
        </w:rPr>
        <w:t xml:space="preserve"> – организация, выбранная Заказчиком н</w:t>
      </w:r>
      <w:r w:rsidR="00241E91" w:rsidRPr="006F6F83">
        <w:rPr>
          <w:sz w:val="28"/>
          <w:szCs w:val="28"/>
        </w:rPr>
        <w:t>а основании результатов конкурсных процедур</w:t>
      </w:r>
      <w:r w:rsidRPr="006F6F83">
        <w:rPr>
          <w:sz w:val="28"/>
          <w:szCs w:val="28"/>
        </w:rPr>
        <w:t xml:space="preserve"> для выполнения работ, предусмотренных настоящими Техническими Требованиями.</w:t>
      </w: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25" w:name="_Toc524856698"/>
      <w:bookmarkStart w:id="26" w:name="_Toc536248888"/>
      <w:bookmarkStart w:id="27" w:name="_Toc331503387"/>
      <w:bookmarkStart w:id="28" w:name="_Toc524833639"/>
      <w:bookmarkStart w:id="29" w:name="_Toc524836834"/>
      <w:bookmarkStart w:id="30" w:name="_Toc524837344"/>
      <w:r w:rsidRPr="006F6F83">
        <w:rPr>
          <w:sz w:val="28"/>
          <w:szCs w:val="28"/>
        </w:rPr>
        <w:t>Сокращения</w:t>
      </w:r>
      <w:bookmarkEnd w:id="25"/>
      <w:bookmarkEnd w:id="26"/>
      <w:bookmarkEnd w:id="27"/>
    </w:p>
    <w:p w:rsidR="00281644" w:rsidRPr="006F6F83" w:rsidRDefault="00281644" w:rsidP="00B413BC">
      <w:pPr>
        <w:ind w:left="708"/>
        <w:rPr>
          <w:sz w:val="28"/>
          <w:szCs w:val="28"/>
        </w:rPr>
      </w:pPr>
      <w:bookmarkStart w:id="31" w:name="_Toc176132495"/>
      <w:bookmarkStart w:id="32" w:name="_Toc176145239"/>
      <w:bookmarkStart w:id="33" w:name="_Toc176164238"/>
      <w:bookmarkStart w:id="34" w:name="_Toc176228224"/>
      <w:bookmarkStart w:id="35" w:name="_Toc176229360"/>
      <w:bookmarkStart w:id="36" w:name="_Toc524833644"/>
      <w:bookmarkStart w:id="37" w:name="_Toc524836839"/>
      <w:bookmarkStart w:id="38" w:name="_Toc524837349"/>
      <w:bookmarkStart w:id="39" w:name="_Toc524856701"/>
      <w:bookmarkStart w:id="40" w:name="_Toc536248891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6F6F83">
        <w:rPr>
          <w:sz w:val="28"/>
          <w:szCs w:val="28"/>
        </w:rPr>
        <w:t>ИБ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информационная безопасность</w:t>
      </w:r>
    </w:p>
    <w:p w:rsidR="001659E4" w:rsidRPr="006F6F83" w:rsidRDefault="007F1CD2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  <w:lang w:val="en-US"/>
        </w:rPr>
        <w:t>СЗИ</w:t>
      </w:r>
      <w:r w:rsidR="001659E4" w:rsidRPr="006F6F83">
        <w:rPr>
          <w:sz w:val="28"/>
          <w:szCs w:val="28"/>
        </w:rPr>
        <w:tab/>
      </w:r>
      <w:r w:rsidR="001659E4" w:rsidRPr="006F6F83">
        <w:rPr>
          <w:sz w:val="28"/>
          <w:szCs w:val="28"/>
        </w:rPr>
        <w:tab/>
        <w:t>– средств</w:t>
      </w:r>
      <w:r w:rsidR="004571AB" w:rsidRPr="006F6F83">
        <w:rPr>
          <w:sz w:val="28"/>
          <w:szCs w:val="28"/>
        </w:rPr>
        <w:t>а</w:t>
      </w:r>
      <w:r w:rsidR="001659E4" w:rsidRPr="006F6F83">
        <w:rPr>
          <w:sz w:val="28"/>
          <w:szCs w:val="28"/>
        </w:rPr>
        <w:t xml:space="preserve"> защиты информации </w:t>
      </w:r>
    </w:p>
    <w:p w:rsidR="00805311" w:rsidRPr="006F6F83" w:rsidRDefault="00805311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СЗПДн</w:t>
      </w:r>
      <w:r w:rsidRPr="006F6F83">
        <w:rPr>
          <w:sz w:val="28"/>
          <w:szCs w:val="28"/>
        </w:rPr>
        <w:tab/>
        <w:t>– система защиты персональных данных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СУИБ</w:t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система управления информационной безопасностью</w:t>
      </w:r>
    </w:p>
    <w:p w:rsidR="00281644" w:rsidRPr="006F6F83" w:rsidRDefault="00281644" w:rsidP="00B413BC">
      <w:pPr>
        <w:ind w:left="708"/>
        <w:rPr>
          <w:sz w:val="28"/>
          <w:szCs w:val="28"/>
        </w:rPr>
      </w:pPr>
      <w:r w:rsidRPr="006F6F83">
        <w:rPr>
          <w:sz w:val="28"/>
          <w:szCs w:val="28"/>
        </w:rPr>
        <w:t>ТЗ</w:t>
      </w:r>
      <w:r w:rsidR="00805311" w:rsidRPr="006F6F83">
        <w:rPr>
          <w:sz w:val="28"/>
          <w:szCs w:val="28"/>
        </w:rPr>
        <w:tab/>
      </w:r>
      <w:r w:rsidR="00805311" w:rsidRPr="006F6F83">
        <w:rPr>
          <w:sz w:val="28"/>
          <w:szCs w:val="28"/>
        </w:rPr>
        <w:tab/>
      </w:r>
      <w:r w:rsidRPr="006F6F83">
        <w:rPr>
          <w:sz w:val="28"/>
          <w:szCs w:val="28"/>
        </w:rPr>
        <w:t>– техническое задание</w:t>
      </w: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br w:type="page"/>
      </w:r>
      <w:bookmarkStart w:id="41" w:name="_Toc331503388"/>
      <w:bookmarkEnd w:id="36"/>
      <w:bookmarkEnd w:id="37"/>
      <w:bookmarkEnd w:id="38"/>
      <w:bookmarkEnd w:id="39"/>
      <w:bookmarkEnd w:id="40"/>
      <w:r w:rsidRPr="006F6F83">
        <w:rPr>
          <w:sz w:val="28"/>
          <w:szCs w:val="28"/>
        </w:rPr>
        <w:lastRenderedPageBreak/>
        <w:t xml:space="preserve">требования к </w:t>
      </w:r>
      <w:r w:rsidR="0082531F" w:rsidRPr="006F6F83">
        <w:rPr>
          <w:sz w:val="28"/>
          <w:szCs w:val="28"/>
        </w:rPr>
        <w:t>работам подготовке и сопровождению сертификации СУИБ ОАО «АТОМРЕДМЕТЗОЛОТО»</w:t>
      </w:r>
      <w:bookmarkEnd w:id="41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2" w:name="_Toc331503389"/>
      <w:bookmarkStart w:id="43" w:name="_Ref174244516"/>
      <w:bookmarkStart w:id="44" w:name="_Toc524833646"/>
      <w:bookmarkStart w:id="45" w:name="_Toc524836840"/>
      <w:bookmarkStart w:id="46" w:name="_Toc524837350"/>
      <w:bookmarkStart w:id="47" w:name="_Toc524856702"/>
      <w:r w:rsidRPr="006F6F83">
        <w:rPr>
          <w:sz w:val="28"/>
          <w:szCs w:val="28"/>
        </w:rPr>
        <w:t>Общие требования</w:t>
      </w:r>
      <w:bookmarkEnd w:id="42"/>
    </w:p>
    <w:p w:rsidR="00281644" w:rsidRPr="006F6F83" w:rsidRDefault="00BF20AA" w:rsidP="00D93B99">
      <w:pPr>
        <w:pStyle w:val="3"/>
        <w:numPr>
          <w:ilvl w:val="2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Этапы</w:t>
      </w:r>
      <w:r w:rsidR="00281644" w:rsidRPr="006F6F83">
        <w:rPr>
          <w:sz w:val="28"/>
          <w:szCs w:val="28"/>
        </w:rPr>
        <w:t xml:space="preserve"> работ должн</w:t>
      </w:r>
      <w:r w:rsidRPr="006F6F83">
        <w:rPr>
          <w:sz w:val="28"/>
          <w:szCs w:val="28"/>
        </w:rPr>
        <w:t>ы</w:t>
      </w:r>
      <w:r w:rsidR="00281644" w:rsidRPr="006F6F83">
        <w:rPr>
          <w:sz w:val="28"/>
          <w:szCs w:val="28"/>
        </w:rPr>
        <w:t xml:space="preserve"> предусматривать (но не ограничивая) следующие работы:</w:t>
      </w:r>
    </w:p>
    <w:p w:rsidR="004756F9" w:rsidRPr="006F6F83" w:rsidRDefault="004756F9" w:rsidP="004756F9"/>
    <w:p w:rsidR="004756F9" w:rsidRPr="006F6F83" w:rsidRDefault="004756F9" w:rsidP="004756F9">
      <w:pPr>
        <w:pStyle w:val="aff5"/>
        <w:numPr>
          <w:ilvl w:val="3"/>
          <w:numId w:val="3"/>
        </w:numPr>
      </w:pPr>
      <w:r w:rsidRPr="006F6F83">
        <w:t>Поставка</w:t>
      </w:r>
      <w:r w:rsidR="00D745BA" w:rsidRPr="006F6F83">
        <w:t xml:space="preserve"> (включая при необходимости передачу прав на использование программного обеспечения)</w:t>
      </w:r>
      <w:r w:rsidRPr="006F6F83">
        <w:t xml:space="preserve"> техничес</w:t>
      </w:r>
      <w:r w:rsidR="00D745BA" w:rsidRPr="006F6F83">
        <w:t>ких средств защиты информации в соответствии с Перечнем, изложенным в Приложении № 1 к настоящим Техническим требованиям</w:t>
      </w:r>
      <w:r w:rsidR="007066F4" w:rsidRPr="006F6F83">
        <w:t>.</w:t>
      </w:r>
    </w:p>
    <w:p w:rsidR="004756F9" w:rsidRPr="006F6F83" w:rsidRDefault="007066F4" w:rsidP="00820BC1">
      <w:pPr>
        <w:pStyle w:val="aff5"/>
        <w:numPr>
          <w:ilvl w:val="3"/>
          <w:numId w:val="3"/>
        </w:numPr>
      </w:pPr>
      <w:r w:rsidRPr="006F6F83">
        <w:t>Внедрение (пуско-наладочные работы) СЗИ</w:t>
      </w:r>
      <w:r w:rsidR="00820BC1" w:rsidRPr="006F6F83">
        <w:t>, перечень которых приведен в Приложении № 1</w:t>
      </w:r>
      <w:r w:rsidRPr="006F6F83">
        <w:t>, разработка эксплуатационной и прочей документации:</w:t>
      </w:r>
    </w:p>
    <w:tbl>
      <w:tblPr>
        <w:tblW w:w="878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2"/>
        <w:gridCol w:w="6067"/>
      </w:tblGrid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</w:pPr>
            <w:r w:rsidRPr="006F6F83">
              <w:t>Наименование работ</w:t>
            </w:r>
          </w:p>
        </w:tc>
        <w:tc>
          <w:tcPr>
            <w:tcW w:w="60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59E4" w:rsidRPr="006F6F83" w:rsidRDefault="00D92998" w:rsidP="00D92998">
            <w:pPr>
              <w:pStyle w:val="L"/>
              <w:keepNext w:val="0"/>
              <w:keepLines w:val="0"/>
              <w:rPr>
                <w:bCs/>
              </w:rPr>
            </w:pPr>
            <w:r w:rsidRPr="006F6F83">
              <w:t>Ожидаемые р</w:t>
            </w:r>
            <w:r w:rsidR="001659E4" w:rsidRPr="006F6F83">
              <w:t>езультаты работ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1. Подготовительный этап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Программа и методика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 xml:space="preserve">Этап 2. Внедрение решения 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Внедренные СЗИ: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rPr>
                <w:lang w:val="en-US"/>
              </w:rPr>
              <w:t>Secret Net 6.5;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пакеты сертификации </w:t>
            </w:r>
            <w:r w:rsidRPr="006F6F83">
              <w:rPr>
                <w:lang w:val="en-US"/>
              </w:rPr>
              <w:t>Windows</w:t>
            </w:r>
            <w:r w:rsidRPr="006F6F83">
              <w:t xml:space="preserve"> 7 и </w:t>
            </w:r>
            <w:r w:rsidRPr="006F6F83">
              <w:rPr>
                <w:lang w:val="en-US"/>
              </w:rPr>
              <w:t>WindowsServer</w:t>
            </w:r>
            <w:r w:rsidRPr="006F6F83">
              <w:t xml:space="preserve"> 2008;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</w:t>
            </w:r>
            <w:r w:rsidRPr="006F6F83">
              <w:rPr>
                <w:lang w:val="en-US"/>
              </w:rPr>
              <w:t>StoneGate FW-315;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 xml:space="preserve">ПАК </w:t>
            </w:r>
            <w:r w:rsidRPr="006F6F83">
              <w:rPr>
                <w:lang w:val="en-US"/>
              </w:rPr>
              <w:t>StoneGate SSL-1030</w:t>
            </w:r>
            <w:r w:rsidRPr="006F6F83">
              <w:t>;</w:t>
            </w:r>
          </w:p>
          <w:p w:rsidR="001659E4" w:rsidRPr="006F6F83" w:rsidRDefault="001659E4" w:rsidP="00693D46">
            <w:pPr>
              <w:pStyle w:val="L10"/>
              <w:keepLines w:val="0"/>
              <w:rPr>
                <w:lang w:val="en-US"/>
              </w:rPr>
            </w:pPr>
            <w:r w:rsidRPr="006F6F83">
              <w:t>пакетсертификациидля</w:t>
            </w:r>
            <w:r w:rsidRPr="006F6F83">
              <w:rPr>
                <w:lang w:val="en-US"/>
              </w:rPr>
              <w:t xml:space="preserve"> Kaspersky EnterpriseSpace Security;</w:t>
            </w:r>
          </w:p>
          <w:p w:rsidR="001659E4" w:rsidRPr="006F6F83" w:rsidRDefault="001659E4" w:rsidP="00693D46">
            <w:pPr>
              <w:pStyle w:val="L10"/>
              <w:keepLines w:val="0"/>
            </w:pPr>
            <w:r w:rsidRPr="006F6F83">
              <w:t xml:space="preserve">внедренное ПО </w:t>
            </w:r>
            <w:r w:rsidRPr="006F6F83">
              <w:rPr>
                <w:lang w:val="en-US"/>
              </w:rPr>
              <w:t>XSpider</w:t>
            </w:r>
            <w:r w:rsidRPr="006F6F83">
              <w:t xml:space="preserve"> 7.8;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предварительных испытаний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3. Разработка эксплуатационной документации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Паспорт на СЗПДн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4. Опытная эксплуатация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Акты начала/окончания опытной эксплуатации</w:t>
            </w:r>
          </w:p>
        </w:tc>
      </w:tr>
      <w:tr w:rsidR="001659E4" w:rsidRPr="006F6F83" w:rsidTr="00D92998">
        <w:trPr>
          <w:trHeight w:val="300"/>
          <w:tblHeader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"/>
              <w:keepNext w:val="0"/>
              <w:keepLines w:val="0"/>
              <w:jc w:val="left"/>
              <w:rPr>
                <w:b w:val="0"/>
              </w:rPr>
            </w:pPr>
            <w:r w:rsidRPr="006F6F83">
              <w:rPr>
                <w:b w:val="0"/>
              </w:rPr>
              <w:t>Этап 5. Приемочные испытания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Протокол приемочных испытаний;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Акт сдачи-приемки СЗПДн;</w:t>
            </w:r>
          </w:p>
          <w:p w:rsidR="001659E4" w:rsidRPr="006F6F83" w:rsidRDefault="001659E4" w:rsidP="00693D46">
            <w:pPr>
              <w:pStyle w:val="L10"/>
              <w:keepLines w:val="0"/>
              <w:numPr>
                <w:ilvl w:val="0"/>
                <w:numId w:val="0"/>
              </w:numPr>
              <w:ind w:left="720"/>
            </w:pPr>
            <w:r w:rsidRPr="006F6F83">
              <w:t>Декларация соответствия</w:t>
            </w:r>
          </w:p>
        </w:tc>
      </w:tr>
    </w:tbl>
    <w:p w:rsidR="001659E4" w:rsidRPr="006F6F83" w:rsidRDefault="001659E4" w:rsidP="001659E4"/>
    <w:p w:rsidR="0082531F" w:rsidRPr="006F6F83" w:rsidRDefault="0082531F" w:rsidP="0082531F"/>
    <w:p w:rsidR="00BF20AA" w:rsidRPr="006F6F83" w:rsidRDefault="00BF20AA" w:rsidP="00BF20AA">
      <w:pPr>
        <w:rPr>
          <w:sz w:val="28"/>
          <w:szCs w:val="28"/>
        </w:rPr>
      </w:pPr>
    </w:p>
    <w:bookmarkEnd w:id="43"/>
    <w:bookmarkEnd w:id="44"/>
    <w:bookmarkEnd w:id="45"/>
    <w:bookmarkEnd w:id="46"/>
    <w:bookmarkEnd w:id="47"/>
    <w:p w:rsidR="00281644" w:rsidRPr="006F6F83" w:rsidRDefault="00281644" w:rsidP="00500F57">
      <w:pPr>
        <w:ind w:left="708"/>
        <w:rPr>
          <w:sz w:val="28"/>
          <w:szCs w:val="28"/>
        </w:rPr>
      </w:pPr>
    </w:p>
    <w:p w:rsidR="00281644" w:rsidRPr="006F6F83" w:rsidRDefault="00281644" w:rsidP="00D93B99">
      <w:pPr>
        <w:pStyle w:val="10"/>
        <w:numPr>
          <w:ilvl w:val="0"/>
          <w:numId w:val="3"/>
        </w:numPr>
        <w:rPr>
          <w:sz w:val="28"/>
          <w:szCs w:val="28"/>
        </w:rPr>
      </w:pPr>
      <w:bookmarkStart w:id="48" w:name="_Toc331503390"/>
      <w:r w:rsidRPr="006F6F83">
        <w:rPr>
          <w:sz w:val="28"/>
          <w:szCs w:val="28"/>
        </w:rPr>
        <w:t>Требования к  Исполнителю</w:t>
      </w:r>
      <w:bookmarkEnd w:id="48"/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49" w:name="_Toc175929655"/>
      <w:bookmarkStart w:id="50" w:name="_Toc331503391"/>
      <w:r w:rsidRPr="006F6F83">
        <w:rPr>
          <w:sz w:val="28"/>
          <w:szCs w:val="28"/>
        </w:rPr>
        <w:t xml:space="preserve">Требования к </w:t>
      </w:r>
      <w:bookmarkEnd w:id="49"/>
      <w:r w:rsidRPr="006F6F83">
        <w:rPr>
          <w:sz w:val="28"/>
          <w:szCs w:val="28"/>
        </w:rPr>
        <w:t>Исполнителю</w:t>
      </w:r>
      <w:bookmarkEnd w:id="50"/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t xml:space="preserve">Исполнитель должен удовлетворять требованиям, изложенным в предложении на участие в конкурсе. </w:t>
      </w:r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>Исполнитель должен обладать: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действующими лицензиями на виды деятельности, связанные с выполнением Проекта и подлежащими лицензированию в соответствии с законодательством РФ;</w:t>
      </w:r>
    </w:p>
    <w:p w:rsidR="00281644" w:rsidRPr="006F6F83" w:rsidRDefault="00FE3669" w:rsidP="00D93B99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6F6F83">
        <w:rPr>
          <w:sz w:val="28"/>
          <w:szCs w:val="28"/>
        </w:rPr>
        <w:t>действующей системой управления качеством</w:t>
      </w:r>
      <w:r w:rsidR="009542D0" w:rsidRPr="006F6F83">
        <w:rPr>
          <w:sz w:val="28"/>
          <w:szCs w:val="28"/>
        </w:rPr>
        <w:t xml:space="preserve"> для обеспечения высокого качества реализации проекта</w:t>
      </w:r>
      <w:r w:rsidRPr="006F6F83">
        <w:rPr>
          <w:sz w:val="28"/>
          <w:szCs w:val="28"/>
        </w:rPr>
        <w:t xml:space="preserve">, в подтверждение чего должен предоставить заверенную копию </w:t>
      </w:r>
      <w:r w:rsidR="00281644" w:rsidRPr="006F6F83">
        <w:rPr>
          <w:sz w:val="28"/>
          <w:szCs w:val="28"/>
        </w:rPr>
        <w:t>сертификат</w:t>
      </w:r>
      <w:r w:rsidRPr="006F6F83">
        <w:rPr>
          <w:sz w:val="28"/>
          <w:szCs w:val="28"/>
        </w:rPr>
        <w:t>а</w:t>
      </w:r>
      <w:r w:rsidR="00281644" w:rsidRPr="006F6F83">
        <w:rPr>
          <w:sz w:val="28"/>
          <w:szCs w:val="28"/>
        </w:rPr>
        <w:t xml:space="preserve">, подтверждающего наличие внедренной системы менеджмента качества в соответствии с международным стандартом </w:t>
      </w:r>
      <w:r w:rsidR="00260ED3" w:rsidRPr="006F6F83">
        <w:rPr>
          <w:sz w:val="28"/>
          <w:szCs w:val="28"/>
        </w:rPr>
        <w:t>ISO/IEC 9001:2008 Qualitymanagementsystems – Requirement в отношении видов деятельности, связанных с оказанием консалтинговых услуг по построению систем информационной безопасности</w:t>
      </w:r>
      <w:r w:rsidR="00281644" w:rsidRPr="006F6F83">
        <w:rPr>
          <w:sz w:val="28"/>
          <w:szCs w:val="28"/>
        </w:rPr>
        <w:t>;</w:t>
      </w:r>
    </w:p>
    <w:p w:rsidR="00260ED3" w:rsidRPr="006F6F83" w:rsidRDefault="00260ED3" w:rsidP="00260ED3"/>
    <w:p w:rsidR="00281644" w:rsidRPr="006F6F83" w:rsidRDefault="009542D0" w:rsidP="006A6B5D">
      <w:pPr>
        <w:pStyle w:val="4"/>
        <w:numPr>
          <w:ilvl w:val="3"/>
          <w:numId w:val="3"/>
        </w:numPr>
        <w:ind w:left="1723" w:hanging="646"/>
        <w:rPr>
          <w:sz w:val="28"/>
          <w:szCs w:val="28"/>
        </w:rPr>
      </w:pPr>
      <w:r w:rsidRPr="006F6F83">
        <w:rPr>
          <w:sz w:val="28"/>
          <w:szCs w:val="28"/>
        </w:rPr>
        <w:t>действующей системой управления информационной безопасностью для обеспечения защиты информации Заказчика при проведении проекта (получаемой в рамках взаимодействия по проекту), для чего должен предоставить заверенную копию</w:t>
      </w:r>
      <w:r w:rsidR="00260ED3" w:rsidRPr="006F6F83">
        <w:rPr>
          <w:sz w:val="28"/>
          <w:szCs w:val="28"/>
        </w:rPr>
        <w:t>сертификат</w:t>
      </w:r>
      <w:r w:rsidRPr="006F6F83">
        <w:rPr>
          <w:sz w:val="28"/>
          <w:szCs w:val="28"/>
        </w:rPr>
        <w:t xml:space="preserve">а </w:t>
      </w:r>
      <w:r w:rsidR="00260ED3" w:rsidRPr="006F6F83">
        <w:rPr>
          <w:sz w:val="28"/>
          <w:szCs w:val="28"/>
        </w:rPr>
        <w:t>ISO/IEC 27001:2005  Informationtechnology - Securitytechniques - Informationsecuritymanagementsystems - Requirements в отношении видов деятельности, связанных с оказанием консалтинговых услуг по построению систем информационной безопасности</w:t>
      </w:r>
      <w:r w:rsidR="00281644" w:rsidRPr="006F6F83">
        <w:rPr>
          <w:sz w:val="28"/>
          <w:szCs w:val="28"/>
        </w:rPr>
        <w:t>.</w:t>
      </w:r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hanging="505"/>
        <w:rPr>
          <w:sz w:val="28"/>
          <w:szCs w:val="28"/>
        </w:rPr>
      </w:pPr>
      <w:r w:rsidRPr="006F6F83">
        <w:rPr>
          <w:sz w:val="28"/>
          <w:szCs w:val="28"/>
        </w:rPr>
        <w:t>Специалисты Участника должны иметь квалификацию, подтвержденную соответствующими сертификатами: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в области управления информационной безопасностью (сертификаты CISM CertifiedInformationSecurityManager) – не менее 2 специалистов;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 xml:space="preserve">в области аудита информационных систем (сертификаты CISA – CertifiedInformationSystemsAuditor) – не менее </w:t>
      </w:r>
      <w:r w:rsidR="00771E7D" w:rsidRPr="006F6F83">
        <w:rPr>
          <w:sz w:val="28"/>
          <w:szCs w:val="28"/>
        </w:rPr>
        <w:t>1</w:t>
      </w:r>
      <w:r w:rsidRPr="006F6F83">
        <w:rPr>
          <w:sz w:val="28"/>
          <w:szCs w:val="28"/>
        </w:rPr>
        <w:t xml:space="preserve"> специалистов;</w:t>
      </w:r>
    </w:p>
    <w:p w:rsidR="00281644" w:rsidRPr="006F6F83" w:rsidRDefault="00281644" w:rsidP="00D93B99">
      <w:pPr>
        <w:pStyle w:val="4"/>
        <w:numPr>
          <w:ilvl w:val="3"/>
          <w:numId w:val="3"/>
        </w:numPr>
        <w:rPr>
          <w:sz w:val="28"/>
          <w:szCs w:val="28"/>
        </w:rPr>
      </w:pPr>
      <w:r w:rsidRPr="006F6F83">
        <w:rPr>
          <w:sz w:val="28"/>
          <w:szCs w:val="28"/>
        </w:rPr>
        <w:t>в области информационной безопасности (сертификаты CISSP - CertifiedInformationSystemsSecurityProfessional) – не менее 1 специалиста.</w:t>
      </w:r>
    </w:p>
    <w:p w:rsidR="00281644" w:rsidRPr="006F6F83" w:rsidRDefault="00281644" w:rsidP="00D93B99">
      <w:pPr>
        <w:pStyle w:val="20"/>
        <w:numPr>
          <w:ilvl w:val="1"/>
          <w:numId w:val="3"/>
        </w:numPr>
        <w:rPr>
          <w:sz w:val="28"/>
          <w:szCs w:val="28"/>
        </w:rPr>
      </w:pPr>
      <w:bookmarkStart w:id="51" w:name="_Toc331503392"/>
      <w:r w:rsidRPr="006F6F83">
        <w:rPr>
          <w:sz w:val="28"/>
          <w:szCs w:val="28"/>
        </w:rPr>
        <w:t>Требования к коммерческому предложению</w:t>
      </w:r>
      <w:bookmarkEnd w:id="51"/>
    </w:p>
    <w:p w:rsidR="00281644" w:rsidRPr="006F6F83" w:rsidRDefault="00281644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6F6F83">
        <w:rPr>
          <w:sz w:val="28"/>
          <w:szCs w:val="28"/>
        </w:rPr>
        <w:t>Предложение должно отвечать всем требованиям, изложенным в конкурсной документации и Едином отраслевом стандарте закупок Госкорпорации «Росатом».</w:t>
      </w:r>
    </w:p>
    <w:p w:rsidR="004756F9" w:rsidRPr="006F6F83" w:rsidRDefault="00771E7D" w:rsidP="00D93B99">
      <w:pPr>
        <w:pStyle w:val="3"/>
        <w:numPr>
          <w:ilvl w:val="2"/>
          <w:numId w:val="3"/>
        </w:numPr>
        <w:ind w:left="1225" w:firstLine="0"/>
        <w:rPr>
          <w:sz w:val="28"/>
          <w:szCs w:val="28"/>
        </w:rPr>
      </w:pPr>
      <w:r w:rsidRPr="006F6F83">
        <w:rPr>
          <w:sz w:val="28"/>
          <w:szCs w:val="28"/>
        </w:rPr>
        <w:t>Цена предложения должна включать все налоги, сборы и платежи, предусмотренные законодательством РФ.</w:t>
      </w:r>
    </w:p>
    <w:p w:rsidR="004756F9" w:rsidRPr="006F6F83" w:rsidRDefault="004756F9" w:rsidP="004756F9">
      <w:pPr>
        <w:sectPr w:rsidR="004756F9" w:rsidRPr="006F6F83" w:rsidSect="00C22B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454" w:bottom="454" w:left="1134" w:header="709" w:footer="709" w:gutter="0"/>
          <w:cols w:space="708"/>
          <w:docGrid w:linePitch="360"/>
        </w:sectPr>
      </w:pPr>
    </w:p>
    <w:p w:rsidR="00771E7D" w:rsidRPr="006F6F83" w:rsidRDefault="004756F9" w:rsidP="00D7799C">
      <w:pPr>
        <w:pStyle w:val="3"/>
        <w:tabs>
          <w:tab w:val="clear" w:pos="1800"/>
        </w:tabs>
        <w:ind w:left="11907" w:firstLine="0"/>
        <w:jc w:val="left"/>
        <w:rPr>
          <w:sz w:val="28"/>
          <w:szCs w:val="28"/>
        </w:rPr>
      </w:pPr>
      <w:r w:rsidRPr="006F6F83">
        <w:rPr>
          <w:sz w:val="28"/>
          <w:szCs w:val="28"/>
        </w:rPr>
        <w:lastRenderedPageBreak/>
        <w:t xml:space="preserve">Приложение № 1 </w:t>
      </w:r>
      <w:r w:rsidRPr="006F6F83">
        <w:rPr>
          <w:sz w:val="28"/>
          <w:szCs w:val="28"/>
        </w:rPr>
        <w:br/>
        <w:t>к Техническим требованиям</w:t>
      </w:r>
    </w:p>
    <w:p w:rsidR="00D7799C" w:rsidRPr="006F6F83" w:rsidRDefault="00D7799C" w:rsidP="00D7799C">
      <w:pPr>
        <w:jc w:val="center"/>
        <w:rPr>
          <w:b/>
          <w:sz w:val="28"/>
          <w:szCs w:val="28"/>
        </w:rPr>
      </w:pPr>
    </w:p>
    <w:p w:rsidR="004756F9" w:rsidRPr="006F6F83" w:rsidRDefault="00D7799C" w:rsidP="00D7799C">
      <w:pPr>
        <w:jc w:val="center"/>
        <w:rPr>
          <w:b/>
          <w:sz w:val="28"/>
          <w:szCs w:val="28"/>
        </w:rPr>
      </w:pPr>
      <w:r w:rsidRPr="006F6F83">
        <w:rPr>
          <w:b/>
          <w:sz w:val="28"/>
          <w:szCs w:val="28"/>
        </w:rPr>
        <w:t>Перечень приобретаемых технических средств защиты</w:t>
      </w:r>
    </w:p>
    <w:p w:rsidR="00D7799C" w:rsidRPr="006F6F83" w:rsidRDefault="00D7799C" w:rsidP="004756F9"/>
    <w:tbl>
      <w:tblPr>
        <w:tblW w:w="15061" w:type="dxa"/>
        <w:jc w:val="center"/>
        <w:tblInd w:w="-4436" w:type="dxa"/>
        <w:tblLook w:val="04A0"/>
      </w:tblPr>
      <w:tblGrid>
        <w:gridCol w:w="756"/>
        <w:gridCol w:w="2127"/>
        <w:gridCol w:w="11056"/>
        <w:gridCol w:w="1122"/>
      </w:tblGrid>
      <w:tr w:rsidR="004756F9" w:rsidRPr="006F6F83" w:rsidTr="004756F9">
        <w:trPr>
          <w:trHeight w:val="255"/>
          <w:tblHeader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Артикул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Наименование продукта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6F6F83">
              <w:rPr>
                <w:rFonts w:cs="Arial"/>
                <w:b/>
                <w:bCs/>
                <w:color w:val="000000"/>
                <w:szCs w:val="20"/>
              </w:rPr>
              <w:t>Кол-во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SN6.x-N-SSС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Сервер безопасности класса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</w:t>
            </w:r>
            <w:r w:rsidRPr="006F6F83">
              <w:rPr>
                <w:rFonts w:cs="Arial"/>
                <w:color w:val="000000"/>
                <w:szCs w:val="20"/>
              </w:rPr>
              <w:t>. Сервер класса С – до 50 защищаемых серверов и рабочих станций (от 1 до 49 рабочих станций/серверов)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55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SN6.x-N-C[11-25]</w:t>
            </w:r>
          </w:p>
        </w:tc>
        <w:tc>
          <w:tcPr>
            <w:tcW w:w="1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Право на использование Средства защиты информации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SecretNet</w:t>
            </w:r>
            <w:r w:rsidRPr="006F6F83">
              <w:rPr>
                <w:rFonts w:cs="Arial"/>
                <w:color w:val="000000"/>
                <w:szCs w:val="20"/>
              </w:rPr>
              <w:t xml:space="preserve"> 6 (версия 6.5).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"Клиент" (сетевойрежим). за 1 клиентаприпокупке 11-25 клиентов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DA34B5">
        <w:trPr>
          <w:trHeight w:val="24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SN6.x-Disk-N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Установочный комплект. Средство защиты информации SecretNet 6 (версия 6.5, сетевой).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  <w:r w:rsidR="00FA20E1" w:rsidRPr="006F6F83">
              <w:rPr>
                <w:rFonts w:cs="Arial"/>
                <w:color w:val="000000"/>
                <w:szCs w:val="20"/>
              </w:rPr>
              <w:t xml:space="preserve"> *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WS08R2St-2181-Cert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WindowsServer 2008 R2 StandardEdition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SvS-802-CHECK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 контроля сертифицированной версии WindowsServer 2008 R2 Standard (Server08R2S_Check)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  <w:lang w:val="en-US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>eToken PRO (Java)/72K/cert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 xml:space="preserve">Сертифицированные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USB</w:t>
            </w:r>
            <w:r w:rsidRPr="006F6F83">
              <w:rPr>
                <w:rFonts w:cs="Arial"/>
                <w:color w:val="000000"/>
                <w:szCs w:val="20"/>
              </w:rPr>
              <w:t xml:space="preserve">-ключи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 xml:space="preserve">)  для получения сертифицированных обновлений 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eTokenPRO</w:t>
            </w:r>
            <w:r w:rsidRPr="006F6F83">
              <w:rPr>
                <w:rFonts w:cs="Arial"/>
                <w:color w:val="000000"/>
                <w:szCs w:val="20"/>
              </w:rPr>
              <w:t xml:space="preserve"> (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Java</w:t>
            </w:r>
            <w:r w:rsidRPr="006F6F83">
              <w:rPr>
                <w:rFonts w:cs="Arial"/>
                <w:color w:val="000000"/>
                <w:szCs w:val="20"/>
              </w:rPr>
              <w:t>)/72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K</w:t>
            </w:r>
            <w:r w:rsidRPr="006F6F83">
              <w:rPr>
                <w:rFonts w:cs="Arial"/>
                <w:color w:val="000000"/>
                <w:szCs w:val="20"/>
              </w:rPr>
              <w:t>/</w:t>
            </w:r>
            <w:r w:rsidRPr="006F6F83">
              <w:rPr>
                <w:rFonts w:cs="Arial"/>
                <w:color w:val="000000"/>
                <w:szCs w:val="20"/>
                <w:lang w:val="en-US"/>
              </w:rPr>
              <w:t>cert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96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Mediapack KL8063RMZZZ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  <w:lang w:val="en-US"/>
              </w:rPr>
              <w:t xml:space="preserve">Kaspersky EnterpriseSpace Security Certified Media pack Russian Edition. </w:t>
            </w:r>
            <w:r w:rsidRPr="006F6F83">
              <w:rPr>
                <w:rFonts w:cs="Arial"/>
                <w:color w:val="000000"/>
                <w:szCs w:val="20"/>
              </w:rPr>
              <w:t>1-User Mediapack, программное обеспечение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W7Pro-2180-Cert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для сертифицированной версии ОС Windows 7 Профессиональная/Pro для использования на 1 АРМ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WSP-003-CHECK</w:t>
            </w:r>
          </w:p>
        </w:tc>
        <w:tc>
          <w:tcPr>
            <w:tcW w:w="1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использование программы контроля сертифицированной версии ОС Windows 7 Профессиональная (SevenPro_Check)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SMC-2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M-SG-SMC-2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SMC-2,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LIC-FW-315-C1-R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FW-315-C1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M-APP-FW-315-C1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FW-315-C1,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DEV-SSL-1030-C1-R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Аппаратная платформа StoneGate SSL-1030-C1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LIC-SSL-1030-C1-25-R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SSL-1030-C1-25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M-APP-SSL-1030-C1-25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Ключ активации сервиса стандартной технической поддержки и получение обновлений программного обеспечения для StoneGate  SSL-1030-C1-25, сроком на 12 мес.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FP-SMC-GOST-R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программного обеспечения StoneGate FP-SMC-GOST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SG-SPO-FW1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FW для младших моделей StoneGate FW до 1030 и ПО до 100 Мбит/с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SG-SPO-SSL1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Базовый пакет сертифицированного ПО StoneGate SSL для младших моделей StoneGate SS до 1030 включительно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lastRenderedPageBreak/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использования СКЗИ "КриптоПро CSP" версии 3.6 для Stonegate SSL/VPN SSL-1030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820BC1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820BC1" w:rsidP="00820BC1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-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Лицензия на право пользования СКЗИ КриптоПро CSP на одном рабочем месте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(XS7.8-IP32)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Предоставление прав на использование XSpider 7.8, лицензия на 32 хоста, гарантийные обязательства в течение 1 года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  <w:tr w:rsidR="004756F9" w:rsidRPr="006F6F83" w:rsidTr="004756F9">
        <w:trPr>
          <w:trHeight w:val="720"/>
          <w:jc w:val="center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kb-scim-2-200</w:t>
            </w:r>
          </w:p>
        </w:tc>
        <w:tc>
          <w:tcPr>
            <w:tcW w:w="1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6F9" w:rsidRPr="006F6F83" w:rsidRDefault="004756F9" w:rsidP="00693D46">
            <w:pPr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Право на использование Код Безопасности: Инвентаризация версия 2 (до 200 РМ)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56F9" w:rsidRPr="006F6F83" w:rsidRDefault="004756F9" w:rsidP="00693D46">
            <w:pPr>
              <w:jc w:val="center"/>
              <w:rPr>
                <w:rFonts w:cs="Arial"/>
                <w:color w:val="000000"/>
                <w:szCs w:val="20"/>
              </w:rPr>
            </w:pPr>
            <w:r w:rsidRPr="006F6F83">
              <w:rPr>
                <w:rFonts w:cs="Arial"/>
                <w:color w:val="000000"/>
                <w:szCs w:val="20"/>
              </w:rPr>
              <w:t>1</w:t>
            </w:r>
          </w:p>
        </w:tc>
      </w:tr>
    </w:tbl>
    <w:p w:rsidR="004756F9" w:rsidRPr="006F6F83" w:rsidRDefault="004756F9" w:rsidP="004756F9"/>
    <w:p w:rsidR="004756F9" w:rsidRPr="006F6F83" w:rsidRDefault="004756F9" w:rsidP="004756F9"/>
    <w:p w:rsidR="004756F9" w:rsidRPr="00F97DC0" w:rsidRDefault="00820BC1" w:rsidP="00DA34B5">
      <w:pPr>
        <w:ind w:left="426"/>
      </w:pPr>
      <w:r w:rsidRPr="006F6F83">
        <w:t>* Примечание:</w:t>
      </w:r>
      <w:r w:rsidR="00F97DC0" w:rsidRPr="006F6F83">
        <w:t xml:space="preserve"> СЗИ предоставляется </w:t>
      </w:r>
      <w:r w:rsidR="00DA34B5" w:rsidRPr="006F6F83">
        <w:t>Заказчиком</w:t>
      </w:r>
    </w:p>
    <w:p w:rsidR="00771E7D" w:rsidRPr="00771E7D" w:rsidRDefault="00771E7D" w:rsidP="00771E7D"/>
    <w:p w:rsidR="00086755" w:rsidRPr="00DC74F4" w:rsidRDefault="00086755" w:rsidP="00086755">
      <w:pPr>
        <w:pStyle w:val="afb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086755" w:rsidRPr="00DC74F4" w:rsidRDefault="00086755" w:rsidP="00086755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086755" w:rsidRPr="00DC74F4" w:rsidRDefault="00086755" w:rsidP="00086755">
      <w:pPr>
        <w:rPr>
          <w:b/>
          <w:spacing w:val="2"/>
        </w:rPr>
      </w:pPr>
    </w:p>
    <w:p w:rsidR="00086755" w:rsidRPr="00DC74F4" w:rsidRDefault="00086755" w:rsidP="00086755">
      <w:pPr>
        <w:rPr>
          <w:b/>
        </w:rPr>
      </w:pPr>
    </w:p>
    <w:p w:rsidR="00086755" w:rsidRPr="00DC74F4" w:rsidRDefault="00086755" w:rsidP="00086755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086755" w:rsidRPr="00DC74F4" w:rsidRDefault="00086755" w:rsidP="00086755">
      <w:pPr>
        <w:pStyle w:val="affc"/>
        <w:ind w:firstLine="0"/>
      </w:pPr>
    </w:p>
    <w:p w:rsidR="00771E7D" w:rsidRPr="00771E7D" w:rsidRDefault="00771E7D" w:rsidP="00771E7D"/>
    <w:sectPr w:rsidR="00771E7D" w:rsidRPr="00771E7D" w:rsidSect="004756F9">
      <w:headerReference w:type="default" r:id="rId13"/>
      <w:pgSz w:w="16838" w:h="11906" w:orient="landscape"/>
      <w:pgMar w:top="1134" w:right="567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4C1" w:rsidRDefault="009374C1" w:rsidP="00500F57">
      <w:r>
        <w:separator/>
      </w:r>
    </w:p>
  </w:endnote>
  <w:endnote w:type="continuationSeparator" w:id="1">
    <w:p w:rsidR="009374C1" w:rsidRDefault="009374C1" w:rsidP="0050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yrillicBrush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ushkin">
    <w:altName w:val="Georg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281644">
      <w:tc>
        <w:tcPr>
          <w:tcW w:w="6479" w:type="dxa"/>
        </w:tcPr>
        <w:p w:rsidR="00281644" w:rsidRDefault="00281644">
          <w:pPr>
            <w:pStyle w:val="ae"/>
            <w:rPr>
              <w:lang w:val="en-US"/>
            </w:rPr>
          </w:pPr>
        </w:p>
      </w:tc>
      <w:tc>
        <w:tcPr>
          <w:tcW w:w="1351" w:type="dxa"/>
        </w:tcPr>
        <w:p w:rsidR="00281644" w:rsidRDefault="00281644">
          <w:pPr>
            <w:pStyle w:val="ae"/>
          </w:pPr>
        </w:p>
      </w:tc>
      <w:tc>
        <w:tcPr>
          <w:tcW w:w="2430" w:type="dxa"/>
        </w:tcPr>
        <w:p w:rsidR="00281644" w:rsidRDefault="00281644">
          <w:pPr>
            <w:pStyle w:val="ae"/>
          </w:pPr>
        </w:p>
      </w:tc>
    </w:tr>
  </w:tbl>
  <w:p w:rsidR="00281644" w:rsidRDefault="00281644">
    <w:pPr>
      <w:pStyle w:val="ae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4C1" w:rsidRDefault="009374C1" w:rsidP="00500F57">
      <w:r>
        <w:separator/>
      </w:r>
    </w:p>
  </w:footnote>
  <w:footnote w:type="continuationSeparator" w:id="1">
    <w:p w:rsidR="009374C1" w:rsidRDefault="009374C1" w:rsidP="0050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644" w:rsidRDefault="00281644">
    <w:pPr>
      <w:pStyle w:val="ac"/>
      <w:rPr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291" w:rsidRDefault="001D7291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17" w:type="dxa"/>
      <w:tblInd w:w="959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984"/>
      <w:gridCol w:w="9683"/>
      <w:gridCol w:w="1844"/>
      <w:gridCol w:w="1206"/>
    </w:tblGrid>
    <w:tr w:rsidR="00820BC1" w:rsidTr="004756F9">
      <w:trPr>
        <w:cantSplit/>
        <w:trHeight w:val="528"/>
      </w:trPr>
      <w:tc>
        <w:tcPr>
          <w:tcW w:w="1984" w:type="dxa"/>
          <w:vMerge w:val="restart"/>
          <w:vAlign w:val="center"/>
        </w:tcPr>
        <w:p w:rsidR="00820BC1" w:rsidRDefault="00820BC1" w:rsidP="004756F9">
          <w:pPr>
            <w:pStyle w:val="ac"/>
            <w:ind w:firstLine="815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 w:val="restart"/>
          <w:vAlign w:val="center"/>
        </w:tcPr>
        <w:p w:rsidR="00820BC1" w:rsidRPr="00155DB8" w:rsidRDefault="00820BC1" w:rsidP="00155DB8">
          <w:pPr>
            <w:pStyle w:val="ac"/>
            <w:jc w:val="center"/>
          </w:pPr>
          <w:r>
            <w:rPr>
              <w:sz w:val="22"/>
              <w:szCs w:val="22"/>
            </w:rPr>
            <w:t xml:space="preserve">Технические требования к </w:t>
          </w:r>
          <w:r w:rsidRPr="00155DB8">
            <w:rPr>
              <w:sz w:val="22"/>
              <w:szCs w:val="22"/>
            </w:rPr>
            <w:t>проведени</w:t>
          </w:r>
          <w:r>
            <w:rPr>
              <w:sz w:val="22"/>
              <w:szCs w:val="22"/>
            </w:rPr>
            <w:t>ю</w:t>
          </w:r>
          <w:r w:rsidRPr="00155DB8">
            <w:rPr>
              <w:sz w:val="22"/>
              <w:szCs w:val="22"/>
            </w:rPr>
            <w:t xml:space="preserve"> работ по внедрению </w:t>
          </w:r>
          <w:r>
            <w:rPr>
              <w:sz w:val="22"/>
              <w:szCs w:val="22"/>
            </w:rPr>
            <w:t>СЗПДн</w:t>
          </w:r>
          <w:r w:rsidRPr="00155DB8">
            <w:rPr>
              <w:sz w:val="22"/>
              <w:szCs w:val="22"/>
            </w:rPr>
            <w:t>для</w:t>
          </w:r>
        </w:p>
        <w:p w:rsidR="00820BC1" w:rsidRDefault="00820BC1" w:rsidP="00155DB8">
          <w:pPr>
            <w:pStyle w:val="ac"/>
            <w:jc w:val="center"/>
          </w:pPr>
          <w:r w:rsidRPr="00155DB8">
            <w:rPr>
              <w:sz w:val="22"/>
              <w:szCs w:val="22"/>
            </w:rPr>
            <w:t xml:space="preserve"> ЗАО «РУСБУРМАШ»</w:t>
          </w:r>
        </w:p>
      </w:tc>
      <w:tc>
        <w:tcPr>
          <w:tcW w:w="1844" w:type="dxa"/>
          <w:vMerge w:val="restart"/>
          <w:vAlign w:val="center"/>
        </w:tcPr>
        <w:p w:rsidR="00820BC1" w:rsidRPr="002420FF" w:rsidRDefault="00820BC1" w:rsidP="00C22B62">
          <w:pPr>
            <w:pStyle w:val="ac"/>
            <w:jc w:val="center"/>
            <w:rPr>
              <w:sz w:val="18"/>
              <w:szCs w:val="18"/>
            </w:rPr>
          </w:pPr>
          <w:r>
            <w:rPr>
              <w:sz w:val="22"/>
              <w:szCs w:val="22"/>
            </w:rPr>
            <w:t xml:space="preserve">стр. </w:t>
          </w:r>
          <w:r w:rsidR="00BC57A8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PAGE </w:instrText>
          </w:r>
          <w:r w:rsidR="00BC57A8">
            <w:rPr>
              <w:sz w:val="22"/>
              <w:szCs w:val="22"/>
            </w:rPr>
            <w:fldChar w:fldCharType="separate"/>
          </w:r>
          <w:r w:rsidR="00C72FF8">
            <w:rPr>
              <w:noProof/>
              <w:sz w:val="22"/>
              <w:szCs w:val="22"/>
            </w:rPr>
            <w:t>8</w:t>
          </w:r>
          <w:r w:rsidR="00BC57A8">
            <w:rPr>
              <w:sz w:val="22"/>
              <w:szCs w:val="22"/>
            </w:rPr>
            <w:fldChar w:fldCharType="end"/>
          </w:r>
          <w:r>
            <w:rPr>
              <w:sz w:val="22"/>
              <w:szCs w:val="22"/>
            </w:rPr>
            <w:t xml:space="preserve"> из </w:t>
          </w:r>
          <w:r w:rsidR="00BC57A8">
            <w:rPr>
              <w:sz w:val="22"/>
              <w:szCs w:val="22"/>
            </w:rPr>
            <w:fldChar w:fldCharType="begin"/>
          </w:r>
          <w:r>
            <w:rPr>
              <w:sz w:val="22"/>
              <w:szCs w:val="22"/>
            </w:rPr>
            <w:instrText xml:space="preserve"> NUMPAGES </w:instrText>
          </w:r>
          <w:r w:rsidR="00BC57A8">
            <w:rPr>
              <w:sz w:val="22"/>
              <w:szCs w:val="22"/>
            </w:rPr>
            <w:fldChar w:fldCharType="separate"/>
          </w:r>
          <w:r w:rsidR="00C72FF8">
            <w:rPr>
              <w:noProof/>
              <w:sz w:val="22"/>
              <w:szCs w:val="22"/>
            </w:rPr>
            <w:t>10</w:t>
          </w:r>
          <w:r w:rsidR="00BC57A8">
            <w:rPr>
              <w:sz w:val="22"/>
              <w:szCs w:val="22"/>
            </w:rPr>
            <w:fldChar w:fldCharType="end"/>
          </w:r>
        </w:p>
      </w:tc>
      <w:tc>
        <w:tcPr>
          <w:tcW w:w="1206" w:type="dxa"/>
          <w:vAlign w:val="center"/>
        </w:tcPr>
        <w:p w:rsidR="00820BC1" w:rsidRPr="00A863B6" w:rsidRDefault="00820BC1" w:rsidP="00730A4B">
          <w:pPr>
            <w:pStyle w:val="ac"/>
            <w:jc w:val="center"/>
          </w:pPr>
          <w:r>
            <w:rPr>
              <w:sz w:val="22"/>
              <w:szCs w:val="22"/>
            </w:rPr>
            <w:t>Версия №</w:t>
          </w:r>
          <w:r w:rsidRPr="00730A4B">
            <w:rPr>
              <w:sz w:val="22"/>
              <w:szCs w:val="22"/>
              <w:highlight w:val="yellow"/>
            </w:rPr>
            <w:t>1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1</w:t>
          </w:r>
        </w:p>
      </w:tc>
    </w:tr>
    <w:tr w:rsidR="00820BC1" w:rsidTr="004756F9">
      <w:trPr>
        <w:cantSplit/>
        <w:trHeight w:val="117"/>
      </w:trPr>
      <w:tc>
        <w:tcPr>
          <w:tcW w:w="1984" w:type="dxa"/>
          <w:vMerge/>
          <w:vAlign w:val="center"/>
        </w:tcPr>
        <w:p w:rsidR="00820BC1" w:rsidRDefault="00820BC1">
          <w:pPr>
            <w:pStyle w:val="ac"/>
            <w:jc w:val="center"/>
            <w:rPr>
              <w:b/>
              <w:bCs/>
              <w:i/>
              <w:iCs/>
            </w:rPr>
          </w:pPr>
        </w:p>
      </w:tc>
      <w:tc>
        <w:tcPr>
          <w:tcW w:w="9683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844" w:type="dxa"/>
          <w:vMerge/>
          <w:vAlign w:val="center"/>
        </w:tcPr>
        <w:p w:rsidR="00820BC1" w:rsidRDefault="00820BC1">
          <w:pPr>
            <w:pStyle w:val="ac"/>
            <w:jc w:val="center"/>
          </w:pPr>
        </w:p>
      </w:tc>
      <w:tc>
        <w:tcPr>
          <w:tcW w:w="1206" w:type="dxa"/>
          <w:vAlign w:val="center"/>
        </w:tcPr>
        <w:p w:rsidR="00820BC1" w:rsidRPr="00730A4B" w:rsidRDefault="00820BC1" w:rsidP="00730A4B">
          <w:pPr>
            <w:pStyle w:val="ac"/>
            <w:jc w:val="center"/>
          </w:pPr>
          <w:r w:rsidRPr="00730A4B">
            <w:rPr>
              <w:sz w:val="22"/>
              <w:szCs w:val="22"/>
              <w:highlight w:val="yellow"/>
            </w:rPr>
            <w:t>05</w:t>
          </w:r>
          <w:r w:rsidRPr="00730A4B">
            <w:rPr>
              <w:sz w:val="22"/>
              <w:szCs w:val="22"/>
              <w:highlight w:val="yellow"/>
              <w:lang w:val="en-US"/>
            </w:rPr>
            <w:t>.</w:t>
          </w:r>
          <w:r w:rsidRPr="00730A4B">
            <w:rPr>
              <w:sz w:val="22"/>
              <w:szCs w:val="22"/>
              <w:highlight w:val="yellow"/>
            </w:rPr>
            <w:t>07</w:t>
          </w:r>
          <w:r w:rsidRPr="00730A4B">
            <w:rPr>
              <w:sz w:val="22"/>
              <w:szCs w:val="22"/>
              <w:highlight w:val="yellow"/>
              <w:lang w:val="en-US"/>
            </w:rPr>
            <w:t>.201</w:t>
          </w:r>
          <w:r w:rsidRPr="00730A4B">
            <w:rPr>
              <w:sz w:val="22"/>
              <w:szCs w:val="22"/>
              <w:highlight w:val="yellow"/>
            </w:rPr>
            <w:t>2</w:t>
          </w:r>
        </w:p>
      </w:tc>
    </w:tr>
  </w:tbl>
  <w:p w:rsidR="00820BC1" w:rsidRDefault="00820BC1">
    <w:pPr>
      <w:pStyle w:val="ac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A08F5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30D48C2"/>
    <w:multiLevelType w:val="multilevel"/>
    <w:tmpl w:val="24320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">
    <w:nsid w:val="0AC1469C"/>
    <w:multiLevelType w:val="hybridMultilevel"/>
    <w:tmpl w:val="565EB214"/>
    <w:lvl w:ilvl="0" w:tplc="5AEC7C3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cs="Arial" w:hint="default"/>
        <w:color w:val="auto"/>
        <w:sz w:val="20"/>
        <w:szCs w:val="20"/>
      </w:rPr>
    </w:lvl>
    <w:lvl w:ilvl="1" w:tplc="4620BB10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cs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"/>
        <w:szCs w:val="2"/>
        <w:u w:val="none"/>
        <w:vertAlign w:val="baseline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3141BEB"/>
    <w:multiLevelType w:val="hybridMultilevel"/>
    <w:tmpl w:val="52A29C3E"/>
    <w:lvl w:ilvl="0" w:tplc="9F1ECC1A">
      <w:start w:val="1"/>
      <w:numFmt w:val="bullet"/>
      <w:pStyle w:val="1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B94E15"/>
    <w:multiLevelType w:val="multilevel"/>
    <w:tmpl w:val="C6ECFD94"/>
    <w:lvl w:ilvl="0">
      <w:start w:val="1"/>
      <w:numFmt w:val="bullet"/>
      <w:pStyle w:val="a0"/>
      <w:lvlText w:val=""/>
      <w:lvlJc w:val="left"/>
      <w:pPr>
        <w:tabs>
          <w:tab w:val="num" w:pos="1069"/>
        </w:tabs>
        <w:ind w:firstLine="72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919"/>
        </w:tabs>
        <w:ind w:left="709" w:firstLine="85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2770"/>
        </w:tabs>
        <w:ind w:left="1559" w:firstLine="851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3620"/>
        </w:tabs>
        <w:ind w:left="2410" w:firstLine="85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658"/>
        </w:tabs>
        <w:ind w:left="1658" w:hanging="360"/>
      </w:pPr>
    </w:lvl>
    <w:lvl w:ilvl="5">
      <w:start w:val="1"/>
      <w:numFmt w:val="lowerRoman"/>
      <w:lvlText w:val="(%6)"/>
      <w:lvlJc w:val="left"/>
      <w:pPr>
        <w:tabs>
          <w:tab w:val="num" w:pos="2018"/>
        </w:tabs>
        <w:ind w:left="2018" w:hanging="360"/>
      </w:pPr>
    </w:lvl>
    <w:lvl w:ilvl="6">
      <w:start w:val="1"/>
      <w:numFmt w:val="decimal"/>
      <w:lvlText w:val="%7."/>
      <w:lvlJc w:val="left"/>
      <w:pPr>
        <w:tabs>
          <w:tab w:val="num" w:pos="2378"/>
        </w:tabs>
        <w:ind w:left="2378" w:hanging="360"/>
      </w:pPr>
    </w:lvl>
    <w:lvl w:ilvl="7">
      <w:start w:val="1"/>
      <w:numFmt w:val="lowerLetter"/>
      <w:lvlText w:val="%8."/>
      <w:lvlJc w:val="left"/>
      <w:pPr>
        <w:tabs>
          <w:tab w:val="num" w:pos="2738"/>
        </w:tabs>
        <w:ind w:left="2738" w:hanging="360"/>
      </w:pPr>
    </w:lvl>
    <w:lvl w:ilvl="8">
      <w:start w:val="1"/>
      <w:numFmt w:val="lowerRoman"/>
      <w:lvlText w:val="%9."/>
      <w:lvlJc w:val="left"/>
      <w:pPr>
        <w:tabs>
          <w:tab w:val="num" w:pos="3098"/>
        </w:tabs>
        <w:ind w:left="3098" w:hanging="360"/>
      </w:pPr>
    </w:lvl>
  </w:abstractNum>
  <w:abstractNum w:abstractNumId="5">
    <w:nsid w:val="161E275C"/>
    <w:multiLevelType w:val="singleLevel"/>
    <w:tmpl w:val="21EA5B70"/>
    <w:lvl w:ilvl="0">
      <w:start w:val="3"/>
      <w:numFmt w:val="bullet"/>
      <w:pStyle w:val="a1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95E72"/>
    <w:multiLevelType w:val="multilevel"/>
    <w:tmpl w:val="E8C45286"/>
    <w:lvl w:ilvl="0">
      <w:start w:val="1"/>
      <w:numFmt w:val="decimal"/>
      <w:pStyle w:val="MMTopic1"/>
      <w:suff w:val="space"/>
      <w:lvlText w:val="%1"/>
      <w:lvlJc w:val="left"/>
    </w:lvl>
    <w:lvl w:ilvl="1">
      <w:start w:val="1"/>
      <w:numFmt w:val="decimal"/>
      <w:suff w:val="space"/>
      <w:lvlText w:val="%1.%2"/>
      <w:lvlJc w:val="left"/>
    </w:lvl>
    <w:lvl w:ilvl="2">
      <w:start w:val="1"/>
      <w:numFmt w:val="decimal"/>
      <w:suff w:val="space"/>
      <w:lvlText w:val="%1.%2.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2FA5070"/>
    <w:multiLevelType w:val="multilevel"/>
    <w:tmpl w:val="1D742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3">
    <w:nsid w:val="53BE5CB6"/>
    <w:multiLevelType w:val="multilevel"/>
    <w:tmpl w:val="ACB8A670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557C428D"/>
    <w:multiLevelType w:val="hybridMultilevel"/>
    <w:tmpl w:val="C6AAF300"/>
    <w:lvl w:ilvl="0" w:tplc="0419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5">
    <w:nsid w:val="573710B6"/>
    <w:multiLevelType w:val="multilevel"/>
    <w:tmpl w:val="4720EA52"/>
    <w:lvl w:ilvl="0">
      <w:start w:val="1"/>
      <w:numFmt w:val="bullet"/>
      <w:pStyle w:val="a5"/>
      <w:lvlText w:val=""/>
      <w:lvlJc w:val="left"/>
      <w:pPr>
        <w:tabs>
          <w:tab w:val="num" w:pos="1219"/>
        </w:tabs>
        <w:ind w:left="1219" w:hanging="368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588" w:hanging="369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985"/>
        </w:tabs>
        <w:ind w:left="1985" w:hanging="397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353"/>
        </w:tabs>
        <w:ind w:left="2353" w:hanging="368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3011"/>
        </w:tabs>
        <w:ind w:left="30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</w:abstractNum>
  <w:abstractNum w:abstractNumId="16">
    <w:nsid w:val="61652FCF"/>
    <w:multiLevelType w:val="hybridMultilevel"/>
    <w:tmpl w:val="BD5E5BF6"/>
    <w:lvl w:ilvl="0" w:tplc="83B89478">
      <w:start w:val="1"/>
      <w:numFmt w:val="bullet"/>
      <w:pStyle w:val="L10"/>
      <w:lvlText w:val="■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421EEDDE">
      <w:start w:val="1"/>
      <w:numFmt w:val="bullet"/>
      <w:pStyle w:val="L20"/>
      <w:lvlText w:val="●"/>
      <w:lvlJc w:val="left"/>
      <w:pPr>
        <w:ind w:left="1440" w:hanging="360"/>
      </w:pPr>
      <w:rPr>
        <w:rFonts w:ascii="Arial" w:hAnsi="Arial" w:hint="default"/>
        <w:sz w:val="18"/>
        <w:szCs w:val="18"/>
      </w:rPr>
    </w:lvl>
    <w:lvl w:ilvl="2" w:tplc="65ACFF54">
      <w:numFmt w:val="bullet"/>
      <w:pStyle w:val="L30"/>
      <w:lvlText w:val="−"/>
      <w:lvlJc w:val="left"/>
      <w:pPr>
        <w:ind w:left="2160" w:hanging="360"/>
      </w:pPr>
      <w:rPr>
        <w:rFonts w:ascii="Arial" w:eastAsia="Times New Roman" w:hAnsi="Arial" w:hint="default"/>
        <w:sz w:val="18"/>
        <w:szCs w:val="18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11"/>
  </w:num>
  <w:num w:numId="6">
    <w:abstractNumId w:val="12"/>
  </w:num>
  <w:num w:numId="7">
    <w:abstractNumId w:val="8"/>
  </w:num>
  <w:num w:numId="8">
    <w:abstractNumId w:val="1"/>
  </w:num>
  <w:num w:numId="9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6"/>
  </w:num>
  <w:num w:numId="13">
    <w:abstractNumId w:val="2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</w:num>
  <w:num w:numId="17">
    <w:abstractNumId w:val="1"/>
  </w:num>
  <w:num w:numId="18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00F57"/>
    <w:rsid w:val="00022C0B"/>
    <w:rsid w:val="000303E1"/>
    <w:rsid w:val="0003664F"/>
    <w:rsid w:val="00041BCD"/>
    <w:rsid w:val="00072778"/>
    <w:rsid w:val="00074D85"/>
    <w:rsid w:val="00086755"/>
    <w:rsid w:val="000B636F"/>
    <w:rsid w:val="000C52FE"/>
    <w:rsid w:val="000F6EBE"/>
    <w:rsid w:val="00105B0F"/>
    <w:rsid w:val="00122D0A"/>
    <w:rsid w:val="0013005D"/>
    <w:rsid w:val="00137E72"/>
    <w:rsid w:val="00155DB8"/>
    <w:rsid w:val="00164139"/>
    <w:rsid w:val="001659E4"/>
    <w:rsid w:val="001959D6"/>
    <w:rsid w:val="00197CE7"/>
    <w:rsid w:val="001A6E79"/>
    <w:rsid w:val="001C0B58"/>
    <w:rsid w:val="001D7291"/>
    <w:rsid w:val="001E781B"/>
    <w:rsid w:val="001F1908"/>
    <w:rsid w:val="00200918"/>
    <w:rsid w:val="0021250E"/>
    <w:rsid w:val="002157AC"/>
    <w:rsid w:val="002202BB"/>
    <w:rsid w:val="00235E21"/>
    <w:rsid w:val="00241364"/>
    <w:rsid w:val="00241E91"/>
    <w:rsid w:val="002420FF"/>
    <w:rsid w:val="00246C97"/>
    <w:rsid w:val="00260ED3"/>
    <w:rsid w:val="002665BD"/>
    <w:rsid w:val="002751EC"/>
    <w:rsid w:val="00281644"/>
    <w:rsid w:val="002A26C1"/>
    <w:rsid w:val="002A6262"/>
    <w:rsid w:val="002A7845"/>
    <w:rsid w:val="002B0F34"/>
    <w:rsid w:val="002C302D"/>
    <w:rsid w:val="002C533C"/>
    <w:rsid w:val="002D149A"/>
    <w:rsid w:val="002D3BE4"/>
    <w:rsid w:val="002D5AB9"/>
    <w:rsid w:val="002E1E9A"/>
    <w:rsid w:val="002F11A9"/>
    <w:rsid w:val="00313982"/>
    <w:rsid w:val="00317BFB"/>
    <w:rsid w:val="0034730D"/>
    <w:rsid w:val="00347B80"/>
    <w:rsid w:val="00383769"/>
    <w:rsid w:val="00394090"/>
    <w:rsid w:val="003A0A04"/>
    <w:rsid w:val="003A29B2"/>
    <w:rsid w:val="003A5C1F"/>
    <w:rsid w:val="003C1D2C"/>
    <w:rsid w:val="003D4B60"/>
    <w:rsid w:val="00403DCE"/>
    <w:rsid w:val="00413EBB"/>
    <w:rsid w:val="004235B7"/>
    <w:rsid w:val="0044379A"/>
    <w:rsid w:val="00450FF4"/>
    <w:rsid w:val="004571AB"/>
    <w:rsid w:val="004756F9"/>
    <w:rsid w:val="004B17B4"/>
    <w:rsid w:val="004D56F3"/>
    <w:rsid w:val="004D7378"/>
    <w:rsid w:val="00500F57"/>
    <w:rsid w:val="00520E5B"/>
    <w:rsid w:val="00525B07"/>
    <w:rsid w:val="00527D3B"/>
    <w:rsid w:val="00530EAA"/>
    <w:rsid w:val="00536482"/>
    <w:rsid w:val="00541CD4"/>
    <w:rsid w:val="00547287"/>
    <w:rsid w:val="0055530A"/>
    <w:rsid w:val="00563E1A"/>
    <w:rsid w:val="005647F4"/>
    <w:rsid w:val="0058479B"/>
    <w:rsid w:val="00593742"/>
    <w:rsid w:val="005C4CD2"/>
    <w:rsid w:val="005D72D3"/>
    <w:rsid w:val="005F4D26"/>
    <w:rsid w:val="00643189"/>
    <w:rsid w:val="00652D84"/>
    <w:rsid w:val="0065313D"/>
    <w:rsid w:val="00662E2E"/>
    <w:rsid w:val="00671DF5"/>
    <w:rsid w:val="006A52FB"/>
    <w:rsid w:val="006A6B5D"/>
    <w:rsid w:val="006D40A7"/>
    <w:rsid w:val="006F6F83"/>
    <w:rsid w:val="007066F4"/>
    <w:rsid w:val="00730A4B"/>
    <w:rsid w:val="00731966"/>
    <w:rsid w:val="00752BFE"/>
    <w:rsid w:val="007534B7"/>
    <w:rsid w:val="0075575C"/>
    <w:rsid w:val="00771E7D"/>
    <w:rsid w:val="00773CB2"/>
    <w:rsid w:val="007B52F2"/>
    <w:rsid w:val="007C27BE"/>
    <w:rsid w:val="007D5A5E"/>
    <w:rsid w:val="007E3422"/>
    <w:rsid w:val="007F18C6"/>
    <w:rsid w:val="007F1CD2"/>
    <w:rsid w:val="007F2D95"/>
    <w:rsid w:val="00805311"/>
    <w:rsid w:val="0082002B"/>
    <w:rsid w:val="00820BC1"/>
    <w:rsid w:val="0082531F"/>
    <w:rsid w:val="00835F33"/>
    <w:rsid w:val="008563B6"/>
    <w:rsid w:val="00863C4D"/>
    <w:rsid w:val="008669F7"/>
    <w:rsid w:val="00867AA1"/>
    <w:rsid w:val="00887A06"/>
    <w:rsid w:val="008A1FCC"/>
    <w:rsid w:val="008A3109"/>
    <w:rsid w:val="008D649E"/>
    <w:rsid w:val="008F37F0"/>
    <w:rsid w:val="0092622F"/>
    <w:rsid w:val="00932658"/>
    <w:rsid w:val="009374C1"/>
    <w:rsid w:val="009542D0"/>
    <w:rsid w:val="00965579"/>
    <w:rsid w:val="00970860"/>
    <w:rsid w:val="00990E55"/>
    <w:rsid w:val="00994923"/>
    <w:rsid w:val="009A53FC"/>
    <w:rsid w:val="009B32C3"/>
    <w:rsid w:val="009B7DD0"/>
    <w:rsid w:val="009C5BE9"/>
    <w:rsid w:val="009C5EAE"/>
    <w:rsid w:val="009C699D"/>
    <w:rsid w:val="009D06A1"/>
    <w:rsid w:val="009D2E1D"/>
    <w:rsid w:val="009F1C76"/>
    <w:rsid w:val="00A015E0"/>
    <w:rsid w:val="00A03FC5"/>
    <w:rsid w:val="00A12BF2"/>
    <w:rsid w:val="00A32696"/>
    <w:rsid w:val="00A33B61"/>
    <w:rsid w:val="00A46D34"/>
    <w:rsid w:val="00A53390"/>
    <w:rsid w:val="00A57262"/>
    <w:rsid w:val="00A679AC"/>
    <w:rsid w:val="00A7246D"/>
    <w:rsid w:val="00A863B6"/>
    <w:rsid w:val="00A930F3"/>
    <w:rsid w:val="00A95E2B"/>
    <w:rsid w:val="00AC70CC"/>
    <w:rsid w:val="00AD414F"/>
    <w:rsid w:val="00AE139E"/>
    <w:rsid w:val="00B1168F"/>
    <w:rsid w:val="00B13C47"/>
    <w:rsid w:val="00B1532A"/>
    <w:rsid w:val="00B40A20"/>
    <w:rsid w:val="00B413BC"/>
    <w:rsid w:val="00B754C9"/>
    <w:rsid w:val="00B91C7E"/>
    <w:rsid w:val="00B94AD4"/>
    <w:rsid w:val="00B962AE"/>
    <w:rsid w:val="00BA184C"/>
    <w:rsid w:val="00BC0C07"/>
    <w:rsid w:val="00BC53D8"/>
    <w:rsid w:val="00BC57A8"/>
    <w:rsid w:val="00BC745F"/>
    <w:rsid w:val="00BD39BD"/>
    <w:rsid w:val="00BD5E46"/>
    <w:rsid w:val="00BE0DDF"/>
    <w:rsid w:val="00BF19FA"/>
    <w:rsid w:val="00BF20AA"/>
    <w:rsid w:val="00BF23C3"/>
    <w:rsid w:val="00C02AD9"/>
    <w:rsid w:val="00C120F5"/>
    <w:rsid w:val="00C207F0"/>
    <w:rsid w:val="00C22B62"/>
    <w:rsid w:val="00C34169"/>
    <w:rsid w:val="00C61C61"/>
    <w:rsid w:val="00C711B8"/>
    <w:rsid w:val="00C7251A"/>
    <w:rsid w:val="00C72FF8"/>
    <w:rsid w:val="00C92255"/>
    <w:rsid w:val="00C95497"/>
    <w:rsid w:val="00CA01ED"/>
    <w:rsid w:val="00CB2AB7"/>
    <w:rsid w:val="00CB39FD"/>
    <w:rsid w:val="00CC2AEE"/>
    <w:rsid w:val="00CD48CB"/>
    <w:rsid w:val="00CE4EB9"/>
    <w:rsid w:val="00CE5B5C"/>
    <w:rsid w:val="00CE6314"/>
    <w:rsid w:val="00D00CB6"/>
    <w:rsid w:val="00D04A0F"/>
    <w:rsid w:val="00D0525D"/>
    <w:rsid w:val="00D2362D"/>
    <w:rsid w:val="00D244FF"/>
    <w:rsid w:val="00D362CB"/>
    <w:rsid w:val="00D65B1F"/>
    <w:rsid w:val="00D745BA"/>
    <w:rsid w:val="00D760ED"/>
    <w:rsid w:val="00D7799C"/>
    <w:rsid w:val="00D77EEC"/>
    <w:rsid w:val="00D92998"/>
    <w:rsid w:val="00D93B99"/>
    <w:rsid w:val="00D9465C"/>
    <w:rsid w:val="00DA24E5"/>
    <w:rsid w:val="00DA34B5"/>
    <w:rsid w:val="00DA3811"/>
    <w:rsid w:val="00DA5E1E"/>
    <w:rsid w:val="00DB3D06"/>
    <w:rsid w:val="00DC728D"/>
    <w:rsid w:val="00DD7B03"/>
    <w:rsid w:val="00DF2B8C"/>
    <w:rsid w:val="00E014C4"/>
    <w:rsid w:val="00E12AE1"/>
    <w:rsid w:val="00E14B77"/>
    <w:rsid w:val="00E178FA"/>
    <w:rsid w:val="00E27859"/>
    <w:rsid w:val="00E45D49"/>
    <w:rsid w:val="00E53C33"/>
    <w:rsid w:val="00E569E4"/>
    <w:rsid w:val="00E70163"/>
    <w:rsid w:val="00ED4B3B"/>
    <w:rsid w:val="00EE2800"/>
    <w:rsid w:val="00F04A92"/>
    <w:rsid w:val="00F04E96"/>
    <w:rsid w:val="00F36450"/>
    <w:rsid w:val="00F37191"/>
    <w:rsid w:val="00F45048"/>
    <w:rsid w:val="00F56085"/>
    <w:rsid w:val="00F629CA"/>
    <w:rsid w:val="00F76BB2"/>
    <w:rsid w:val="00F952CF"/>
    <w:rsid w:val="00F97DC0"/>
    <w:rsid w:val="00FA20B0"/>
    <w:rsid w:val="00FA20E1"/>
    <w:rsid w:val="00FA69DC"/>
    <w:rsid w:val="00FB50F1"/>
    <w:rsid w:val="00FC4CAD"/>
    <w:rsid w:val="00FC54B6"/>
    <w:rsid w:val="00FE2BF0"/>
    <w:rsid w:val="00FE3669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6">
    <w:name w:val="Normal"/>
    <w:qFormat/>
    <w:rsid w:val="00500F57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6"/>
    <w:next w:val="a6"/>
    <w:link w:val="11"/>
    <w:uiPriority w:val="99"/>
    <w:qFormat/>
    <w:rsid w:val="00500F57"/>
    <w:pPr>
      <w:keepNext/>
      <w:tabs>
        <w:tab w:val="num" w:pos="360"/>
      </w:tabs>
      <w:ind w:left="360" w:hanging="360"/>
      <w:outlineLvl w:val="0"/>
    </w:pPr>
    <w:rPr>
      <w:b/>
      <w:bCs/>
      <w:caps/>
      <w:kern w:val="32"/>
    </w:rPr>
  </w:style>
  <w:style w:type="paragraph" w:styleId="20">
    <w:name w:val="heading 2"/>
    <w:basedOn w:val="a6"/>
    <w:next w:val="a6"/>
    <w:link w:val="21"/>
    <w:uiPriority w:val="99"/>
    <w:qFormat/>
    <w:rsid w:val="00500F57"/>
    <w:pPr>
      <w:keepNext/>
      <w:tabs>
        <w:tab w:val="num" w:pos="643"/>
      </w:tabs>
      <w:spacing w:before="240"/>
      <w:ind w:left="643" w:hanging="360"/>
      <w:outlineLvl w:val="1"/>
    </w:pPr>
    <w:rPr>
      <w:caps/>
    </w:rPr>
  </w:style>
  <w:style w:type="paragraph" w:styleId="3">
    <w:name w:val="heading 3"/>
    <w:basedOn w:val="a6"/>
    <w:next w:val="a6"/>
    <w:link w:val="30"/>
    <w:uiPriority w:val="99"/>
    <w:qFormat/>
    <w:rsid w:val="00500F57"/>
    <w:pPr>
      <w:tabs>
        <w:tab w:val="num" w:pos="1800"/>
      </w:tabs>
      <w:spacing w:before="120"/>
      <w:ind w:left="1224" w:hanging="504"/>
      <w:jc w:val="both"/>
      <w:outlineLvl w:val="2"/>
    </w:pPr>
  </w:style>
  <w:style w:type="paragraph" w:styleId="4">
    <w:name w:val="heading 4"/>
    <w:basedOn w:val="a6"/>
    <w:next w:val="a6"/>
    <w:link w:val="40"/>
    <w:uiPriority w:val="99"/>
    <w:qFormat/>
    <w:rsid w:val="00500F57"/>
    <w:pPr>
      <w:tabs>
        <w:tab w:val="num" w:pos="643"/>
      </w:tabs>
      <w:spacing w:before="120"/>
      <w:ind w:left="643" w:hanging="360"/>
      <w:jc w:val="both"/>
      <w:outlineLvl w:val="3"/>
    </w:pPr>
  </w:style>
  <w:style w:type="paragraph" w:styleId="5">
    <w:name w:val="heading 5"/>
    <w:basedOn w:val="a6"/>
    <w:next w:val="a6"/>
    <w:link w:val="50"/>
    <w:uiPriority w:val="99"/>
    <w:qFormat/>
    <w:rsid w:val="00500F57"/>
    <w:pPr>
      <w:tabs>
        <w:tab w:val="num" w:pos="2155"/>
      </w:tabs>
      <w:ind w:left="2232" w:hanging="792"/>
      <w:jc w:val="both"/>
      <w:outlineLvl w:val="4"/>
    </w:pPr>
  </w:style>
  <w:style w:type="paragraph" w:styleId="6">
    <w:name w:val="heading 6"/>
    <w:basedOn w:val="a6"/>
    <w:next w:val="a6"/>
    <w:link w:val="60"/>
    <w:uiPriority w:val="99"/>
    <w:qFormat/>
    <w:rsid w:val="00500F57"/>
    <w:pPr>
      <w:keepNext/>
      <w:outlineLvl w:val="5"/>
    </w:pPr>
  </w:style>
  <w:style w:type="paragraph" w:styleId="7">
    <w:name w:val="heading 7"/>
    <w:basedOn w:val="a6"/>
    <w:next w:val="a6"/>
    <w:link w:val="70"/>
    <w:uiPriority w:val="99"/>
    <w:qFormat/>
    <w:rsid w:val="00500F57"/>
    <w:pPr>
      <w:spacing w:before="240" w:after="60"/>
      <w:outlineLvl w:val="6"/>
    </w:pPr>
  </w:style>
  <w:style w:type="paragraph" w:styleId="8">
    <w:name w:val="heading 8"/>
    <w:basedOn w:val="a6"/>
    <w:next w:val="a6"/>
    <w:link w:val="80"/>
    <w:uiPriority w:val="99"/>
    <w:qFormat/>
    <w:rsid w:val="00500F57"/>
    <w:pPr>
      <w:keepNext/>
      <w:jc w:val="center"/>
      <w:outlineLvl w:val="7"/>
    </w:pPr>
    <w:rPr>
      <w:rFonts w:ascii="CyrillicBrush" w:hAnsi="CyrillicBrush" w:cs="CyrillicBrush"/>
      <w:i/>
      <w:iCs/>
      <w:sz w:val="22"/>
      <w:szCs w:val="22"/>
    </w:rPr>
  </w:style>
  <w:style w:type="paragraph" w:styleId="9">
    <w:name w:val="heading 9"/>
    <w:basedOn w:val="a6"/>
    <w:next w:val="a6"/>
    <w:link w:val="90"/>
    <w:uiPriority w:val="99"/>
    <w:qFormat/>
    <w:rsid w:val="00500F57"/>
    <w:pPr>
      <w:keepNext/>
      <w:jc w:val="center"/>
      <w:outlineLvl w:val="8"/>
    </w:pPr>
    <w:rPr>
      <w:rFonts w:ascii="Pushkin" w:hAnsi="Pushkin" w:cs="Pushkin"/>
      <w:b/>
      <w:bCs/>
      <w:i/>
      <w:iCs/>
      <w:sz w:val="28"/>
      <w:szCs w:val="28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1">
    <w:name w:val="Заголовок 1 Знак"/>
    <w:basedOn w:val="a7"/>
    <w:link w:val="10"/>
    <w:uiPriority w:val="99"/>
    <w:locked/>
    <w:rsid w:val="00500F57"/>
    <w:rPr>
      <w:rFonts w:ascii="Times New Roman" w:hAnsi="Times New Roman" w:cs="Times New Roman"/>
      <w:b/>
      <w:bCs/>
      <w:caps/>
      <w:kern w:val="32"/>
      <w:sz w:val="32"/>
      <w:szCs w:val="32"/>
      <w:lang w:eastAsia="ru-RU"/>
    </w:rPr>
  </w:style>
  <w:style w:type="character" w:customStyle="1" w:styleId="21">
    <w:name w:val="Заголовок 2 Знак"/>
    <w:basedOn w:val="a7"/>
    <w:link w:val="20"/>
    <w:uiPriority w:val="99"/>
    <w:locked/>
    <w:rsid w:val="00500F57"/>
    <w:rPr>
      <w:rFonts w:ascii="Times New Roman" w:hAnsi="Times New Roman" w:cs="Times New Roman"/>
      <w:caps/>
      <w:sz w:val="20"/>
      <w:szCs w:val="20"/>
      <w:lang w:eastAsia="ru-RU"/>
    </w:rPr>
  </w:style>
  <w:style w:type="character" w:customStyle="1" w:styleId="30">
    <w:name w:val="Заголовок 3 Знак"/>
    <w:basedOn w:val="a7"/>
    <w:link w:val="3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7"/>
    <w:link w:val="4"/>
    <w:uiPriority w:val="99"/>
    <w:locked/>
    <w:rsid w:val="00500F57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7"/>
    <w:link w:val="5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7"/>
    <w:link w:val="6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7"/>
    <w:link w:val="7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7"/>
    <w:link w:val="8"/>
    <w:uiPriority w:val="99"/>
    <w:locked/>
    <w:rsid w:val="00500F57"/>
    <w:rPr>
      <w:rFonts w:ascii="CyrillicBrush" w:hAnsi="CyrillicBrush" w:cs="CyrillicBrush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7"/>
    <w:link w:val="9"/>
    <w:uiPriority w:val="99"/>
    <w:locked/>
    <w:rsid w:val="00500F57"/>
    <w:rPr>
      <w:rFonts w:ascii="Pushkin" w:hAnsi="Pushkin" w:cs="Pushkin"/>
      <w:b/>
      <w:bCs/>
      <w:i/>
      <w:iCs/>
      <w:sz w:val="24"/>
      <w:szCs w:val="24"/>
      <w:lang w:eastAsia="ru-RU"/>
    </w:rPr>
  </w:style>
  <w:style w:type="paragraph" w:styleId="aa">
    <w:name w:val="Body Text Indent"/>
    <w:basedOn w:val="a6"/>
    <w:link w:val="ab"/>
    <w:uiPriority w:val="99"/>
    <w:rsid w:val="00500F57"/>
    <w:pPr>
      <w:ind w:firstLine="709"/>
    </w:pPr>
  </w:style>
  <w:style w:type="character" w:customStyle="1" w:styleId="ab">
    <w:name w:val="Основной текст с отступом Знак"/>
    <w:basedOn w:val="a7"/>
    <w:link w:val="aa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6"/>
    <w:next w:val="a6"/>
    <w:autoRedefine/>
    <w:uiPriority w:val="99"/>
    <w:semiHidden/>
    <w:rsid w:val="00500F57"/>
    <w:pPr>
      <w:ind w:left="480"/>
    </w:pPr>
    <w:rPr>
      <w:i/>
      <w:iCs/>
    </w:rPr>
  </w:style>
  <w:style w:type="paragraph" w:styleId="ac">
    <w:name w:val="header"/>
    <w:basedOn w:val="a6"/>
    <w:link w:val="ad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7"/>
    <w:link w:val="ac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6"/>
    <w:link w:val="af"/>
    <w:uiPriority w:val="99"/>
    <w:rsid w:val="00500F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7"/>
    <w:link w:val="ae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6"/>
    <w:next w:val="a6"/>
    <w:autoRedefine/>
    <w:uiPriority w:val="39"/>
    <w:rsid w:val="00500F57"/>
    <w:pPr>
      <w:spacing w:before="120" w:after="120"/>
    </w:pPr>
    <w:rPr>
      <w:b/>
      <w:bCs/>
      <w:caps/>
    </w:rPr>
  </w:style>
  <w:style w:type="paragraph" w:styleId="22">
    <w:name w:val="toc 2"/>
    <w:basedOn w:val="a6"/>
    <w:next w:val="a6"/>
    <w:autoRedefine/>
    <w:uiPriority w:val="39"/>
    <w:rsid w:val="00500F57"/>
    <w:pPr>
      <w:ind w:left="240"/>
    </w:pPr>
    <w:rPr>
      <w:smallCaps/>
    </w:rPr>
  </w:style>
  <w:style w:type="paragraph" w:styleId="41">
    <w:name w:val="toc 4"/>
    <w:basedOn w:val="a6"/>
    <w:next w:val="a6"/>
    <w:autoRedefine/>
    <w:uiPriority w:val="99"/>
    <w:semiHidden/>
    <w:rsid w:val="00500F57"/>
    <w:pPr>
      <w:ind w:left="720"/>
    </w:pPr>
  </w:style>
  <w:style w:type="paragraph" w:styleId="51">
    <w:name w:val="toc 5"/>
    <w:basedOn w:val="a6"/>
    <w:next w:val="a6"/>
    <w:autoRedefine/>
    <w:uiPriority w:val="99"/>
    <w:semiHidden/>
    <w:rsid w:val="00500F57"/>
    <w:pPr>
      <w:ind w:left="960"/>
    </w:pPr>
  </w:style>
  <w:style w:type="paragraph" w:styleId="61">
    <w:name w:val="toc 6"/>
    <w:basedOn w:val="a6"/>
    <w:next w:val="a6"/>
    <w:autoRedefine/>
    <w:uiPriority w:val="99"/>
    <w:semiHidden/>
    <w:rsid w:val="00500F57"/>
    <w:pPr>
      <w:ind w:left="1200"/>
    </w:pPr>
  </w:style>
  <w:style w:type="paragraph" w:styleId="71">
    <w:name w:val="toc 7"/>
    <w:basedOn w:val="a6"/>
    <w:next w:val="a6"/>
    <w:autoRedefine/>
    <w:uiPriority w:val="99"/>
    <w:semiHidden/>
    <w:rsid w:val="00500F57"/>
    <w:pPr>
      <w:ind w:left="1440"/>
    </w:pPr>
  </w:style>
  <w:style w:type="paragraph" w:styleId="81">
    <w:name w:val="toc 8"/>
    <w:basedOn w:val="a6"/>
    <w:next w:val="a6"/>
    <w:autoRedefine/>
    <w:uiPriority w:val="99"/>
    <w:semiHidden/>
    <w:rsid w:val="00500F57"/>
    <w:pPr>
      <w:ind w:left="1680"/>
    </w:pPr>
  </w:style>
  <w:style w:type="paragraph" w:styleId="91">
    <w:name w:val="toc 9"/>
    <w:basedOn w:val="a6"/>
    <w:next w:val="a6"/>
    <w:autoRedefine/>
    <w:uiPriority w:val="99"/>
    <w:semiHidden/>
    <w:rsid w:val="00500F57"/>
    <w:pPr>
      <w:ind w:left="1920"/>
    </w:pPr>
  </w:style>
  <w:style w:type="character" w:styleId="af0">
    <w:name w:val="Hyperlink"/>
    <w:basedOn w:val="a7"/>
    <w:uiPriority w:val="99"/>
    <w:rsid w:val="00500F57"/>
    <w:rPr>
      <w:color w:val="0000FF"/>
      <w:u w:val="single"/>
    </w:rPr>
  </w:style>
  <w:style w:type="character" w:styleId="af1">
    <w:name w:val="FollowedHyperlink"/>
    <w:basedOn w:val="a7"/>
    <w:uiPriority w:val="99"/>
    <w:rsid w:val="00500F57"/>
    <w:rPr>
      <w:color w:val="800080"/>
      <w:u w:val="single"/>
    </w:rPr>
  </w:style>
  <w:style w:type="paragraph" w:styleId="af2">
    <w:name w:val="Title"/>
    <w:basedOn w:val="a6"/>
    <w:link w:val="af3"/>
    <w:uiPriority w:val="99"/>
    <w:qFormat/>
    <w:rsid w:val="00500F57"/>
    <w:pPr>
      <w:jc w:val="center"/>
    </w:pPr>
    <w:rPr>
      <w:b/>
      <w:bCs/>
      <w:caps/>
      <w:sz w:val="32"/>
      <w:szCs w:val="32"/>
    </w:rPr>
  </w:style>
  <w:style w:type="character" w:customStyle="1" w:styleId="af3">
    <w:name w:val="Название Знак"/>
    <w:basedOn w:val="a7"/>
    <w:link w:val="af2"/>
    <w:uiPriority w:val="99"/>
    <w:locked/>
    <w:rsid w:val="00500F57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32">
    <w:name w:val="Body Text 3"/>
    <w:basedOn w:val="a6"/>
    <w:link w:val="33"/>
    <w:uiPriority w:val="99"/>
    <w:rsid w:val="00500F57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7"/>
    <w:link w:val="32"/>
    <w:uiPriority w:val="99"/>
    <w:locked/>
    <w:rsid w:val="00500F57"/>
    <w:rPr>
      <w:rFonts w:ascii="Times New Roman" w:hAnsi="Times New Roman" w:cs="Times New Roman"/>
      <w:sz w:val="16"/>
      <w:szCs w:val="16"/>
      <w:lang w:eastAsia="ru-RU"/>
    </w:rPr>
  </w:style>
  <w:style w:type="paragraph" w:styleId="2">
    <w:name w:val="Body Text 2"/>
    <w:basedOn w:val="af4"/>
    <w:link w:val="23"/>
    <w:uiPriority w:val="99"/>
    <w:rsid w:val="00500F57"/>
    <w:pPr>
      <w:numPr>
        <w:numId w:val="2"/>
      </w:numPr>
      <w:jc w:val="both"/>
    </w:pPr>
    <w:rPr>
      <w:sz w:val="22"/>
      <w:szCs w:val="22"/>
    </w:rPr>
  </w:style>
  <w:style w:type="character" w:customStyle="1" w:styleId="23">
    <w:name w:val="Основной текст 2 Знак"/>
    <w:basedOn w:val="a7"/>
    <w:link w:val="2"/>
    <w:uiPriority w:val="99"/>
    <w:locked/>
    <w:rsid w:val="00500F57"/>
    <w:rPr>
      <w:rFonts w:ascii="Times New Roman" w:eastAsia="Times New Roman" w:hAnsi="Times New Roman"/>
    </w:rPr>
  </w:style>
  <w:style w:type="paragraph" w:customStyle="1" w:styleId="a">
    <w:name w:val="Текст документа"/>
    <w:basedOn w:val="a6"/>
    <w:autoRedefine/>
    <w:uiPriority w:val="99"/>
    <w:rsid w:val="00B1532A"/>
    <w:pPr>
      <w:numPr>
        <w:ilvl w:val="1"/>
        <w:numId w:val="8"/>
      </w:numPr>
      <w:tabs>
        <w:tab w:val="clear" w:pos="1065"/>
        <w:tab w:val="left" w:pos="1418"/>
      </w:tabs>
      <w:spacing w:after="60"/>
      <w:jc w:val="both"/>
    </w:pPr>
  </w:style>
  <w:style w:type="paragraph" w:styleId="af4">
    <w:name w:val="List Number"/>
    <w:basedOn w:val="a6"/>
    <w:uiPriority w:val="99"/>
    <w:rsid w:val="00500F57"/>
  </w:style>
  <w:style w:type="table" w:styleId="af5">
    <w:name w:val="Table Grid"/>
    <w:basedOn w:val="a8"/>
    <w:uiPriority w:val="99"/>
    <w:rsid w:val="00500F5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caption"/>
    <w:basedOn w:val="a6"/>
    <w:next w:val="a6"/>
    <w:uiPriority w:val="99"/>
    <w:qFormat/>
    <w:rsid w:val="00500F57"/>
    <w:rPr>
      <w:b/>
      <w:bCs/>
      <w:sz w:val="20"/>
      <w:szCs w:val="20"/>
    </w:rPr>
  </w:style>
  <w:style w:type="paragraph" w:styleId="af7">
    <w:name w:val="Balloon Text"/>
    <w:basedOn w:val="a6"/>
    <w:link w:val="af8"/>
    <w:uiPriority w:val="99"/>
    <w:semiHidden/>
    <w:rsid w:val="00500F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7"/>
    <w:link w:val="af7"/>
    <w:uiPriority w:val="99"/>
    <w:semiHidden/>
    <w:locked/>
    <w:rsid w:val="00500F57"/>
    <w:rPr>
      <w:rFonts w:ascii="Tahoma" w:hAnsi="Tahoma" w:cs="Tahoma"/>
      <w:sz w:val="16"/>
      <w:szCs w:val="16"/>
      <w:lang w:eastAsia="ru-RU"/>
    </w:rPr>
  </w:style>
  <w:style w:type="paragraph" w:customStyle="1" w:styleId="E">
    <w:name w:val="E_основной"/>
    <w:basedOn w:val="a6"/>
    <w:uiPriority w:val="99"/>
    <w:rsid w:val="00500F57"/>
    <w:pPr>
      <w:spacing w:after="40"/>
      <w:ind w:firstLine="567"/>
      <w:jc w:val="both"/>
    </w:pPr>
    <w:rPr>
      <w:color w:val="000000"/>
      <w:lang w:eastAsia="en-US"/>
    </w:rPr>
  </w:style>
  <w:style w:type="paragraph" w:styleId="24">
    <w:name w:val="List Bullet 2"/>
    <w:basedOn w:val="a6"/>
    <w:autoRedefine/>
    <w:uiPriority w:val="99"/>
    <w:rsid w:val="00500F57"/>
    <w:pPr>
      <w:spacing w:before="60" w:line="360" w:lineRule="auto"/>
      <w:ind w:firstLine="709"/>
      <w:jc w:val="both"/>
    </w:pPr>
    <w:rPr>
      <w:rFonts w:ascii="Arial" w:hAnsi="Arial" w:cs="Arial"/>
      <w:noProof/>
      <w:lang w:eastAsia="en-US"/>
    </w:rPr>
  </w:style>
  <w:style w:type="paragraph" w:customStyle="1" w:styleId="a3">
    <w:name w:val="Элемент списока"/>
    <w:basedOn w:val="a6"/>
    <w:autoRedefine/>
    <w:uiPriority w:val="99"/>
    <w:rsid w:val="00500F57"/>
    <w:pPr>
      <w:numPr>
        <w:numId w:val="4"/>
      </w:numPr>
      <w:spacing w:before="120" w:after="60" w:line="360" w:lineRule="auto"/>
      <w:jc w:val="both"/>
    </w:pPr>
    <w:rPr>
      <w:rFonts w:ascii="Arial" w:hAnsi="Arial" w:cs="Arial"/>
    </w:rPr>
  </w:style>
  <w:style w:type="paragraph" w:customStyle="1" w:styleId="af9">
    <w:name w:val="Пункт"/>
    <w:basedOn w:val="a6"/>
    <w:uiPriority w:val="99"/>
    <w:rsid w:val="00500F57"/>
    <w:pPr>
      <w:tabs>
        <w:tab w:val="num" w:pos="2574"/>
      </w:tabs>
      <w:spacing w:line="360" w:lineRule="auto"/>
      <w:ind w:left="1260" w:firstLine="180"/>
      <w:jc w:val="both"/>
    </w:pPr>
    <w:rPr>
      <w:sz w:val="28"/>
      <w:szCs w:val="28"/>
    </w:rPr>
  </w:style>
  <w:style w:type="paragraph" w:customStyle="1" w:styleId="afa">
    <w:name w:val="Подпункт"/>
    <w:basedOn w:val="af9"/>
    <w:uiPriority w:val="99"/>
    <w:rsid w:val="00500F5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a"/>
    <w:uiPriority w:val="99"/>
    <w:rsid w:val="00500F57"/>
    <w:pPr>
      <w:numPr>
        <w:numId w:val="5"/>
      </w:numPr>
      <w:ind w:left="0"/>
    </w:pPr>
  </w:style>
  <w:style w:type="paragraph" w:customStyle="1" w:styleId="StyleBodyTextJustifiedBefore5ptAfter5ptKernat1">
    <w:name w:val="Style Body Text + Justified Before:  5 pt After:  5 pt Kern at 1..."/>
    <w:basedOn w:val="afb"/>
    <w:uiPriority w:val="99"/>
    <w:rsid w:val="00500F57"/>
    <w:pPr>
      <w:numPr>
        <w:numId w:val="6"/>
      </w:numPr>
      <w:spacing w:before="100" w:after="100"/>
      <w:jc w:val="both"/>
    </w:pPr>
    <w:rPr>
      <w:kern w:val="28"/>
    </w:rPr>
  </w:style>
  <w:style w:type="paragraph" w:styleId="afb">
    <w:name w:val="Body Text"/>
    <w:basedOn w:val="a6"/>
    <w:link w:val="afc"/>
    <w:uiPriority w:val="99"/>
    <w:rsid w:val="00500F57"/>
    <w:pPr>
      <w:spacing w:after="120"/>
    </w:pPr>
  </w:style>
  <w:style w:type="character" w:customStyle="1" w:styleId="afc">
    <w:name w:val="Основной текст Знак"/>
    <w:basedOn w:val="a7"/>
    <w:link w:val="afb"/>
    <w:uiPriority w:val="99"/>
    <w:locked/>
    <w:rsid w:val="00500F57"/>
    <w:rPr>
      <w:rFonts w:ascii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7"/>
    <w:uiPriority w:val="99"/>
    <w:semiHidden/>
    <w:rsid w:val="00500F57"/>
    <w:rPr>
      <w:sz w:val="16"/>
      <w:szCs w:val="16"/>
    </w:rPr>
  </w:style>
  <w:style w:type="paragraph" w:styleId="afe">
    <w:name w:val="annotation text"/>
    <w:basedOn w:val="a6"/>
    <w:link w:val="aff"/>
    <w:uiPriority w:val="99"/>
    <w:semiHidden/>
    <w:rsid w:val="00500F57"/>
    <w:rPr>
      <w:sz w:val="20"/>
      <w:szCs w:val="20"/>
    </w:rPr>
  </w:style>
  <w:style w:type="character" w:customStyle="1" w:styleId="aff">
    <w:name w:val="Текст примечания Знак"/>
    <w:basedOn w:val="a7"/>
    <w:link w:val="afe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rsid w:val="00500F5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locked/>
    <w:rsid w:val="00500F5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ul3">
    <w:name w:val="ul3"/>
    <w:basedOn w:val="a6"/>
    <w:uiPriority w:val="99"/>
    <w:rsid w:val="00500F57"/>
    <w:pPr>
      <w:spacing w:line="360" w:lineRule="auto"/>
      <w:jc w:val="both"/>
    </w:pPr>
    <w:rPr>
      <w:rFonts w:ascii="Arial" w:hAnsi="Arial" w:cs="Arial"/>
      <w:noProof/>
      <w:lang w:eastAsia="en-US"/>
    </w:rPr>
  </w:style>
  <w:style w:type="paragraph" w:customStyle="1" w:styleId="ul">
    <w:name w:val="ul"/>
    <w:basedOn w:val="a6"/>
    <w:link w:val="ul0"/>
    <w:uiPriority w:val="99"/>
    <w:rsid w:val="00500F57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content">
    <w:name w:val="content"/>
    <w:basedOn w:val="a7"/>
    <w:uiPriority w:val="99"/>
    <w:rsid w:val="00500F57"/>
  </w:style>
  <w:style w:type="character" w:customStyle="1" w:styleId="ul0">
    <w:name w:val="ul Знак"/>
    <w:basedOn w:val="a7"/>
    <w:link w:val="ul"/>
    <w:uiPriority w:val="99"/>
    <w:locked/>
    <w:rsid w:val="00500F57"/>
    <w:rPr>
      <w:rFonts w:ascii="Arial" w:hAnsi="Arial" w:cs="Arial"/>
      <w:sz w:val="20"/>
      <w:szCs w:val="20"/>
    </w:rPr>
  </w:style>
  <w:style w:type="paragraph" w:styleId="aff2">
    <w:name w:val="footnote text"/>
    <w:basedOn w:val="a6"/>
    <w:link w:val="aff3"/>
    <w:uiPriority w:val="99"/>
    <w:semiHidden/>
    <w:rsid w:val="00500F57"/>
    <w:rPr>
      <w:sz w:val="20"/>
      <w:szCs w:val="20"/>
    </w:rPr>
  </w:style>
  <w:style w:type="character" w:customStyle="1" w:styleId="aff3">
    <w:name w:val="Текст сноски Знак"/>
    <w:basedOn w:val="a7"/>
    <w:link w:val="aff2"/>
    <w:uiPriority w:val="99"/>
    <w:semiHidden/>
    <w:locked/>
    <w:rsid w:val="00500F57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footnote reference"/>
    <w:basedOn w:val="a7"/>
    <w:uiPriority w:val="99"/>
    <w:semiHidden/>
    <w:rsid w:val="00500F57"/>
    <w:rPr>
      <w:vertAlign w:val="superscript"/>
    </w:rPr>
  </w:style>
  <w:style w:type="paragraph" w:styleId="aff5">
    <w:name w:val="List Paragraph"/>
    <w:basedOn w:val="a6"/>
    <w:uiPriority w:val="34"/>
    <w:qFormat/>
    <w:rsid w:val="00500F57"/>
    <w:pPr>
      <w:spacing w:after="200" w:line="276" w:lineRule="auto"/>
      <w:ind w:left="720"/>
    </w:pPr>
    <w:rPr>
      <w:sz w:val="28"/>
      <w:szCs w:val="28"/>
      <w:lang w:eastAsia="en-US"/>
    </w:rPr>
  </w:style>
  <w:style w:type="paragraph" w:styleId="aff6">
    <w:name w:val="Revision"/>
    <w:hidden/>
    <w:uiPriority w:val="99"/>
    <w:semiHidden/>
    <w:rsid w:val="00500F57"/>
    <w:rPr>
      <w:rFonts w:ascii="Times New Roman" w:eastAsia="Times New Roman" w:hAnsi="Times New Roman"/>
      <w:sz w:val="24"/>
      <w:szCs w:val="24"/>
    </w:rPr>
  </w:style>
  <w:style w:type="character" w:styleId="aff7">
    <w:name w:val="Strong"/>
    <w:basedOn w:val="a7"/>
    <w:uiPriority w:val="99"/>
    <w:qFormat/>
    <w:rsid w:val="00500F57"/>
    <w:rPr>
      <w:b/>
      <w:bCs/>
    </w:rPr>
  </w:style>
  <w:style w:type="character" w:customStyle="1" w:styleId="defaultlabelstyle1">
    <w:name w:val="defaultlabelstyle1"/>
    <w:basedOn w:val="a7"/>
    <w:uiPriority w:val="99"/>
    <w:rsid w:val="00500F57"/>
    <w:rPr>
      <w:rFonts w:ascii="Trebuchet MS" w:hAnsi="Trebuchet MS" w:cs="Trebuchet MS"/>
      <w:color w:val="000000"/>
    </w:rPr>
  </w:style>
  <w:style w:type="character" w:customStyle="1" w:styleId="aff8">
    <w:name w:val="ГС_Основной_текст Знак"/>
    <w:basedOn w:val="a7"/>
    <w:link w:val="aff9"/>
    <w:uiPriority w:val="99"/>
    <w:locked/>
    <w:rsid w:val="00500F57"/>
    <w:rPr>
      <w:sz w:val="24"/>
      <w:szCs w:val="24"/>
      <w:lang w:val="ru-RU" w:eastAsia="ru-RU"/>
    </w:rPr>
  </w:style>
  <w:style w:type="paragraph" w:customStyle="1" w:styleId="aff9">
    <w:name w:val="ГС_Основной_текст"/>
    <w:link w:val="aff8"/>
    <w:uiPriority w:val="99"/>
    <w:rsid w:val="00500F57"/>
    <w:pPr>
      <w:tabs>
        <w:tab w:val="left" w:pos="851"/>
      </w:tabs>
      <w:snapToGrid w:val="0"/>
      <w:spacing w:line="312" w:lineRule="auto"/>
      <w:ind w:firstLine="720"/>
      <w:jc w:val="both"/>
    </w:pPr>
    <w:rPr>
      <w:rFonts w:cs="Calibri"/>
      <w:sz w:val="24"/>
      <w:szCs w:val="24"/>
    </w:rPr>
  </w:style>
  <w:style w:type="character" w:customStyle="1" w:styleId="Char">
    <w:name w:val="ГС_Список_марк Char"/>
    <w:basedOn w:val="a7"/>
    <w:link w:val="a0"/>
    <w:uiPriority w:val="99"/>
    <w:locked/>
    <w:rsid w:val="00500F57"/>
    <w:rPr>
      <w:rFonts w:cs="Calibri"/>
      <w:sz w:val="24"/>
      <w:szCs w:val="24"/>
    </w:rPr>
  </w:style>
  <w:style w:type="paragraph" w:customStyle="1" w:styleId="a0">
    <w:name w:val="ГС_Список_марк"/>
    <w:link w:val="Char"/>
    <w:uiPriority w:val="99"/>
    <w:rsid w:val="00500F57"/>
    <w:pPr>
      <w:numPr>
        <w:numId w:val="9"/>
      </w:numPr>
      <w:spacing w:line="312" w:lineRule="auto"/>
      <w:jc w:val="both"/>
    </w:pPr>
    <w:rPr>
      <w:rFonts w:cs="Calibri"/>
      <w:sz w:val="24"/>
      <w:szCs w:val="24"/>
    </w:rPr>
  </w:style>
  <w:style w:type="paragraph" w:customStyle="1" w:styleId="a5">
    <w:name w:val="ГС_Список_МаркОтст"/>
    <w:uiPriority w:val="99"/>
    <w:rsid w:val="00500F57"/>
    <w:pPr>
      <w:numPr>
        <w:numId w:val="10"/>
      </w:numPr>
      <w:tabs>
        <w:tab w:val="left" w:pos="851"/>
        <w:tab w:val="left" w:pos="1588"/>
        <w:tab w:val="left" w:pos="1985"/>
      </w:tabs>
      <w:spacing w:after="6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MMTitle">
    <w:name w:val="MM Title"/>
    <w:basedOn w:val="af2"/>
    <w:link w:val="MMTitle0"/>
    <w:uiPriority w:val="99"/>
    <w:rsid w:val="00500F57"/>
    <w:pPr>
      <w:pBdr>
        <w:bottom w:val="single" w:sz="8" w:space="4" w:color="4F81BD"/>
      </w:pBdr>
      <w:spacing w:after="300"/>
      <w:jc w:val="left"/>
    </w:pPr>
    <w:rPr>
      <w:rFonts w:ascii="Cambria" w:hAnsi="Cambria" w:cs="Cambria"/>
      <w:b w:val="0"/>
      <w:bCs w:val="0"/>
      <w:caps w:val="0"/>
      <w:color w:val="17365D"/>
      <w:spacing w:val="5"/>
      <w:kern w:val="28"/>
      <w:sz w:val="52"/>
      <w:szCs w:val="52"/>
      <w:lang w:val="en-US" w:eastAsia="en-US"/>
    </w:rPr>
  </w:style>
  <w:style w:type="character" w:customStyle="1" w:styleId="MMTitle0">
    <w:name w:val="MM Title Знак"/>
    <w:basedOn w:val="a7"/>
    <w:link w:val="MMTitle"/>
    <w:uiPriority w:val="99"/>
    <w:locked/>
    <w:rsid w:val="00500F57"/>
    <w:rPr>
      <w:rFonts w:ascii="Cambria" w:hAnsi="Cambria" w:cs="Cambria"/>
      <w:color w:val="17365D"/>
      <w:spacing w:val="5"/>
      <w:kern w:val="28"/>
      <w:sz w:val="52"/>
      <w:szCs w:val="52"/>
      <w:lang w:val="en-US"/>
    </w:rPr>
  </w:style>
  <w:style w:type="paragraph" w:customStyle="1" w:styleId="MMTopic1">
    <w:name w:val="MM Topic 1"/>
    <w:basedOn w:val="10"/>
    <w:link w:val="MMTopic10"/>
    <w:uiPriority w:val="99"/>
    <w:rsid w:val="00500F57"/>
    <w:pPr>
      <w:keepLines/>
      <w:numPr>
        <w:numId w:val="11"/>
      </w:numPr>
      <w:spacing w:before="480" w:line="276" w:lineRule="auto"/>
      <w:ind w:left="0" w:firstLine="0"/>
    </w:pPr>
    <w:rPr>
      <w:rFonts w:ascii="Cambria" w:hAnsi="Cambria" w:cs="Cambria"/>
      <w:caps w:val="0"/>
      <w:color w:val="365F91"/>
      <w:kern w:val="0"/>
      <w:sz w:val="28"/>
      <w:szCs w:val="28"/>
      <w:lang w:val="en-US" w:eastAsia="en-US"/>
    </w:rPr>
  </w:style>
  <w:style w:type="character" w:customStyle="1" w:styleId="MMTopic10">
    <w:name w:val="MM Topic 1 Знак"/>
    <w:basedOn w:val="11"/>
    <w:link w:val="MMTopic1"/>
    <w:uiPriority w:val="99"/>
    <w:locked/>
    <w:rsid w:val="00500F57"/>
    <w:rPr>
      <w:rFonts w:ascii="Cambria" w:eastAsia="Times New Roman" w:hAnsi="Cambria" w:cs="Cambria"/>
      <w:b/>
      <w:bCs/>
      <w:caps/>
      <w:color w:val="365F91"/>
      <w:kern w:val="32"/>
      <w:sz w:val="28"/>
      <w:szCs w:val="28"/>
      <w:lang w:val="en-US" w:eastAsia="en-US"/>
    </w:rPr>
  </w:style>
  <w:style w:type="paragraph" w:customStyle="1" w:styleId="MMTopic2">
    <w:name w:val="MM Topic 2"/>
    <w:basedOn w:val="20"/>
    <w:link w:val="MMTopic20"/>
    <w:uiPriority w:val="99"/>
    <w:rsid w:val="00500F57"/>
    <w:pPr>
      <w:keepLines/>
      <w:tabs>
        <w:tab w:val="clear" w:pos="643"/>
      </w:tabs>
      <w:spacing w:before="200" w:line="276" w:lineRule="auto"/>
      <w:ind w:left="0" w:firstLine="0"/>
    </w:pPr>
    <w:rPr>
      <w:rFonts w:ascii="Cambria" w:hAnsi="Cambria" w:cs="Cambria"/>
      <w:b/>
      <w:bCs/>
      <w:caps w:val="0"/>
      <w:color w:val="4F81BD"/>
      <w:sz w:val="26"/>
      <w:szCs w:val="26"/>
      <w:lang w:val="en-US"/>
    </w:rPr>
  </w:style>
  <w:style w:type="character" w:customStyle="1" w:styleId="MMTopic20">
    <w:name w:val="MM Topic 2 Знак"/>
    <w:link w:val="MMTopic2"/>
    <w:uiPriority w:val="99"/>
    <w:locked/>
    <w:rsid w:val="00500F57"/>
    <w:rPr>
      <w:rFonts w:ascii="Cambria" w:hAnsi="Cambria" w:cs="Cambria"/>
      <w:b/>
      <w:bCs/>
      <w:color w:val="4F81BD"/>
      <w:sz w:val="26"/>
      <w:szCs w:val="26"/>
      <w:lang w:val="en-US"/>
    </w:rPr>
  </w:style>
  <w:style w:type="paragraph" w:customStyle="1" w:styleId="MMTopic3">
    <w:name w:val="MM Topic 3"/>
    <w:basedOn w:val="3"/>
    <w:link w:val="MMTopic30"/>
    <w:uiPriority w:val="99"/>
    <w:rsid w:val="00500F57"/>
    <w:pPr>
      <w:keepNext/>
      <w:keepLines/>
      <w:tabs>
        <w:tab w:val="clear" w:pos="1800"/>
        <w:tab w:val="num" w:pos="1985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color w:val="4F81BD"/>
      <w:sz w:val="22"/>
      <w:szCs w:val="22"/>
      <w:lang w:val="en-US" w:eastAsia="en-US"/>
    </w:rPr>
  </w:style>
  <w:style w:type="character" w:customStyle="1" w:styleId="MMTopic30">
    <w:name w:val="MM Topic 3 Знак"/>
    <w:basedOn w:val="a7"/>
    <w:link w:val="MMTopic3"/>
    <w:uiPriority w:val="99"/>
    <w:locked/>
    <w:rsid w:val="00500F57"/>
    <w:rPr>
      <w:rFonts w:ascii="Cambria" w:eastAsia="Times New Roman" w:hAnsi="Cambria" w:cs="Cambria"/>
      <w:b/>
      <w:bCs/>
      <w:color w:val="4F81BD"/>
      <w:lang w:val="en-US" w:eastAsia="en-US"/>
    </w:rPr>
  </w:style>
  <w:style w:type="paragraph" w:customStyle="1" w:styleId="MMCallout1">
    <w:name w:val="MM Callout 1"/>
    <w:basedOn w:val="a6"/>
    <w:link w:val="MMCallout10"/>
    <w:uiPriority w:val="99"/>
    <w:rsid w:val="00500F57"/>
    <w:pPr>
      <w:numPr>
        <w:numId w:val="12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Callout10">
    <w:name w:val="MM Callout 1 Знак"/>
    <w:basedOn w:val="a7"/>
    <w:link w:val="MMCallout1"/>
    <w:uiPriority w:val="99"/>
    <w:locked/>
    <w:rsid w:val="00500F57"/>
    <w:rPr>
      <w:rFonts w:cs="Calibri"/>
      <w:lang w:eastAsia="en-US"/>
    </w:rPr>
  </w:style>
  <w:style w:type="paragraph" w:customStyle="1" w:styleId="MMEmpty">
    <w:name w:val="MM Empty"/>
    <w:basedOn w:val="a6"/>
    <w:link w:val="MMEmpty0"/>
    <w:uiPriority w:val="99"/>
    <w:rsid w:val="00500F57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MEmpty0">
    <w:name w:val="MM Empty Знак"/>
    <w:basedOn w:val="a7"/>
    <w:link w:val="MMEmpty"/>
    <w:uiPriority w:val="99"/>
    <w:locked/>
    <w:rsid w:val="00500F57"/>
  </w:style>
  <w:style w:type="paragraph" w:customStyle="1" w:styleId="MMTopic4">
    <w:name w:val="MM Topic 4"/>
    <w:basedOn w:val="4"/>
    <w:link w:val="MMTopic40"/>
    <w:uiPriority w:val="99"/>
    <w:rsid w:val="00500F57"/>
    <w:pPr>
      <w:keepNext/>
      <w:keepLines/>
      <w:tabs>
        <w:tab w:val="clear" w:pos="643"/>
      </w:tabs>
      <w:spacing w:before="200" w:line="276" w:lineRule="auto"/>
      <w:ind w:left="0" w:firstLine="0"/>
      <w:jc w:val="left"/>
    </w:pPr>
    <w:rPr>
      <w:rFonts w:ascii="Cambria" w:hAnsi="Cambria" w:cs="Cambria"/>
      <w:b/>
      <w:bCs/>
      <w:i/>
      <w:iCs/>
      <w:color w:val="4F81BD"/>
      <w:sz w:val="22"/>
      <w:szCs w:val="22"/>
      <w:lang w:val="en-US" w:eastAsia="en-US"/>
    </w:rPr>
  </w:style>
  <w:style w:type="character" w:customStyle="1" w:styleId="MMTopic40">
    <w:name w:val="MM Topic 4 Знак"/>
    <w:basedOn w:val="a7"/>
    <w:link w:val="MMTopic4"/>
    <w:uiPriority w:val="99"/>
    <w:locked/>
    <w:rsid w:val="00500F57"/>
    <w:rPr>
      <w:rFonts w:ascii="Cambria" w:hAnsi="Cambria" w:cs="Cambria"/>
      <w:b/>
      <w:bCs/>
      <w:i/>
      <w:iCs/>
      <w:color w:val="4F81BD"/>
      <w:lang w:val="en-US"/>
    </w:rPr>
  </w:style>
  <w:style w:type="paragraph" w:customStyle="1" w:styleId="L2">
    <w:name w:val="L маркер 2"/>
    <w:basedOn w:val="a6"/>
    <w:uiPriority w:val="99"/>
    <w:rsid w:val="002E1E9A"/>
    <w:pPr>
      <w:numPr>
        <w:ilvl w:val="1"/>
        <w:numId w:val="13"/>
      </w:numPr>
      <w:tabs>
        <w:tab w:val="left" w:pos="1560"/>
      </w:tabs>
      <w:spacing w:line="360" w:lineRule="auto"/>
      <w:jc w:val="both"/>
    </w:pPr>
    <w:rPr>
      <w:rFonts w:ascii="Arial" w:hAnsi="Arial" w:cs="Arial"/>
    </w:rPr>
  </w:style>
  <w:style w:type="paragraph" w:customStyle="1" w:styleId="L1">
    <w:name w:val="L маркер 1"/>
    <w:basedOn w:val="a6"/>
    <w:uiPriority w:val="99"/>
    <w:rsid w:val="002E1E9A"/>
    <w:pPr>
      <w:numPr>
        <w:numId w:val="13"/>
      </w:numPr>
      <w:tabs>
        <w:tab w:val="left" w:pos="1134"/>
      </w:tabs>
      <w:spacing w:line="360" w:lineRule="auto"/>
      <w:ind w:left="709" w:firstLine="0"/>
      <w:jc w:val="both"/>
    </w:pPr>
    <w:rPr>
      <w:rFonts w:ascii="Arial" w:hAnsi="Arial" w:cs="Arial"/>
    </w:rPr>
  </w:style>
  <w:style w:type="paragraph" w:customStyle="1" w:styleId="L3">
    <w:name w:val="L маркер 3"/>
    <w:basedOn w:val="a6"/>
    <w:uiPriority w:val="99"/>
    <w:rsid w:val="002E1E9A"/>
    <w:pPr>
      <w:numPr>
        <w:ilvl w:val="2"/>
        <w:numId w:val="13"/>
      </w:numPr>
    </w:pPr>
  </w:style>
  <w:style w:type="paragraph" w:customStyle="1" w:styleId="L11">
    <w:name w:val="L список 1"/>
    <w:basedOn w:val="a6"/>
    <w:uiPriority w:val="99"/>
    <w:rsid w:val="00CE5B5C"/>
    <w:pPr>
      <w:tabs>
        <w:tab w:val="left" w:pos="567"/>
      </w:tabs>
      <w:spacing w:line="360" w:lineRule="auto"/>
      <w:ind w:left="1440" w:hanging="360"/>
      <w:jc w:val="both"/>
    </w:pPr>
    <w:rPr>
      <w:rFonts w:ascii="Arial" w:hAnsi="Arial" w:cs="Arial"/>
      <w:lang w:val="en-US"/>
    </w:rPr>
  </w:style>
  <w:style w:type="character" w:customStyle="1" w:styleId="13">
    <w:name w:val="Список_1) Знак"/>
    <w:basedOn w:val="a7"/>
    <w:link w:val="1"/>
    <w:uiPriority w:val="99"/>
    <w:locked/>
    <w:rsid w:val="00E14B77"/>
    <w:rPr>
      <w:rFonts w:cs="Calibri"/>
      <w:sz w:val="28"/>
      <w:szCs w:val="28"/>
      <w:lang w:eastAsia="en-US"/>
    </w:rPr>
  </w:style>
  <w:style w:type="paragraph" w:customStyle="1" w:styleId="1">
    <w:name w:val="Список_1)"/>
    <w:basedOn w:val="a6"/>
    <w:link w:val="13"/>
    <w:uiPriority w:val="99"/>
    <w:rsid w:val="00E14B77"/>
    <w:pPr>
      <w:numPr>
        <w:numId w:val="14"/>
      </w:numPr>
      <w:jc w:val="both"/>
    </w:pPr>
    <w:rPr>
      <w:rFonts w:ascii="Calibri" w:eastAsia="Calibri" w:hAnsi="Calibri" w:cs="Calibri"/>
      <w:sz w:val="28"/>
      <w:szCs w:val="28"/>
      <w:lang w:eastAsia="en-US"/>
    </w:rPr>
  </w:style>
  <w:style w:type="numbering" w:customStyle="1" w:styleId="a2">
    <w:name w:val="Стиль маркированный"/>
    <w:rsid w:val="006B6389"/>
    <w:pPr>
      <w:numPr>
        <w:numId w:val="7"/>
      </w:numPr>
    </w:pPr>
  </w:style>
  <w:style w:type="paragraph" w:customStyle="1" w:styleId="110">
    <w:name w:val="Обычный11"/>
    <w:basedOn w:val="a6"/>
    <w:qFormat/>
    <w:rsid w:val="00BF20AA"/>
    <w:pPr>
      <w:spacing w:before="120" w:after="120"/>
      <w:ind w:left="709"/>
      <w:jc w:val="both"/>
    </w:pPr>
    <w:rPr>
      <w:rFonts w:ascii="Arial" w:hAnsi="Arial"/>
      <w:sz w:val="20"/>
    </w:rPr>
  </w:style>
  <w:style w:type="paragraph" w:styleId="a1">
    <w:name w:val="List Bullet"/>
    <w:basedOn w:val="a6"/>
    <w:rsid w:val="00BF20AA"/>
    <w:pPr>
      <w:numPr>
        <w:numId w:val="15"/>
      </w:numPr>
      <w:spacing w:before="80" w:after="80" w:line="360" w:lineRule="auto"/>
      <w:jc w:val="both"/>
    </w:pPr>
    <w:rPr>
      <w:rFonts w:ascii="Arial" w:hAnsi="Arial"/>
      <w:sz w:val="22"/>
      <w:szCs w:val="20"/>
    </w:rPr>
  </w:style>
  <w:style w:type="paragraph" w:customStyle="1" w:styleId="L10">
    <w:name w:val="L т. маркер 1"/>
    <w:basedOn w:val="a6"/>
    <w:qFormat/>
    <w:rsid w:val="001659E4"/>
    <w:pPr>
      <w:keepLines/>
      <w:numPr>
        <w:numId w:val="18"/>
      </w:numPr>
      <w:tabs>
        <w:tab w:val="left" w:pos="312"/>
      </w:tabs>
      <w:autoSpaceDE w:val="0"/>
      <w:autoSpaceDN w:val="0"/>
      <w:adjustRightInd w:val="0"/>
      <w:spacing w:before="60" w:after="60"/>
      <w:jc w:val="both"/>
    </w:pPr>
    <w:rPr>
      <w:rFonts w:ascii="Arial" w:hAnsi="Arial" w:cs="Arial"/>
      <w:sz w:val="20"/>
      <w:szCs w:val="20"/>
    </w:rPr>
  </w:style>
  <w:style w:type="paragraph" w:customStyle="1" w:styleId="L20">
    <w:name w:val="L т. маркер 2"/>
    <w:basedOn w:val="a6"/>
    <w:qFormat/>
    <w:rsid w:val="001659E4"/>
    <w:pPr>
      <w:keepLines/>
      <w:numPr>
        <w:ilvl w:val="1"/>
        <w:numId w:val="18"/>
      </w:numPr>
      <w:tabs>
        <w:tab w:val="left" w:pos="596"/>
      </w:tabs>
      <w:autoSpaceDE w:val="0"/>
      <w:autoSpaceDN w:val="0"/>
      <w:adjustRightInd w:val="0"/>
      <w:spacing w:before="60" w:after="60"/>
      <w:ind w:left="312" w:firstLine="0"/>
      <w:jc w:val="both"/>
    </w:pPr>
    <w:rPr>
      <w:rFonts w:ascii="Arial" w:hAnsi="Arial" w:cs="Arial"/>
      <w:sz w:val="20"/>
      <w:szCs w:val="20"/>
    </w:rPr>
  </w:style>
  <w:style w:type="paragraph" w:customStyle="1" w:styleId="L">
    <w:name w:val="L т. шапка"/>
    <w:basedOn w:val="a6"/>
    <w:qFormat/>
    <w:rsid w:val="001659E4"/>
    <w:pPr>
      <w:keepNext/>
      <w:keepLines/>
      <w:autoSpaceDE w:val="0"/>
      <w:autoSpaceDN w:val="0"/>
      <w:adjustRightInd w:val="0"/>
      <w:spacing w:before="60" w:after="60"/>
      <w:jc w:val="center"/>
    </w:pPr>
    <w:rPr>
      <w:rFonts w:ascii="Arial" w:hAnsi="Arial" w:cs="Arial"/>
      <w:b/>
      <w:sz w:val="20"/>
      <w:szCs w:val="20"/>
    </w:rPr>
  </w:style>
  <w:style w:type="paragraph" w:customStyle="1" w:styleId="L30">
    <w:name w:val="L т. маркер 3"/>
    <w:basedOn w:val="a6"/>
    <w:qFormat/>
    <w:rsid w:val="001659E4"/>
    <w:pPr>
      <w:keepLines/>
      <w:numPr>
        <w:ilvl w:val="2"/>
        <w:numId w:val="18"/>
      </w:numPr>
      <w:tabs>
        <w:tab w:val="left" w:pos="879"/>
      </w:tabs>
      <w:autoSpaceDE w:val="0"/>
      <w:autoSpaceDN w:val="0"/>
      <w:adjustRightInd w:val="0"/>
      <w:spacing w:before="60" w:after="60"/>
      <w:ind w:left="596" w:firstLine="0"/>
      <w:jc w:val="both"/>
    </w:pPr>
    <w:rPr>
      <w:rFonts w:ascii="Arial" w:hAnsi="Arial" w:cs="Arial"/>
      <w:sz w:val="20"/>
      <w:szCs w:val="20"/>
    </w:rPr>
  </w:style>
  <w:style w:type="paragraph" w:customStyle="1" w:styleId="affa">
    <w:name w:val="Шапка ДОГОВОР"/>
    <w:link w:val="affb"/>
    <w:qFormat/>
    <w:rsid w:val="00086755"/>
    <w:pPr>
      <w:jc w:val="center"/>
    </w:pPr>
    <w:rPr>
      <w:rFonts w:ascii="Arial" w:eastAsia="Times New Roman" w:hAnsi="Arial" w:cs="Arial"/>
      <w:b/>
      <w:color w:val="000000"/>
      <w:sz w:val="20"/>
      <w:szCs w:val="20"/>
    </w:rPr>
  </w:style>
  <w:style w:type="character" w:customStyle="1" w:styleId="affb">
    <w:name w:val="Шапка ДОГОВОР Знак"/>
    <w:link w:val="affa"/>
    <w:rsid w:val="00086755"/>
    <w:rPr>
      <w:rFonts w:ascii="Arial" w:eastAsia="Times New Roman" w:hAnsi="Arial" w:cs="Arial"/>
      <w:b/>
      <w:color w:val="000000"/>
      <w:sz w:val="20"/>
      <w:szCs w:val="20"/>
    </w:rPr>
  </w:style>
  <w:style w:type="paragraph" w:customStyle="1" w:styleId="affc">
    <w:name w:val="Абзац ДОГОВОР"/>
    <w:link w:val="affd"/>
    <w:qFormat/>
    <w:rsid w:val="00086755"/>
    <w:pPr>
      <w:ind w:firstLine="709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ffd">
    <w:name w:val="Абзац ДОГОВОР Знак"/>
    <w:link w:val="affc"/>
    <w:rsid w:val="00086755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11">
    <w:name w:val="a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10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IT-Company</Company>
  <LinksUpToDate>false</LinksUpToDate>
  <CharactersWithSpaces>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kopilov.a.v</cp:lastModifiedBy>
  <cp:revision>39</cp:revision>
  <cp:lastPrinted>2011-11-30T12:04:00Z</cp:lastPrinted>
  <dcterms:created xsi:type="dcterms:W3CDTF">2012-07-05T05:45:00Z</dcterms:created>
  <dcterms:modified xsi:type="dcterms:W3CDTF">2012-09-26T08:23:00Z</dcterms:modified>
</cp:coreProperties>
</file>