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7FA" w:rsidRPr="002B37FA" w:rsidRDefault="002B37FA" w:rsidP="002B37FA">
      <w:pPr>
        <w:pStyle w:val="1"/>
        <w:jc w:val="center"/>
        <w:rPr>
          <w:sz w:val="28"/>
          <w:szCs w:val="28"/>
        </w:rPr>
      </w:pPr>
      <w:r w:rsidRPr="002B37FA">
        <w:rPr>
          <w:sz w:val="28"/>
          <w:szCs w:val="28"/>
        </w:rPr>
        <w:t>ПРОТОКОЛ № 1517 РЗ/З-12</w:t>
      </w:r>
      <w:r>
        <w:rPr>
          <w:sz w:val="28"/>
          <w:szCs w:val="28"/>
        </w:rPr>
        <w:t>-2</w:t>
      </w:r>
      <w:r w:rsidRPr="002B37F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2B37FA">
        <w:rPr>
          <w:sz w:val="28"/>
          <w:szCs w:val="28"/>
        </w:rPr>
        <w:t>№Z018607</w:t>
      </w:r>
      <w:r>
        <w:rPr>
          <w:sz w:val="28"/>
          <w:szCs w:val="28"/>
        </w:rPr>
        <w:t>-2)</w:t>
      </w:r>
      <w:r w:rsidRPr="002B37FA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2B37FA">
        <w:rPr>
          <w:sz w:val="28"/>
          <w:szCs w:val="28"/>
        </w:rPr>
        <w:t xml:space="preserve">«№ 1517 РЗ/З-12 Поставка шкафов РЩ ОРУ-500 кВ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42"/>
        <w:gridCol w:w="7503"/>
      </w:tblGrid>
      <w:tr w:rsidR="002B37FA" w:rsidTr="009D5E7F">
        <w:trPr>
          <w:tblCellSpacing w:w="15" w:type="dxa"/>
        </w:trPr>
        <w:tc>
          <w:tcPr>
            <w:tcW w:w="0" w:type="auto"/>
            <w:vAlign w:val="center"/>
          </w:tcPr>
          <w:p w:rsidR="002B37FA" w:rsidRDefault="002B37FA" w:rsidP="009D5E7F">
            <w:r>
              <w:t>г. Москва</w:t>
            </w:r>
          </w:p>
        </w:tc>
        <w:tc>
          <w:tcPr>
            <w:tcW w:w="0" w:type="auto"/>
            <w:vAlign w:val="center"/>
          </w:tcPr>
          <w:p w:rsidR="002B37FA" w:rsidRDefault="002B37FA" w:rsidP="009D5E7F">
            <w:pPr>
              <w:jc w:val="right"/>
            </w:pPr>
            <w:r>
              <w:t>Дата создания протокола: 11.12.2012 г.</w:t>
            </w:r>
          </w:p>
        </w:tc>
      </w:tr>
    </w:tbl>
    <w:p w:rsidR="002B37FA" w:rsidRDefault="002B37FA" w:rsidP="002B37FA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Z018607.</w:t>
      </w:r>
      <w:r>
        <w:br/>
        <w:t xml:space="preserve">Номер протокола: </w:t>
      </w:r>
      <w:r w:rsidRPr="002B37FA">
        <w:t xml:space="preserve">1517 РЗ/З-12-2 </w:t>
      </w:r>
      <w:r>
        <w:t>(Z018607-2).</w:t>
      </w:r>
      <w:r>
        <w:br/>
        <w:t xml:space="preserve">Дата протокола: 11.12.2012 г. </w:t>
      </w:r>
    </w:p>
    <w:p w:rsidR="002B37FA" w:rsidRDefault="002B37FA" w:rsidP="002B37FA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2B37FA" w:rsidRDefault="002B37FA" w:rsidP="002B37FA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1517 РЗ/З-12 Поставка шкафов РЩ ОРУ-500 кВ для сооружения энергоблока №3 Ростовской АЭС. Извещение о проведении запроса цен было размещено на сайте http://www.a-k-d.ru в сети Интернет 21.11.2012 </w:t>
      </w:r>
    </w:p>
    <w:p w:rsidR="002B37FA" w:rsidRDefault="002B37FA" w:rsidP="002B37FA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2B37FA" w:rsidRDefault="002B37FA" w:rsidP="002B37FA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2B37FA" w:rsidRDefault="002B37FA" w:rsidP="002B37FA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2B37FA" w:rsidRDefault="002B37FA" w:rsidP="002B37FA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2B37FA" w:rsidRDefault="002B37FA" w:rsidP="002B37FA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2B37FA" w:rsidRDefault="002B37FA" w:rsidP="002B37FA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2B37FA" w:rsidRDefault="002B37FA" w:rsidP="002B37FA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2B37FA" w:rsidRDefault="002B37FA" w:rsidP="002B37FA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2B37FA" w:rsidRDefault="002B37FA" w:rsidP="002B37FA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2B37FA" w:rsidRDefault="002B37FA" w:rsidP="002B37FA">
      <w:pPr>
        <w:numPr>
          <w:ilvl w:val="1"/>
          <w:numId w:val="1"/>
        </w:numPr>
        <w:spacing w:before="100" w:beforeAutospacing="1" w:after="100" w:afterAutospacing="1"/>
      </w:pPr>
      <w:r>
        <w:t>Чиликин Роман Витальевич</w:t>
      </w:r>
    </w:p>
    <w:p w:rsidR="002B37FA" w:rsidRDefault="002B37FA" w:rsidP="002B37FA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2B37FA" w:rsidRDefault="002B37FA" w:rsidP="002B37FA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2B37FA" w:rsidRDefault="002B37FA" w:rsidP="002B37FA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2B37FA" w:rsidRDefault="002B37FA" w:rsidP="002B37FA">
      <w:pPr>
        <w:spacing w:beforeAutospacing="1" w:after="240"/>
        <w:ind w:left="720"/>
      </w:pPr>
      <w:r>
        <w:t>Из 17 членов Единой комиссии на заседании присутствовали 11. Кворум имеется.</w:t>
      </w:r>
    </w:p>
    <w:p w:rsidR="002B37FA" w:rsidRDefault="002B37FA" w:rsidP="002B37FA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B37FA" w:rsidRDefault="002B37FA" w:rsidP="002B37F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1 494 973.00 (один миллион четыреста девяносто четыре тысячи девятьсот семьдесят три рубля 00 копеек) с учетом НДС </w:t>
      </w:r>
    </w:p>
    <w:p w:rsidR="002B37FA" w:rsidRDefault="002B37FA" w:rsidP="002B37F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2B37FA" w:rsidRDefault="002B37FA" w:rsidP="002B37F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2B37FA" w:rsidRDefault="002B37FA" w:rsidP="002B37F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Срок поставки товара указан в Спецификации </w:t>
      </w:r>
    </w:p>
    <w:p w:rsidR="002B37FA" w:rsidRDefault="002B37FA" w:rsidP="002B37F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2B37FA" w:rsidRDefault="002B37FA" w:rsidP="002B37FA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До окончания указанного в извещении срока подачи заявок на участие в запросе цен 27.11.2012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2"/>
        <w:gridCol w:w="2300"/>
        <w:gridCol w:w="2365"/>
        <w:gridCol w:w="1536"/>
        <w:gridCol w:w="2092"/>
      </w:tblGrid>
      <w:tr w:rsidR="002B37FA" w:rsidTr="002B37FA">
        <w:trPr>
          <w:tblCellSpacing w:w="15" w:type="dxa"/>
        </w:trPr>
        <w:tc>
          <w:tcPr>
            <w:tcW w:w="0" w:type="auto"/>
            <w:vAlign w:val="center"/>
          </w:tcPr>
          <w:p w:rsidR="002B37FA" w:rsidRDefault="002B37FA" w:rsidP="009D5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2B37FA" w:rsidRDefault="002B37FA" w:rsidP="009D5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2B37FA" w:rsidRDefault="002B37FA" w:rsidP="009D5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06" w:type="dxa"/>
            <w:vAlign w:val="center"/>
          </w:tcPr>
          <w:p w:rsidR="002B37FA" w:rsidRDefault="002B37FA" w:rsidP="009D5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2B37FA" w:rsidRDefault="002B37FA" w:rsidP="009D5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2B37FA" w:rsidTr="002B37FA">
        <w:trPr>
          <w:tblCellSpacing w:w="15" w:type="dxa"/>
        </w:trPr>
        <w:tc>
          <w:tcPr>
            <w:tcW w:w="0" w:type="auto"/>
            <w:vAlign w:val="center"/>
          </w:tcPr>
          <w:p w:rsidR="002B37FA" w:rsidRDefault="002B37FA" w:rsidP="009D5E7F">
            <w:r>
              <w:t>1</w:t>
            </w:r>
          </w:p>
        </w:tc>
        <w:tc>
          <w:tcPr>
            <w:tcW w:w="0" w:type="auto"/>
            <w:vAlign w:val="center"/>
          </w:tcPr>
          <w:p w:rsidR="002B37FA" w:rsidRDefault="002B37FA" w:rsidP="009D5E7F">
            <w:r>
              <w:t>ООО «Группа ЕСФ»</w:t>
            </w:r>
            <w:r>
              <w:br/>
              <w:t>ИНН 3905605914</w:t>
            </w:r>
          </w:p>
        </w:tc>
        <w:tc>
          <w:tcPr>
            <w:tcW w:w="0" w:type="auto"/>
            <w:vAlign w:val="center"/>
          </w:tcPr>
          <w:p w:rsidR="002B37FA" w:rsidRDefault="002B37FA" w:rsidP="009D5E7F">
            <w:r>
              <w:t>236029, Россия, Калининградская, Калининград, стрелковая, 19</w:t>
            </w:r>
          </w:p>
        </w:tc>
        <w:tc>
          <w:tcPr>
            <w:tcW w:w="1506" w:type="dxa"/>
            <w:vAlign w:val="center"/>
          </w:tcPr>
          <w:p w:rsidR="002B37FA" w:rsidRDefault="002B37FA" w:rsidP="009D5E7F">
            <w:r>
              <w:t>26 ноября 2012 г. 20:05:57</w:t>
            </w:r>
          </w:p>
        </w:tc>
        <w:tc>
          <w:tcPr>
            <w:tcW w:w="0" w:type="auto"/>
            <w:vAlign w:val="center"/>
          </w:tcPr>
          <w:p w:rsidR="002B37FA" w:rsidRDefault="002B37FA" w:rsidP="002B37FA">
            <w:r>
              <w:t>1 332 255.44  (один миллион триста тридцать две тысячи двести пятьдесят пять рублей 44 копейки) с учетом НДС</w:t>
            </w:r>
          </w:p>
        </w:tc>
      </w:tr>
      <w:tr w:rsidR="002B37FA" w:rsidTr="002B37FA">
        <w:trPr>
          <w:tblCellSpacing w:w="15" w:type="dxa"/>
        </w:trPr>
        <w:tc>
          <w:tcPr>
            <w:tcW w:w="0" w:type="auto"/>
            <w:vAlign w:val="center"/>
          </w:tcPr>
          <w:p w:rsidR="002B37FA" w:rsidRDefault="002B37FA" w:rsidP="009D5E7F">
            <w:r>
              <w:t>2</w:t>
            </w:r>
          </w:p>
        </w:tc>
        <w:tc>
          <w:tcPr>
            <w:tcW w:w="0" w:type="auto"/>
            <w:vAlign w:val="center"/>
          </w:tcPr>
          <w:p w:rsidR="002B37FA" w:rsidRDefault="002B37FA" w:rsidP="009D5E7F">
            <w:r>
              <w:t>ЗАО ЗЭМИ-3 "Электрон"</w:t>
            </w:r>
            <w:r>
              <w:br/>
              <w:t>ИНН 7024016073</w:t>
            </w:r>
          </w:p>
        </w:tc>
        <w:tc>
          <w:tcPr>
            <w:tcW w:w="0" w:type="auto"/>
            <w:vAlign w:val="center"/>
          </w:tcPr>
          <w:p w:rsidR="002B37FA" w:rsidRDefault="002B37FA" w:rsidP="009D5E7F">
            <w:r>
              <w:t xml:space="preserve">636071, Томская, </w:t>
            </w:r>
            <w:proofErr w:type="spellStart"/>
            <w:r>
              <w:t>Северск</w:t>
            </w:r>
            <w:proofErr w:type="spellEnd"/>
            <w:r>
              <w:t>, автодорога 4/1, строение №1</w:t>
            </w:r>
          </w:p>
        </w:tc>
        <w:tc>
          <w:tcPr>
            <w:tcW w:w="1506" w:type="dxa"/>
            <w:vAlign w:val="center"/>
          </w:tcPr>
          <w:p w:rsidR="002B37FA" w:rsidRDefault="002B37FA" w:rsidP="009D5E7F">
            <w:r>
              <w:t>27 ноября 2012 г. 07:43:20</w:t>
            </w:r>
          </w:p>
        </w:tc>
        <w:tc>
          <w:tcPr>
            <w:tcW w:w="0" w:type="auto"/>
            <w:vAlign w:val="center"/>
          </w:tcPr>
          <w:p w:rsidR="002B37FA" w:rsidRDefault="002B37FA" w:rsidP="002B37FA">
            <w:r>
              <w:t>1 148 140.00  (один миллион сто сорок восемь тысяч сто сорок рублей 00 копеек) с учетом НДС</w:t>
            </w:r>
          </w:p>
        </w:tc>
      </w:tr>
      <w:tr w:rsidR="002B37FA" w:rsidTr="002B37FA">
        <w:trPr>
          <w:tblCellSpacing w:w="15" w:type="dxa"/>
        </w:trPr>
        <w:tc>
          <w:tcPr>
            <w:tcW w:w="0" w:type="auto"/>
            <w:vAlign w:val="center"/>
          </w:tcPr>
          <w:p w:rsidR="002B37FA" w:rsidRDefault="002B37FA" w:rsidP="009D5E7F">
            <w:r>
              <w:t>3</w:t>
            </w:r>
          </w:p>
        </w:tc>
        <w:tc>
          <w:tcPr>
            <w:tcW w:w="0" w:type="auto"/>
            <w:vAlign w:val="center"/>
          </w:tcPr>
          <w:p w:rsidR="002B37FA" w:rsidRDefault="002B37FA" w:rsidP="009D5E7F">
            <w:r>
              <w:t>ООО “ЦУП ЧЭАЗ“</w:t>
            </w:r>
            <w:r>
              <w:br/>
              <w:t>ИНН 7709434882</w:t>
            </w:r>
          </w:p>
        </w:tc>
        <w:tc>
          <w:tcPr>
            <w:tcW w:w="0" w:type="auto"/>
            <w:vAlign w:val="center"/>
          </w:tcPr>
          <w:p w:rsidR="002B37FA" w:rsidRDefault="002B37FA" w:rsidP="009D5E7F">
            <w:r>
              <w:t xml:space="preserve">103051, г. Москва, </w:t>
            </w:r>
            <w:proofErr w:type="spellStart"/>
            <w:r>
              <w:t>Сухаревский</w:t>
            </w:r>
            <w:proofErr w:type="spellEnd"/>
            <w:r>
              <w:t xml:space="preserve"> М. пер. д.9, стр.1</w:t>
            </w:r>
          </w:p>
        </w:tc>
        <w:tc>
          <w:tcPr>
            <w:tcW w:w="1506" w:type="dxa"/>
            <w:vAlign w:val="center"/>
          </w:tcPr>
          <w:p w:rsidR="002B37FA" w:rsidRDefault="002B37FA" w:rsidP="009D5E7F">
            <w:r>
              <w:t>27 ноября 2012 г. 08:35:04</w:t>
            </w:r>
          </w:p>
        </w:tc>
        <w:tc>
          <w:tcPr>
            <w:tcW w:w="0" w:type="auto"/>
            <w:vAlign w:val="center"/>
          </w:tcPr>
          <w:p w:rsidR="002B37FA" w:rsidRDefault="002B37FA" w:rsidP="002B37FA">
            <w:r>
              <w:t>1 359 066.18  (один миллион триста пятьдесят девять тысяч шестьдесят шесть рублей 18 копеек) с учетом НДС</w:t>
            </w:r>
          </w:p>
        </w:tc>
      </w:tr>
    </w:tbl>
    <w:p w:rsidR="002B37FA" w:rsidRDefault="002B37FA" w:rsidP="002B37FA">
      <w:pPr>
        <w:numPr>
          <w:ilvl w:val="0"/>
          <w:numId w:val="1"/>
        </w:numPr>
        <w:spacing w:before="100" w:beforeAutospacing="1" w:after="100" w:afterAutospacing="1"/>
      </w:pPr>
      <w:r>
        <w:t>Решением Единой комиссии ОАО «НИАЭП» (Протокол №1517 Р3/З-12-1 от 04.12.2012 г.) 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47"/>
        <w:gridCol w:w="5898"/>
      </w:tblGrid>
      <w:tr w:rsidR="002B37FA" w:rsidTr="002B37FA">
        <w:trPr>
          <w:tblCellSpacing w:w="15" w:type="dxa"/>
        </w:trPr>
        <w:tc>
          <w:tcPr>
            <w:tcW w:w="0" w:type="auto"/>
            <w:vAlign w:val="center"/>
          </w:tcPr>
          <w:p w:rsidR="002B37FA" w:rsidRDefault="002B37FA" w:rsidP="009D5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2B37FA" w:rsidRDefault="002B37FA" w:rsidP="009D5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2B37FA" w:rsidTr="002B37FA">
        <w:trPr>
          <w:tblCellSpacing w:w="15" w:type="dxa"/>
        </w:trPr>
        <w:tc>
          <w:tcPr>
            <w:tcW w:w="0" w:type="auto"/>
            <w:vAlign w:val="center"/>
          </w:tcPr>
          <w:p w:rsidR="002B37FA" w:rsidRDefault="002B37FA" w:rsidP="009D5E7F">
            <w:r>
              <w:t>ООО «Группа ЕСФ»</w:t>
            </w:r>
          </w:p>
        </w:tc>
        <w:tc>
          <w:tcPr>
            <w:tcW w:w="0" w:type="auto"/>
            <w:vAlign w:val="center"/>
          </w:tcPr>
          <w:p w:rsidR="009D76C9" w:rsidRDefault="002B37FA" w:rsidP="009D5E7F">
            <w:r>
              <w:t xml:space="preserve">на основании пункта 20.7.2, подпункта а), </w:t>
            </w:r>
            <w:proofErr w:type="spellStart"/>
            <w:r>
              <w:t>д</w:t>
            </w:r>
            <w:proofErr w:type="spellEnd"/>
            <w:r>
              <w:t xml:space="preserve">) пункта 14.9.4. ЕОСЗ и п. 3.18 документации по запросу цен, а именно: </w:t>
            </w:r>
          </w:p>
          <w:p w:rsidR="009D76C9" w:rsidRDefault="002B37FA" w:rsidP="009D5E7F">
            <w:r>
              <w:t xml:space="preserve">- Отсутствует Свидетельство о внесении записи в Единый государственный реестр юридических лиц ООО «Группа ЕСФ». </w:t>
            </w:r>
          </w:p>
          <w:p w:rsidR="009D76C9" w:rsidRDefault="002B37FA" w:rsidP="009D5E7F">
            <w:r>
              <w:t>- Отсутствует документ, подтверждающий полномочия лица, подписавшего заявк</w:t>
            </w:r>
            <w:proofErr w:type="gramStart"/>
            <w:r>
              <w:t>у ООО</w:t>
            </w:r>
            <w:proofErr w:type="gramEnd"/>
            <w:r>
              <w:t xml:space="preserve"> «Группа ЕСФ», на осуществление действий от имени участника </w:t>
            </w:r>
            <w:r>
              <w:lastRenderedPageBreak/>
              <w:t xml:space="preserve">процедуры закупки (доверенность). </w:t>
            </w:r>
          </w:p>
          <w:p w:rsidR="009D76C9" w:rsidRDefault="002B37FA" w:rsidP="009D5E7F">
            <w:proofErr w:type="gramStart"/>
            <w:r>
              <w:t>- не представлено решение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поставка товаров, являющихся предметом договора, являются крупной сделкой или письмо, подписанное участником процедуры закупки, что поставка товаров, являющихся предметом договора, не являются для</w:t>
            </w:r>
            <w:proofErr w:type="gramEnd"/>
            <w:r>
              <w:t xml:space="preserve"> данного участника крупной сделкой. </w:t>
            </w:r>
          </w:p>
          <w:p w:rsidR="002B37FA" w:rsidRDefault="002B37FA" w:rsidP="009D5E7F">
            <w:r>
              <w:t>- отсутствует информация о выполнении монтажа внутренних цепей шкафов в соответствии с требованиями, указанными в ТЗЗ № R3.05782.4.0.32 (листы 20-23) проводами соответствующего сечения и марки.</w:t>
            </w:r>
          </w:p>
        </w:tc>
      </w:tr>
      <w:tr w:rsidR="002B37FA" w:rsidTr="002B37FA">
        <w:trPr>
          <w:tblCellSpacing w:w="15" w:type="dxa"/>
        </w:trPr>
        <w:tc>
          <w:tcPr>
            <w:tcW w:w="0" w:type="auto"/>
            <w:vAlign w:val="center"/>
          </w:tcPr>
          <w:p w:rsidR="002B37FA" w:rsidRDefault="002B37FA" w:rsidP="009D5E7F">
            <w:r>
              <w:lastRenderedPageBreak/>
              <w:t>ЗАО ЗЭМИ-3 "Электрон"</w:t>
            </w:r>
          </w:p>
        </w:tc>
        <w:tc>
          <w:tcPr>
            <w:tcW w:w="0" w:type="auto"/>
            <w:vAlign w:val="center"/>
          </w:tcPr>
          <w:p w:rsidR="009D76C9" w:rsidRDefault="002B37FA" w:rsidP="009D5E7F">
            <w:r>
              <w:t xml:space="preserve">на основании пункта 20.7.2, подпункта а), </w:t>
            </w:r>
            <w:proofErr w:type="spellStart"/>
            <w:r>
              <w:t>д</w:t>
            </w:r>
            <w:proofErr w:type="spellEnd"/>
            <w:r>
              <w:t xml:space="preserve">) пункта 14.9.4. ЕОСЗ и п. 3.18 документации по запросу цен, а именно: </w:t>
            </w:r>
          </w:p>
          <w:p w:rsidR="009D76C9" w:rsidRDefault="002B37FA" w:rsidP="009D5E7F">
            <w:proofErr w:type="gramStart"/>
            <w:r>
              <w:t>- не представлено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</w:t>
            </w:r>
            <w:proofErr w:type="gramEnd"/>
            <w:r>
              <w:t xml:space="preserve"> участника запроса цен не является сделкой с заинтересованностью. </w:t>
            </w:r>
          </w:p>
          <w:p w:rsidR="009D76C9" w:rsidRDefault="002B37FA" w:rsidP="009D5E7F">
            <w:r>
              <w:t xml:space="preserve">- не предоставлен протокол испытаний НКУ напольного исполнения по ТУ 3434-020-07629400-2008 на устойчивость к сейсмическому воздействию (к заявке приложен протокол испытаний НКУ навесного исполнения); </w:t>
            </w:r>
          </w:p>
          <w:p w:rsidR="002B37FA" w:rsidRDefault="002B37FA" w:rsidP="009D5E7F">
            <w:r>
              <w:t>- отсутствует информация о выполнении монтажа внутренних цепей шкафов в соответствии с требованиями, указанными в ТЗЗ № R3.05782.4.0.32 (листы 20-23) проводами соответствующего сечения и марки.</w:t>
            </w:r>
          </w:p>
        </w:tc>
      </w:tr>
    </w:tbl>
    <w:p w:rsidR="002B37FA" w:rsidRDefault="009D76C9" w:rsidP="002B37FA">
      <w:pPr>
        <w:numPr>
          <w:ilvl w:val="0"/>
          <w:numId w:val="1"/>
        </w:numPr>
        <w:spacing w:before="100" w:beforeAutospacing="1"/>
      </w:pPr>
      <w:r>
        <w:t>Единая комиссия по результатам запроса о разъяснении заявок повторно рассмотрела единственную принятую заявку на участие в запросе цен на соответствие требованиям, установленным в извещении о проведении запроса цен, и приняла на основании полученных результатов следующее решение</w:t>
      </w:r>
      <w:r w:rsidR="002B37FA">
        <w:t>:</w:t>
      </w:r>
    </w:p>
    <w:p w:rsidR="002B37FA" w:rsidRDefault="002B37FA" w:rsidP="002B37FA">
      <w:pPr>
        <w:ind w:left="1440"/>
        <w:rPr>
          <w:vanish/>
        </w:rPr>
      </w:pPr>
    </w:p>
    <w:p w:rsidR="002B37FA" w:rsidRDefault="009D76C9" w:rsidP="002B37FA">
      <w:pPr>
        <w:numPr>
          <w:ilvl w:val="1"/>
          <w:numId w:val="2"/>
        </w:numPr>
        <w:tabs>
          <w:tab w:val="clear" w:pos="1440"/>
        </w:tabs>
      </w:pPr>
      <w:r>
        <w:t>Заявка на участие в запросе цен от ООО “ЦУП ЧЭАЗ“ соответствует требованиям, предусмотренным документацией по запросу цен.</w:t>
      </w:r>
    </w:p>
    <w:p w:rsidR="002B37FA" w:rsidRDefault="002B37FA" w:rsidP="002B37F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 заключить договор с ООО “ЦУП ЧЭАЗ“ на </w:t>
      </w:r>
      <w:r>
        <w:lastRenderedPageBreak/>
        <w:t>условиях, предусмотренных извещением о проведении запроса цен, по цене</w:t>
      </w:r>
      <w:r w:rsidR="009D76C9">
        <w:t xml:space="preserve"> 1 359 066.18  (один миллион триста пятьдесят девять тысяч шестьдесят шесть рублей 18 копеек) с учетом НДС</w:t>
      </w:r>
      <w:r>
        <w:t>, предложенной участником процедуры закупки в заявке, не превышающей начальную (максимальную) цену</w:t>
      </w:r>
      <w:r w:rsidR="009D76C9">
        <w:t>,</w:t>
      </w:r>
      <w:r>
        <w:t xml:space="preserve"> указанную в изв</w:t>
      </w:r>
      <w:r w:rsidR="009D76C9">
        <w:t>ещении о проведении</w:t>
      </w:r>
      <w:proofErr w:type="gramEnd"/>
      <w:r w:rsidR="009D76C9">
        <w:t xml:space="preserve"> запроса цен</w:t>
      </w:r>
      <w:r>
        <w:t xml:space="preserve">. </w:t>
      </w:r>
    </w:p>
    <w:p w:rsidR="002B37FA" w:rsidRDefault="002B37FA" w:rsidP="002B37FA">
      <w:pPr>
        <w:numPr>
          <w:ilvl w:val="0"/>
          <w:numId w:val="1"/>
        </w:numPr>
        <w:spacing w:before="360"/>
        <w:ind w:left="714" w:hanging="357"/>
      </w:pPr>
      <w:r>
        <w:t xml:space="preserve">Настоящий протокол разместить на сайте http://www.a-k-d.ru </w:t>
      </w:r>
    </w:p>
    <w:p w:rsidR="002B37FA" w:rsidRDefault="002B37FA" w:rsidP="002B37FA">
      <w:pPr>
        <w:numPr>
          <w:ilvl w:val="0"/>
          <w:numId w:val="1"/>
        </w:numPr>
        <w:spacing w:before="36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0"/>
        <w:gridCol w:w="2958"/>
      </w:tblGrid>
      <w:tr w:rsidR="002B37FA" w:rsidTr="002B37FA">
        <w:trPr>
          <w:trHeight w:val="965"/>
          <w:tblCellSpacing w:w="15" w:type="dxa"/>
        </w:trPr>
        <w:tc>
          <w:tcPr>
            <w:tcW w:w="6745" w:type="dxa"/>
            <w:gridSpan w:val="2"/>
            <w:vAlign w:val="center"/>
          </w:tcPr>
          <w:p w:rsidR="002B37FA" w:rsidRDefault="002B37FA" w:rsidP="009D5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2B37FA" w:rsidTr="002B37FA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__________________</w:t>
            </w:r>
          </w:p>
        </w:tc>
      </w:tr>
      <w:tr w:rsidR="002B37FA" w:rsidTr="002B37FA">
        <w:trPr>
          <w:trHeight w:val="476"/>
          <w:tblCellSpacing w:w="15" w:type="dxa"/>
        </w:trPr>
        <w:tc>
          <w:tcPr>
            <w:tcW w:w="6745" w:type="dxa"/>
            <w:gridSpan w:val="2"/>
            <w:vAlign w:val="center"/>
          </w:tcPr>
          <w:p w:rsidR="002B37FA" w:rsidRDefault="002B37FA" w:rsidP="009D5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2B37FA" w:rsidTr="002B37FA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__________________</w:t>
            </w:r>
          </w:p>
        </w:tc>
      </w:tr>
      <w:tr w:rsidR="002B37FA" w:rsidTr="002B37FA">
        <w:trPr>
          <w:trHeight w:val="448"/>
          <w:tblCellSpacing w:w="15" w:type="dxa"/>
        </w:trPr>
        <w:tc>
          <w:tcPr>
            <w:tcW w:w="6745" w:type="dxa"/>
            <w:gridSpan w:val="2"/>
            <w:vAlign w:val="center"/>
          </w:tcPr>
          <w:p w:rsidR="002B37FA" w:rsidRDefault="002B37FA" w:rsidP="009D5E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2B37FA" w:rsidTr="002B37FA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__________________</w:t>
            </w:r>
          </w:p>
        </w:tc>
      </w:tr>
      <w:tr w:rsidR="002B37FA" w:rsidTr="002B37FA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__________________</w:t>
            </w:r>
          </w:p>
        </w:tc>
      </w:tr>
      <w:tr w:rsidR="002B37FA" w:rsidTr="002B37FA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__________________</w:t>
            </w:r>
          </w:p>
        </w:tc>
      </w:tr>
      <w:tr w:rsidR="002B37FA" w:rsidTr="002B37FA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__________________</w:t>
            </w:r>
          </w:p>
        </w:tc>
      </w:tr>
      <w:tr w:rsidR="002B37FA" w:rsidTr="002B37FA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__________________</w:t>
            </w:r>
          </w:p>
        </w:tc>
      </w:tr>
      <w:tr w:rsidR="002B37FA" w:rsidTr="002B37FA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__________________</w:t>
            </w:r>
          </w:p>
        </w:tc>
      </w:tr>
      <w:tr w:rsidR="002B37FA" w:rsidTr="002B37FA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__________________</w:t>
            </w:r>
          </w:p>
        </w:tc>
      </w:tr>
      <w:tr w:rsidR="002B37FA" w:rsidTr="002B37FA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9D76C9" w:rsidP="009D5E7F">
            <w:r>
              <w:t>Опросный лист прилагается</w:t>
            </w:r>
          </w:p>
        </w:tc>
      </w:tr>
      <w:tr w:rsidR="002B37FA" w:rsidTr="002B37FA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9D76C9" w:rsidP="009D5E7F">
            <w:r>
              <w:t>Опросный лист прилагается</w:t>
            </w:r>
          </w:p>
        </w:tc>
      </w:tr>
      <w:tr w:rsidR="002B37FA" w:rsidTr="002B37FA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B37FA" w:rsidRDefault="002B37FA" w:rsidP="009D5E7F">
            <w:r>
              <w:t>__________________</w:t>
            </w:r>
          </w:p>
        </w:tc>
      </w:tr>
    </w:tbl>
    <w:p w:rsidR="002B37FA" w:rsidRDefault="002B37FA" w:rsidP="002B37FA"/>
    <w:p w:rsidR="00405605" w:rsidRDefault="00405605"/>
    <w:sectPr w:rsidR="00405605" w:rsidSect="002B37F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B1C99"/>
    <w:multiLevelType w:val="multilevel"/>
    <w:tmpl w:val="D66A3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37FA"/>
    <w:rsid w:val="002B37FA"/>
    <w:rsid w:val="003F26E5"/>
    <w:rsid w:val="00405605"/>
    <w:rsid w:val="009D76C9"/>
    <w:rsid w:val="00A53087"/>
    <w:rsid w:val="00D4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7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B37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B37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B37F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1111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2012-12-11T14:17:00Z</cp:lastPrinted>
  <dcterms:created xsi:type="dcterms:W3CDTF">2012-12-11T13:46:00Z</dcterms:created>
  <dcterms:modified xsi:type="dcterms:W3CDTF">2012-12-11T14:18:00Z</dcterms:modified>
</cp:coreProperties>
</file>