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EC1" w:rsidRPr="00942F57" w:rsidRDefault="00AC6EC1" w:rsidP="00AC6EC1">
      <w:pPr>
        <w:jc w:val="center"/>
        <w:rPr>
          <w:b/>
        </w:rPr>
      </w:pPr>
      <w:r w:rsidRPr="00942F57">
        <w:rPr>
          <w:b/>
        </w:rPr>
        <w:t xml:space="preserve">ИЗВЕЩЕНИЕ </w:t>
      </w:r>
    </w:p>
    <w:p w:rsidR="00EB1294" w:rsidRDefault="00AC6EC1" w:rsidP="00AC6EC1">
      <w:pPr>
        <w:jc w:val="center"/>
        <w:rPr>
          <w:b/>
        </w:rPr>
      </w:pPr>
      <w:r w:rsidRPr="00942F57">
        <w:rPr>
          <w:b/>
        </w:rPr>
        <w:t xml:space="preserve">о проведении </w:t>
      </w:r>
      <w:r>
        <w:rPr>
          <w:b/>
        </w:rPr>
        <w:t xml:space="preserve">закупки в форме </w:t>
      </w:r>
      <w:r w:rsidRPr="00942F57">
        <w:rPr>
          <w:b/>
        </w:rPr>
        <w:t xml:space="preserve">запроса </w:t>
      </w:r>
      <w:r>
        <w:rPr>
          <w:b/>
        </w:rPr>
        <w:t>предложений</w:t>
      </w:r>
      <w:r w:rsidR="00D22DBF">
        <w:rPr>
          <w:b/>
        </w:rPr>
        <w:t xml:space="preserve"> </w:t>
      </w:r>
    </w:p>
    <w:p w:rsidR="00AC6EC1" w:rsidRDefault="00EB1294" w:rsidP="006C5C98">
      <w:pPr>
        <w:jc w:val="center"/>
        <w:rPr>
          <w:b/>
        </w:rPr>
      </w:pPr>
      <w:r w:rsidRPr="00942F57">
        <w:rPr>
          <w:b/>
        </w:rPr>
        <w:t xml:space="preserve">на </w:t>
      </w:r>
      <w:r w:rsidR="00C81EC2">
        <w:rPr>
          <w:b/>
        </w:rPr>
        <w:t>поставку</w:t>
      </w:r>
      <w:r w:rsidR="000C4856" w:rsidRPr="000C4856">
        <w:rPr>
          <w:b/>
        </w:rPr>
        <w:t xml:space="preserve"> </w:t>
      </w:r>
      <w:r w:rsidR="00E156B2">
        <w:rPr>
          <w:b/>
        </w:rPr>
        <w:t xml:space="preserve">автомобиля </w:t>
      </w:r>
      <w:r w:rsidR="000E72F3">
        <w:rPr>
          <w:b/>
        </w:rPr>
        <w:t>ГАЗ-3309</w:t>
      </w:r>
    </w:p>
    <w:p w:rsidR="007641C8" w:rsidRDefault="007641C8" w:rsidP="00AC6EC1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  <w:gridCol w:w="7087"/>
      </w:tblGrid>
      <w:tr w:rsidR="00D74BF9" w:rsidTr="006E27A3">
        <w:tc>
          <w:tcPr>
            <w:tcW w:w="3369" w:type="dxa"/>
          </w:tcPr>
          <w:p w:rsidR="00D74BF9" w:rsidRPr="004769FA" w:rsidRDefault="00D74BF9">
            <w:r w:rsidRPr="004769FA">
              <w:t>Заказчик</w:t>
            </w:r>
          </w:p>
        </w:tc>
        <w:tc>
          <w:tcPr>
            <w:tcW w:w="7087" w:type="dxa"/>
          </w:tcPr>
          <w:p w:rsidR="00972389" w:rsidRDefault="00972389" w:rsidP="009C18CB">
            <w:pPr>
              <w:pStyle w:val="a4"/>
              <w:numPr>
                <w:ilvl w:val="0"/>
                <w:numId w:val="3"/>
              </w:numPr>
              <w:ind w:left="742" w:hanging="425"/>
            </w:pPr>
            <w:r>
              <w:t>Открытое акционерное общество «Кинешемская городская электросеть»,</w:t>
            </w:r>
            <w:r w:rsidR="00600A6E">
              <w:t xml:space="preserve"> </w:t>
            </w:r>
            <w:r>
              <w:t>155813</w:t>
            </w:r>
            <w:r w:rsidR="00EF5F6F">
              <w:t>,</w:t>
            </w:r>
            <w:r>
              <w:t xml:space="preserve"> Ивановская обл., г</w:t>
            </w:r>
            <w:proofErr w:type="gramStart"/>
            <w:r>
              <w:t>.К</w:t>
            </w:r>
            <w:proofErr w:type="gramEnd"/>
            <w:r>
              <w:t>инешма, ул.Высокая, д.1</w:t>
            </w:r>
            <w:r w:rsidR="00EF5F6F">
              <w:t>,</w:t>
            </w:r>
            <w:r w:rsidR="00D22DBF">
              <w:t xml:space="preserve"> </w:t>
            </w:r>
          </w:p>
          <w:p w:rsidR="00EF5F6F" w:rsidRPr="00972389" w:rsidRDefault="00EF5F6F" w:rsidP="00972389">
            <w:pPr>
              <w:pStyle w:val="a4"/>
              <w:ind w:left="742"/>
              <w:rPr>
                <w:lang w:val="en-US"/>
              </w:rPr>
            </w:pPr>
            <w:proofErr w:type="gramStart"/>
            <w:r w:rsidRPr="009C18CB">
              <w:rPr>
                <w:lang w:val="en-US"/>
              </w:rPr>
              <w:t>e</w:t>
            </w:r>
            <w:r w:rsidRPr="00972389">
              <w:rPr>
                <w:lang w:val="en-US"/>
              </w:rPr>
              <w:t>-</w:t>
            </w:r>
            <w:r w:rsidRPr="009C18CB">
              <w:rPr>
                <w:lang w:val="en-US"/>
              </w:rPr>
              <w:t>mail</w:t>
            </w:r>
            <w:proofErr w:type="gramEnd"/>
            <w:r w:rsidRPr="00972389">
              <w:rPr>
                <w:lang w:val="en-US"/>
              </w:rPr>
              <w:t>:</w:t>
            </w:r>
            <w:r w:rsidR="00972389" w:rsidRPr="00972389">
              <w:rPr>
                <w:lang w:val="en-US"/>
              </w:rPr>
              <w:t xml:space="preserve"> </w:t>
            </w:r>
            <w:hyperlink r:id="rId7" w:history="1">
              <w:r w:rsidR="00972389" w:rsidRPr="002935DF">
                <w:rPr>
                  <w:rStyle w:val="a5"/>
                  <w:lang w:val="en-US"/>
                </w:rPr>
                <w:t>kinges</w:t>
              </w:r>
              <w:r w:rsidR="00972389" w:rsidRPr="00972389">
                <w:rPr>
                  <w:rStyle w:val="a5"/>
                  <w:lang w:val="en-US"/>
                </w:rPr>
                <w:t>@</w:t>
              </w:r>
              <w:r w:rsidR="00972389" w:rsidRPr="002935DF">
                <w:rPr>
                  <w:rStyle w:val="a5"/>
                  <w:lang w:val="en-US"/>
                </w:rPr>
                <w:t>inbox</w:t>
              </w:r>
              <w:r w:rsidR="00972389" w:rsidRPr="00972389">
                <w:rPr>
                  <w:rStyle w:val="a5"/>
                  <w:lang w:val="en-US"/>
                </w:rPr>
                <w:t>.</w:t>
              </w:r>
              <w:r w:rsidR="00972389" w:rsidRPr="002935DF">
                <w:rPr>
                  <w:rStyle w:val="a5"/>
                  <w:lang w:val="en-US"/>
                </w:rPr>
                <w:t>ru</w:t>
              </w:r>
            </w:hyperlink>
            <w:r w:rsidR="00972389" w:rsidRPr="00972389">
              <w:rPr>
                <w:lang w:val="en-US"/>
              </w:rPr>
              <w:t xml:space="preserve">. </w:t>
            </w:r>
          </w:p>
          <w:p w:rsidR="000C4856" w:rsidRPr="000C4856" w:rsidRDefault="00EF5F6F" w:rsidP="00BF3F6F">
            <w:pPr>
              <w:pStyle w:val="a4"/>
              <w:numPr>
                <w:ilvl w:val="0"/>
                <w:numId w:val="6"/>
              </w:numPr>
            </w:pPr>
            <w:r>
              <w:t xml:space="preserve">Процедура закупки в форме запроса предложений осуществляется в соответствии с </w:t>
            </w:r>
            <w:r w:rsidR="00972389">
              <w:t>Положением о закупке</w:t>
            </w:r>
            <w:r>
              <w:t xml:space="preserve"> товаров, работ, услуг </w:t>
            </w:r>
            <w:r w:rsidR="00972389">
              <w:t>ОАО «Кинешемская ГЭС»</w:t>
            </w:r>
            <w:r w:rsidR="00EB1294">
              <w:t xml:space="preserve">, опубликованным на </w:t>
            </w:r>
            <w:r>
              <w:t xml:space="preserve"> </w:t>
            </w:r>
            <w:r w:rsidR="000C4856">
              <w:t xml:space="preserve">официальном </w:t>
            </w:r>
            <w:r>
              <w:t xml:space="preserve">сайте </w:t>
            </w:r>
            <w:r w:rsidR="000C4856" w:rsidRPr="00FC31CE">
              <w:rPr>
                <w:b/>
                <w:i/>
              </w:rPr>
              <w:t>http://www.</w:t>
            </w:r>
            <w:proofErr w:type="spellStart"/>
            <w:r w:rsidR="000C4856" w:rsidRPr="0043189D">
              <w:rPr>
                <w:b/>
                <w:i/>
                <w:lang w:val="en-US"/>
              </w:rPr>
              <w:t>zakupki</w:t>
            </w:r>
            <w:proofErr w:type="spellEnd"/>
            <w:r w:rsidR="000C4856" w:rsidRPr="0043189D">
              <w:rPr>
                <w:b/>
                <w:i/>
              </w:rPr>
              <w:t>.</w:t>
            </w:r>
            <w:proofErr w:type="spellStart"/>
            <w:r w:rsidR="000C4856" w:rsidRPr="0043189D">
              <w:rPr>
                <w:b/>
                <w:i/>
                <w:lang w:val="en-US"/>
              </w:rPr>
              <w:t>gov</w:t>
            </w:r>
            <w:proofErr w:type="spellEnd"/>
            <w:r w:rsidR="000C4856" w:rsidRPr="0043189D">
              <w:rPr>
                <w:b/>
                <w:i/>
              </w:rPr>
              <w:t>.</w:t>
            </w:r>
            <w:proofErr w:type="spellStart"/>
            <w:r w:rsidR="000C4856" w:rsidRPr="0043189D">
              <w:rPr>
                <w:b/>
                <w:i/>
                <w:lang w:val="en-US"/>
              </w:rPr>
              <w:t>ru</w:t>
            </w:r>
            <w:proofErr w:type="spellEnd"/>
            <w:r w:rsidR="00972389">
              <w:rPr>
                <w:b/>
                <w:i/>
              </w:rPr>
              <w:t>.</w:t>
            </w:r>
            <w:r w:rsidR="000C4856">
              <w:t xml:space="preserve"> </w:t>
            </w:r>
          </w:p>
          <w:p w:rsidR="00BF3F6F" w:rsidRDefault="0036457B" w:rsidP="00BF3F6F">
            <w:pPr>
              <w:pStyle w:val="a4"/>
              <w:numPr>
                <w:ilvl w:val="0"/>
                <w:numId w:val="6"/>
              </w:numPr>
            </w:pPr>
            <w:r>
              <w:t xml:space="preserve"> </w:t>
            </w:r>
            <w:r w:rsidR="00BF3F6F">
              <w:t xml:space="preserve">контактное лицо по вопросам организации и проведения закупки в форме запроса предложений: </w:t>
            </w:r>
          </w:p>
          <w:p w:rsidR="00BF3F6F" w:rsidRDefault="00972389" w:rsidP="00972389">
            <w:pPr>
              <w:ind w:left="720"/>
            </w:pPr>
            <w:r>
              <w:t>Надточей Сергей Иванович</w:t>
            </w:r>
            <w:r w:rsidR="00BF3F6F">
              <w:t xml:space="preserve"> тел.8(</w:t>
            </w:r>
            <w:r>
              <w:t>4</w:t>
            </w:r>
            <w:r w:rsidR="00BF3F6F">
              <w:t>9</w:t>
            </w:r>
            <w:r>
              <w:t>331</w:t>
            </w:r>
            <w:r w:rsidR="00BF3F6F">
              <w:t>)</w:t>
            </w:r>
            <w:r>
              <w:t>5-67-23</w:t>
            </w:r>
            <w:r w:rsidR="00BF3F6F">
              <w:t xml:space="preserve">, </w:t>
            </w:r>
          </w:p>
          <w:p w:rsidR="00BF3F6F" w:rsidRDefault="00BF3F6F" w:rsidP="00B37686">
            <w:r>
              <w:t xml:space="preserve"> </w:t>
            </w:r>
            <w:r w:rsidR="00972389">
              <w:t xml:space="preserve">           факс 8(49331)5-67-07</w:t>
            </w:r>
          </w:p>
        </w:tc>
      </w:tr>
      <w:tr w:rsidR="004769FA" w:rsidTr="006E27A3">
        <w:tc>
          <w:tcPr>
            <w:tcW w:w="3369" w:type="dxa"/>
          </w:tcPr>
          <w:p w:rsidR="004769FA" w:rsidRPr="004769FA" w:rsidRDefault="004769FA">
            <w:r w:rsidRPr="004769FA">
              <w:t>Предмет закупки</w:t>
            </w:r>
          </w:p>
        </w:tc>
        <w:tc>
          <w:tcPr>
            <w:tcW w:w="7087" w:type="dxa"/>
          </w:tcPr>
          <w:p w:rsidR="004769FA" w:rsidRPr="000C4856" w:rsidRDefault="00C81EC2" w:rsidP="00342D28">
            <w:pPr>
              <w:pStyle w:val="a4"/>
              <w:numPr>
                <w:ilvl w:val="0"/>
                <w:numId w:val="4"/>
              </w:numPr>
              <w:ind w:left="752"/>
            </w:pPr>
            <w:r>
              <w:t>поставка</w:t>
            </w:r>
            <w:r w:rsidR="000C4856" w:rsidRPr="000C4856">
              <w:t xml:space="preserve"> </w:t>
            </w:r>
            <w:r w:rsidR="00342D28">
              <w:t xml:space="preserve">автомобиля </w:t>
            </w:r>
            <w:r w:rsidR="00DD016D">
              <w:t>ГАЗ-</w:t>
            </w:r>
            <w:r w:rsidR="000E72F3">
              <w:t>3309</w:t>
            </w:r>
          </w:p>
        </w:tc>
      </w:tr>
      <w:tr w:rsidR="00D74BF9" w:rsidTr="006E27A3">
        <w:tc>
          <w:tcPr>
            <w:tcW w:w="3369" w:type="dxa"/>
          </w:tcPr>
          <w:p w:rsidR="007641C8" w:rsidRPr="004769FA" w:rsidRDefault="00D74BF9" w:rsidP="00B37686">
            <w:r w:rsidRPr="004769FA">
              <w:t>Наименование, характеристика, количество поставляемого товара</w:t>
            </w:r>
          </w:p>
        </w:tc>
        <w:tc>
          <w:tcPr>
            <w:tcW w:w="7087" w:type="dxa"/>
          </w:tcPr>
          <w:p w:rsidR="00D74BF9" w:rsidRDefault="00D74BF9" w:rsidP="00443E87">
            <w:pPr>
              <w:pStyle w:val="a4"/>
              <w:numPr>
                <w:ilvl w:val="0"/>
                <w:numId w:val="4"/>
              </w:numPr>
            </w:pPr>
            <w:r>
              <w:t>Приложение №1 (Техническое задание)</w:t>
            </w:r>
          </w:p>
        </w:tc>
      </w:tr>
      <w:tr w:rsidR="00D74BF9" w:rsidTr="006E27A3">
        <w:trPr>
          <w:trHeight w:val="3790"/>
        </w:trPr>
        <w:tc>
          <w:tcPr>
            <w:tcW w:w="3369" w:type="dxa"/>
          </w:tcPr>
          <w:p w:rsidR="00D74BF9" w:rsidRPr="004769FA" w:rsidRDefault="00D74BF9">
            <w:r w:rsidRPr="004769FA">
              <w:t>Место, условия и сроки поставки товара</w:t>
            </w:r>
          </w:p>
        </w:tc>
        <w:tc>
          <w:tcPr>
            <w:tcW w:w="7087" w:type="dxa"/>
          </w:tcPr>
          <w:p w:rsidR="00BF4858" w:rsidRDefault="004769FA" w:rsidP="003777D1">
            <w:pPr>
              <w:numPr>
                <w:ilvl w:val="0"/>
                <w:numId w:val="4"/>
              </w:numPr>
              <w:jc w:val="both"/>
            </w:pPr>
            <w:r w:rsidRPr="00EC2DE8">
              <w:t xml:space="preserve">Место поставки товара: </w:t>
            </w:r>
            <w:r w:rsidR="00BF4858">
              <w:t>Приложение №1 (Техническое задание).</w:t>
            </w:r>
          </w:p>
          <w:p w:rsidR="003777D1" w:rsidRDefault="004769FA" w:rsidP="003777D1">
            <w:pPr>
              <w:numPr>
                <w:ilvl w:val="0"/>
                <w:numId w:val="4"/>
              </w:numPr>
              <w:jc w:val="both"/>
            </w:pPr>
            <w:r>
              <w:t xml:space="preserve">Срок поставки товара: </w:t>
            </w:r>
            <w:r w:rsidR="003777D1">
              <w:t xml:space="preserve">в течение </w:t>
            </w:r>
            <w:r w:rsidR="00342D28">
              <w:t>2</w:t>
            </w:r>
            <w:r w:rsidR="000C4856">
              <w:t>0</w:t>
            </w:r>
            <w:r w:rsidR="003777D1">
              <w:t xml:space="preserve"> рабочих дней с момента заключения </w:t>
            </w:r>
            <w:r w:rsidR="005A2233">
              <w:t>договора</w:t>
            </w:r>
            <w:r w:rsidR="003777D1">
              <w:t xml:space="preserve">. Допускается досрочная поставка товара. </w:t>
            </w:r>
          </w:p>
          <w:p w:rsidR="00340F2E" w:rsidRDefault="00340F2E" w:rsidP="00340F2E">
            <w:pPr>
              <w:numPr>
                <w:ilvl w:val="0"/>
                <w:numId w:val="4"/>
              </w:numPr>
              <w:jc w:val="both"/>
            </w:pPr>
            <w:r>
              <w:t>Право собственности на товар переходит к Заказчику с момента передачи товара, моментом передачи товара является подписание акта сдачи-приемки товара</w:t>
            </w:r>
            <w:r w:rsidR="0034796C">
              <w:t>;</w:t>
            </w:r>
            <w:r>
              <w:t xml:space="preserve"> </w:t>
            </w:r>
          </w:p>
          <w:p w:rsidR="00340F2E" w:rsidRDefault="004D32FD" w:rsidP="00342D28">
            <w:pPr>
              <w:numPr>
                <w:ilvl w:val="0"/>
                <w:numId w:val="4"/>
              </w:numPr>
              <w:jc w:val="both"/>
            </w:pPr>
            <w:r w:rsidRPr="00853042">
              <w:rPr>
                <w:lang w:eastAsia="ar-SA"/>
              </w:rPr>
              <w:t>Вместе с поставляемым товаром Поставщик должен передать всю необходимую техническую документацию на товар</w:t>
            </w:r>
            <w:r>
              <w:rPr>
                <w:lang w:eastAsia="ar-SA"/>
              </w:rPr>
              <w:t>, а также полный комплект документов для регистрации в ГИБДД</w:t>
            </w:r>
            <w:r w:rsidR="00342D28">
              <w:rPr>
                <w:lang w:eastAsia="ar-SA"/>
              </w:rPr>
              <w:t>.</w:t>
            </w:r>
          </w:p>
        </w:tc>
      </w:tr>
      <w:tr w:rsidR="00D74BF9" w:rsidTr="006E27A3">
        <w:tc>
          <w:tcPr>
            <w:tcW w:w="3369" w:type="dxa"/>
          </w:tcPr>
          <w:p w:rsidR="00D74BF9" w:rsidRPr="004769FA" w:rsidRDefault="004769FA" w:rsidP="004769FA">
            <w:r w:rsidRPr="004769FA">
              <w:t>Срок и (или) объем предоставления гарантий качества товара</w:t>
            </w:r>
          </w:p>
        </w:tc>
        <w:tc>
          <w:tcPr>
            <w:tcW w:w="7087" w:type="dxa"/>
          </w:tcPr>
          <w:p w:rsidR="00342D28" w:rsidRPr="00342D28" w:rsidRDefault="00342D28" w:rsidP="00342D28">
            <w:pPr>
              <w:ind w:firstLine="709"/>
              <w:contextualSpacing/>
              <w:jc w:val="both"/>
            </w:pPr>
            <w:r w:rsidRPr="00342D28">
              <w:rPr>
                <w:color w:val="000000"/>
              </w:rPr>
              <w:t>Гарантийный срок на</w:t>
            </w:r>
            <w:r w:rsidR="00DD016D">
              <w:rPr>
                <w:color w:val="000000"/>
              </w:rPr>
              <w:t xml:space="preserve"> автомобиль — 1 (один) год или 40 000 (Сорок</w:t>
            </w:r>
            <w:r w:rsidRPr="00342D28">
              <w:rPr>
                <w:color w:val="000000"/>
              </w:rPr>
              <w:t xml:space="preserve"> тысяч) км</w:t>
            </w:r>
            <w:proofErr w:type="gramStart"/>
            <w:r w:rsidRPr="00342D28">
              <w:rPr>
                <w:color w:val="000000"/>
              </w:rPr>
              <w:t>.</w:t>
            </w:r>
            <w:proofErr w:type="gramEnd"/>
            <w:r w:rsidRPr="00342D28">
              <w:rPr>
                <w:color w:val="000000"/>
              </w:rPr>
              <w:t xml:space="preserve"> </w:t>
            </w:r>
            <w:proofErr w:type="gramStart"/>
            <w:r w:rsidRPr="00342D28">
              <w:rPr>
                <w:color w:val="000000"/>
              </w:rPr>
              <w:t>п</w:t>
            </w:r>
            <w:proofErr w:type="gramEnd"/>
            <w:r w:rsidRPr="00342D28">
              <w:rPr>
                <w:color w:val="000000"/>
              </w:rPr>
              <w:t>робега, в зависимости от того, что наступит раньше</w:t>
            </w:r>
            <w:r w:rsidRPr="00342D28">
              <w:t xml:space="preserve">. </w:t>
            </w:r>
          </w:p>
          <w:p w:rsidR="00342D28" w:rsidRPr="00342D28" w:rsidRDefault="00342D28" w:rsidP="00342D28">
            <w:pPr>
              <w:ind w:firstLine="709"/>
              <w:contextualSpacing/>
              <w:jc w:val="both"/>
              <w:rPr>
                <w:color w:val="000000"/>
                <w:kern w:val="1"/>
                <w:lang w:eastAsia="zh-CN" w:bidi="hi-IN"/>
              </w:rPr>
            </w:pPr>
            <w:r w:rsidRPr="00342D28">
              <w:rPr>
                <w:color w:val="000000"/>
              </w:rPr>
              <w:t>Условия и объем гарантии устанавливаются в сервисной книжке, руководстве по эксплуатации, договоре на гарантийное обслуживание, в гарантийной политике изготовителя</w:t>
            </w:r>
            <w:r w:rsidRPr="00342D28">
              <w:rPr>
                <w:color w:val="000000"/>
                <w:kern w:val="1"/>
                <w:lang w:eastAsia="zh-CN" w:bidi="hi-IN"/>
              </w:rPr>
              <w:t>.</w:t>
            </w:r>
          </w:p>
          <w:p w:rsidR="00342D28" w:rsidRPr="00342D28" w:rsidRDefault="00342D28" w:rsidP="00342D28">
            <w:pPr>
              <w:ind w:firstLine="709"/>
              <w:contextualSpacing/>
              <w:jc w:val="both"/>
              <w:rPr>
                <w:rFonts w:eastAsia="Arial"/>
                <w:color w:val="000000"/>
                <w:kern w:val="1"/>
                <w:lang w:eastAsia="zh-CN" w:bidi="hi-IN"/>
              </w:rPr>
            </w:pPr>
            <w:r w:rsidRPr="00342D28">
              <w:rPr>
                <w:color w:val="000000"/>
                <w:kern w:val="1"/>
                <w:lang w:eastAsia="zh-CN" w:bidi="hi-IN"/>
              </w:rPr>
              <w:t>П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оставляемый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товар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должен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быть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новым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товаром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(товаром,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который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не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был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в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употреблении,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не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проходил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ремонт,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в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том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числе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восстановление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потребительских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Arial"/>
                <w:color w:val="000000"/>
                <w:kern w:val="1"/>
                <w:lang w:eastAsia="zh-CN" w:bidi="hi-IN"/>
              </w:rPr>
              <w:t>свойств).</w:t>
            </w:r>
          </w:p>
          <w:p w:rsidR="00342D28" w:rsidRPr="00342D28" w:rsidRDefault="00342D28" w:rsidP="00342D28">
            <w:pPr>
              <w:ind w:firstLine="709"/>
              <w:contextualSpacing/>
              <w:jc w:val="both"/>
              <w:rPr>
                <w:rFonts w:eastAsia="Lucida Sans Unicode"/>
                <w:color w:val="000000"/>
                <w:kern w:val="1"/>
                <w:lang w:eastAsia="zh-CN" w:bidi="hi-IN"/>
              </w:rPr>
            </w:pP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Автомобиль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до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передачи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его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Покупателю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должен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пройти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предпродажную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подготовку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силами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и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за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счёт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средств</w:t>
            </w:r>
            <w:r w:rsidRPr="00342D28">
              <w:rPr>
                <w:color w:val="000000"/>
                <w:kern w:val="1"/>
                <w:lang w:eastAsia="zh-CN" w:bidi="hi-IN"/>
              </w:rPr>
              <w:t xml:space="preserve"> </w:t>
            </w:r>
            <w:r w:rsidRPr="00342D28">
              <w:rPr>
                <w:rFonts w:eastAsia="Lucida Sans Unicode"/>
                <w:color w:val="000000"/>
                <w:kern w:val="1"/>
                <w:lang w:eastAsia="zh-CN" w:bidi="hi-IN"/>
              </w:rPr>
              <w:t>Поставщика.</w:t>
            </w:r>
          </w:p>
          <w:p w:rsidR="00727D0F" w:rsidRDefault="00727D0F" w:rsidP="00B37686">
            <w:pPr>
              <w:suppressAutoHyphens/>
              <w:ind w:firstLine="540"/>
              <w:jc w:val="both"/>
            </w:pPr>
          </w:p>
        </w:tc>
      </w:tr>
      <w:tr w:rsidR="00D74BF9" w:rsidTr="006E27A3">
        <w:tc>
          <w:tcPr>
            <w:tcW w:w="3369" w:type="dxa"/>
          </w:tcPr>
          <w:p w:rsidR="00D74BF9" w:rsidRPr="004769FA" w:rsidRDefault="004769FA" w:rsidP="00027CFA">
            <w:pPr>
              <w:jc w:val="both"/>
            </w:pPr>
            <w:r w:rsidRPr="004769FA">
              <w:t>Начальная (максимальная) цена договора</w:t>
            </w:r>
          </w:p>
        </w:tc>
        <w:tc>
          <w:tcPr>
            <w:tcW w:w="7087" w:type="dxa"/>
          </w:tcPr>
          <w:p w:rsidR="007330AE" w:rsidRDefault="000E72F3" w:rsidP="00DD016D">
            <w:pPr>
              <w:pStyle w:val="a4"/>
              <w:numPr>
                <w:ilvl w:val="0"/>
                <w:numId w:val="6"/>
              </w:numPr>
            </w:pPr>
            <w:r>
              <w:t>875</w:t>
            </w:r>
            <w:r w:rsidR="00342D28">
              <w:t xml:space="preserve"> 000</w:t>
            </w:r>
            <w:r w:rsidR="00A01A72">
              <w:t xml:space="preserve"> (</w:t>
            </w:r>
            <w:r>
              <w:t>Восемьсот семьдесят пять</w:t>
            </w:r>
            <w:r w:rsidR="00DD016D">
              <w:t xml:space="preserve"> </w:t>
            </w:r>
            <w:r w:rsidR="00106CB7">
              <w:t>тысяч</w:t>
            </w:r>
            <w:r w:rsidR="00A01A72">
              <w:t>) рублей, включая НДС</w:t>
            </w:r>
            <w:r w:rsidR="00A01A72">
              <w:rPr>
                <w:bCs/>
              </w:rPr>
              <w:t>.</w:t>
            </w:r>
          </w:p>
        </w:tc>
      </w:tr>
      <w:tr w:rsidR="00D74BF9" w:rsidTr="006E27A3">
        <w:tc>
          <w:tcPr>
            <w:tcW w:w="3369" w:type="dxa"/>
          </w:tcPr>
          <w:p w:rsidR="00D74BF9" w:rsidRPr="004769FA" w:rsidRDefault="004769FA">
            <w:r w:rsidRPr="004769FA">
              <w:t>Форма, сроки и порядок оплаты товара</w:t>
            </w:r>
          </w:p>
        </w:tc>
        <w:tc>
          <w:tcPr>
            <w:tcW w:w="7087" w:type="dxa"/>
          </w:tcPr>
          <w:p w:rsidR="00727D0F" w:rsidRDefault="004769FA" w:rsidP="00C81EC2">
            <w:pPr>
              <w:jc w:val="both"/>
            </w:pPr>
            <w:r>
              <w:t xml:space="preserve">оплата осуществляется в виде безналичного перечисления в следующем порядке: </w:t>
            </w:r>
          </w:p>
          <w:p w:rsidR="00AC6EC1" w:rsidRDefault="00DD016D" w:rsidP="00443E87">
            <w:pPr>
              <w:pStyle w:val="a4"/>
              <w:numPr>
                <w:ilvl w:val="0"/>
                <w:numId w:val="6"/>
              </w:numPr>
            </w:pPr>
            <w:r>
              <w:t>5</w:t>
            </w:r>
            <w:r w:rsidR="004769FA">
              <w:t>0% предоплаты от стоимости поставляемого товара в пятидневный срок с момента подписания договора</w:t>
            </w:r>
            <w:r w:rsidR="00727D0F">
              <w:t>;</w:t>
            </w:r>
            <w:r w:rsidR="004769FA">
              <w:t xml:space="preserve"> </w:t>
            </w:r>
          </w:p>
          <w:p w:rsidR="00D74BF9" w:rsidRDefault="004D32FD" w:rsidP="009C5892">
            <w:pPr>
              <w:pStyle w:val="a4"/>
              <w:numPr>
                <w:ilvl w:val="0"/>
                <w:numId w:val="6"/>
              </w:numPr>
            </w:pPr>
            <w:r>
              <w:t>о</w:t>
            </w:r>
            <w:r w:rsidRPr="008778F9">
              <w:t xml:space="preserve">кончательный расчет в течение </w:t>
            </w:r>
            <w:r>
              <w:t>5 (</w:t>
            </w:r>
            <w:r w:rsidRPr="008778F9">
              <w:t>пяти</w:t>
            </w:r>
            <w:r>
              <w:t>)</w:t>
            </w:r>
            <w:r w:rsidRPr="008778F9">
              <w:t xml:space="preserve"> банковских дней с момента подписания акта приема-передачи товара, </w:t>
            </w:r>
            <w:r w:rsidRPr="008778F9">
              <w:lastRenderedPageBreak/>
              <w:t>получения от Продавца счета-фактуры, накладной, а также после передачи всей технической документации на товар</w:t>
            </w:r>
          </w:p>
        </w:tc>
      </w:tr>
      <w:tr w:rsidR="00BF3F6F" w:rsidTr="006E27A3">
        <w:tc>
          <w:tcPr>
            <w:tcW w:w="3369" w:type="dxa"/>
          </w:tcPr>
          <w:p w:rsidR="00BF3F6F" w:rsidRPr="004769FA" w:rsidRDefault="00BF3F6F" w:rsidP="004769FA">
            <w:r>
              <w:lastRenderedPageBreak/>
              <w:t>Срок, место и порядок предоставления документации о проведения запроса предложений</w:t>
            </w:r>
          </w:p>
        </w:tc>
        <w:tc>
          <w:tcPr>
            <w:tcW w:w="7087" w:type="dxa"/>
          </w:tcPr>
          <w:p w:rsidR="00BF3F6F" w:rsidRDefault="00BF3F6F" w:rsidP="00443E87">
            <w:pPr>
              <w:pStyle w:val="a4"/>
              <w:numPr>
                <w:ilvl w:val="0"/>
                <w:numId w:val="6"/>
              </w:numPr>
            </w:pPr>
            <w:r>
              <w:t xml:space="preserve">документация предоставляется </w:t>
            </w:r>
            <w:r w:rsidRPr="00D62CF8">
              <w:t>со дня размещения настоящего извещения о проведении запроса предложений и до дня окончания приема заявок</w:t>
            </w:r>
          </w:p>
        </w:tc>
      </w:tr>
      <w:tr w:rsidR="00BF3F6F" w:rsidTr="006E27A3">
        <w:tc>
          <w:tcPr>
            <w:tcW w:w="3369" w:type="dxa"/>
          </w:tcPr>
          <w:p w:rsidR="00BF3F6F" w:rsidRPr="004769FA" w:rsidRDefault="00BF3F6F" w:rsidP="004769FA">
            <w:r>
              <w:t>Официальный сайт сети Интернет, на котором размещена документация о проведении запроса предложений</w:t>
            </w:r>
          </w:p>
        </w:tc>
        <w:tc>
          <w:tcPr>
            <w:tcW w:w="7087" w:type="dxa"/>
          </w:tcPr>
          <w:p w:rsidR="00BF3F6F" w:rsidRDefault="000C4856" w:rsidP="00AB7BC5">
            <w:pPr>
              <w:pStyle w:val="a4"/>
              <w:numPr>
                <w:ilvl w:val="0"/>
                <w:numId w:val="6"/>
              </w:numPr>
            </w:pPr>
            <w:r>
              <w:t xml:space="preserve">официальный сайт </w:t>
            </w:r>
            <w:r w:rsidRPr="00FC31CE">
              <w:rPr>
                <w:b/>
                <w:i/>
              </w:rPr>
              <w:t>http://www.</w:t>
            </w:r>
            <w:proofErr w:type="spellStart"/>
            <w:r w:rsidRPr="0043189D">
              <w:rPr>
                <w:b/>
                <w:i/>
                <w:lang w:val="en-US"/>
              </w:rPr>
              <w:t>zakupki</w:t>
            </w:r>
            <w:proofErr w:type="spellEnd"/>
            <w:r w:rsidRPr="0043189D">
              <w:rPr>
                <w:b/>
                <w:i/>
              </w:rPr>
              <w:t>.</w:t>
            </w:r>
            <w:proofErr w:type="spellStart"/>
            <w:r w:rsidRPr="0043189D">
              <w:rPr>
                <w:b/>
                <w:i/>
                <w:lang w:val="en-US"/>
              </w:rPr>
              <w:t>gov</w:t>
            </w:r>
            <w:proofErr w:type="spellEnd"/>
            <w:r w:rsidRPr="0043189D">
              <w:rPr>
                <w:b/>
                <w:i/>
              </w:rPr>
              <w:t>.</w:t>
            </w:r>
            <w:proofErr w:type="spellStart"/>
            <w:r w:rsidRPr="0043189D">
              <w:rPr>
                <w:b/>
                <w:i/>
                <w:lang w:val="en-US"/>
              </w:rPr>
              <w:t>ru</w:t>
            </w:r>
            <w:proofErr w:type="spellEnd"/>
            <w:r>
              <w:rPr>
                <w:b/>
                <w:i/>
              </w:rPr>
              <w:t xml:space="preserve">  </w:t>
            </w:r>
            <w:r>
              <w:t xml:space="preserve"> и </w:t>
            </w:r>
            <w:r w:rsidR="00BF3F6F">
              <w:t xml:space="preserve">ЭТП </w:t>
            </w:r>
            <w:r w:rsidR="00AB7BC5" w:rsidRPr="00AB7BC5">
              <w:t>https://www.a-k-d.ru/</w:t>
            </w:r>
          </w:p>
        </w:tc>
      </w:tr>
      <w:tr w:rsidR="00BF3F6F" w:rsidTr="006E27A3">
        <w:tc>
          <w:tcPr>
            <w:tcW w:w="3369" w:type="dxa"/>
          </w:tcPr>
          <w:p w:rsidR="00BF3F6F" w:rsidRPr="00D62CF8" w:rsidRDefault="00BF3F6F" w:rsidP="00BF3F6F">
            <w:r>
              <w:t xml:space="preserve"> </w:t>
            </w:r>
            <w:r w:rsidRPr="00D62CF8">
              <w:t>Срок подачи предложений по предмету запроса предложений</w:t>
            </w:r>
          </w:p>
          <w:p w:rsidR="00BF3F6F" w:rsidRPr="00D62CF8" w:rsidRDefault="00BF3F6F" w:rsidP="00BF3F6F"/>
        </w:tc>
        <w:tc>
          <w:tcPr>
            <w:tcW w:w="7087" w:type="dxa"/>
          </w:tcPr>
          <w:p w:rsidR="00BF3F6F" w:rsidRDefault="00BF3F6F" w:rsidP="00BF3F6F">
            <w:pPr>
              <w:pStyle w:val="a4"/>
              <w:numPr>
                <w:ilvl w:val="0"/>
                <w:numId w:val="12"/>
              </w:numPr>
            </w:pPr>
            <w:r w:rsidRPr="00D62CF8">
              <w:t>начало подачи предложений на участие в открытом запросе предложений</w:t>
            </w:r>
            <w:r>
              <w:t xml:space="preserve"> является день,</w:t>
            </w:r>
            <w:r w:rsidRPr="00D62CF8">
              <w:t xml:space="preserve"> следующий за днем размещения на официальном сайте о размещении заказов официального извещения запроса предложений в сети интернет</w:t>
            </w:r>
            <w:r>
              <w:t>;</w:t>
            </w:r>
          </w:p>
          <w:p w:rsidR="002D5CBC" w:rsidRDefault="002D5CBC" w:rsidP="00AB7BC5">
            <w:pPr>
              <w:pStyle w:val="a4"/>
              <w:numPr>
                <w:ilvl w:val="0"/>
                <w:numId w:val="12"/>
              </w:numPr>
            </w:pPr>
            <w:r>
              <w:t>п</w:t>
            </w:r>
            <w:r w:rsidRPr="002D5CBC">
              <w:t xml:space="preserve">редложения должны быть поданы на ЭТП </w:t>
            </w:r>
            <w:r w:rsidR="00AB7BC5" w:rsidRPr="00AB7BC5">
              <w:rPr>
                <w:rFonts w:eastAsia="SimSun"/>
                <w:bCs/>
                <w:color w:val="000000"/>
              </w:rPr>
              <w:t xml:space="preserve"> </w:t>
            </w:r>
            <w:r w:rsidR="00AB7BC5" w:rsidRPr="00AB7BC5">
              <w:rPr>
                <w:rFonts w:eastAsia="SimSun"/>
                <w:bCs/>
                <w:color w:val="000000"/>
                <w:lang w:val="en-US"/>
              </w:rPr>
              <w:t>https</w:t>
            </w:r>
            <w:r w:rsidR="00AB7BC5" w:rsidRPr="00AB7BC5">
              <w:rPr>
                <w:rFonts w:eastAsia="SimSun"/>
                <w:bCs/>
                <w:color w:val="000000"/>
              </w:rPr>
              <w:t>://</w:t>
            </w:r>
            <w:r w:rsidR="00AB7BC5" w:rsidRPr="00AB7BC5">
              <w:rPr>
                <w:rFonts w:eastAsia="SimSun"/>
                <w:bCs/>
                <w:color w:val="000000"/>
                <w:lang w:val="en-US"/>
              </w:rPr>
              <w:t>www</w:t>
            </w:r>
            <w:r w:rsidR="00AB7BC5" w:rsidRPr="00AB7BC5">
              <w:rPr>
                <w:rFonts w:eastAsia="SimSun"/>
                <w:bCs/>
                <w:color w:val="000000"/>
              </w:rPr>
              <w:t>.</w:t>
            </w:r>
            <w:r w:rsidR="00AB7BC5" w:rsidRPr="00AB7BC5">
              <w:rPr>
                <w:rFonts w:eastAsia="SimSun"/>
                <w:bCs/>
                <w:color w:val="000000"/>
                <w:lang w:val="en-US"/>
              </w:rPr>
              <w:t>a</w:t>
            </w:r>
            <w:r w:rsidR="00AB7BC5" w:rsidRPr="00AB7BC5">
              <w:rPr>
                <w:rFonts w:eastAsia="SimSun"/>
                <w:bCs/>
                <w:color w:val="000000"/>
              </w:rPr>
              <w:t>-</w:t>
            </w:r>
            <w:r w:rsidR="00AB7BC5" w:rsidRPr="00AB7BC5">
              <w:rPr>
                <w:rFonts w:eastAsia="SimSun"/>
                <w:bCs/>
                <w:color w:val="000000"/>
                <w:lang w:val="en-US"/>
              </w:rPr>
              <w:t>k</w:t>
            </w:r>
            <w:r w:rsidR="00AB7BC5" w:rsidRPr="00AB7BC5">
              <w:rPr>
                <w:rFonts w:eastAsia="SimSun"/>
                <w:bCs/>
                <w:color w:val="000000"/>
              </w:rPr>
              <w:t>-</w:t>
            </w:r>
            <w:r w:rsidR="00AB7BC5" w:rsidRPr="00AB7BC5">
              <w:rPr>
                <w:rFonts w:eastAsia="SimSun"/>
                <w:bCs/>
                <w:color w:val="000000"/>
                <w:lang w:val="en-US"/>
              </w:rPr>
              <w:t>d</w:t>
            </w:r>
            <w:r w:rsidR="00AB7BC5" w:rsidRPr="00AB7BC5">
              <w:rPr>
                <w:rFonts w:eastAsia="SimSun"/>
                <w:bCs/>
                <w:color w:val="000000"/>
              </w:rPr>
              <w:t>.</w:t>
            </w:r>
            <w:proofErr w:type="spellStart"/>
            <w:r w:rsidR="00AB7BC5" w:rsidRPr="00AB7BC5">
              <w:rPr>
                <w:rFonts w:eastAsia="SimSun"/>
                <w:bCs/>
                <w:color w:val="000000"/>
                <w:lang w:val="en-US"/>
              </w:rPr>
              <w:t>ru</w:t>
            </w:r>
            <w:proofErr w:type="spellEnd"/>
            <w:r w:rsidR="00AB7BC5" w:rsidRPr="00AB7BC5">
              <w:rPr>
                <w:rFonts w:eastAsia="SimSun"/>
                <w:bCs/>
                <w:color w:val="000000"/>
              </w:rPr>
              <w:t>/</w:t>
            </w:r>
            <w:r w:rsidRPr="002D5CBC">
              <w:rPr>
                <w:b/>
                <w:i/>
                <w:u w:val="single"/>
              </w:rPr>
              <w:t xml:space="preserve"> </w:t>
            </w:r>
            <w:r w:rsidRPr="002D5CBC">
              <w:t>до истечения срока, установленного в извещении о проведении запроса предложений в электронной форме</w:t>
            </w:r>
            <w:r>
              <w:t>.</w:t>
            </w:r>
          </w:p>
          <w:p w:rsidR="00BF3F6F" w:rsidRPr="00D62CF8" w:rsidRDefault="00BF3F6F" w:rsidP="000E72F3">
            <w:pPr>
              <w:pStyle w:val="a4"/>
              <w:numPr>
                <w:ilvl w:val="0"/>
                <w:numId w:val="12"/>
              </w:numPr>
            </w:pPr>
            <w:r>
              <w:t xml:space="preserve">окончание срока подачи предложений </w:t>
            </w:r>
            <w:r w:rsidRPr="00D62CF8">
              <w:t xml:space="preserve"> 1</w:t>
            </w:r>
            <w:r w:rsidR="003858A3">
              <w:t>2</w:t>
            </w:r>
            <w:r w:rsidRPr="00D62CF8">
              <w:t>-00</w:t>
            </w:r>
            <w:r w:rsidR="000E72F3">
              <w:t xml:space="preserve"> час</w:t>
            </w:r>
            <w:r w:rsidRPr="00D62CF8">
              <w:t xml:space="preserve"> </w:t>
            </w:r>
            <w:r w:rsidR="000E72F3">
              <w:t>6</w:t>
            </w:r>
            <w:r w:rsidRPr="00D62CF8">
              <w:t>.</w:t>
            </w:r>
            <w:r w:rsidR="00486F88">
              <w:t>0</w:t>
            </w:r>
            <w:r w:rsidR="000E72F3">
              <w:t>8</w:t>
            </w:r>
            <w:r w:rsidR="004D32FD">
              <w:t>.201</w:t>
            </w:r>
            <w:r w:rsidR="0071339E">
              <w:t>4</w:t>
            </w:r>
            <w:r w:rsidR="004D32FD">
              <w:t xml:space="preserve"> </w:t>
            </w:r>
            <w:r w:rsidR="004D32FD" w:rsidRPr="004D32FD">
              <w:t>(</w:t>
            </w:r>
            <w:r w:rsidR="004D32FD">
              <w:t>время московское</w:t>
            </w:r>
            <w:r w:rsidRPr="00D62CF8">
              <w:t>)</w:t>
            </w:r>
          </w:p>
        </w:tc>
      </w:tr>
      <w:tr w:rsidR="00BF3F6F" w:rsidTr="006E27A3">
        <w:tc>
          <w:tcPr>
            <w:tcW w:w="3369" w:type="dxa"/>
          </w:tcPr>
          <w:p w:rsidR="00BF3F6F" w:rsidRDefault="00BF3F6F" w:rsidP="00BF3F6F">
            <w:r>
              <w:t xml:space="preserve">Место, дата и время рассмотрения и оценки предложений, подведение итогов </w:t>
            </w:r>
          </w:p>
        </w:tc>
        <w:tc>
          <w:tcPr>
            <w:tcW w:w="7087" w:type="dxa"/>
          </w:tcPr>
          <w:p w:rsidR="005E20BA" w:rsidRPr="005E20BA" w:rsidRDefault="00AB7BC5" w:rsidP="00AB7BC5">
            <w:pPr>
              <w:pStyle w:val="a4"/>
              <w:numPr>
                <w:ilvl w:val="0"/>
                <w:numId w:val="6"/>
              </w:numPr>
            </w:pPr>
            <w:r w:rsidRPr="00AB7BC5">
              <w:t xml:space="preserve"> </w:t>
            </w:r>
            <w:r w:rsidRPr="00AB7BC5">
              <w:rPr>
                <w:lang w:val="en-US"/>
              </w:rPr>
              <w:t>https</w:t>
            </w:r>
            <w:r w:rsidRPr="00AB7BC5">
              <w:t>://</w:t>
            </w:r>
            <w:r w:rsidRPr="00AB7BC5">
              <w:rPr>
                <w:lang w:val="en-US"/>
              </w:rPr>
              <w:t>www</w:t>
            </w:r>
            <w:r w:rsidRPr="00AB7BC5">
              <w:t>.</w:t>
            </w:r>
            <w:r w:rsidRPr="00AB7BC5">
              <w:rPr>
                <w:lang w:val="en-US"/>
              </w:rPr>
              <w:t>a</w:t>
            </w:r>
            <w:r w:rsidRPr="00AB7BC5">
              <w:t>-</w:t>
            </w:r>
            <w:r w:rsidRPr="00AB7BC5">
              <w:rPr>
                <w:lang w:val="en-US"/>
              </w:rPr>
              <w:t>k</w:t>
            </w:r>
            <w:r w:rsidRPr="00AB7BC5">
              <w:t>-</w:t>
            </w:r>
            <w:r w:rsidRPr="00AB7BC5">
              <w:rPr>
                <w:lang w:val="en-US"/>
              </w:rPr>
              <w:t>d</w:t>
            </w:r>
            <w:r w:rsidRPr="00AB7BC5">
              <w:t>.</w:t>
            </w:r>
            <w:proofErr w:type="spellStart"/>
            <w:r w:rsidRPr="00AB7BC5">
              <w:rPr>
                <w:lang w:val="en-US"/>
              </w:rPr>
              <w:t>ru</w:t>
            </w:r>
            <w:proofErr w:type="spellEnd"/>
            <w:r w:rsidRPr="00AB7BC5">
              <w:t>/</w:t>
            </w:r>
          </w:p>
          <w:p w:rsidR="00BF3F6F" w:rsidRDefault="00BF3F6F" w:rsidP="00BF3F6F">
            <w:pPr>
              <w:pStyle w:val="a4"/>
              <w:numPr>
                <w:ilvl w:val="0"/>
                <w:numId w:val="6"/>
              </w:numPr>
            </w:pPr>
            <w:r>
              <w:t>адрес:</w:t>
            </w:r>
            <w:r w:rsidRPr="00DF5292">
              <w:t xml:space="preserve"> </w:t>
            </w:r>
            <w:r w:rsidR="004D32FD" w:rsidRPr="004D32FD">
              <w:t>155813</w:t>
            </w:r>
            <w:r>
              <w:t>,</w:t>
            </w:r>
            <w:r w:rsidR="004D32FD" w:rsidRPr="004D32FD">
              <w:t xml:space="preserve"> </w:t>
            </w:r>
            <w:r w:rsidR="004D32FD">
              <w:t>Ивановская обл., г</w:t>
            </w:r>
            <w:proofErr w:type="gramStart"/>
            <w:r w:rsidR="004D32FD">
              <w:t>.К</w:t>
            </w:r>
            <w:proofErr w:type="gramEnd"/>
            <w:r w:rsidR="004D32FD">
              <w:t>инешма, ул.Высокая, д.1</w:t>
            </w:r>
            <w:r>
              <w:t xml:space="preserve">;                                   </w:t>
            </w:r>
          </w:p>
          <w:p w:rsidR="00BF3F6F" w:rsidRDefault="00BF3F6F" w:rsidP="000E72F3">
            <w:pPr>
              <w:pStyle w:val="a4"/>
              <w:numPr>
                <w:ilvl w:val="0"/>
                <w:numId w:val="6"/>
              </w:numPr>
            </w:pPr>
            <w:r>
              <w:t xml:space="preserve">в срок  не </w:t>
            </w:r>
            <w:r w:rsidRPr="00B1106A">
              <w:t xml:space="preserve">позднее </w:t>
            </w:r>
            <w:r w:rsidR="000E72F3">
              <w:t>7</w:t>
            </w:r>
            <w:r w:rsidRPr="00B1106A">
              <w:t>.</w:t>
            </w:r>
            <w:r w:rsidR="000E72F3">
              <w:t>08</w:t>
            </w:r>
            <w:r w:rsidRPr="00B1106A">
              <w:t>.201</w:t>
            </w:r>
            <w:r w:rsidR="0071339E">
              <w:t>4</w:t>
            </w:r>
            <w:r>
              <w:t xml:space="preserve"> 1</w:t>
            </w:r>
            <w:r w:rsidR="0071339E">
              <w:t>6</w:t>
            </w:r>
            <w:r>
              <w:t>-00 (</w:t>
            </w:r>
            <w:r w:rsidR="004D32FD">
              <w:t>время московское</w:t>
            </w:r>
            <w:r>
              <w:t>)</w:t>
            </w:r>
          </w:p>
        </w:tc>
      </w:tr>
      <w:tr w:rsidR="00BF3F6F" w:rsidTr="006E27A3">
        <w:tc>
          <w:tcPr>
            <w:tcW w:w="3369" w:type="dxa"/>
          </w:tcPr>
          <w:p w:rsidR="00BF3F6F" w:rsidRDefault="00BF3F6F" w:rsidP="00BF3F6F">
            <w:r>
              <w:t>Место, дата и время открытия доступа к поданным данным в форме электронных документов</w:t>
            </w:r>
          </w:p>
        </w:tc>
        <w:tc>
          <w:tcPr>
            <w:tcW w:w="7087" w:type="dxa"/>
          </w:tcPr>
          <w:p w:rsidR="004D32FD" w:rsidRPr="005E20BA" w:rsidRDefault="00AB7BC5" w:rsidP="00AB7BC5">
            <w:pPr>
              <w:pStyle w:val="a4"/>
              <w:numPr>
                <w:ilvl w:val="0"/>
                <w:numId w:val="2"/>
              </w:numPr>
            </w:pPr>
            <w:r w:rsidRPr="00AB7BC5">
              <w:t xml:space="preserve"> </w:t>
            </w:r>
            <w:r w:rsidRPr="00AB7BC5">
              <w:rPr>
                <w:lang w:val="en-US"/>
              </w:rPr>
              <w:t>https</w:t>
            </w:r>
            <w:r w:rsidRPr="00AB7BC5">
              <w:t>://</w:t>
            </w:r>
            <w:r w:rsidRPr="00AB7BC5">
              <w:rPr>
                <w:lang w:val="en-US"/>
              </w:rPr>
              <w:t>www</w:t>
            </w:r>
            <w:r w:rsidRPr="00AB7BC5">
              <w:t>.</w:t>
            </w:r>
            <w:r w:rsidRPr="00AB7BC5">
              <w:rPr>
                <w:lang w:val="en-US"/>
              </w:rPr>
              <w:t>a</w:t>
            </w:r>
            <w:r w:rsidRPr="00AB7BC5">
              <w:t>-</w:t>
            </w:r>
            <w:r w:rsidRPr="00AB7BC5">
              <w:rPr>
                <w:lang w:val="en-US"/>
              </w:rPr>
              <w:t>k</w:t>
            </w:r>
            <w:r w:rsidRPr="00AB7BC5">
              <w:t>-</w:t>
            </w:r>
            <w:r w:rsidRPr="00AB7BC5">
              <w:rPr>
                <w:lang w:val="en-US"/>
              </w:rPr>
              <w:t>d</w:t>
            </w:r>
            <w:r w:rsidRPr="00AB7BC5">
              <w:t>.</w:t>
            </w:r>
            <w:proofErr w:type="spellStart"/>
            <w:r w:rsidRPr="00AB7BC5">
              <w:rPr>
                <w:lang w:val="en-US"/>
              </w:rPr>
              <w:t>ru</w:t>
            </w:r>
            <w:proofErr w:type="spellEnd"/>
            <w:r w:rsidRPr="00AB7BC5">
              <w:t>/</w:t>
            </w:r>
          </w:p>
          <w:p w:rsidR="00BF3F6F" w:rsidRDefault="00BF3F6F" w:rsidP="005278BB">
            <w:pPr>
              <w:pStyle w:val="a4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о</w:t>
            </w:r>
            <w:r w:rsidRPr="007858CA">
              <w:rPr>
                <w:sz w:val="22"/>
                <w:szCs w:val="22"/>
              </w:rPr>
              <w:t>ткрытие доступа к поданным в форме электронных документов заявкам с предложениями по предмету запроса предложений производится на электронной площадке в автоматическом режиме после окончания приема Предложений</w:t>
            </w:r>
            <w:r>
              <w:rPr>
                <w:sz w:val="22"/>
                <w:szCs w:val="22"/>
              </w:rPr>
              <w:t xml:space="preserve"> </w:t>
            </w:r>
            <w:r w:rsidRPr="00D62CF8">
              <w:t>1</w:t>
            </w:r>
            <w:r w:rsidR="003858A3">
              <w:t>2</w:t>
            </w:r>
            <w:r w:rsidRPr="00D62CF8">
              <w:t>-00</w:t>
            </w:r>
            <w:r w:rsidR="000E72F3">
              <w:t xml:space="preserve"> час 6</w:t>
            </w:r>
            <w:r w:rsidR="004B4C51">
              <w:t>.</w:t>
            </w:r>
            <w:r w:rsidR="00486F88">
              <w:t>0</w:t>
            </w:r>
            <w:r w:rsidR="005278BB">
              <w:t>8</w:t>
            </w:r>
            <w:bookmarkStart w:id="0" w:name="_GoBack"/>
            <w:bookmarkEnd w:id="0"/>
            <w:r w:rsidRPr="00D62CF8">
              <w:t>.201</w:t>
            </w:r>
            <w:r w:rsidR="00BE30B5">
              <w:t>4</w:t>
            </w:r>
            <w:r w:rsidRPr="00D62CF8">
              <w:t xml:space="preserve"> (</w:t>
            </w:r>
            <w:r w:rsidR="004D32FD">
              <w:t>время московское</w:t>
            </w:r>
            <w:r w:rsidRPr="00D62CF8">
              <w:t>)</w:t>
            </w:r>
          </w:p>
        </w:tc>
      </w:tr>
      <w:tr w:rsidR="00BF3F6F" w:rsidTr="006E27A3">
        <w:tc>
          <w:tcPr>
            <w:tcW w:w="3369" w:type="dxa"/>
          </w:tcPr>
          <w:p w:rsidR="00BF3F6F" w:rsidRDefault="00BF3F6F" w:rsidP="00BF3F6F">
            <w:r>
              <w:t>Срок подписания договора (контракта) с победителем закупки</w:t>
            </w:r>
          </w:p>
        </w:tc>
        <w:tc>
          <w:tcPr>
            <w:tcW w:w="7087" w:type="dxa"/>
          </w:tcPr>
          <w:p w:rsidR="00BF3F6F" w:rsidRDefault="0071339E" w:rsidP="0071339E">
            <w:pPr>
              <w:numPr>
                <w:ilvl w:val="0"/>
                <w:numId w:val="2"/>
              </w:numPr>
            </w:pPr>
            <w:r>
              <w:t>не ранее чем через 7 и не позднее чем через 12</w:t>
            </w:r>
            <w:r w:rsidR="00BF3F6F" w:rsidRPr="009C0627">
              <w:t xml:space="preserve"> дней со дня размещения на официальном сайте о размещении заказов протокола об оценке и сопоставлении предложений участников запроса предложений.</w:t>
            </w:r>
          </w:p>
        </w:tc>
      </w:tr>
      <w:tr w:rsidR="00BF3F6F" w:rsidTr="006E27A3">
        <w:tc>
          <w:tcPr>
            <w:tcW w:w="3369" w:type="dxa"/>
          </w:tcPr>
          <w:p w:rsidR="00BF3F6F" w:rsidRPr="00405AFB" w:rsidRDefault="00BF3F6F" w:rsidP="00BF3F6F">
            <w:r>
              <w:t>Приложения</w:t>
            </w:r>
          </w:p>
        </w:tc>
        <w:tc>
          <w:tcPr>
            <w:tcW w:w="7087" w:type="dxa"/>
          </w:tcPr>
          <w:p w:rsidR="00BF3F6F" w:rsidRDefault="00BF3F6F" w:rsidP="00BF3F6F">
            <w:pPr>
              <w:pStyle w:val="a4"/>
              <w:numPr>
                <w:ilvl w:val="0"/>
                <w:numId w:val="2"/>
              </w:numPr>
            </w:pPr>
            <w:r>
              <w:t xml:space="preserve">приложение №1(Техническое задание) к извещению и документации о проведении </w:t>
            </w:r>
            <w:r w:rsidR="00FA4366">
              <w:t xml:space="preserve">открытого </w:t>
            </w:r>
            <w:r>
              <w:t>запроса предложений</w:t>
            </w:r>
            <w:r w:rsidR="00FA4366">
              <w:t xml:space="preserve"> в электронной форме</w:t>
            </w:r>
            <w:r>
              <w:t>;</w:t>
            </w:r>
          </w:p>
          <w:p w:rsidR="00BF3F6F" w:rsidRDefault="00BF3F6F" w:rsidP="00BF3F6F">
            <w:pPr>
              <w:pStyle w:val="a4"/>
              <w:numPr>
                <w:ilvl w:val="0"/>
                <w:numId w:val="2"/>
              </w:numPr>
            </w:pPr>
            <w:r>
              <w:t xml:space="preserve">приложение №2 (форма заявки) к извещению и документации о проведении </w:t>
            </w:r>
            <w:r w:rsidR="00FA4366">
              <w:t>открытого запроса предложений в электронной форме</w:t>
            </w:r>
          </w:p>
          <w:p w:rsidR="00BA4615" w:rsidRPr="00FA4366" w:rsidRDefault="00BA4615" w:rsidP="00BF3F6F">
            <w:pPr>
              <w:pStyle w:val="a4"/>
              <w:numPr>
                <w:ilvl w:val="0"/>
                <w:numId w:val="2"/>
              </w:numPr>
            </w:pPr>
            <w:r>
              <w:t xml:space="preserve">приложение № 3 (форма справки) о цепочке собственников </w:t>
            </w:r>
            <w:r>
              <w:rPr>
                <w:bCs/>
              </w:rPr>
              <w:t>участника закупок (привлекаемых им соисполнителей), включая бенефициаров (в том числе, конечных).</w:t>
            </w:r>
          </w:p>
          <w:p w:rsidR="00FA4366" w:rsidRDefault="00FA4366" w:rsidP="00BF3F6F">
            <w:pPr>
              <w:pStyle w:val="a4"/>
              <w:numPr>
                <w:ilvl w:val="0"/>
                <w:numId w:val="2"/>
              </w:numPr>
            </w:pPr>
            <w:r>
              <w:rPr>
                <w:bCs/>
              </w:rPr>
              <w:t>проект договора поставки автотранспортного средства</w:t>
            </w:r>
          </w:p>
        </w:tc>
      </w:tr>
      <w:tr w:rsidR="00BF3F6F" w:rsidTr="006E27A3">
        <w:tc>
          <w:tcPr>
            <w:tcW w:w="10456" w:type="dxa"/>
            <w:gridSpan w:val="2"/>
          </w:tcPr>
          <w:p w:rsidR="00BF3F6F" w:rsidRDefault="00BF3F6F" w:rsidP="00C81EC2">
            <w:pPr>
              <w:jc w:val="both"/>
            </w:pPr>
            <w:r>
              <w:t xml:space="preserve">Данная процедура запроса предложений не является </w:t>
            </w:r>
            <w:proofErr w:type="gramStart"/>
            <w:r>
              <w:t>конкурсом</w:t>
            </w:r>
            <w:proofErr w:type="gramEnd"/>
            <w:r>
              <w:t xml:space="preserve"> и ее проведение не регулируется статьями 447-449 части первой Гражданского кодекса РФ. Данная процедура также не является публичным конкурсом и не регулируется статьями 1057-1061 части второй ГК РФ. Таким образом, данная процедура запроса предложений не накладывает на заказчика соответствующего объема гражданско-правовых обязательств.</w:t>
            </w:r>
          </w:p>
        </w:tc>
      </w:tr>
    </w:tbl>
    <w:p w:rsidR="004C533B" w:rsidRDefault="004C533B" w:rsidP="0036457B"/>
    <w:sectPr w:rsidR="004C533B" w:rsidSect="006E27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4588D"/>
    <w:multiLevelType w:val="hybridMultilevel"/>
    <w:tmpl w:val="E620F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787C34"/>
    <w:multiLevelType w:val="hybridMultilevel"/>
    <w:tmpl w:val="79B0D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3205B8"/>
    <w:multiLevelType w:val="hybridMultilevel"/>
    <w:tmpl w:val="82AA3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0000A"/>
    <w:multiLevelType w:val="hybridMultilevel"/>
    <w:tmpl w:val="679E8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56BE1"/>
    <w:multiLevelType w:val="hybridMultilevel"/>
    <w:tmpl w:val="D3C01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502C9E"/>
    <w:multiLevelType w:val="hybridMultilevel"/>
    <w:tmpl w:val="CBD2C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347401"/>
    <w:multiLevelType w:val="hybridMultilevel"/>
    <w:tmpl w:val="C936A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BD0218"/>
    <w:multiLevelType w:val="hybridMultilevel"/>
    <w:tmpl w:val="14D6C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3C17CD"/>
    <w:multiLevelType w:val="hybridMultilevel"/>
    <w:tmpl w:val="79148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CE2FA2"/>
    <w:multiLevelType w:val="hybridMultilevel"/>
    <w:tmpl w:val="0B680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9A489B"/>
    <w:multiLevelType w:val="hybridMultilevel"/>
    <w:tmpl w:val="344CA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FA1EAE"/>
    <w:multiLevelType w:val="hybridMultilevel"/>
    <w:tmpl w:val="5F3863AE"/>
    <w:lvl w:ilvl="0" w:tplc="040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2">
    <w:nsid w:val="7F4D73FE"/>
    <w:multiLevelType w:val="hybridMultilevel"/>
    <w:tmpl w:val="B7C0D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12"/>
  </w:num>
  <w:num w:numId="5">
    <w:abstractNumId w:val="9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 w:numId="10">
    <w:abstractNumId w:val="0"/>
  </w:num>
  <w:num w:numId="11">
    <w:abstractNumId w:val="7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BF9"/>
    <w:rsid w:val="00027CFA"/>
    <w:rsid w:val="000A4D9C"/>
    <w:rsid w:val="000C4856"/>
    <w:rsid w:val="000E72F3"/>
    <w:rsid w:val="00106CB7"/>
    <w:rsid w:val="001162F6"/>
    <w:rsid w:val="00161A8F"/>
    <w:rsid w:val="001C18DA"/>
    <w:rsid w:val="001C7FF8"/>
    <w:rsid w:val="002B7117"/>
    <w:rsid w:val="002C0410"/>
    <w:rsid w:val="002D5CBC"/>
    <w:rsid w:val="002E0AF0"/>
    <w:rsid w:val="00340F2E"/>
    <w:rsid w:val="0034297D"/>
    <w:rsid w:val="00342D28"/>
    <w:rsid w:val="0034796C"/>
    <w:rsid w:val="0036457B"/>
    <w:rsid w:val="003777D1"/>
    <w:rsid w:val="003858A3"/>
    <w:rsid w:val="003A17FE"/>
    <w:rsid w:val="003A3ABD"/>
    <w:rsid w:val="003D7DC7"/>
    <w:rsid w:val="00405AFB"/>
    <w:rsid w:val="00417836"/>
    <w:rsid w:val="0043384D"/>
    <w:rsid w:val="00443E87"/>
    <w:rsid w:val="004769FA"/>
    <w:rsid w:val="00486F88"/>
    <w:rsid w:val="004B4C51"/>
    <w:rsid w:val="004C533B"/>
    <w:rsid w:val="004D32FD"/>
    <w:rsid w:val="005278BB"/>
    <w:rsid w:val="005420C2"/>
    <w:rsid w:val="00562A18"/>
    <w:rsid w:val="005729D5"/>
    <w:rsid w:val="005A2233"/>
    <w:rsid w:val="005A63F5"/>
    <w:rsid w:val="005D0044"/>
    <w:rsid w:val="005E20BA"/>
    <w:rsid w:val="00600A6E"/>
    <w:rsid w:val="00602545"/>
    <w:rsid w:val="0064191B"/>
    <w:rsid w:val="006822C8"/>
    <w:rsid w:val="006C5C98"/>
    <w:rsid w:val="006E27A3"/>
    <w:rsid w:val="0071339E"/>
    <w:rsid w:val="00727D0F"/>
    <w:rsid w:val="007330AE"/>
    <w:rsid w:val="007641C8"/>
    <w:rsid w:val="00773EC1"/>
    <w:rsid w:val="0079229A"/>
    <w:rsid w:val="007A0D7C"/>
    <w:rsid w:val="007A0FC3"/>
    <w:rsid w:val="00816A19"/>
    <w:rsid w:val="00874591"/>
    <w:rsid w:val="008865E2"/>
    <w:rsid w:val="008A23B3"/>
    <w:rsid w:val="008B0A12"/>
    <w:rsid w:val="00972389"/>
    <w:rsid w:val="009751EA"/>
    <w:rsid w:val="009813B9"/>
    <w:rsid w:val="00993177"/>
    <w:rsid w:val="009C18CB"/>
    <w:rsid w:val="009C5892"/>
    <w:rsid w:val="00A01A72"/>
    <w:rsid w:val="00A10667"/>
    <w:rsid w:val="00A32113"/>
    <w:rsid w:val="00AB18A7"/>
    <w:rsid w:val="00AB7BC5"/>
    <w:rsid w:val="00AC6EC1"/>
    <w:rsid w:val="00B21AA7"/>
    <w:rsid w:val="00B25FB8"/>
    <w:rsid w:val="00B26C38"/>
    <w:rsid w:val="00B37686"/>
    <w:rsid w:val="00B6791A"/>
    <w:rsid w:val="00BA4615"/>
    <w:rsid w:val="00BE30B5"/>
    <w:rsid w:val="00BF3F6F"/>
    <w:rsid w:val="00BF4858"/>
    <w:rsid w:val="00C0277B"/>
    <w:rsid w:val="00C05FA9"/>
    <w:rsid w:val="00C81EC2"/>
    <w:rsid w:val="00C86AA4"/>
    <w:rsid w:val="00C9430B"/>
    <w:rsid w:val="00CD4D04"/>
    <w:rsid w:val="00CF616A"/>
    <w:rsid w:val="00D05DDB"/>
    <w:rsid w:val="00D15403"/>
    <w:rsid w:val="00D22DBF"/>
    <w:rsid w:val="00D313D1"/>
    <w:rsid w:val="00D41994"/>
    <w:rsid w:val="00D4301E"/>
    <w:rsid w:val="00D74BF9"/>
    <w:rsid w:val="00D93685"/>
    <w:rsid w:val="00DA498D"/>
    <w:rsid w:val="00DD016D"/>
    <w:rsid w:val="00DD482A"/>
    <w:rsid w:val="00DE156D"/>
    <w:rsid w:val="00E156B2"/>
    <w:rsid w:val="00EA6E37"/>
    <w:rsid w:val="00EB1294"/>
    <w:rsid w:val="00EF5F6F"/>
    <w:rsid w:val="00F228D8"/>
    <w:rsid w:val="00F239D5"/>
    <w:rsid w:val="00F32C51"/>
    <w:rsid w:val="00F427EC"/>
    <w:rsid w:val="00F473D6"/>
    <w:rsid w:val="00FA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39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4B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405AFB"/>
    <w:pPr>
      <w:ind w:left="720"/>
      <w:contextualSpacing/>
    </w:pPr>
  </w:style>
  <w:style w:type="paragraph" w:customStyle="1" w:styleId="ConsNormal">
    <w:name w:val="ConsNormal"/>
    <w:rsid w:val="005729D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5729D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5729D5"/>
    <w:pPr>
      <w:widowControl w:val="0"/>
      <w:jc w:val="both"/>
    </w:pPr>
    <w:rPr>
      <w:szCs w:val="20"/>
    </w:rPr>
  </w:style>
  <w:style w:type="character" w:styleId="a5">
    <w:name w:val="Hyperlink"/>
    <w:rsid w:val="00BF3F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39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4B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405AFB"/>
    <w:pPr>
      <w:ind w:left="720"/>
      <w:contextualSpacing/>
    </w:pPr>
  </w:style>
  <w:style w:type="paragraph" w:customStyle="1" w:styleId="ConsNormal">
    <w:name w:val="ConsNormal"/>
    <w:rsid w:val="005729D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5729D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5729D5"/>
    <w:pPr>
      <w:widowControl w:val="0"/>
      <w:jc w:val="both"/>
    </w:pPr>
    <w:rPr>
      <w:szCs w:val="20"/>
    </w:rPr>
  </w:style>
  <w:style w:type="character" w:styleId="a5">
    <w:name w:val="Hyperlink"/>
    <w:rsid w:val="00BF3F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inges@inbo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7F5A6-2775-4615-9CB2-717A8105C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5124</CharactersWithSpaces>
  <SharedDoc>false</SharedDoc>
  <HLinks>
    <vt:vector size="6" baseType="variant">
      <vt:variant>
        <vt:i4>1572918</vt:i4>
      </vt:variant>
      <vt:variant>
        <vt:i4>0</vt:i4>
      </vt:variant>
      <vt:variant>
        <vt:i4>0</vt:i4>
      </vt:variant>
      <vt:variant>
        <vt:i4>5</vt:i4>
      </vt:variant>
      <vt:variant>
        <vt:lpwstr>mailto:kinges@inbox.ru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Лапин АВ</cp:lastModifiedBy>
  <cp:revision>3</cp:revision>
  <cp:lastPrinted>2014-07-21T08:14:00Z</cp:lastPrinted>
  <dcterms:created xsi:type="dcterms:W3CDTF">2014-07-21T08:16:00Z</dcterms:created>
  <dcterms:modified xsi:type="dcterms:W3CDTF">2014-07-21T09:32:00Z</dcterms:modified>
</cp:coreProperties>
</file>