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CD0038" w:rsidRPr="00CD0038" w:rsidTr="00CD0038">
        <w:trPr>
          <w:trHeight w:val="1135"/>
        </w:trPr>
        <w:tc>
          <w:tcPr>
            <w:tcW w:w="3794" w:type="dxa"/>
          </w:tcPr>
          <w:p w:rsidR="00CD0038" w:rsidRPr="00CD0038" w:rsidRDefault="00CD0038" w:rsidP="00CD003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CD0038" w:rsidRPr="00CD0038" w:rsidRDefault="00CD0038" w:rsidP="00CD003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b/>
                <w:bCs/>
                <w:szCs w:val="28"/>
              </w:rPr>
            </w:pPr>
            <w:r w:rsidRPr="00CD0038">
              <w:rPr>
                <w:b/>
                <w:bCs/>
                <w:szCs w:val="28"/>
              </w:rPr>
              <w:t>УТВЕРЖДАЮ</w:t>
            </w: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CD0038" w:rsidRPr="00CD0038">
              <w:rPr>
                <w:szCs w:val="28"/>
              </w:rPr>
              <w:t>енеральн</w:t>
            </w:r>
            <w:r>
              <w:rPr>
                <w:szCs w:val="28"/>
              </w:rPr>
              <w:t>ый</w:t>
            </w:r>
            <w:r w:rsidR="00CD0038" w:rsidRPr="00CD0038">
              <w:rPr>
                <w:szCs w:val="28"/>
              </w:rPr>
              <w:t xml:space="preserve"> директор 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 w:rsidRPr="00CD0038">
              <w:rPr>
                <w:szCs w:val="28"/>
              </w:rPr>
              <w:t>ЗАО «АТОМТЕХЭКСПОРТ»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Симагин А.С</w:t>
            </w:r>
            <w:r w:rsidR="00CD0038" w:rsidRPr="00CD0038">
              <w:rPr>
                <w:szCs w:val="28"/>
              </w:rPr>
              <w:t>._____________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 w:val="10"/>
                <w:szCs w:val="10"/>
              </w:rPr>
            </w:pPr>
          </w:p>
          <w:p w:rsidR="00CD0038" w:rsidRPr="00CD0038" w:rsidRDefault="00CD0038" w:rsidP="00CD0038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1877" w:firstLine="0"/>
              <w:jc w:val="left"/>
              <w:rPr>
                <w:sz w:val="24"/>
                <w:szCs w:val="24"/>
              </w:rPr>
            </w:pPr>
            <w:r w:rsidRPr="00CD0038">
              <w:rPr>
                <w:szCs w:val="28"/>
              </w:rPr>
              <w:t xml:space="preserve">  «___» __________ 20___ года</w:t>
            </w:r>
          </w:p>
        </w:tc>
      </w:tr>
    </w:tbl>
    <w:p w:rsidR="00EB7543" w:rsidRDefault="00EB7543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bCs/>
          <w:szCs w:val="28"/>
        </w:rPr>
      </w:pPr>
      <w:r w:rsidRPr="00CD0038">
        <w:rPr>
          <w:b/>
          <w:bCs/>
          <w:szCs w:val="28"/>
        </w:rPr>
        <w:t>ДОКУМЕНТАЦИЯ ПО ПРОВЕДЕНИЮ ЗАПРОСА ПРЕДЛОЖЕНИЙ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817EE7" w:rsidRPr="00817EE7" w:rsidRDefault="00CD0038" w:rsidP="00817EE7">
      <w:pPr>
        <w:spacing w:after="120" w:line="240" w:lineRule="auto"/>
        <w:ind w:firstLine="0"/>
        <w:jc w:val="center"/>
        <w:rPr>
          <w:b/>
          <w:szCs w:val="28"/>
        </w:rPr>
      </w:pPr>
      <w:r w:rsidRPr="00CD0038">
        <w:rPr>
          <w:b/>
          <w:szCs w:val="28"/>
        </w:rPr>
        <w:t xml:space="preserve">открытый запрос предложений на право заключения договора </w:t>
      </w:r>
      <w:r w:rsidR="00A56590" w:rsidRPr="00A56590">
        <w:rPr>
          <w:b/>
          <w:szCs w:val="28"/>
        </w:rPr>
        <w:t xml:space="preserve">на </w:t>
      </w:r>
      <w:r w:rsidR="00817EE7" w:rsidRPr="00817EE7">
        <w:rPr>
          <w:b/>
          <w:szCs w:val="28"/>
        </w:rPr>
        <w:t xml:space="preserve">разработку эксплуатационной документации верхнего уровня (ТРБЭ, ИЭ РУ, Карта </w:t>
      </w:r>
      <w:proofErr w:type="spellStart"/>
      <w:r w:rsidR="00817EE7" w:rsidRPr="00817EE7">
        <w:rPr>
          <w:b/>
          <w:szCs w:val="28"/>
        </w:rPr>
        <w:t>уставок</w:t>
      </w:r>
      <w:proofErr w:type="spellEnd"/>
      <w:r w:rsidR="00817EE7" w:rsidRPr="00817EE7">
        <w:rPr>
          <w:b/>
          <w:szCs w:val="28"/>
        </w:rPr>
        <w:t xml:space="preserve"> ТЗБ) для энергоблока №2 АЭС «</w:t>
      </w:r>
      <w:proofErr w:type="spellStart"/>
      <w:r w:rsidR="00817EE7" w:rsidRPr="00817EE7">
        <w:rPr>
          <w:b/>
          <w:szCs w:val="28"/>
        </w:rPr>
        <w:t>Куданкулам</w:t>
      </w:r>
      <w:proofErr w:type="spellEnd"/>
      <w:r w:rsidR="00817EE7" w:rsidRPr="00817EE7">
        <w:rPr>
          <w:b/>
          <w:szCs w:val="28"/>
        </w:rPr>
        <w:t>»</w:t>
      </w:r>
    </w:p>
    <w:p w:rsidR="00CD0038" w:rsidRPr="00CD0038" w:rsidRDefault="00CD0038" w:rsidP="00817EE7">
      <w:pPr>
        <w:spacing w:line="240" w:lineRule="auto"/>
        <w:ind w:left="567"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CD0038">
        <w:rPr>
          <w:b/>
          <w:szCs w:val="28"/>
        </w:rPr>
        <w:t>ТОМ 2</w:t>
      </w:r>
      <w:r w:rsidRPr="00CD0038">
        <w:rPr>
          <w:b/>
          <w:caps/>
          <w:szCs w:val="28"/>
        </w:rPr>
        <w:t xml:space="preserve"> «ТЕХНИЧЕСКАЯ ЧАСТЬ»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D31CE9" w:rsidRPr="00D31CE9" w:rsidRDefault="00D31CE9" w:rsidP="00D31CE9">
      <w:pPr>
        <w:spacing w:line="240" w:lineRule="auto"/>
        <w:ind w:right="639" w:firstLine="0"/>
        <w:jc w:val="center"/>
        <w:rPr>
          <w:sz w:val="24"/>
          <w:szCs w:val="24"/>
        </w:rPr>
      </w:pPr>
      <w:r w:rsidRPr="00D31CE9">
        <w:rPr>
          <w:sz w:val="24"/>
          <w:szCs w:val="24"/>
        </w:rPr>
        <w:t xml:space="preserve">Регистрационный № </w:t>
      </w:r>
      <w:r w:rsidRPr="00D31CE9">
        <w:rPr>
          <w:sz w:val="24"/>
          <w:szCs w:val="24"/>
          <w:u w:val="single"/>
        </w:rPr>
        <w:t>ДПЗ 09.03.20.17.12</w:t>
      </w:r>
      <w:r w:rsidRPr="00D31CE9">
        <w:rPr>
          <w:sz w:val="24"/>
          <w:szCs w:val="24"/>
        </w:rPr>
        <w:t xml:space="preserve"> от 0</w:t>
      </w:r>
      <w:r w:rsidR="00C21E93">
        <w:rPr>
          <w:sz w:val="24"/>
          <w:szCs w:val="24"/>
        </w:rPr>
        <w:t>2</w:t>
      </w:r>
      <w:r w:rsidRPr="00D31CE9">
        <w:rPr>
          <w:sz w:val="24"/>
          <w:szCs w:val="24"/>
        </w:rPr>
        <w:t>.03.12</w:t>
      </w:r>
    </w:p>
    <w:p w:rsidR="00D31CE9" w:rsidRPr="00D31CE9" w:rsidRDefault="00D31CE9" w:rsidP="00D31CE9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D31CE9" w:rsidRPr="00D31CE9" w:rsidRDefault="00D31CE9" w:rsidP="00D31CE9">
      <w:pPr>
        <w:spacing w:line="240" w:lineRule="auto"/>
        <w:ind w:right="639" w:firstLine="0"/>
        <w:jc w:val="center"/>
        <w:rPr>
          <w:sz w:val="24"/>
          <w:szCs w:val="24"/>
        </w:rPr>
      </w:pPr>
      <w:r w:rsidRPr="00D31CE9">
        <w:rPr>
          <w:sz w:val="24"/>
          <w:szCs w:val="24"/>
        </w:rPr>
        <w:t>Документация о проведении открытого запроса предложений</w:t>
      </w:r>
    </w:p>
    <w:p w:rsidR="00D31CE9" w:rsidRPr="00D31CE9" w:rsidRDefault="00D31CE9" w:rsidP="00D31CE9">
      <w:pPr>
        <w:spacing w:line="240" w:lineRule="auto"/>
        <w:ind w:right="639" w:firstLine="0"/>
        <w:jc w:val="center"/>
        <w:rPr>
          <w:sz w:val="24"/>
          <w:szCs w:val="24"/>
        </w:rPr>
      </w:pPr>
      <w:r w:rsidRPr="00D31CE9">
        <w:rPr>
          <w:sz w:val="24"/>
          <w:szCs w:val="24"/>
        </w:rPr>
        <w:t xml:space="preserve">размещена на официальном сайте </w:t>
      </w:r>
      <w:hyperlink r:id="rId6" w:history="1">
        <w:r w:rsidRPr="00D31CE9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D31CE9">
        <w:rPr>
          <w:sz w:val="24"/>
          <w:szCs w:val="24"/>
        </w:rPr>
        <w:t xml:space="preserve"> закупка</w:t>
      </w:r>
    </w:p>
    <w:p w:rsidR="00D31CE9" w:rsidRPr="00D31CE9" w:rsidRDefault="00D31CE9" w:rsidP="00D31CE9">
      <w:pPr>
        <w:spacing w:line="240" w:lineRule="auto"/>
        <w:ind w:firstLine="0"/>
        <w:jc w:val="center"/>
        <w:rPr>
          <w:sz w:val="24"/>
          <w:szCs w:val="24"/>
        </w:rPr>
      </w:pPr>
      <w:r w:rsidRPr="00D31CE9">
        <w:rPr>
          <w:sz w:val="24"/>
          <w:szCs w:val="24"/>
          <w:u w:val="single"/>
        </w:rPr>
        <w:t>№ 120302/1200/010</w:t>
      </w:r>
      <w:r w:rsidRPr="00D31CE9">
        <w:rPr>
          <w:sz w:val="24"/>
          <w:szCs w:val="24"/>
        </w:rPr>
        <w:t xml:space="preserve"> от 05.03.2012г. и на электронной торговой площадке </w:t>
      </w:r>
      <w:hyperlink r:id="rId7" w:history="1">
        <w:r w:rsidRPr="00D31CE9">
          <w:rPr>
            <w:color w:val="0000FF"/>
            <w:sz w:val="24"/>
            <w:szCs w:val="24"/>
            <w:u w:val="single"/>
          </w:rPr>
          <w:t>www.</w:t>
        </w:r>
        <w:r w:rsidRPr="00D31CE9">
          <w:rPr>
            <w:color w:val="0000FF"/>
            <w:sz w:val="24"/>
            <w:szCs w:val="24"/>
            <w:u w:val="single"/>
            <w:lang w:val="en-US"/>
          </w:rPr>
          <w:t>a</w:t>
        </w:r>
        <w:r w:rsidRPr="00D31CE9">
          <w:rPr>
            <w:color w:val="0000FF"/>
            <w:sz w:val="24"/>
            <w:szCs w:val="24"/>
            <w:u w:val="single"/>
          </w:rPr>
          <w:t>-</w:t>
        </w:r>
        <w:r w:rsidRPr="00D31CE9">
          <w:rPr>
            <w:color w:val="0000FF"/>
            <w:sz w:val="24"/>
            <w:szCs w:val="24"/>
            <w:u w:val="single"/>
            <w:lang w:val="en-US"/>
          </w:rPr>
          <w:t>k</w:t>
        </w:r>
        <w:r w:rsidRPr="00D31CE9">
          <w:rPr>
            <w:color w:val="0000FF"/>
            <w:sz w:val="24"/>
            <w:szCs w:val="24"/>
            <w:u w:val="single"/>
          </w:rPr>
          <w:t>-</w:t>
        </w:r>
        <w:r w:rsidRPr="00D31CE9">
          <w:rPr>
            <w:color w:val="0000FF"/>
            <w:sz w:val="24"/>
            <w:szCs w:val="24"/>
            <w:u w:val="single"/>
            <w:lang w:val="en-US"/>
          </w:rPr>
          <w:t>d</w:t>
        </w:r>
        <w:r w:rsidRPr="00D31CE9">
          <w:rPr>
            <w:color w:val="0000FF"/>
            <w:sz w:val="24"/>
            <w:szCs w:val="24"/>
            <w:u w:val="single"/>
          </w:rPr>
          <w:t>.ru</w:t>
        </w:r>
      </w:hyperlink>
      <w:r w:rsidRPr="00D31CE9">
        <w:rPr>
          <w:sz w:val="24"/>
          <w:szCs w:val="24"/>
        </w:rPr>
        <w:t xml:space="preserve">. </w:t>
      </w:r>
    </w:p>
    <w:p w:rsidR="00D31CE9" w:rsidRPr="00D31CE9" w:rsidRDefault="00D31CE9" w:rsidP="00D31CE9">
      <w:pPr>
        <w:spacing w:line="240" w:lineRule="auto"/>
        <w:ind w:firstLine="0"/>
        <w:jc w:val="center"/>
        <w:rPr>
          <w:b/>
          <w:sz w:val="24"/>
          <w:szCs w:val="28"/>
        </w:rPr>
      </w:pPr>
      <w:r w:rsidRPr="00D31CE9">
        <w:rPr>
          <w:sz w:val="24"/>
          <w:szCs w:val="24"/>
        </w:rPr>
        <w:t xml:space="preserve">закупка № </w:t>
      </w:r>
      <w:r w:rsidRPr="00D31CE9">
        <w:rPr>
          <w:sz w:val="24"/>
          <w:szCs w:val="24"/>
          <w:lang w:val="en-US"/>
        </w:rPr>
        <w:t>R</w:t>
      </w:r>
      <w:r w:rsidRPr="00D31CE9">
        <w:rPr>
          <w:sz w:val="24"/>
          <w:szCs w:val="24"/>
        </w:rPr>
        <w:t>002212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A56590" w:rsidRDefault="00A56590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986D14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274C00" w:rsidRPr="007B3999" w:rsidRDefault="00274C00" w:rsidP="007B3999">
      <w:pPr>
        <w:spacing w:before="240" w:after="240" w:line="240" w:lineRule="auto"/>
        <w:ind w:firstLine="0"/>
        <w:jc w:val="center"/>
        <w:rPr>
          <w:b/>
          <w:caps/>
          <w:sz w:val="24"/>
          <w:szCs w:val="24"/>
        </w:rPr>
      </w:pPr>
      <w:r w:rsidRPr="007B3999">
        <w:rPr>
          <w:b/>
          <w:caps/>
          <w:sz w:val="24"/>
          <w:szCs w:val="24"/>
        </w:rPr>
        <w:lastRenderedPageBreak/>
        <w:t xml:space="preserve"> ТЕХНИЧЕСКОЕ ЗАДАНИЕ</w:t>
      </w:r>
    </w:p>
    <w:p w:rsidR="00274C00" w:rsidRPr="007B3999" w:rsidRDefault="00274C00" w:rsidP="007B3999">
      <w:pPr>
        <w:spacing w:after="120" w:line="240" w:lineRule="auto"/>
        <w:ind w:firstLine="0"/>
        <w:jc w:val="center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на разработку эксплуатационной документации верхнего уровня (ТРБЭ, ИЭ РУ, 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ТЗБ) для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</w:t>
      </w:r>
    </w:p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Наименование работ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1.1</w:t>
      </w:r>
      <w:r w:rsidRPr="007B3999">
        <w:rPr>
          <w:bCs/>
          <w:sz w:val="24"/>
          <w:szCs w:val="24"/>
        </w:rPr>
        <w:tab/>
        <w:t xml:space="preserve">«Разработка эксплуатационной документации верхнего уровня (ТРБЭ, ИЭ РУ, 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ТЗБ) для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</w:t>
      </w:r>
    </w:p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Цель проведения работ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2.1</w:t>
      </w:r>
      <w:r w:rsidRPr="007B3999">
        <w:rPr>
          <w:bCs/>
          <w:sz w:val="24"/>
          <w:szCs w:val="24"/>
        </w:rPr>
        <w:tab/>
        <w:t xml:space="preserve">Разработка эксплуатационной документации верхнего уровня (ТРБЭ, ИЭ РУ, 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ТЗБ), необходимой для организации ведения безопасной, надежной и экономичной эксплуатации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 во всех режимах.</w:t>
      </w:r>
    </w:p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Основание для проведения работ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3.1</w:t>
      </w:r>
      <w:r w:rsidRPr="007B3999">
        <w:rPr>
          <w:bCs/>
          <w:sz w:val="24"/>
          <w:szCs w:val="24"/>
        </w:rPr>
        <w:tab/>
        <w:t>Договор № 7725/03145 от 30.01.2004 между ЗАО «</w:t>
      </w:r>
      <w:proofErr w:type="spellStart"/>
      <w:r w:rsidRPr="007B3999">
        <w:rPr>
          <w:bCs/>
          <w:sz w:val="24"/>
          <w:szCs w:val="24"/>
        </w:rPr>
        <w:t>Атомстройэкспорт</w:t>
      </w:r>
      <w:proofErr w:type="spellEnd"/>
      <w:r w:rsidRPr="007B3999">
        <w:rPr>
          <w:bCs/>
          <w:sz w:val="24"/>
          <w:szCs w:val="24"/>
        </w:rPr>
        <w:t>» и ЗАО «</w:t>
      </w:r>
      <w:proofErr w:type="spellStart"/>
      <w:r w:rsidRPr="007B3999">
        <w:rPr>
          <w:bCs/>
          <w:sz w:val="24"/>
          <w:szCs w:val="24"/>
        </w:rPr>
        <w:t>Атомтехэкспорт</w:t>
      </w:r>
      <w:proofErr w:type="spellEnd"/>
      <w:r w:rsidRPr="007B3999">
        <w:rPr>
          <w:bCs/>
          <w:sz w:val="24"/>
          <w:szCs w:val="24"/>
        </w:rPr>
        <w:t>».</w:t>
      </w:r>
    </w:p>
    <w:p w:rsidR="00274C00" w:rsidRPr="007B3999" w:rsidRDefault="00274C00" w:rsidP="007B3999">
      <w:pPr>
        <w:tabs>
          <w:tab w:val="num" w:pos="1276"/>
        </w:tabs>
        <w:spacing w:before="240" w:after="24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Исходные данные для выполнения работ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4.1</w:t>
      </w:r>
      <w:r w:rsidRPr="007B3999">
        <w:rPr>
          <w:bCs/>
          <w:sz w:val="24"/>
          <w:szCs w:val="24"/>
        </w:rPr>
        <w:tab/>
        <w:t>Технический проект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4.2</w:t>
      </w:r>
      <w:r w:rsidRPr="007B3999">
        <w:rPr>
          <w:bCs/>
          <w:sz w:val="24"/>
          <w:szCs w:val="24"/>
        </w:rPr>
        <w:tab/>
        <w:t>Конструкторская и рабочая проектная документация по отдельному оборудованию и оборудованию АСУ, включая документацию на оборудование поставки третьих стран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», в том числе:</w:t>
      </w:r>
    </w:p>
    <w:p w:rsidR="00274C00" w:rsidRPr="007B3999" w:rsidRDefault="00274C00" w:rsidP="007B3999">
      <w:pPr>
        <w:numPr>
          <w:ilvl w:val="0"/>
          <w:numId w:val="1"/>
        </w:numPr>
        <w:spacing w:after="120" w:line="240" w:lineRule="auto"/>
        <w:jc w:val="left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проектная документация;</w:t>
      </w:r>
    </w:p>
    <w:p w:rsidR="00274C00" w:rsidRPr="007B3999" w:rsidRDefault="00274C00" w:rsidP="007B3999">
      <w:pPr>
        <w:numPr>
          <w:ilvl w:val="0"/>
          <w:numId w:val="1"/>
        </w:numPr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проектно-конструкторская  документация оборудования технологических систем и АСУ ТП, (ТУ, схемы подключения электроснабжения и дополнительных систем, КИП и</w:t>
      </w:r>
      <w:proofErr w:type="gramStart"/>
      <w:r w:rsidRPr="007B3999">
        <w:rPr>
          <w:bCs/>
          <w:sz w:val="24"/>
          <w:szCs w:val="24"/>
        </w:rPr>
        <w:t xml:space="preserve"> А</w:t>
      </w:r>
      <w:proofErr w:type="gramEnd"/>
      <w:r w:rsidRPr="007B3999">
        <w:rPr>
          <w:bCs/>
          <w:sz w:val="24"/>
          <w:szCs w:val="24"/>
        </w:rPr>
        <w:t>, комплект сборочных чертежей в объеме спецификации, Руководство по эксплуатации, включая техническое описание, указания по монтажу, вводу в эксплуатацию и техническому обслуживанию.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4.3 Окончательный отчёт по обоснованию безопасности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 (</w:t>
      </w:r>
      <w:r w:rsidRPr="007B3999">
        <w:rPr>
          <w:bCs/>
          <w:sz w:val="24"/>
          <w:szCs w:val="24"/>
          <w:lang w:val="en-US"/>
        </w:rPr>
        <w:t>F</w:t>
      </w:r>
      <w:r w:rsidRPr="007B3999">
        <w:rPr>
          <w:bCs/>
          <w:sz w:val="24"/>
          <w:szCs w:val="24"/>
        </w:rPr>
        <w:t>SAR).</w:t>
      </w:r>
    </w:p>
    <w:p w:rsidR="00274C00" w:rsidRPr="007B3999" w:rsidRDefault="00274C00" w:rsidP="007B3999">
      <w:pPr>
        <w:spacing w:after="120" w:line="240" w:lineRule="auto"/>
        <w:ind w:firstLine="709"/>
        <w:rPr>
          <w:sz w:val="24"/>
          <w:szCs w:val="24"/>
        </w:rPr>
      </w:pPr>
      <w:r w:rsidRPr="007B3999">
        <w:rPr>
          <w:bCs/>
          <w:sz w:val="24"/>
          <w:szCs w:val="24"/>
        </w:rPr>
        <w:t xml:space="preserve">4.4 Программы и методики испытаний систем и оборудования </w:t>
      </w:r>
      <w:r w:rsidRPr="007B3999">
        <w:rPr>
          <w:sz w:val="24"/>
          <w:szCs w:val="24"/>
        </w:rPr>
        <w:t>энергоблока №2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4.5</w:t>
      </w:r>
      <w:r w:rsidRPr="007B3999">
        <w:rPr>
          <w:bCs/>
          <w:sz w:val="24"/>
          <w:szCs w:val="24"/>
        </w:rPr>
        <w:tab/>
        <w:t xml:space="preserve">Инструкции по эксплуатации систем и оборудования </w:t>
      </w:r>
      <w:r w:rsidRPr="007B3999">
        <w:rPr>
          <w:sz w:val="24"/>
          <w:szCs w:val="24"/>
        </w:rPr>
        <w:t>энергоблока №1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4.6</w:t>
      </w:r>
      <w:r w:rsidRPr="007B3999">
        <w:rPr>
          <w:bCs/>
          <w:sz w:val="24"/>
          <w:szCs w:val="24"/>
        </w:rPr>
        <w:tab/>
        <w:t>Инструкция по эксплуатации реакторной установки для энергоблока №1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 R137.KK.1.0.JE.AB.RE.WD001.</w:t>
      </w:r>
    </w:p>
    <w:p w:rsidR="00274C00" w:rsidRPr="007B3999" w:rsidRDefault="00274C00" w:rsidP="007B3999">
      <w:pPr>
        <w:spacing w:after="120" w:line="240" w:lineRule="auto"/>
        <w:ind w:firstLine="709"/>
        <w:rPr>
          <w:sz w:val="24"/>
          <w:szCs w:val="24"/>
        </w:rPr>
      </w:pPr>
      <w:r w:rsidRPr="007B3999">
        <w:rPr>
          <w:bCs/>
          <w:sz w:val="24"/>
          <w:szCs w:val="24"/>
        </w:rPr>
        <w:t>4.7</w:t>
      </w:r>
      <w:r w:rsidRPr="007B3999">
        <w:rPr>
          <w:bCs/>
          <w:sz w:val="24"/>
          <w:szCs w:val="24"/>
        </w:rPr>
        <w:tab/>
        <w:t xml:space="preserve">Технологический регламент безопасной эксплуатации энергоблока </w:t>
      </w:r>
      <w:r w:rsidRPr="007B3999">
        <w:rPr>
          <w:sz w:val="24"/>
          <w:szCs w:val="24"/>
        </w:rPr>
        <w:t>№1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>» R137.KK.1.0.AB.RE.WD001.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sz w:val="24"/>
          <w:szCs w:val="24"/>
        </w:rPr>
        <w:t>4.8</w:t>
      </w:r>
      <w:r w:rsidRPr="007B3999">
        <w:rPr>
          <w:sz w:val="24"/>
          <w:szCs w:val="24"/>
          <w:lang w:eastAsia="smj-NO"/>
        </w:rPr>
        <w:t xml:space="preserve">      </w:t>
      </w:r>
      <w:r w:rsidRPr="007B3999">
        <w:rPr>
          <w:bCs/>
          <w:sz w:val="24"/>
          <w:szCs w:val="24"/>
        </w:rPr>
        <w:t xml:space="preserve">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защит и блокировок для энергоблока №1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</w:t>
      </w:r>
      <w:r w:rsidRPr="007B3999">
        <w:rPr>
          <w:sz w:val="24"/>
          <w:szCs w:val="24"/>
          <w:lang w:eastAsia="smj-NO"/>
        </w:rPr>
        <w:t xml:space="preserve"> </w:t>
      </w:r>
      <w:r w:rsidRPr="007B3999">
        <w:rPr>
          <w:bCs/>
          <w:sz w:val="24"/>
          <w:szCs w:val="24"/>
        </w:rPr>
        <w:t>R137.KK.2.0.AB.RE.WD002</w:t>
      </w:r>
    </w:p>
    <w:p w:rsidR="00274C00" w:rsidRPr="007B3999" w:rsidRDefault="00274C00" w:rsidP="007B3999">
      <w:pPr>
        <w:spacing w:after="120" w:line="240" w:lineRule="auto"/>
        <w:ind w:firstLine="709"/>
        <w:rPr>
          <w:sz w:val="24"/>
          <w:szCs w:val="24"/>
        </w:rPr>
      </w:pPr>
      <w:r w:rsidRPr="007B3999">
        <w:rPr>
          <w:bCs/>
          <w:sz w:val="24"/>
          <w:szCs w:val="24"/>
        </w:rPr>
        <w:t>4.9</w:t>
      </w:r>
      <w:r w:rsidRPr="007B3999">
        <w:rPr>
          <w:bCs/>
          <w:sz w:val="24"/>
          <w:szCs w:val="24"/>
        </w:rPr>
        <w:tab/>
      </w:r>
      <w:r w:rsidRPr="007B3999">
        <w:rPr>
          <w:sz w:val="24"/>
          <w:szCs w:val="24"/>
        </w:rPr>
        <w:t xml:space="preserve">Система кодирования для АЭС. Соглашение по применению системы кодирования </w:t>
      </w:r>
      <w:r w:rsidRPr="007B3999">
        <w:rPr>
          <w:sz w:val="24"/>
          <w:szCs w:val="24"/>
          <w:lang w:val="en-US"/>
        </w:rPr>
        <w:t>KKS</w:t>
      </w:r>
      <w:r w:rsidRPr="007B3999">
        <w:rPr>
          <w:sz w:val="24"/>
          <w:szCs w:val="24"/>
        </w:rPr>
        <w:t xml:space="preserve"> в проекте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 xml:space="preserve">» в Индии. </w:t>
      </w:r>
      <w:proofErr w:type="gramStart"/>
      <w:r w:rsidRPr="007B3999">
        <w:rPr>
          <w:sz w:val="24"/>
          <w:szCs w:val="24"/>
          <w:lang w:val="en-US"/>
        </w:rPr>
        <w:t>R</w:t>
      </w:r>
      <w:r w:rsidRPr="007B3999">
        <w:rPr>
          <w:sz w:val="24"/>
          <w:szCs w:val="24"/>
        </w:rPr>
        <w:t>01.</w:t>
      </w:r>
      <w:r w:rsidRPr="007B3999">
        <w:rPr>
          <w:sz w:val="24"/>
          <w:szCs w:val="24"/>
          <w:lang w:val="en-US"/>
        </w:rPr>
        <w:t>KK</w:t>
      </w:r>
      <w:r w:rsidRPr="007B3999">
        <w:rPr>
          <w:sz w:val="24"/>
          <w:szCs w:val="24"/>
        </w:rPr>
        <w:t>.0.0.</w:t>
      </w:r>
      <w:r w:rsidRPr="007B3999">
        <w:rPr>
          <w:sz w:val="24"/>
          <w:szCs w:val="24"/>
          <w:lang w:val="en-US"/>
        </w:rPr>
        <w:t>OO</w:t>
      </w:r>
      <w:r w:rsidRPr="007B3999">
        <w:rPr>
          <w:sz w:val="24"/>
          <w:szCs w:val="24"/>
        </w:rPr>
        <w:t>.</w:t>
      </w:r>
      <w:r w:rsidRPr="007B3999">
        <w:rPr>
          <w:sz w:val="24"/>
          <w:szCs w:val="24"/>
          <w:lang w:val="en-US"/>
        </w:rPr>
        <w:t>KKS</w:t>
      </w:r>
      <w:r w:rsidRPr="007B3999">
        <w:rPr>
          <w:sz w:val="24"/>
          <w:szCs w:val="24"/>
        </w:rPr>
        <w:t>.</w:t>
      </w:r>
      <w:r w:rsidRPr="007B3999">
        <w:rPr>
          <w:sz w:val="24"/>
          <w:szCs w:val="24"/>
          <w:lang w:val="en-US"/>
        </w:rPr>
        <w:t>WD</w:t>
      </w:r>
      <w:r w:rsidRPr="007B3999">
        <w:rPr>
          <w:sz w:val="24"/>
          <w:szCs w:val="24"/>
        </w:rPr>
        <w:t>001.</w:t>
      </w:r>
      <w:proofErr w:type="gramEnd"/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4.10</w:t>
      </w:r>
      <w:r w:rsidRPr="007B3999">
        <w:rPr>
          <w:bCs/>
          <w:sz w:val="24"/>
          <w:szCs w:val="24"/>
        </w:rPr>
        <w:tab/>
        <w:t>Программа обеспечения качества при вводе в эксплуатацию энергоблоков №1 и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 ПОК АС (ВЭ).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lastRenderedPageBreak/>
        <w:t xml:space="preserve">4.11 </w:t>
      </w:r>
      <w:r w:rsidRPr="007B3999">
        <w:rPr>
          <w:sz w:val="24"/>
          <w:szCs w:val="24"/>
        </w:rPr>
        <w:t>Требования по содержанию и оформлению эксплуатационной документац</w:t>
      </w:r>
      <w:proofErr w:type="gramStart"/>
      <w:r w:rsidRPr="007B3999">
        <w:rPr>
          <w:sz w:val="24"/>
          <w:szCs w:val="24"/>
        </w:rPr>
        <w:t>ии АЭ</w:t>
      </w:r>
      <w:proofErr w:type="gramEnd"/>
      <w:r w:rsidRPr="007B3999">
        <w:rPr>
          <w:sz w:val="24"/>
          <w:szCs w:val="24"/>
        </w:rPr>
        <w:t>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 xml:space="preserve">» </w:t>
      </w:r>
      <w:r w:rsidRPr="007B3999">
        <w:rPr>
          <w:sz w:val="24"/>
          <w:szCs w:val="24"/>
          <w:lang w:val="en-US"/>
        </w:rPr>
        <w:t>R</w:t>
      </w:r>
      <w:r w:rsidRPr="007B3999">
        <w:rPr>
          <w:sz w:val="24"/>
          <w:szCs w:val="24"/>
        </w:rPr>
        <w:t>137.</w:t>
      </w:r>
      <w:r w:rsidRPr="007B3999">
        <w:rPr>
          <w:sz w:val="24"/>
          <w:szCs w:val="24"/>
          <w:lang w:val="en-US"/>
        </w:rPr>
        <w:t>KK</w:t>
      </w:r>
      <w:r w:rsidRPr="007B3999">
        <w:rPr>
          <w:sz w:val="24"/>
          <w:szCs w:val="24"/>
        </w:rPr>
        <w:t>.0.0.</w:t>
      </w:r>
      <w:r w:rsidRPr="007B3999">
        <w:rPr>
          <w:sz w:val="24"/>
          <w:szCs w:val="24"/>
          <w:lang w:val="en-US"/>
        </w:rPr>
        <w:t>QA</w:t>
      </w:r>
      <w:r w:rsidRPr="007B3999">
        <w:rPr>
          <w:sz w:val="24"/>
          <w:szCs w:val="24"/>
        </w:rPr>
        <w:t>.</w:t>
      </w:r>
      <w:r w:rsidRPr="007B3999">
        <w:rPr>
          <w:sz w:val="24"/>
          <w:szCs w:val="24"/>
          <w:lang w:val="en-US"/>
        </w:rPr>
        <w:t>QAD</w:t>
      </w:r>
      <w:r w:rsidRPr="007B3999">
        <w:rPr>
          <w:sz w:val="24"/>
          <w:szCs w:val="24"/>
        </w:rPr>
        <w:t>.</w:t>
      </w:r>
      <w:r w:rsidRPr="007B3999">
        <w:rPr>
          <w:sz w:val="24"/>
          <w:szCs w:val="24"/>
          <w:lang w:val="en-US"/>
        </w:rPr>
        <w:t>WD</w:t>
      </w:r>
      <w:r w:rsidRPr="007B3999">
        <w:rPr>
          <w:sz w:val="24"/>
          <w:szCs w:val="24"/>
        </w:rPr>
        <w:t>011.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</w:p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Объем и порядок разработки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5.1</w:t>
      </w:r>
      <w:r w:rsidRPr="007B3999">
        <w:rPr>
          <w:bCs/>
          <w:sz w:val="24"/>
          <w:szCs w:val="24"/>
        </w:rPr>
        <w:tab/>
        <w:t xml:space="preserve">Исполнителем должны быть разработаны и переданы Заказчику эксплуатационные документы верхнего уровня (ТРБЭ, ИЭ РУ, 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ТЗБ) в соответствии с «Перечнем разрабатываемой эксплуатационной документации верхнего уровня для энергоблока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 xml:space="preserve">»» (Приложение №2 к Договору). 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5.2</w:t>
      </w:r>
      <w:r w:rsidRPr="007B3999">
        <w:rPr>
          <w:bCs/>
          <w:sz w:val="24"/>
          <w:szCs w:val="24"/>
        </w:rPr>
        <w:tab/>
        <w:t>Разработка каждого документа будет производиться поэтапно в соответствии с Таблицей 1.</w:t>
      </w:r>
    </w:p>
    <w:p w:rsidR="00274C00" w:rsidRPr="007B3999" w:rsidRDefault="00274C00" w:rsidP="007B3999">
      <w:pPr>
        <w:spacing w:after="120" w:line="240" w:lineRule="auto"/>
        <w:ind w:firstLine="709"/>
        <w:jc w:val="right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Таблица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6503"/>
        <w:gridCol w:w="2678"/>
      </w:tblGrid>
      <w:tr w:rsidR="00620E6B" w:rsidRPr="005E5633" w:rsidTr="00620E6B">
        <w:trPr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E6B" w:rsidRPr="005E5633" w:rsidRDefault="00620E6B" w:rsidP="0001211D">
            <w:pPr>
              <w:spacing w:line="288" w:lineRule="auto"/>
              <w:rPr>
                <w:b/>
              </w:rPr>
            </w:pPr>
            <w:r w:rsidRPr="005E5633">
              <w:rPr>
                <w:b/>
              </w:rPr>
              <w:t>№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620E6B">
              <w:rPr>
                <w:b/>
                <w:sz w:val="24"/>
                <w:szCs w:val="24"/>
              </w:rPr>
              <w:t>Наименование этапа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5E5633" w:rsidRDefault="00620E6B" w:rsidP="00620E6B">
            <w:pPr>
              <w:spacing w:line="288" w:lineRule="auto"/>
              <w:ind w:firstLine="0"/>
              <w:rPr>
                <w:b/>
              </w:rPr>
            </w:pPr>
            <w:r w:rsidRPr="00620E6B">
              <w:rPr>
                <w:b/>
                <w:sz w:val="24"/>
                <w:szCs w:val="24"/>
              </w:rPr>
              <w:t>Примечание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0E6B" w:rsidRPr="005E5633" w:rsidRDefault="00620E6B" w:rsidP="0001211D">
            <w:pPr>
              <w:spacing w:line="288" w:lineRule="auto"/>
              <w:rPr>
                <w:b/>
              </w:rPr>
            </w:pPr>
            <w:r w:rsidRPr="005E5633">
              <w:rPr>
                <w:b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620E6B">
              <w:rPr>
                <w:b/>
                <w:sz w:val="24"/>
                <w:szCs w:val="24"/>
              </w:rPr>
              <w:t>Подготовительный этап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5E5633" w:rsidRDefault="00620E6B" w:rsidP="0001211D">
            <w:pPr>
              <w:spacing w:line="288" w:lineRule="auto"/>
              <w:rPr>
                <w:b/>
              </w:rPr>
            </w:pPr>
          </w:p>
        </w:tc>
      </w:tr>
      <w:tr w:rsidR="00620E6B" w:rsidRPr="005E5633" w:rsidTr="00620E6B">
        <w:trPr>
          <w:trHeight w:val="100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1.1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Запрос и передача Исполнителю необходимой проектной, конструкторской документации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1.2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Ознакомление с проектной, конструкторской  и другой документации, ее анализ, выбор необходимых сведений из документов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620E6B">
              <w:rPr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</w:p>
        </w:tc>
      </w:tr>
      <w:tr w:rsidR="00620E6B" w:rsidRPr="005E5633" w:rsidTr="00620E6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2.1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Разработка первой редакции документа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Согласование первой редакции c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Согласование первой редакции </w:t>
            </w:r>
            <w:proofErr w:type="gramStart"/>
            <w:r w:rsidRPr="00620E6B">
              <w:rPr>
                <w:sz w:val="24"/>
                <w:szCs w:val="24"/>
              </w:rPr>
              <w:t>c</w:t>
            </w:r>
            <w:proofErr w:type="gramEnd"/>
            <w:r w:rsidRPr="00620E6B">
              <w:rPr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Корректировка документа с учетом результатов согласования с Заказчиком и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Выпуск второй и последующих редакций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Согласование второй и последующих редакций c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Согласование второй и последующих редакций </w:t>
            </w:r>
            <w:proofErr w:type="gramStart"/>
            <w:r w:rsidRPr="00620E6B">
              <w:rPr>
                <w:sz w:val="24"/>
                <w:szCs w:val="24"/>
              </w:rPr>
              <w:t>c</w:t>
            </w:r>
            <w:proofErr w:type="gramEnd"/>
            <w:r w:rsidRPr="00620E6B">
              <w:rPr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Исполнитель</w:t>
            </w:r>
          </w:p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Перевод документа на английский язык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Тиражирование и переплет необходимого количества экземпляров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Оформление и передача второй и последующих редакций документа ЗАО АСЭ и </w:t>
            </w:r>
            <w:proofErr w:type="spellStart"/>
            <w:r w:rsidRPr="00620E6B">
              <w:rPr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2.11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Согласование документа с </w:t>
            </w:r>
            <w:proofErr w:type="spellStart"/>
            <w:r w:rsidRPr="00620E6B">
              <w:rPr>
                <w:sz w:val="24"/>
                <w:szCs w:val="24"/>
              </w:rPr>
              <w:t>Инозаказчиком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Заказчик (Исполнитель - при необходимости) </w:t>
            </w:r>
          </w:p>
        </w:tc>
      </w:tr>
      <w:tr w:rsidR="00620E6B" w:rsidRPr="005E5633" w:rsidTr="00620E6B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2.12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 xml:space="preserve">Оформление, перевод, размножение, переплет и передача окончательной редакции документа ЗАО АСЭ и </w:t>
            </w:r>
            <w:proofErr w:type="spellStart"/>
            <w:r w:rsidRPr="00620E6B">
              <w:rPr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0E6B" w:rsidRPr="00620E6B" w:rsidRDefault="00620E6B" w:rsidP="00620E6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620E6B">
              <w:rPr>
                <w:sz w:val="24"/>
                <w:szCs w:val="24"/>
              </w:rPr>
              <w:t>Заказчик</w:t>
            </w:r>
          </w:p>
        </w:tc>
      </w:tr>
    </w:tbl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lastRenderedPageBreak/>
        <w:t>Требования к разрабатываемым документам</w:t>
      </w:r>
    </w:p>
    <w:p w:rsidR="00274C00" w:rsidRPr="007B3999" w:rsidRDefault="00274C00" w:rsidP="007B3999">
      <w:pPr>
        <w:spacing w:after="120" w:line="240" w:lineRule="auto"/>
        <w:ind w:firstLine="709"/>
        <w:rPr>
          <w:sz w:val="24"/>
          <w:szCs w:val="24"/>
        </w:rPr>
      </w:pPr>
      <w:r w:rsidRPr="007B3999">
        <w:rPr>
          <w:sz w:val="24"/>
          <w:szCs w:val="24"/>
        </w:rPr>
        <w:t>6.1 Содержание и оформление эксплуатационной документации верхнего уровня должно соответствовать «Требованиям по содержанию и оформлению эксплуатационной документац</w:t>
      </w:r>
      <w:proofErr w:type="gramStart"/>
      <w:r w:rsidRPr="007B3999">
        <w:rPr>
          <w:sz w:val="24"/>
          <w:szCs w:val="24"/>
        </w:rPr>
        <w:t>ии АЭ</w:t>
      </w:r>
      <w:proofErr w:type="gramEnd"/>
      <w:r w:rsidRPr="007B3999">
        <w:rPr>
          <w:sz w:val="24"/>
          <w:szCs w:val="24"/>
        </w:rPr>
        <w:t>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 xml:space="preserve">» </w:t>
      </w:r>
      <w:r w:rsidRPr="007B3999">
        <w:rPr>
          <w:bCs/>
          <w:sz w:val="24"/>
          <w:szCs w:val="24"/>
        </w:rPr>
        <w:t>R137.KK.0.0.QA.QAD.WD011</w:t>
      </w:r>
      <w:r w:rsidRPr="007B3999">
        <w:rPr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6.2</w:t>
      </w:r>
      <w:r w:rsidRPr="007B3999">
        <w:rPr>
          <w:bCs/>
          <w:sz w:val="24"/>
          <w:szCs w:val="24"/>
        </w:rPr>
        <w:tab/>
        <w:t>Общими требованиями к разрабатываемым документам являются:</w:t>
      </w:r>
    </w:p>
    <w:p w:rsidR="00274C00" w:rsidRPr="007B3999" w:rsidRDefault="00274C00" w:rsidP="007B3999">
      <w:pPr>
        <w:numPr>
          <w:ilvl w:val="0"/>
          <w:numId w:val="2"/>
        </w:numPr>
        <w:tabs>
          <w:tab w:val="num" w:pos="1134"/>
        </w:tabs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соответствие требованиям действующей нормативной базы в области использования атомной энергии, проектно-конструкторской документации, Контракта;</w:t>
      </w:r>
    </w:p>
    <w:p w:rsidR="00274C00" w:rsidRPr="007B3999" w:rsidRDefault="00274C00" w:rsidP="007B3999">
      <w:pPr>
        <w:numPr>
          <w:ilvl w:val="0"/>
          <w:numId w:val="2"/>
        </w:numPr>
        <w:tabs>
          <w:tab w:val="num" w:pos="1134"/>
        </w:tabs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идентичность состава, формы, наименований общих разделов, индексации, сокращений и установленной терминологии;</w:t>
      </w:r>
    </w:p>
    <w:p w:rsidR="00274C00" w:rsidRPr="007B3999" w:rsidRDefault="00274C00" w:rsidP="007B3999">
      <w:pPr>
        <w:numPr>
          <w:ilvl w:val="0"/>
          <w:numId w:val="2"/>
        </w:numPr>
        <w:tabs>
          <w:tab w:val="num" w:pos="1134"/>
        </w:tabs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конкретность, краткость, предметность изложения и достаточность информации об объекте;</w:t>
      </w:r>
    </w:p>
    <w:p w:rsidR="00274C00" w:rsidRPr="007B3999" w:rsidRDefault="00274C00" w:rsidP="007B3999">
      <w:pPr>
        <w:numPr>
          <w:ilvl w:val="0"/>
          <w:numId w:val="2"/>
        </w:numPr>
        <w:tabs>
          <w:tab w:val="num" w:pos="1134"/>
        </w:tabs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исключение возможности неоднозначного толкования технологических требований и понятий;</w:t>
      </w:r>
    </w:p>
    <w:p w:rsidR="00274C00" w:rsidRPr="007B3999" w:rsidRDefault="00274C00" w:rsidP="007B3999">
      <w:pPr>
        <w:numPr>
          <w:ilvl w:val="0"/>
          <w:numId w:val="2"/>
        </w:numPr>
        <w:tabs>
          <w:tab w:val="num" w:pos="1134"/>
        </w:tabs>
        <w:spacing w:after="120" w:line="240" w:lineRule="auto"/>
        <w:ind w:left="0"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соответствие требованиям общих правил безопасности, ядерной, радиационной, </w:t>
      </w:r>
      <w:proofErr w:type="spellStart"/>
      <w:r w:rsidRPr="007B3999">
        <w:rPr>
          <w:bCs/>
          <w:sz w:val="24"/>
          <w:szCs w:val="24"/>
        </w:rPr>
        <w:t>взрыв</w:t>
      </w:r>
      <w:proofErr w:type="gramStart"/>
      <w:r w:rsidRPr="007B3999">
        <w:rPr>
          <w:bCs/>
          <w:sz w:val="24"/>
          <w:szCs w:val="24"/>
        </w:rPr>
        <w:t>о</w:t>
      </w:r>
      <w:proofErr w:type="spellEnd"/>
      <w:r w:rsidRPr="007B3999">
        <w:rPr>
          <w:bCs/>
          <w:sz w:val="24"/>
          <w:szCs w:val="24"/>
        </w:rPr>
        <w:t>-</w:t>
      </w:r>
      <w:proofErr w:type="gramEnd"/>
      <w:r w:rsidRPr="007B3999">
        <w:rPr>
          <w:bCs/>
          <w:sz w:val="24"/>
          <w:szCs w:val="24"/>
        </w:rPr>
        <w:t xml:space="preserve"> и </w:t>
      </w:r>
      <w:proofErr w:type="spellStart"/>
      <w:r w:rsidRPr="007B3999">
        <w:rPr>
          <w:bCs/>
          <w:sz w:val="24"/>
          <w:szCs w:val="24"/>
        </w:rPr>
        <w:t>пожаро</w:t>
      </w:r>
      <w:proofErr w:type="spellEnd"/>
      <w:r w:rsidRPr="007B3999">
        <w:rPr>
          <w:bCs/>
          <w:sz w:val="24"/>
          <w:szCs w:val="24"/>
        </w:rPr>
        <w:t xml:space="preserve"> безопасности.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6.3</w:t>
      </w:r>
      <w:r w:rsidRPr="007B3999">
        <w:rPr>
          <w:bCs/>
          <w:sz w:val="24"/>
          <w:szCs w:val="24"/>
        </w:rPr>
        <w:tab/>
        <w:t xml:space="preserve"> Содержание эксплуатационной документации верхнего уровня, разрабатываемой в рамках настоящего Договора, должно учитывать замечания </w:t>
      </w:r>
      <w:proofErr w:type="spellStart"/>
      <w:r w:rsidRPr="007B3999">
        <w:rPr>
          <w:bCs/>
          <w:sz w:val="24"/>
          <w:szCs w:val="24"/>
        </w:rPr>
        <w:t>Инозаказчика</w:t>
      </w:r>
      <w:proofErr w:type="spellEnd"/>
      <w:r w:rsidRPr="007B3999">
        <w:rPr>
          <w:bCs/>
          <w:sz w:val="24"/>
          <w:szCs w:val="24"/>
        </w:rPr>
        <w:t>, ЗАО «</w:t>
      </w:r>
      <w:proofErr w:type="spellStart"/>
      <w:r w:rsidRPr="007B3999">
        <w:rPr>
          <w:bCs/>
          <w:sz w:val="24"/>
          <w:szCs w:val="24"/>
        </w:rPr>
        <w:t>Атомстройэкспорт</w:t>
      </w:r>
      <w:proofErr w:type="spellEnd"/>
      <w:r w:rsidRPr="007B3999">
        <w:rPr>
          <w:bCs/>
          <w:sz w:val="24"/>
          <w:szCs w:val="24"/>
        </w:rPr>
        <w:t>», ранее выданные к эксплуатационной документации верхнего уровня блока №1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6.4</w:t>
      </w:r>
      <w:r w:rsidRPr="007B3999">
        <w:rPr>
          <w:bCs/>
          <w:sz w:val="24"/>
          <w:szCs w:val="24"/>
        </w:rPr>
        <w:tab/>
        <w:t xml:space="preserve">Эксплуатационная </w:t>
      </w:r>
      <w:proofErr w:type="spellStart"/>
      <w:r w:rsidRPr="007B3999">
        <w:rPr>
          <w:bCs/>
          <w:sz w:val="24"/>
          <w:szCs w:val="24"/>
        </w:rPr>
        <w:t>документаця</w:t>
      </w:r>
      <w:proofErr w:type="spellEnd"/>
      <w:r w:rsidRPr="007B3999">
        <w:rPr>
          <w:bCs/>
          <w:sz w:val="24"/>
          <w:szCs w:val="24"/>
        </w:rPr>
        <w:t xml:space="preserve"> верхнего уровня для блока №2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 разрабатывается на основе эксплуатационной документации верхнего уровня блока №1 АЭС «</w:t>
      </w:r>
      <w:proofErr w:type="spellStart"/>
      <w:r w:rsidRPr="007B3999">
        <w:rPr>
          <w:bCs/>
          <w:sz w:val="24"/>
          <w:szCs w:val="24"/>
        </w:rPr>
        <w:t>Куданкулам</w:t>
      </w:r>
      <w:proofErr w:type="spellEnd"/>
      <w:r w:rsidRPr="007B3999">
        <w:rPr>
          <w:bCs/>
          <w:sz w:val="24"/>
          <w:szCs w:val="24"/>
        </w:rPr>
        <w:t>».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6.5  «Технологический регламент безопасной эксплуатации» должен содержать следующие разделы: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титульный лист ЗАО АСЭ;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титульный лист разработчика (ЗАО АТЭК или субподрядной организации);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лист утверждения и согласования ЗАО АТЭК и согласующими организациями;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содержание;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термины и определения;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обозначения и сокращения;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общие положения;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основные определения и описание эксплуатационных состояний энергоблока;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эксплуатационные пределы;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пределы безопасной эксплуатации;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порядок пуска энергоблока;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порядок работы энергоблока на энергетических уровнях мощности;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порядок останова энергоблока;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порядок перегрузки топлива;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lastRenderedPageBreak/>
        <w:t>порядок управления энергоблоком в условиях нарушения нормальной эксплуатации и при авариях;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организационные вопросы эксплуатации энергоблока;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порядок проведения испытаний и опробования систем и оборудования в процессе эксплуатации энергоблока.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приложения;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нормативные ссылки;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лист ревизии;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лист ознакомления с документом;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лист регистрации изменений;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лист ознакомления с изменениями.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6.6 «</w:t>
      </w:r>
      <w:r w:rsidRPr="007B3999">
        <w:rPr>
          <w:sz w:val="24"/>
          <w:szCs w:val="24"/>
        </w:rPr>
        <w:t>Инструкция по эксплуатации реакторной установки</w:t>
      </w:r>
      <w:r w:rsidRPr="007B3999">
        <w:rPr>
          <w:bCs/>
          <w:sz w:val="24"/>
          <w:szCs w:val="24"/>
        </w:rPr>
        <w:t xml:space="preserve">» </w:t>
      </w:r>
      <w:r w:rsidRPr="007B3999">
        <w:rPr>
          <w:sz w:val="24"/>
          <w:szCs w:val="24"/>
        </w:rPr>
        <w:t>должна содержать следующие разделы</w:t>
      </w:r>
      <w:r w:rsidRPr="007B3999">
        <w:rPr>
          <w:bCs/>
          <w:sz w:val="24"/>
          <w:szCs w:val="24"/>
        </w:rPr>
        <w:t>: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термины и определения;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принятые сокращения;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общие положения;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техническое описание системы;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состояния реакторной установки (РУ);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технологические ограничения и меры безопасности;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состояния «Перегрузка топлива» в «Холодное» состояние;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«Холодного» состояния в «Горячее» состояние;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«Горячего» состояния в состояние «Реактор на МКУ мощности»;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состояния «Реактор на МКУ мощности» в состояние «Работа на мощности»;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работа РУ на мощности;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работа РУ с  неполным числом работающих петель;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работа РУ в режиме продления кампании с использованием  эффекта реактивности;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состояния «Работа на мощности» в «Горячее» состояние;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«Горячего» состояния в «Холодное» состояние;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noProof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«Холодного» состояния в состояние «Останов для ремонта»;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noProof/>
          <w:sz w:val="24"/>
          <w:szCs w:val="24"/>
        </w:rPr>
      </w:pPr>
      <w:r w:rsidRPr="007B3999">
        <w:rPr>
          <w:bCs/>
          <w:noProof/>
          <w:sz w:val="24"/>
          <w:szCs w:val="24"/>
        </w:rPr>
        <w:t>перевод РУ из состояния «Останов для ремонта» в состояние «Перегрузка топлива»;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noProof/>
          <w:sz w:val="24"/>
          <w:szCs w:val="24"/>
        </w:rPr>
      </w:pPr>
      <w:r w:rsidRPr="007B3999">
        <w:rPr>
          <w:bCs/>
          <w:noProof/>
          <w:sz w:val="24"/>
          <w:szCs w:val="24"/>
        </w:rPr>
        <w:t>работа РУ в состоянии «Перегрузка топлива»;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noProof/>
          <w:sz w:val="24"/>
          <w:szCs w:val="24"/>
        </w:rPr>
      </w:pPr>
      <w:r w:rsidRPr="007B3999">
        <w:rPr>
          <w:bCs/>
          <w:noProof/>
          <w:sz w:val="24"/>
          <w:szCs w:val="24"/>
        </w:rPr>
        <w:t>приложения;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noProof/>
          <w:sz w:val="24"/>
          <w:szCs w:val="24"/>
        </w:rPr>
      </w:pPr>
      <w:r w:rsidRPr="007B3999">
        <w:rPr>
          <w:bCs/>
          <w:noProof/>
          <w:sz w:val="24"/>
          <w:szCs w:val="24"/>
        </w:rPr>
        <w:t>нормативные ссылки;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lastRenderedPageBreak/>
        <w:t>лист ревизии;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 лист ознакомления с документом;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лист регистрации изменений;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лист ознакомления с изменениями.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6.7</w:t>
      </w:r>
      <w:r w:rsidRPr="007B3999">
        <w:rPr>
          <w:bCs/>
          <w:sz w:val="24"/>
          <w:szCs w:val="24"/>
          <w:lang w:eastAsia="smj-NO"/>
        </w:rPr>
        <w:t xml:space="preserve"> </w:t>
      </w:r>
      <w:r w:rsidRPr="007B3999">
        <w:rPr>
          <w:bCs/>
          <w:sz w:val="24"/>
          <w:szCs w:val="24"/>
        </w:rPr>
        <w:t xml:space="preserve">«Карта </w:t>
      </w:r>
      <w:proofErr w:type="spellStart"/>
      <w:r w:rsidRPr="007B3999">
        <w:rPr>
          <w:bCs/>
          <w:sz w:val="24"/>
          <w:szCs w:val="24"/>
        </w:rPr>
        <w:t>уставок</w:t>
      </w:r>
      <w:proofErr w:type="spellEnd"/>
      <w:r w:rsidRPr="007B3999">
        <w:rPr>
          <w:bCs/>
          <w:sz w:val="24"/>
          <w:szCs w:val="24"/>
        </w:rPr>
        <w:t xml:space="preserve"> технологических защит, блокировок и сигнализации» должна состоять из семи книг: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1. Реакторное отделение;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2. Турбинное отделение;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 xml:space="preserve">Книга 3. Системы </w:t>
      </w:r>
      <w:proofErr w:type="spellStart"/>
      <w:r w:rsidRPr="007B3999">
        <w:rPr>
          <w:bCs/>
          <w:sz w:val="24"/>
          <w:szCs w:val="24"/>
        </w:rPr>
        <w:t>спецводоочистки</w:t>
      </w:r>
      <w:proofErr w:type="spellEnd"/>
      <w:r w:rsidRPr="007B3999">
        <w:rPr>
          <w:bCs/>
          <w:sz w:val="24"/>
          <w:szCs w:val="24"/>
        </w:rPr>
        <w:t xml:space="preserve"> и  </w:t>
      </w:r>
      <w:proofErr w:type="spellStart"/>
      <w:r w:rsidRPr="007B3999">
        <w:rPr>
          <w:bCs/>
          <w:sz w:val="24"/>
          <w:szCs w:val="24"/>
        </w:rPr>
        <w:t>химводоочистки</w:t>
      </w:r>
      <w:proofErr w:type="spellEnd"/>
      <w:r w:rsidRPr="007B3999">
        <w:rPr>
          <w:bCs/>
          <w:sz w:val="24"/>
          <w:szCs w:val="24"/>
        </w:rPr>
        <w:t xml:space="preserve">, </w:t>
      </w:r>
      <w:proofErr w:type="spellStart"/>
      <w:r w:rsidRPr="007B3999">
        <w:rPr>
          <w:bCs/>
          <w:sz w:val="24"/>
          <w:szCs w:val="24"/>
        </w:rPr>
        <w:t>общестанционные</w:t>
      </w:r>
      <w:proofErr w:type="spellEnd"/>
      <w:r w:rsidRPr="007B3999">
        <w:rPr>
          <w:bCs/>
          <w:sz w:val="24"/>
          <w:szCs w:val="24"/>
        </w:rPr>
        <w:t xml:space="preserve"> и вспомогательные системы;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4. Вентиляционное оборудование;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5. Оборудование РДЭС;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6.Аварийные, предупредительные, ускоренные предупредительные защиты (АЗ, ПЗ, УПЗ);</w:t>
      </w:r>
    </w:p>
    <w:p w:rsidR="00274C00" w:rsidRPr="007B3999" w:rsidRDefault="00274C00" w:rsidP="007B3999">
      <w:pPr>
        <w:numPr>
          <w:ilvl w:val="0"/>
          <w:numId w:val="6"/>
        </w:numPr>
        <w:spacing w:after="120" w:line="240" w:lineRule="auto"/>
        <w:ind w:hanging="791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Книга 7. Управляющая система безопасности технологическая (УСБТ) и инициирующая (УСБИ).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9360"/>
      </w:tblGrid>
      <w:tr w:rsidR="00274C00" w:rsidRPr="007B3999" w:rsidTr="00D76180">
        <w:tc>
          <w:tcPr>
            <w:tcW w:w="9360" w:type="dxa"/>
            <w:vAlign w:val="center"/>
          </w:tcPr>
          <w:p w:rsidR="00274C00" w:rsidRPr="007B3999" w:rsidRDefault="00274C00" w:rsidP="007B3999">
            <w:pPr>
              <w:spacing w:after="120" w:line="240" w:lineRule="auto"/>
              <w:ind w:firstLine="709"/>
              <w:rPr>
                <w:spacing w:val="-4"/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6.8</w:t>
            </w:r>
            <w:proofErr w:type="gramStart"/>
            <w:r w:rsidRPr="007B3999">
              <w:rPr>
                <w:sz w:val="24"/>
                <w:szCs w:val="24"/>
              </w:rPr>
              <w:t xml:space="preserve"> К</w:t>
            </w:r>
            <w:proofErr w:type="gramEnd"/>
            <w:r w:rsidRPr="007B3999">
              <w:rPr>
                <w:sz w:val="24"/>
                <w:szCs w:val="24"/>
              </w:rPr>
              <w:t xml:space="preserve">аждая из книг документа «Карта </w:t>
            </w:r>
            <w:proofErr w:type="spellStart"/>
            <w:r w:rsidRPr="007B3999">
              <w:rPr>
                <w:sz w:val="24"/>
                <w:szCs w:val="24"/>
              </w:rPr>
              <w:t>уставок</w:t>
            </w:r>
            <w:proofErr w:type="spellEnd"/>
            <w:r w:rsidRPr="007B3999">
              <w:rPr>
                <w:sz w:val="24"/>
                <w:szCs w:val="24"/>
              </w:rPr>
              <w:t xml:space="preserve"> технологических защит, блокировок и сигнализации»</w:t>
            </w:r>
            <w:r w:rsidRPr="007B3999">
              <w:rPr>
                <w:bCs/>
                <w:sz w:val="24"/>
                <w:szCs w:val="24"/>
              </w:rPr>
              <w:t xml:space="preserve"> должна содержать следующие разделы:</w:t>
            </w:r>
          </w:p>
        </w:tc>
      </w:tr>
      <w:tr w:rsidR="00274C00" w:rsidRPr="007B3999" w:rsidTr="00D76180">
        <w:tc>
          <w:tcPr>
            <w:tcW w:w="9360" w:type="dxa"/>
            <w:vAlign w:val="center"/>
          </w:tcPr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термины и определения</w:t>
            </w:r>
            <w:r w:rsidRPr="007B3999">
              <w:rPr>
                <w:bCs/>
                <w:sz w:val="24"/>
                <w:szCs w:val="24"/>
              </w:rPr>
              <w:t>;</w:t>
            </w:r>
          </w:p>
        </w:tc>
      </w:tr>
      <w:tr w:rsidR="00274C00" w:rsidRPr="007B3999" w:rsidTr="00D76180">
        <w:tc>
          <w:tcPr>
            <w:tcW w:w="9360" w:type="dxa"/>
            <w:vAlign w:val="center"/>
          </w:tcPr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обозначения и сокращения;</w:t>
            </w:r>
          </w:p>
        </w:tc>
      </w:tr>
      <w:tr w:rsidR="00274C00" w:rsidRPr="007B3999" w:rsidTr="00D76180">
        <w:tc>
          <w:tcPr>
            <w:tcW w:w="9360" w:type="dxa"/>
            <w:vAlign w:val="center"/>
          </w:tcPr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общие положения</w:t>
            </w:r>
            <w:r w:rsidRPr="007B3999">
              <w:rPr>
                <w:bCs/>
                <w:sz w:val="24"/>
                <w:szCs w:val="24"/>
              </w:rPr>
              <w:t>;</w:t>
            </w:r>
          </w:p>
        </w:tc>
      </w:tr>
      <w:tr w:rsidR="00274C00" w:rsidRPr="007B3999" w:rsidTr="00D76180">
        <w:tc>
          <w:tcPr>
            <w:tcW w:w="9360" w:type="dxa"/>
            <w:vAlign w:val="center"/>
          </w:tcPr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 xml:space="preserve">карты </w:t>
            </w:r>
            <w:proofErr w:type="spellStart"/>
            <w:r w:rsidRPr="007B3999">
              <w:rPr>
                <w:sz w:val="24"/>
                <w:szCs w:val="24"/>
              </w:rPr>
              <w:t>уставок</w:t>
            </w:r>
            <w:proofErr w:type="spellEnd"/>
            <w:r w:rsidRPr="007B3999">
              <w:rPr>
                <w:sz w:val="24"/>
                <w:szCs w:val="24"/>
              </w:rPr>
              <w:t xml:space="preserve"> </w:t>
            </w:r>
            <w:proofErr w:type="spellStart"/>
            <w:r w:rsidRPr="007B3999">
              <w:rPr>
                <w:sz w:val="24"/>
                <w:szCs w:val="24"/>
              </w:rPr>
              <w:t>ТЗБиС</w:t>
            </w:r>
            <w:proofErr w:type="spellEnd"/>
            <w:r w:rsidRPr="007B3999">
              <w:rPr>
                <w:sz w:val="24"/>
                <w:szCs w:val="24"/>
              </w:rPr>
              <w:t>;</w:t>
            </w:r>
          </w:p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noProof/>
                <w:sz w:val="24"/>
                <w:szCs w:val="24"/>
              </w:rPr>
            </w:pPr>
            <w:r w:rsidRPr="007B3999">
              <w:rPr>
                <w:noProof/>
                <w:sz w:val="24"/>
                <w:szCs w:val="24"/>
              </w:rPr>
              <w:t>нормативные ссылки;</w:t>
            </w:r>
          </w:p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лист ревизии;</w:t>
            </w:r>
          </w:p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 xml:space="preserve"> лист ознакомления с документом;</w:t>
            </w:r>
          </w:p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лист регистрации изменений;</w:t>
            </w:r>
          </w:p>
          <w:p w:rsidR="00274C00" w:rsidRPr="007B3999" w:rsidRDefault="00274C00" w:rsidP="007B3999">
            <w:pPr>
              <w:numPr>
                <w:ilvl w:val="0"/>
                <w:numId w:val="3"/>
              </w:numPr>
              <w:tabs>
                <w:tab w:val="num" w:pos="2381"/>
              </w:tabs>
              <w:spacing w:after="120" w:line="240" w:lineRule="auto"/>
              <w:ind w:left="1452" w:hanging="743"/>
              <w:contextualSpacing/>
              <w:rPr>
                <w:sz w:val="24"/>
                <w:szCs w:val="24"/>
              </w:rPr>
            </w:pPr>
            <w:r w:rsidRPr="007B3999">
              <w:rPr>
                <w:sz w:val="24"/>
                <w:szCs w:val="24"/>
              </w:rPr>
              <w:t>лист ознакомления с изменениями.</w:t>
            </w:r>
          </w:p>
        </w:tc>
      </w:tr>
    </w:tbl>
    <w:p w:rsidR="00274C00" w:rsidRPr="007B3999" w:rsidRDefault="00274C00" w:rsidP="007B3999">
      <w:pPr>
        <w:tabs>
          <w:tab w:val="num" w:pos="1276"/>
        </w:tabs>
        <w:spacing w:before="240" w:after="120" w:line="240" w:lineRule="auto"/>
        <w:ind w:left="1276" w:hanging="567"/>
        <w:jc w:val="left"/>
        <w:outlineLvl w:val="0"/>
        <w:rPr>
          <w:b/>
          <w:kern w:val="28"/>
          <w:sz w:val="24"/>
          <w:szCs w:val="24"/>
        </w:rPr>
      </w:pPr>
      <w:r w:rsidRPr="007B3999">
        <w:rPr>
          <w:b/>
          <w:kern w:val="28"/>
          <w:sz w:val="24"/>
          <w:szCs w:val="24"/>
        </w:rPr>
        <w:t>Организация выполнения работ</w:t>
      </w:r>
    </w:p>
    <w:p w:rsidR="00274C00" w:rsidRPr="007B3999" w:rsidRDefault="00274C00" w:rsidP="007B3999">
      <w:pPr>
        <w:spacing w:after="120" w:line="240" w:lineRule="auto"/>
        <w:ind w:firstLine="709"/>
        <w:rPr>
          <w:bCs/>
          <w:sz w:val="24"/>
          <w:szCs w:val="24"/>
        </w:rPr>
      </w:pPr>
      <w:r w:rsidRPr="007B3999">
        <w:rPr>
          <w:bCs/>
          <w:sz w:val="24"/>
          <w:szCs w:val="24"/>
        </w:rPr>
        <w:t>7.</w:t>
      </w:r>
      <w:r w:rsidR="00FF3CB3">
        <w:rPr>
          <w:bCs/>
          <w:sz w:val="24"/>
          <w:szCs w:val="24"/>
        </w:rPr>
        <w:t>1</w:t>
      </w:r>
      <w:r w:rsidRPr="007B3999">
        <w:rPr>
          <w:bCs/>
          <w:sz w:val="24"/>
          <w:szCs w:val="24"/>
        </w:rPr>
        <w:tab/>
        <w:t>Заказчик обеспечит Исполнителя перед началом работ необходимой проектно-конструкторской, отчетной, нормативной и технической документацией в согласованных объемах.</w:t>
      </w:r>
    </w:p>
    <w:p w:rsidR="00274C00" w:rsidRPr="007B3999" w:rsidRDefault="00274C00" w:rsidP="00FF3CB3">
      <w:pPr>
        <w:spacing w:line="240" w:lineRule="auto"/>
        <w:ind w:firstLine="709"/>
        <w:rPr>
          <w:sz w:val="24"/>
          <w:szCs w:val="24"/>
        </w:rPr>
      </w:pPr>
      <w:r w:rsidRPr="007B3999">
        <w:rPr>
          <w:sz w:val="24"/>
          <w:szCs w:val="24"/>
        </w:rPr>
        <w:t>7.</w:t>
      </w:r>
      <w:r w:rsidR="00FF3CB3">
        <w:rPr>
          <w:sz w:val="24"/>
          <w:szCs w:val="24"/>
        </w:rPr>
        <w:t>2</w:t>
      </w:r>
      <w:r w:rsidRPr="007B3999">
        <w:rPr>
          <w:sz w:val="24"/>
          <w:szCs w:val="24"/>
        </w:rPr>
        <w:tab/>
        <w:t>Заказчик  передаст Исполнителю необходимую эксплуатационную документацию верхнего уровня, разработанную для энергоблока № 1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>». Эксплуатационная документация верхнего уровня для энергоблока № 1 АЭС «</w:t>
      </w:r>
      <w:proofErr w:type="spellStart"/>
      <w:r w:rsidRPr="007B3999">
        <w:rPr>
          <w:sz w:val="24"/>
          <w:szCs w:val="24"/>
        </w:rPr>
        <w:t>Куданкулам</w:t>
      </w:r>
      <w:proofErr w:type="spellEnd"/>
      <w:r w:rsidRPr="007B3999">
        <w:rPr>
          <w:sz w:val="24"/>
          <w:szCs w:val="24"/>
        </w:rPr>
        <w:t>» передается Заказчиком Исполнителю на магнитном носителе в исходном разработанном формате на русском и английском языке в одном экземпляре.</w:t>
      </w: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  <w:sectPr w:rsidR="00CD0038" w:rsidRPr="00B71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lastRenderedPageBreak/>
        <w:t>Приложение №1</w:t>
      </w: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t>к Тому 2 «Техническая часть»</w:t>
      </w:r>
    </w:p>
    <w:p w:rsidR="00D76180" w:rsidRPr="007B3999" w:rsidRDefault="00D76180" w:rsidP="00D76180">
      <w:pPr>
        <w:spacing w:line="240" w:lineRule="auto"/>
        <w:ind w:firstLine="0"/>
        <w:jc w:val="center"/>
        <w:rPr>
          <w:rFonts w:eastAsiaTheme="minorHAnsi"/>
          <w:b/>
          <w:bCs/>
          <w:sz w:val="24"/>
          <w:szCs w:val="24"/>
          <w:lang w:eastAsia="smj-NO"/>
        </w:rPr>
      </w:pPr>
      <w:r w:rsidRPr="007B3999">
        <w:rPr>
          <w:rFonts w:eastAsiaTheme="minorHAnsi"/>
          <w:b/>
          <w:bCs/>
          <w:sz w:val="24"/>
          <w:szCs w:val="24"/>
          <w:lang w:val="smj-NO" w:eastAsia="smj-NO"/>
        </w:rPr>
        <w:t>ПЕРЕЧЕНЬ РАЗРАБАТЫВАЕМОЙ ДОКУМЕНТАЦИИ</w:t>
      </w:r>
    </w:p>
    <w:p w:rsidR="00D76180" w:rsidRPr="007B3999" w:rsidRDefault="00D76180" w:rsidP="00D76180">
      <w:pPr>
        <w:spacing w:line="240" w:lineRule="auto"/>
        <w:ind w:firstLine="0"/>
        <w:jc w:val="center"/>
        <w:rPr>
          <w:rFonts w:eastAsiaTheme="minorHAnsi"/>
          <w:b/>
          <w:bCs/>
          <w:sz w:val="24"/>
          <w:szCs w:val="24"/>
          <w:lang w:eastAsia="smj-NO"/>
        </w:rPr>
      </w:pPr>
    </w:p>
    <w:tbl>
      <w:tblPr>
        <w:tblW w:w="15639" w:type="dxa"/>
        <w:tblInd w:w="-1069" w:type="dxa"/>
        <w:tblLayout w:type="fixed"/>
        <w:tblLook w:val="0000" w:firstRow="0" w:lastRow="0" w:firstColumn="0" w:lastColumn="0" w:noHBand="0" w:noVBand="0"/>
      </w:tblPr>
      <w:tblGrid>
        <w:gridCol w:w="1030"/>
        <w:gridCol w:w="236"/>
        <w:gridCol w:w="504"/>
        <w:gridCol w:w="346"/>
        <w:gridCol w:w="479"/>
        <w:gridCol w:w="2977"/>
        <w:gridCol w:w="3402"/>
        <w:gridCol w:w="1561"/>
        <w:gridCol w:w="3258"/>
        <w:gridCol w:w="1846"/>
      </w:tblGrid>
      <w:tr w:rsidR="00D76180" w:rsidRPr="007B3999" w:rsidTr="007B3999">
        <w:trPr>
          <w:trHeight w:val="198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№ этапа</w:t>
            </w:r>
          </w:p>
        </w:tc>
        <w:tc>
          <w:tcPr>
            <w:tcW w:w="156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№</w:t>
            </w:r>
            <w:r w:rsidRPr="007B3999">
              <w:rPr>
                <w:sz w:val="24"/>
                <w:szCs w:val="24"/>
                <w:lang w:eastAsia="smj-NO"/>
              </w:rPr>
              <w:t xml:space="preserve"> пакета</w:t>
            </w:r>
            <w:r w:rsidRPr="007B3999">
              <w:rPr>
                <w:sz w:val="24"/>
                <w:szCs w:val="24"/>
                <w:lang w:val="smj-NO" w:eastAsia="smj-NO"/>
              </w:rPr>
              <w:t xml:space="preserve"> по </w:t>
            </w:r>
            <w:r w:rsidRPr="007B3999">
              <w:rPr>
                <w:sz w:val="24"/>
                <w:szCs w:val="24"/>
                <w:lang w:eastAsia="smj-NO"/>
              </w:rPr>
              <w:t>«</w:t>
            </w:r>
            <w:r w:rsidRPr="007B3999">
              <w:rPr>
                <w:sz w:val="24"/>
                <w:szCs w:val="24"/>
                <w:lang w:val="smj-NO" w:eastAsia="smj-NO"/>
              </w:rPr>
              <w:t>Перечню</w:t>
            </w:r>
            <w:r w:rsidRPr="007B3999">
              <w:rPr>
                <w:sz w:val="24"/>
                <w:szCs w:val="24"/>
                <w:lang w:eastAsia="smj-NO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Наименование документа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Код документа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 xml:space="preserve">Срок разработки документа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06521E" w:rsidP="00634B3A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E04BD">
              <w:rPr>
                <w:sz w:val="22"/>
                <w:szCs w:val="22"/>
                <w:lang w:val="smj-NO" w:eastAsia="smj-NO"/>
              </w:rPr>
              <w:t>Начальная максимальная цена разработки документа</w:t>
            </w:r>
            <w:r w:rsidRPr="00CE04BD">
              <w:rPr>
                <w:sz w:val="22"/>
                <w:szCs w:val="22"/>
                <w:lang w:eastAsia="smj-NO"/>
              </w:rPr>
              <w:t xml:space="preserve"> (этапа)</w:t>
            </w:r>
            <w:r w:rsidRPr="00CE04BD">
              <w:rPr>
                <w:sz w:val="22"/>
                <w:szCs w:val="22"/>
                <w:lang w:val="smj-NO" w:eastAsia="smj-NO"/>
              </w:rPr>
              <w:t xml:space="preserve"> выраженная </w:t>
            </w:r>
            <w:r w:rsidRPr="00CE04BD">
              <w:rPr>
                <w:sz w:val="22"/>
                <w:szCs w:val="22"/>
                <w:lang w:eastAsia="smj-NO"/>
              </w:rPr>
              <w:t xml:space="preserve">в долларах США, </w:t>
            </w:r>
            <w:r w:rsidRPr="00CE04BD">
              <w:rPr>
                <w:sz w:val="22"/>
                <w:szCs w:val="22"/>
                <w:lang w:val="smj-NO" w:eastAsia="smj-NO"/>
              </w:rPr>
              <w:t>в т.ч. НДС=18%</w:t>
            </w:r>
            <w:r>
              <w:rPr>
                <w:lang w:eastAsia="smj-NO"/>
              </w:rPr>
              <w:t xml:space="preserve"> *.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right="5"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Согласование со сторонними организациями</w:t>
            </w:r>
          </w:p>
        </w:tc>
      </w:tr>
      <w:tr w:rsidR="00D76180" w:rsidRPr="007B3999" w:rsidTr="007B3999">
        <w:trPr>
          <w:trHeight w:val="63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1</w:t>
            </w:r>
            <w:r w:rsidRPr="007B3999">
              <w:rPr>
                <w:sz w:val="24"/>
                <w:szCs w:val="24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7B3999">
            <w:pPr>
              <w:spacing w:line="240" w:lineRule="auto"/>
              <w:ind w:firstLine="0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Технологический регламент эксплуатации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R137.KK.2.0.AB.RE.WD001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817EE7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3</w:t>
            </w:r>
            <w:r w:rsidRPr="007B3999">
              <w:rPr>
                <w:sz w:val="24"/>
                <w:szCs w:val="24"/>
                <w:lang w:eastAsia="smj-NO"/>
              </w:rPr>
              <w:t>0</w:t>
            </w:r>
            <w:r w:rsidRPr="007B3999">
              <w:rPr>
                <w:sz w:val="24"/>
                <w:szCs w:val="24"/>
                <w:lang w:val="smj-NO" w:eastAsia="smj-NO"/>
              </w:rPr>
              <w:t>.0</w:t>
            </w:r>
            <w:r w:rsidR="00817EE7">
              <w:rPr>
                <w:sz w:val="24"/>
                <w:szCs w:val="24"/>
                <w:lang w:eastAsia="smj-NO"/>
              </w:rPr>
              <w:t>3</w:t>
            </w:r>
            <w:r w:rsidRPr="007B3999">
              <w:rPr>
                <w:sz w:val="24"/>
                <w:szCs w:val="24"/>
                <w:lang w:val="smj-NO" w:eastAsia="smj-NO"/>
              </w:rPr>
              <w:t>.2012</w:t>
            </w:r>
            <w:r w:rsidR="00817EE7">
              <w:rPr>
                <w:sz w:val="24"/>
                <w:szCs w:val="24"/>
                <w:lang w:eastAsia="smj-NO"/>
              </w:rPr>
              <w:t>-30.09.2012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2</w:t>
            </w:r>
            <w:r w:rsidRPr="007B3999">
              <w:rPr>
                <w:sz w:val="24"/>
                <w:szCs w:val="24"/>
                <w:lang w:eastAsia="smj-NO"/>
              </w:rPr>
              <w:t>5</w:t>
            </w:r>
            <w:r w:rsidRPr="007B3999">
              <w:rPr>
                <w:sz w:val="24"/>
                <w:szCs w:val="24"/>
                <w:lang w:val="smj-NO" w:eastAsia="smj-NO"/>
              </w:rPr>
              <w:t>6</w:t>
            </w:r>
            <w:r w:rsidRPr="007B3999">
              <w:rPr>
                <w:sz w:val="24"/>
                <w:szCs w:val="24"/>
                <w:lang w:eastAsia="smj-NO"/>
              </w:rPr>
              <w:t>0</w:t>
            </w:r>
            <w:r w:rsidRPr="007B3999">
              <w:rPr>
                <w:sz w:val="24"/>
                <w:szCs w:val="24"/>
                <w:lang w:val="smj-NO" w:eastAsia="smj-NO"/>
              </w:rPr>
              <w:t>5,</w:t>
            </w:r>
            <w:r w:rsidRPr="007B3999">
              <w:rPr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АЭП, НИЦ КИ, НПО «Гидропресс»</w:t>
            </w:r>
            <w:r w:rsidRPr="007B3999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D76180" w:rsidRPr="007B3999" w:rsidTr="007B3999">
        <w:trPr>
          <w:trHeight w:val="63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1</w:t>
            </w:r>
            <w:r w:rsidRPr="007B3999">
              <w:rPr>
                <w:sz w:val="24"/>
                <w:szCs w:val="24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7B3999">
            <w:pPr>
              <w:spacing w:line="240" w:lineRule="auto"/>
              <w:ind w:firstLine="0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 xml:space="preserve">Карта </w:t>
            </w:r>
            <w:proofErr w:type="spellStart"/>
            <w:r w:rsidRPr="007B3999">
              <w:rPr>
                <w:sz w:val="24"/>
                <w:szCs w:val="24"/>
                <w:lang w:eastAsia="smj-NO"/>
              </w:rPr>
              <w:t>уставок</w:t>
            </w:r>
            <w:proofErr w:type="spellEnd"/>
            <w:r w:rsidRPr="007B3999">
              <w:rPr>
                <w:sz w:val="24"/>
                <w:szCs w:val="24"/>
                <w:lang w:eastAsia="smj-NO"/>
              </w:rPr>
              <w:t xml:space="preserve"> защит и блокировок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R137.KK.2.0.AB.RE.WD002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817EE7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3</w:t>
            </w:r>
            <w:r w:rsidRPr="007B3999">
              <w:rPr>
                <w:sz w:val="24"/>
                <w:szCs w:val="24"/>
                <w:lang w:eastAsia="smj-NO"/>
              </w:rPr>
              <w:t>0</w:t>
            </w:r>
            <w:r w:rsidRPr="007B3999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7B3999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-30.09.2012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25</w:t>
            </w:r>
            <w:r w:rsidRPr="007B3999">
              <w:rPr>
                <w:sz w:val="24"/>
                <w:szCs w:val="24"/>
                <w:lang w:val="smj-NO" w:eastAsia="smj-NO"/>
              </w:rPr>
              <w:t>1</w:t>
            </w:r>
            <w:r w:rsidRPr="007B3999">
              <w:rPr>
                <w:sz w:val="24"/>
                <w:szCs w:val="24"/>
                <w:lang w:eastAsia="smj-NO"/>
              </w:rPr>
              <w:t>77</w:t>
            </w:r>
            <w:r w:rsidRPr="007B3999">
              <w:rPr>
                <w:sz w:val="24"/>
                <w:szCs w:val="24"/>
                <w:lang w:val="smj-NO" w:eastAsia="smj-NO"/>
              </w:rPr>
              <w:t>,</w:t>
            </w:r>
            <w:r w:rsidRPr="007B3999">
              <w:rPr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АЭП, НИЦ КИ, НПО «Гидропресс»</w:t>
            </w:r>
            <w:r w:rsidRPr="007B3999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D76180" w:rsidRPr="007B3999" w:rsidTr="007B3999">
        <w:trPr>
          <w:trHeight w:val="63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1</w:t>
            </w:r>
            <w:r w:rsidRPr="007B3999">
              <w:rPr>
                <w:sz w:val="24"/>
                <w:szCs w:val="24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7B3999">
            <w:pPr>
              <w:spacing w:line="240" w:lineRule="auto"/>
              <w:ind w:firstLine="0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Инструкция по эксплуатации реакторной установки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R137.KK.2.0.JE.AB.RE.WD001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817EE7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3</w:t>
            </w:r>
            <w:r w:rsidRPr="007B3999">
              <w:rPr>
                <w:sz w:val="24"/>
                <w:szCs w:val="24"/>
                <w:lang w:eastAsia="smj-NO"/>
              </w:rPr>
              <w:t>0</w:t>
            </w:r>
            <w:r w:rsidRPr="007B3999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7B3999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-30.09.2012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2</w:t>
            </w:r>
            <w:r w:rsidRPr="007B3999">
              <w:rPr>
                <w:sz w:val="24"/>
                <w:szCs w:val="24"/>
                <w:lang w:val="smj-NO" w:eastAsia="smj-NO"/>
              </w:rPr>
              <w:t>6</w:t>
            </w:r>
            <w:r w:rsidRPr="007B3999">
              <w:rPr>
                <w:sz w:val="24"/>
                <w:szCs w:val="24"/>
                <w:lang w:eastAsia="smj-NO"/>
              </w:rPr>
              <w:t>47</w:t>
            </w:r>
            <w:r w:rsidRPr="007B3999">
              <w:rPr>
                <w:sz w:val="24"/>
                <w:szCs w:val="24"/>
                <w:lang w:val="smj-NO" w:eastAsia="smj-NO"/>
              </w:rPr>
              <w:t>,</w:t>
            </w:r>
            <w:r w:rsidRPr="007B3999">
              <w:rPr>
                <w:sz w:val="24"/>
                <w:szCs w:val="24"/>
                <w:lang w:eastAsia="smj-NO"/>
              </w:rPr>
              <w:t>60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АЭП, НИЦ КИ, НПО «Гидропресс»</w:t>
            </w:r>
            <w:r w:rsidRPr="007B3999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D76180" w:rsidRPr="007B3999" w:rsidTr="007B3999">
        <w:trPr>
          <w:trHeight w:val="505"/>
        </w:trPr>
        <w:tc>
          <w:tcPr>
            <w:tcW w:w="25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smj-NO"/>
              </w:rPr>
            </w:pPr>
            <w:r w:rsidRPr="007B3999">
              <w:rPr>
                <w:b/>
                <w:sz w:val="24"/>
                <w:szCs w:val="24"/>
                <w:lang w:eastAsia="smj-NO"/>
              </w:rPr>
              <w:t>Итого: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eastAsia="smj-NO"/>
              </w:rPr>
              <w:t>53</w:t>
            </w:r>
            <w:r w:rsidR="007B3999">
              <w:rPr>
                <w:sz w:val="24"/>
                <w:szCs w:val="24"/>
                <w:lang w:eastAsia="smj-NO"/>
              </w:rPr>
              <w:t xml:space="preserve"> </w:t>
            </w:r>
            <w:r w:rsidRPr="007B3999">
              <w:rPr>
                <w:sz w:val="24"/>
                <w:szCs w:val="24"/>
                <w:lang w:eastAsia="smj-NO"/>
              </w:rPr>
              <w:t>430,00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6180" w:rsidRPr="007B3999" w:rsidRDefault="00D76180" w:rsidP="00D76180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</w:tbl>
    <w:p w:rsidR="0006521E" w:rsidRPr="0006521E" w:rsidRDefault="0006521E" w:rsidP="0006521E">
      <w:pPr>
        <w:overflowPunct w:val="0"/>
        <w:autoSpaceDE w:val="0"/>
        <w:autoSpaceDN w:val="0"/>
        <w:adjustRightInd w:val="0"/>
        <w:spacing w:line="240" w:lineRule="auto"/>
        <w:ind w:firstLine="0"/>
        <w:rPr>
          <w:bCs/>
          <w:sz w:val="16"/>
          <w:szCs w:val="16"/>
        </w:rPr>
      </w:pPr>
      <w:r w:rsidRPr="0006521E">
        <w:rPr>
          <w:bCs/>
          <w:spacing w:val="1"/>
          <w:sz w:val="24"/>
          <w:szCs w:val="22"/>
        </w:rPr>
        <w:t>* Оплата работ (этапа работ) по договору производится в рублях по курсу 29,4905 рубль за 1 доллар США, если курс доллара США, установленный ЦБ РФ на день  оплаты меньше 29,4905 рубля  за 1 доллар США, то по курсу ЦБ РФ, установленному на день оплаты.</w:t>
      </w:r>
    </w:p>
    <w:p w:rsidR="0006521E" w:rsidRPr="0006521E" w:rsidRDefault="0006521E" w:rsidP="0006521E">
      <w:pPr>
        <w:overflowPunct w:val="0"/>
        <w:autoSpaceDE w:val="0"/>
        <w:autoSpaceDN w:val="0"/>
        <w:adjustRightInd w:val="0"/>
        <w:spacing w:line="240" w:lineRule="auto"/>
        <w:ind w:firstLine="0"/>
        <w:rPr>
          <w:bCs/>
          <w:sz w:val="16"/>
          <w:szCs w:val="16"/>
        </w:rPr>
      </w:pPr>
    </w:p>
    <w:p w:rsidR="0006521E" w:rsidRPr="0006521E" w:rsidRDefault="0006521E" w:rsidP="0006521E">
      <w:pPr>
        <w:spacing w:line="240" w:lineRule="auto"/>
        <w:ind w:firstLine="0"/>
        <w:jc w:val="center"/>
        <w:rPr>
          <w:rFonts w:eastAsiaTheme="minorHAnsi"/>
          <w:sz w:val="20"/>
          <w:lang w:eastAsia="en-US"/>
        </w:rPr>
      </w:pPr>
    </w:p>
    <w:p w:rsidR="00D76180" w:rsidRPr="007B3999" w:rsidRDefault="00D76180" w:rsidP="00D76180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W w:w="15593" w:type="dxa"/>
        <w:tblLayout w:type="fixed"/>
        <w:tblLook w:val="0000" w:firstRow="0" w:lastRow="0" w:firstColumn="0" w:lastColumn="0" w:noHBand="0" w:noVBand="0"/>
      </w:tblPr>
      <w:tblGrid>
        <w:gridCol w:w="4507"/>
        <w:gridCol w:w="4119"/>
        <w:gridCol w:w="1871"/>
        <w:gridCol w:w="3535"/>
        <w:gridCol w:w="1561"/>
      </w:tblGrid>
      <w:tr w:rsidR="00747742" w:rsidRPr="007B3999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7B3999">
              <w:rPr>
                <w:b/>
                <w:bCs/>
                <w:sz w:val="24"/>
                <w:szCs w:val="24"/>
                <w:lang w:val="smj-NO" w:eastAsia="smj-NO"/>
              </w:rPr>
              <w:t xml:space="preserve">  ЗАКАЗЧИК: 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7B3999">
              <w:rPr>
                <w:b/>
                <w:bCs/>
                <w:sz w:val="24"/>
                <w:szCs w:val="24"/>
                <w:lang w:val="smj-NO" w:eastAsia="smj-NO"/>
              </w:rPr>
              <w:t xml:space="preserve"> ИСПОЛНИТЕЛЬ: 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7B3999">
              <w:rPr>
                <w:b/>
                <w:bCs/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7B3999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Генеральный директор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Руководитель предприятия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7B3999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ЗАО "АТОМТЕХЭКСПОРТ"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7B3999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7B3999" w:rsidTr="00E00729">
        <w:trPr>
          <w:trHeight w:val="80"/>
        </w:trPr>
        <w:tc>
          <w:tcPr>
            <w:tcW w:w="4507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747742" w:rsidRPr="007B3999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7B3999">
              <w:rPr>
                <w:sz w:val="24"/>
                <w:szCs w:val="24"/>
                <w:lang w:val="smj-NO" w:eastAsia="smj-NO"/>
              </w:rPr>
              <w:t> </w:t>
            </w:r>
          </w:p>
        </w:tc>
      </w:tr>
    </w:tbl>
    <w:p w:rsidR="00747742" w:rsidRPr="007B3999" w:rsidRDefault="00747742" w:rsidP="007B3999">
      <w:pPr>
        <w:spacing w:line="240" w:lineRule="auto"/>
        <w:ind w:firstLine="0"/>
        <w:rPr>
          <w:rFonts w:eastAsiaTheme="minorHAnsi"/>
          <w:sz w:val="24"/>
          <w:szCs w:val="24"/>
          <w:lang w:eastAsia="en-US"/>
        </w:rPr>
      </w:pPr>
      <w:bookmarkStart w:id="0" w:name="_GoBack"/>
      <w:bookmarkEnd w:id="0"/>
    </w:p>
    <w:sectPr w:rsidR="00747742" w:rsidRPr="007B3999" w:rsidSect="00D76180">
      <w:pgSz w:w="16838" w:h="11906" w:orient="landscape"/>
      <w:pgMar w:top="851" w:right="1134" w:bottom="170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3FD342EB"/>
    <w:multiLevelType w:val="hybridMultilevel"/>
    <w:tmpl w:val="CC9C024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6521E"/>
    <w:rsid w:val="00114CC5"/>
    <w:rsid w:val="0025377A"/>
    <w:rsid w:val="00274C00"/>
    <w:rsid w:val="004E18F1"/>
    <w:rsid w:val="0054766C"/>
    <w:rsid w:val="00592C67"/>
    <w:rsid w:val="00620E6B"/>
    <w:rsid w:val="00634B3A"/>
    <w:rsid w:val="006611DF"/>
    <w:rsid w:val="00747742"/>
    <w:rsid w:val="0076250C"/>
    <w:rsid w:val="007B3999"/>
    <w:rsid w:val="007E77F0"/>
    <w:rsid w:val="00816E03"/>
    <w:rsid w:val="00817EE7"/>
    <w:rsid w:val="00932514"/>
    <w:rsid w:val="009707F9"/>
    <w:rsid w:val="00986D14"/>
    <w:rsid w:val="00A061CA"/>
    <w:rsid w:val="00A55A2C"/>
    <w:rsid w:val="00A56590"/>
    <w:rsid w:val="00B163CE"/>
    <w:rsid w:val="00B71A38"/>
    <w:rsid w:val="00C21E93"/>
    <w:rsid w:val="00C866C6"/>
    <w:rsid w:val="00CD0038"/>
    <w:rsid w:val="00D31CE9"/>
    <w:rsid w:val="00D76180"/>
    <w:rsid w:val="00D91B7E"/>
    <w:rsid w:val="00DF1482"/>
    <w:rsid w:val="00E00729"/>
    <w:rsid w:val="00E824CB"/>
    <w:rsid w:val="00EA4A31"/>
    <w:rsid w:val="00EB7543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8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25</cp:revision>
  <cp:lastPrinted>2011-12-14T10:22:00Z</cp:lastPrinted>
  <dcterms:created xsi:type="dcterms:W3CDTF">2011-11-17T16:40:00Z</dcterms:created>
  <dcterms:modified xsi:type="dcterms:W3CDTF">2012-03-05T15:26:00Z</dcterms:modified>
</cp:coreProperties>
</file>