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ECB" w:rsidRPr="004879D3" w:rsidRDefault="00D54ECB" w:rsidP="00D54ECB">
      <w:pPr>
        <w:pStyle w:val="1"/>
        <w:numPr>
          <w:ilvl w:val="0"/>
          <w:numId w:val="0"/>
        </w:numPr>
        <w:tabs>
          <w:tab w:val="left" w:pos="426"/>
        </w:tabs>
        <w:jc w:val="center"/>
        <w:rPr>
          <w:sz w:val="28"/>
          <w:szCs w:val="28"/>
        </w:rPr>
      </w:pPr>
      <w:bookmarkStart w:id="0" w:name="_Toc418846777"/>
      <w:bookmarkStart w:id="1" w:name="_GoBack"/>
      <w:bookmarkEnd w:id="1"/>
      <w:r w:rsidRPr="004879D3">
        <w:rPr>
          <w:sz w:val="28"/>
          <w:szCs w:val="28"/>
        </w:rPr>
        <w:t>ИЗВЕЩЕНИЕ О ПРОВЕДЕНИИ ЗАКУПКИ</w:t>
      </w:r>
      <w:bookmarkEnd w:id="0"/>
    </w:p>
    <w:p w:rsidR="00D54ECB" w:rsidRPr="00347B82" w:rsidRDefault="00D54ECB" w:rsidP="00D54ECB">
      <w:pPr>
        <w:rPr>
          <w:sz w:val="28"/>
          <w:szCs w:val="28"/>
        </w:rPr>
      </w:pPr>
    </w:p>
    <w:p w:rsidR="00D54ECB" w:rsidRPr="008D6175"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D54ECB" w:rsidRPr="005E730F" w:rsidRDefault="00D54ECB" w:rsidP="00D54ECB">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p>
    <w:p w:rsidR="00D54ECB" w:rsidRDefault="00D54ECB" w:rsidP="00D54EC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54ECB" w:rsidRPr="004879D3" w:rsidRDefault="00D54ECB" w:rsidP="00D54ECB">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781FD0">
        <w:rPr>
          <w:rFonts w:ascii="Times New Roman" w:hAnsi="Times New Roman"/>
          <w:sz w:val="28"/>
          <w:szCs w:val="28"/>
        </w:rPr>
        <w:t>право заключения договора на поставку товара по лоту № 7284/539 Р</w:t>
      </w:r>
      <w:proofErr w:type="gramStart"/>
      <w:r w:rsidRPr="00781FD0">
        <w:rPr>
          <w:rFonts w:ascii="Times New Roman" w:hAnsi="Times New Roman"/>
          <w:sz w:val="28"/>
          <w:szCs w:val="28"/>
        </w:rPr>
        <w:t>4</w:t>
      </w:r>
      <w:proofErr w:type="gramEnd"/>
      <w:r w:rsidRPr="00781FD0">
        <w:rPr>
          <w:rFonts w:ascii="Times New Roman" w:hAnsi="Times New Roman"/>
          <w:sz w:val="28"/>
          <w:szCs w:val="28"/>
        </w:rPr>
        <w:t>/П-15 «Поставка масла ТП-22 для сооружения энергоблока № 4 Ростовской АЭС»</w:t>
      </w:r>
    </w:p>
    <w:p w:rsidR="00D54ECB" w:rsidRPr="00A12DF9" w:rsidRDefault="00D54ECB" w:rsidP="00D54EC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54ECB" w:rsidRPr="00FE3167" w:rsidRDefault="00D54ECB" w:rsidP="00D54ECB">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D54ECB" w:rsidRPr="00FE3167" w:rsidRDefault="00D54ECB" w:rsidP="00D54ECB">
      <w:pPr>
        <w:ind w:firstLine="709"/>
        <w:rPr>
          <w:sz w:val="28"/>
          <w:szCs w:val="28"/>
        </w:rPr>
      </w:pPr>
      <w:r w:rsidRPr="00FE3167">
        <w:rPr>
          <w:sz w:val="28"/>
          <w:szCs w:val="28"/>
        </w:rPr>
        <w:t>Почтовый адрес: 603006, г. Нижний Новгород, пл. Свободы, д. 3.</w:t>
      </w:r>
    </w:p>
    <w:p w:rsidR="00D54ECB" w:rsidRPr="00FE3167" w:rsidRDefault="00D54ECB" w:rsidP="00D54ECB">
      <w:pPr>
        <w:tabs>
          <w:tab w:val="left" w:pos="1134"/>
        </w:tabs>
        <w:ind w:firstLine="709"/>
        <w:contextualSpacing/>
        <w:jc w:val="both"/>
        <w:rPr>
          <w:sz w:val="28"/>
          <w:szCs w:val="28"/>
        </w:rPr>
      </w:pPr>
      <w:r w:rsidRPr="00FE3167">
        <w:rPr>
          <w:sz w:val="28"/>
          <w:szCs w:val="28"/>
        </w:rPr>
        <w:t xml:space="preserve">Контактное лицо: </w:t>
      </w:r>
      <w:r w:rsidRPr="00781FD0">
        <w:rPr>
          <w:sz w:val="28"/>
          <w:szCs w:val="28"/>
        </w:rPr>
        <w:t>Иванов Андрей Андреевич</w:t>
      </w:r>
      <w:r w:rsidRPr="00FE3167">
        <w:rPr>
          <w:sz w:val="28"/>
          <w:szCs w:val="28"/>
        </w:rPr>
        <w:t xml:space="preserve">, тел.: 8(831)421-79-00,  </w:t>
      </w:r>
      <w:proofErr w:type="spellStart"/>
      <w:r w:rsidRPr="00FE3167">
        <w:rPr>
          <w:sz w:val="28"/>
          <w:szCs w:val="28"/>
        </w:rPr>
        <w:t>вн</w:t>
      </w:r>
      <w:proofErr w:type="spellEnd"/>
      <w:r w:rsidRPr="00FE3167">
        <w:rPr>
          <w:sz w:val="28"/>
          <w:szCs w:val="28"/>
        </w:rPr>
        <w:t xml:space="preserve">. тел. </w:t>
      </w:r>
      <w:r>
        <w:rPr>
          <w:sz w:val="28"/>
          <w:szCs w:val="28"/>
        </w:rPr>
        <w:t>33</w:t>
      </w:r>
      <w:r w:rsidRPr="00FE3167">
        <w:rPr>
          <w:sz w:val="28"/>
          <w:szCs w:val="28"/>
        </w:rPr>
        <w:t>-</w:t>
      </w:r>
      <w:r>
        <w:rPr>
          <w:sz w:val="28"/>
          <w:szCs w:val="28"/>
        </w:rPr>
        <w:t>55</w:t>
      </w:r>
      <w:r w:rsidRPr="00FE3167">
        <w:rPr>
          <w:sz w:val="28"/>
          <w:szCs w:val="28"/>
        </w:rPr>
        <w:t xml:space="preserve">, адрес электронной почты: </w:t>
      </w:r>
      <w:hyperlink r:id="rId6" w:history="1">
        <w:r w:rsidRPr="00FE3167">
          <w:rPr>
            <w:rStyle w:val="a4"/>
            <w:sz w:val="28"/>
            <w:szCs w:val="28"/>
            <w:lang w:val="en-US"/>
          </w:rPr>
          <w:t>zakupki</w:t>
        </w:r>
        <w:r w:rsidRPr="00FE3167">
          <w:rPr>
            <w:rStyle w:val="a4"/>
            <w:sz w:val="28"/>
            <w:szCs w:val="28"/>
          </w:rPr>
          <w:t>_</w:t>
        </w:r>
        <w:r w:rsidRPr="00FE3167">
          <w:rPr>
            <w:rStyle w:val="a4"/>
            <w:sz w:val="28"/>
            <w:szCs w:val="28"/>
            <w:lang w:val="en-US"/>
          </w:rPr>
          <w:t>niaep</w:t>
        </w:r>
        <w:r w:rsidRPr="00FE3167">
          <w:rPr>
            <w:rStyle w:val="a4"/>
            <w:sz w:val="28"/>
            <w:szCs w:val="28"/>
          </w:rPr>
          <w:t>@</w:t>
        </w:r>
        <w:r w:rsidRPr="00FE3167">
          <w:rPr>
            <w:rStyle w:val="a4"/>
            <w:sz w:val="28"/>
            <w:szCs w:val="28"/>
            <w:lang w:val="en-US"/>
          </w:rPr>
          <w:t>mail</w:t>
        </w:r>
        <w:r w:rsidRPr="00FE3167">
          <w:rPr>
            <w:rStyle w:val="a4"/>
            <w:sz w:val="28"/>
            <w:szCs w:val="28"/>
          </w:rPr>
          <w:t>.</w:t>
        </w:r>
        <w:r w:rsidRPr="00FE3167">
          <w:rPr>
            <w:rStyle w:val="a4"/>
            <w:sz w:val="28"/>
            <w:szCs w:val="28"/>
            <w:lang w:val="en-US"/>
          </w:rPr>
          <w:t>ru</w:t>
        </w:r>
      </w:hyperlink>
      <w:r w:rsidRPr="00FE3167">
        <w:t>.</w:t>
      </w:r>
    </w:p>
    <w:p w:rsidR="00D54ECB" w:rsidRPr="00FE3167" w:rsidRDefault="00D54ECB" w:rsidP="00D54ECB">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FE3167">
        <w:rPr>
          <w:rFonts w:ascii="Times New Roman" w:hAnsi="Times New Roman"/>
          <w:sz w:val="28"/>
          <w:szCs w:val="28"/>
        </w:rPr>
        <w:t xml:space="preserve">Количество лотов: 1 (один). </w:t>
      </w:r>
    </w:p>
    <w:p w:rsidR="00D54ECB" w:rsidRPr="00B91542" w:rsidRDefault="00D54ECB" w:rsidP="00D54EC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val="x-none" w:eastAsia="ru-RU"/>
        </w:rPr>
      </w:pPr>
      <w:r w:rsidRPr="00FE3167">
        <w:rPr>
          <w:rFonts w:ascii="Times New Roman" w:hAnsi="Times New Roman"/>
          <w:b/>
          <w:sz w:val="28"/>
          <w:szCs w:val="28"/>
        </w:rPr>
        <w:t>Предмет</w:t>
      </w:r>
      <w:r w:rsidRPr="00CF3FFA">
        <w:rPr>
          <w:rFonts w:ascii="Times New Roman" w:hAnsi="Times New Roman"/>
          <w:b/>
          <w:sz w:val="28"/>
          <w:szCs w:val="28"/>
        </w:rPr>
        <w:t xml:space="preserve"> </w:t>
      </w:r>
      <w:r w:rsidRPr="00CF3FFA">
        <w:rPr>
          <w:rFonts w:ascii="Times New Roman" w:hAnsi="Times New Roman"/>
          <w:b/>
          <w:sz w:val="28"/>
          <w:szCs w:val="28"/>
          <w:lang w:val="x-none" w:eastAsia="ru-RU"/>
        </w:rPr>
        <w:t>договора</w:t>
      </w:r>
      <w:r>
        <w:rPr>
          <w:rFonts w:ascii="Times New Roman" w:hAnsi="Times New Roman"/>
          <w:b/>
          <w:sz w:val="28"/>
          <w:szCs w:val="28"/>
          <w:lang w:val="x-none" w:eastAsia="ru-RU"/>
        </w:rPr>
        <w:t>:</w:t>
      </w:r>
      <w:r w:rsidRPr="00B91542">
        <w:rPr>
          <w:rFonts w:ascii="Times New Roman" w:hAnsi="Times New Roman"/>
          <w:sz w:val="28"/>
          <w:szCs w:val="28"/>
          <w:lang w:val="x-none" w:eastAsia="ru-RU"/>
        </w:rPr>
        <w:t xml:space="preserve"> </w:t>
      </w:r>
      <w:r w:rsidRPr="00781FD0">
        <w:rPr>
          <w:rFonts w:ascii="Times New Roman" w:hAnsi="Times New Roman"/>
          <w:sz w:val="28"/>
          <w:szCs w:val="28"/>
        </w:rPr>
        <w:t>Поставка масла ТП-22 для сооружения энергоблока № 4 Ростовской АЭС</w:t>
      </w:r>
      <w:r w:rsidRPr="006A2A78">
        <w:rPr>
          <w:rFonts w:ascii="Times New Roman" w:hAnsi="Times New Roman"/>
          <w:sz w:val="28"/>
          <w:szCs w:val="28"/>
        </w:rPr>
        <w:t>.</w:t>
      </w:r>
    </w:p>
    <w:p w:rsidR="00D54ECB" w:rsidRPr="005C0EFF" w:rsidRDefault="00D54ECB" w:rsidP="00D54ECB">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D54ECB" w:rsidRPr="00E1626C" w:rsidRDefault="00D54ECB" w:rsidP="00D54ECB">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Pr>
          <w:sz w:val="28"/>
        </w:rPr>
        <w:t>Россия, 347388, Ростовская область, г. Волгодонск-28, строительная площадка энергоблока № 3, 4 Ростовской АЭС.</w:t>
      </w:r>
    </w:p>
    <w:p w:rsidR="00D54ECB" w:rsidRPr="005C0EFF" w:rsidRDefault="00D54ECB" w:rsidP="00D54ECB">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D54ECB" w:rsidRPr="000F482D" w:rsidRDefault="00D54ECB" w:rsidP="00D54EC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54ECB" w:rsidRPr="005C0EFF" w:rsidRDefault="00D54ECB" w:rsidP="00D54ECB">
      <w:pPr>
        <w:tabs>
          <w:tab w:val="left" w:pos="1134"/>
        </w:tabs>
        <w:ind w:firstLine="709"/>
        <w:contextualSpacing/>
        <w:jc w:val="both"/>
        <w:rPr>
          <w:b/>
          <w:i/>
        </w:rPr>
      </w:pPr>
    </w:p>
    <w:p w:rsidR="00D54ECB" w:rsidRPr="004A082A" w:rsidRDefault="00D54ECB" w:rsidP="00D54ECB">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D54ECB" w:rsidRPr="004A082A" w:rsidRDefault="00D54ECB" w:rsidP="00D54ECB">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D54ECB" w:rsidRPr="004A082A" w:rsidRDefault="00D54ECB" w:rsidP="00D54ECB">
      <w:pPr>
        <w:pStyle w:val="ListParagraph"/>
        <w:tabs>
          <w:tab w:val="left" w:pos="0"/>
          <w:tab w:val="left" w:pos="1134"/>
        </w:tabs>
        <w:spacing w:after="0" w:line="240" w:lineRule="auto"/>
        <w:ind w:left="709" w:right="153"/>
        <w:jc w:val="both"/>
        <w:rPr>
          <w:sz w:val="28"/>
          <w:szCs w:val="28"/>
        </w:rPr>
      </w:pPr>
    </w:p>
    <w:p w:rsidR="00D54ECB" w:rsidRPr="009D1808" w:rsidRDefault="00D54ECB" w:rsidP="00D54ECB">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D54ECB" w:rsidRPr="009D1808" w:rsidRDefault="00D54ECB" w:rsidP="00D54ECB">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9D1808">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4ECB" w:rsidRPr="002D7A78" w:rsidRDefault="00D54ECB" w:rsidP="00D54ECB">
      <w:pPr>
        <w:tabs>
          <w:tab w:val="left" w:pos="1134"/>
        </w:tabs>
        <w:ind w:firstLine="709"/>
        <w:contextualSpacing/>
        <w:jc w:val="both"/>
        <w:rPr>
          <w:sz w:val="28"/>
          <w:szCs w:val="28"/>
          <w:lang w:eastAsia="en-US"/>
        </w:rPr>
      </w:pPr>
      <w:r w:rsidRPr="009D1808">
        <w:rPr>
          <w:sz w:val="28"/>
          <w:szCs w:val="28"/>
          <w:lang w:eastAsia="en-US"/>
        </w:rPr>
        <w:t xml:space="preserve">При этом не считаются встречными предложения по формулировкам условий </w:t>
      </w:r>
      <w:r w:rsidRPr="002D7A78">
        <w:rPr>
          <w:sz w:val="28"/>
          <w:szCs w:val="28"/>
          <w:lang w:eastAsia="en-US"/>
        </w:rPr>
        <w:t>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D7A78">
        <w:rPr>
          <w:sz w:val="28"/>
          <w:szCs w:val="28"/>
        </w:rPr>
        <w:t>ЧАСТЬ 3 «Проект договора» Тома 1 «</w:t>
      </w:r>
      <w:r w:rsidRPr="002D7A78">
        <w:rPr>
          <w:caps/>
          <w:sz w:val="28"/>
          <w:szCs w:val="28"/>
        </w:rPr>
        <w:t xml:space="preserve">общая и коммерческая части» </w:t>
      </w:r>
      <w:r w:rsidRPr="002D7A78">
        <w:rPr>
          <w:sz w:val="28"/>
          <w:szCs w:val="28"/>
        </w:rPr>
        <w:t xml:space="preserve"> закупочной документации</w:t>
      </w:r>
      <w:r w:rsidRPr="002D7A78">
        <w:rPr>
          <w:sz w:val="28"/>
          <w:szCs w:val="28"/>
          <w:lang w:eastAsia="en-US"/>
        </w:rPr>
        <w:t>).</w:t>
      </w:r>
    </w:p>
    <w:p w:rsidR="00D54ECB" w:rsidRPr="002D7A78" w:rsidRDefault="00D54ECB" w:rsidP="00D54EC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D7A78">
        <w:rPr>
          <w:rFonts w:ascii="Times New Roman" w:hAnsi="Times New Roman"/>
          <w:b/>
          <w:sz w:val="28"/>
          <w:szCs w:val="28"/>
        </w:rPr>
        <w:t>Начальная (максимальная) цена договора:</w:t>
      </w:r>
    </w:p>
    <w:p w:rsidR="00D54ECB" w:rsidRPr="002D7A78" w:rsidRDefault="00D54ECB" w:rsidP="00D54EC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781FD0">
        <w:rPr>
          <w:rFonts w:ascii="Times New Roman" w:hAnsi="Times New Roman"/>
          <w:b/>
          <w:sz w:val="28"/>
          <w:szCs w:val="28"/>
        </w:rPr>
        <w:t>13 573 871,72</w:t>
      </w:r>
      <w:r w:rsidRPr="002D7A78">
        <w:rPr>
          <w:bCs/>
          <w:color w:val="000000"/>
        </w:rPr>
        <w:t xml:space="preserve">  </w:t>
      </w:r>
      <w:r w:rsidRPr="002D7A78">
        <w:rPr>
          <w:rFonts w:ascii="Times New Roman" w:hAnsi="Times New Roman"/>
          <w:sz w:val="28"/>
          <w:szCs w:val="28"/>
        </w:rPr>
        <w:t>(</w:t>
      </w:r>
      <w:r w:rsidRPr="00781FD0">
        <w:rPr>
          <w:rFonts w:ascii="Times New Roman" w:hAnsi="Times New Roman"/>
          <w:sz w:val="28"/>
          <w:szCs w:val="28"/>
        </w:rPr>
        <w:t>Тринадцать миллионов пятьсот семьдесят три тысячи восемьсот семьдесят один</w:t>
      </w:r>
      <w:r>
        <w:rPr>
          <w:rFonts w:ascii="Times New Roman" w:hAnsi="Times New Roman"/>
          <w:sz w:val="28"/>
          <w:szCs w:val="28"/>
        </w:rPr>
        <w:t>)</w:t>
      </w:r>
      <w:r w:rsidRPr="00781FD0">
        <w:rPr>
          <w:rFonts w:ascii="Times New Roman" w:hAnsi="Times New Roman"/>
          <w:sz w:val="28"/>
          <w:szCs w:val="28"/>
        </w:rPr>
        <w:t xml:space="preserve"> рубль 72 копейки</w:t>
      </w:r>
      <w:r w:rsidRPr="002D7A78">
        <w:rPr>
          <w:rFonts w:ascii="Times New Roman" w:hAnsi="Times New Roman"/>
          <w:sz w:val="28"/>
          <w:szCs w:val="28"/>
        </w:rPr>
        <w:t xml:space="preserve">, включая НДС, </w:t>
      </w:r>
    </w:p>
    <w:p w:rsidR="00D54ECB" w:rsidRPr="002D7A78" w:rsidRDefault="00D54ECB" w:rsidP="00D54EC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781FD0">
        <w:rPr>
          <w:rFonts w:ascii="Times New Roman" w:hAnsi="Times New Roman"/>
          <w:b/>
          <w:sz w:val="28"/>
          <w:szCs w:val="28"/>
        </w:rPr>
        <w:t>11</w:t>
      </w:r>
      <w:r>
        <w:rPr>
          <w:rFonts w:ascii="Times New Roman" w:hAnsi="Times New Roman"/>
          <w:b/>
          <w:sz w:val="28"/>
          <w:szCs w:val="28"/>
        </w:rPr>
        <w:t> </w:t>
      </w:r>
      <w:r w:rsidRPr="00781FD0">
        <w:rPr>
          <w:rFonts w:ascii="Times New Roman" w:hAnsi="Times New Roman"/>
          <w:b/>
          <w:sz w:val="28"/>
          <w:szCs w:val="28"/>
        </w:rPr>
        <w:t>503</w:t>
      </w:r>
      <w:r>
        <w:rPr>
          <w:rFonts w:ascii="Times New Roman" w:hAnsi="Times New Roman"/>
          <w:b/>
          <w:sz w:val="28"/>
          <w:szCs w:val="28"/>
        </w:rPr>
        <w:t xml:space="preserve"> </w:t>
      </w:r>
      <w:r w:rsidRPr="00781FD0">
        <w:rPr>
          <w:rFonts w:ascii="Times New Roman" w:hAnsi="Times New Roman"/>
          <w:b/>
          <w:sz w:val="28"/>
          <w:szCs w:val="28"/>
        </w:rPr>
        <w:t>281,1</w:t>
      </w:r>
      <w:r>
        <w:rPr>
          <w:rFonts w:ascii="Times New Roman" w:hAnsi="Times New Roman"/>
          <w:b/>
          <w:sz w:val="28"/>
          <w:szCs w:val="28"/>
        </w:rPr>
        <w:t>2</w:t>
      </w:r>
      <w:r w:rsidRPr="002D7A78">
        <w:rPr>
          <w:rFonts w:ascii="Times New Roman" w:hAnsi="Times New Roman"/>
          <w:b/>
          <w:sz w:val="28"/>
          <w:szCs w:val="28"/>
        </w:rPr>
        <w:t xml:space="preserve"> </w:t>
      </w:r>
      <w:r w:rsidRPr="002D7A78">
        <w:rPr>
          <w:rFonts w:ascii="Times New Roman" w:hAnsi="Times New Roman"/>
          <w:sz w:val="28"/>
          <w:szCs w:val="28"/>
        </w:rPr>
        <w:t>(</w:t>
      </w:r>
      <w:r w:rsidRPr="00781FD0">
        <w:rPr>
          <w:rFonts w:ascii="Times New Roman" w:hAnsi="Times New Roman"/>
          <w:sz w:val="28"/>
          <w:szCs w:val="28"/>
        </w:rPr>
        <w:t>Одиннадцать миллионов пятьсот три тысячи двести восемьдесят один</w:t>
      </w:r>
      <w:r>
        <w:rPr>
          <w:rFonts w:ascii="Times New Roman" w:hAnsi="Times New Roman"/>
          <w:sz w:val="28"/>
          <w:szCs w:val="28"/>
        </w:rPr>
        <w:t>)</w:t>
      </w:r>
      <w:r w:rsidRPr="00781FD0">
        <w:rPr>
          <w:rFonts w:ascii="Times New Roman" w:hAnsi="Times New Roman"/>
          <w:sz w:val="28"/>
          <w:szCs w:val="28"/>
        </w:rPr>
        <w:t xml:space="preserve"> рубль 12 копеек</w:t>
      </w:r>
      <w:r w:rsidRPr="002D7A78">
        <w:rPr>
          <w:rFonts w:ascii="Times New Roman" w:hAnsi="Times New Roman"/>
          <w:sz w:val="28"/>
          <w:szCs w:val="28"/>
        </w:rPr>
        <w:t>, без учета НДС.</w:t>
      </w:r>
    </w:p>
    <w:p w:rsidR="00D54ECB" w:rsidRPr="00592814" w:rsidRDefault="00D54ECB" w:rsidP="00D54ECB">
      <w:pPr>
        <w:tabs>
          <w:tab w:val="left" w:pos="1134"/>
        </w:tabs>
        <w:spacing w:before="120"/>
        <w:ind w:firstLine="709"/>
        <w:jc w:val="both"/>
        <w:rPr>
          <w:sz w:val="28"/>
          <w:szCs w:val="28"/>
          <w:lang w:eastAsia="en-US"/>
        </w:rPr>
      </w:pPr>
      <w:r w:rsidRPr="002D7A78">
        <w:rPr>
          <w:sz w:val="28"/>
          <w:szCs w:val="28"/>
          <w:lang w:eastAsia="en-US"/>
        </w:rPr>
        <w:t>Предложение</w:t>
      </w:r>
      <w:r w:rsidRPr="00592814">
        <w:rPr>
          <w:sz w:val="28"/>
          <w:szCs w:val="28"/>
          <w:lang w:eastAsia="en-US"/>
        </w:rPr>
        <w:t xml:space="preserve"> участника о цене договора не должно превышать начальную (максимальную) цену договора.</w:t>
      </w:r>
    </w:p>
    <w:p w:rsidR="00D54ECB" w:rsidRDefault="00D54ECB" w:rsidP="00D54ECB">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54ECB" w:rsidRPr="000F482D" w:rsidRDefault="00D54ECB" w:rsidP="00D54ECB">
      <w:pPr>
        <w:tabs>
          <w:tab w:val="left" w:pos="1134"/>
        </w:tabs>
        <w:ind w:firstLine="709"/>
        <w:contextualSpacing/>
        <w:jc w:val="both"/>
        <w:rPr>
          <w:sz w:val="28"/>
          <w:szCs w:val="28"/>
          <w:lang w:eastAsia="en-US"/>
        </w:rPr>
      </w:pPr>
    </w:p>
    <w:p w:rsidR="00D54ECB" w:rsidRPr="00592814"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D54ECB" w:rsidRPr="00592814" w:rsidRDefault="00D54ECB" w:rsidP="00D54ECB">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4ECB" w:rsidRDefault="00D54ECB" w:rsidP="00D54ECB">
      <w:pPr>
        <w:tabs>
          <w:tab w:val="left" w:pos="1134"/>
        </w:tabs>
        <w:ind w:firstLine="709"/>
        <w:contextualSpacing/>
        <w:jc w:val="both"/>
        <w:rPr>
          <w:b/>
          <w:i/>
        </w:rPr>
      </w:pPr>
    </w:p>
    <w:p w:rsidR="00D54ECB" w:rsidRPr="00592814"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D54ECB" w:rsidRPr="00592814" w:rsidRDefault="00D54ECB" w:rsidP="00D54ECB">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4ECB" w:rsidRDefault="00D54ECB" w:rsidP="00D54ECB">
      <w:pPr>
        <w:tabs>
          <w:tab w:val="left" w:pos="1134"/>
        </w:tabs>
        <w:ind w:firstLine="709"/>
        <w:contextualSpacing/>
        <w:jc w:val="both"/>
        <w:rPr>
          <w:b/>
          <w:i/>
        </w:rPr>
      </w:pPr>
    </w:p>
    <w:p w:rsidR="00D54ECB" w:rsidRPr="00170CC7"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D54ECB" w:rsidRPr="005C0EFF" w:rsidRDefault="00D54ECB" w:rsidP="00D54ECB">
      <w:pPr>
        <w:pStyle w:val="ListParagraph"/>
        <w:tabs>
          <w:tab w:val="left" w:pos="0"/>
          <w:tab w:val="left" w:pos="1134"/>
        </w:tabs>
        <w:spacing w:after="0" w:line="240" w:lineRule="auto"/>
        <w:ind w:left="0"/>
        <w:jc w:val="both"/>
        <w:rPr>
          <w:i/>
        </w:rPr>
      </w:pPr>
    </w:p>
    <w:p w:rsidR="00D54ECB" w:rsidRPr="00592814"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54ECB" w:rsidRPr="00170CC7" w:rsidRDefault="00D54ECB" w:rsidP="00D54EC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54ECB" w:rsidRPr="005C0EFF" w:rsidRDefault="00D54ECB" w:rsidP="00D54EC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4ECB" w:rsidRDefault="00D54ECB" w:rsidP="00D54EC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54ECB" w:rsidRPr="005C0EFF" w:rsidRDefault="00D54ECB" w:rsidP="00D54ECB">
      <w:pPr>
        <w:tabs>
          <w:tab w:val="left" w:pos="1134"/>
        </w:tabs>
        <w:ind w:firstLine="709"/>
        <w:contextualSpacing/>
        <w:jc w:val="both"/>
        <w:rPr>
          <w:sz w:val="28"/>
          <w:szCs w:val="28"/>
        </w:rPr>
      </w:pPr>
    </w:p>
    <w:p w:rsidR="00D54ECB"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54ECB" w:rsidRDefault="00D54ECB" w:rsidP="00D54EC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54ECB" w:rsidRPr="005C0EFF" w:rsidRDefault="00D54ECB" w:rsidP="00D54EC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3"/>
      <w:r w:rsidRPr="005C0EFF">
        <w:rPr>
          <w:sz w:val="28"/>
          <w:szCs w:val="28"/>
        </w:rPr>
        <w:t xml:space="preserve"> </w:t>
      </w:r>
    </w:p>
    <w:p w:rsidR="00D54ECB" w:rsidRPr="005C0EFF" w:rsidRDefault="00D54ECB" w:rsidP="00D54EC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54ECB" w:rsidRPr="005C0EFF" w:rsidRDefault="00D54ECB" w:rsidP="00D54EC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54ECB" w:rsidRPr="00592814" w:rsidRDefault="00D54ECB" w:rsidP="00D54ECB">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4"/>
            <w:rFonts w:ascii="Times New Roman" w:hAnsi="Times New Roman"/>
            <w:sz w:val="28"/>
            <w:szCs w:val="28"/>
          </w:rPr>
          <w:t>www.a-k-d.ru</w:t>
        </w:r>
      </w:hyperlink>
    </w:p>
    <w:p w:rsidR="00D54ECB" w:rsidRPr="005C0EFF" w:rsidRDefault="00D54ECB" w:rsidP="00D54ECB">
      <w:pPr>
        <w:tabs>
          <w:tab w:val="left" w:pos="386"/>
        </w:tabs>
        <w:contextualSpacing/>
        <w:jc w:val="both"/>
        <w:rPr>
          <w:spacing w:val="-6"/>
        </w:rPr>
      </w:pPr>
    </w:p>
    <w:p w:rsidR="00D54ECB" w:rsidRPr="009D1808"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w:t>
      </w:r>
      <w:r w:rsidRPr="009D1808">
        <w:rPr>
          <w:rFonts w:ascii="Times New Roman" w:hAnsi="Times New Roman"/>
          <w:b/>
          <w:spacing w:val="-6"/>
          <w:sz w:val="28"/>
          <w:szCs w:val="28"/>
        </w:rPr>
        <w:t xml:space="preserve"> и условия, по которым допускается подача альтернативных предложений:</w:t>
      </w:r>
      <w:r w:rsidRPr="009D1808">
        <w:rPr>
          <w:rFonts w:ascii="Times New Roman" w:hAnsi="Times New Roman"/>
          <w:spacing w:val="-6"/>
          <w:sz w:val="28"/>
          <w:szCs w:val="28"/>
        </w:rPr>
        <w:t xml:space="preserve"> </w:t>
      </w:r>
      <w:r w:rsidRPr="009D1808">
        <w:rPr>
          <w:rFonts w:ascii="Times New Roman" w:hAnsi="Times New Roman"/>
          <w:sz w:val="28"/>
          <w:szCs w:val="28"/>
        </w:rPr>
        <w:t>не допускается.</w:t>
      </w:r>
    </w:p>
    <w:p w:rsidR="00D54ECB" w:rsidRPr="009D1808" w:rsidRDefault="00D54ECB" w:rsidP="00D54ECB">
      <w:pPr>
        <w:tabs>
          <w:tab w:val="left" w:pos="1134"/>
        </w:tabs>
        <w:ind w:firstLine="709"/>
        <w:contextualSpacing/>
        <w:jc w:val="both"/>
        <w:rPr>
          <w:sz w:val="28"/>
          <w:szCs w:val="28"/>
          <w:lang w:eastAsia="en-US"/>
        </w:rPr>
      </w:pPr>
    </w:p>
    <w:p w:rsidR="00D54ECB" w:rsidRPr="009D1808"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 xml:space="preserve">Привлечение субподрядчиков/соисполнителей </w:t>
      </w:r>
      <w:r w:rsidRPr="009D1808">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D54ECB" w:rsidRPr="009D1808" w:rsidRDefault="00D54ECB" w:rsidP="00D54ECB">
      <w:pPr>
        <w:pStyle w:val="Times12"/>
        <w:tabs>
          <w:tab w:val="left" w:pos="70"/>
        </w:tabs>
        <w:ind w:right="153" w:firstLine="0"/>
        <w:jc w:val="left"/>
        <w:rPr>
          <w:b/>
          <w:bCs w:val="0"/>
          <w:i/>
          <w:szCs w:val="24"/>
          <w:lang w:eastAsia="en-US"/>
        </w:rPr>
      </w:pPr>
    </w:p>
    <w:p w:rsidR="00D54ECB" w:rsidRPr="009D1808"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 проведения процедуры переторжки:</w:t>
      </w:r>
      <w:r w:rsidRPr="009D1808">
        <w:rPr>
          <w:rFonts w:ascii="Times New Roman" w:hAnsi="Times New Roman"/>
          <w:sz w:val="28"/>
          <w:szCs w:val="28"/>
        </w:rPr>
        <w:t xml:space="preserve"> возможна по снижению первоначально указанной в заявке на участие в закупке цены.</w:t>
      </w:r>
    </w:p>
    <w:p w:rsidR="00D54ECB" w:rsidRPr="005C0EFF" w:rsidRDefault="00D54ECB" w:rsidP="00D54ECB">
      <w:pPr>
        <w:tabs>
          <w:tab w:val="left" w:pos="1134"/>
        </w:tabs>
        <w:ind w:firstLine="709"/>
        <w:contextualSpacing/>
        <w:jc w:val="both"/>
        <w:rPr>
          <w:spacing w:val="-6"/>
          <w:sz w:val="28"/>
          <w:szCs w:val="28"/>
        </w:rPr>
      </w:pPr>
    </w:p>
    <w:p w:rsidR="00D54ECB"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03</w:t>
      </w:r>
      <w:r w:rsidRPr="00637D3E">
        <w:rPr>
          <w:rFonts w:ascii="Times New Roman" w:hAnsi="Times New Roman"/>
          <w:b/>
          <w:spacing w:val="-6"/>
          <w:sz w:val="28"/>
          <w:szCs w:val="28"/>
        </w:rPr>
        <w:t xml:space="preserve">» </w:t>
      </w:r>
      <w:r>
        <w:rPr>
          <w:rFonts w:ascii="Times New Roman" w:hAnsi="Times New Roman"/>
          <w:b/>
          <w:spacing w:val="-6"/>
          <w:sz w:val="28"/>
          <w:szCs w:val="28"/>
        </w:rPr>
        <w:t>ноября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D54ECB" w:rsidRPr="005C0EFF" w:rsidRDefault="00D54ECB" w:rsidP="00D54ECB">
      <w:pPr>
        <w:tabs>
          <w:tab w:val="left" w:pos="1134"/>
        </w:tabs>
        <w:ind w:left="709"/>
        <w:contextualSpacing/>
        <w:jc w:val="both"/>
        <w:rPr>
          <w:spacing w:val="-6"/>
          <w:sz w:val="28"/>
          <w:szCs w:val="28"/>
        </w:rPr>
      </w:pPr>
    </w:p>
    <w:p w:rsidR="00D54ECB" w:rsidRPr="00637D3E"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D54ECB" w:rsidRPr="00637D3E" w:rsidRDefault="00D54ECB" w:rsidP="00D54EC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04</w:t>
      </w:r>
      <w:r w:rsidRPr="009D183C">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D54ECB" w:rsidRPr="00637D3E" w:rsidRDefault="00D54ECB" w:rsidP="00D54ECB">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11</w:t>
      </w:r>
      <w:r w:rsidRPr="009D183C">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D54ECB" w:rsidRPr="00637D3E" w:rsidRDefault="00D54ECB" w:rsidP="00D54ECB">
      <w:pPr>
        <w:tabs>
          <w:tab w:val="left" w:pos="1134"/>
        </w:tabs>
        <w:ind w:firstLine="709"/>
        <w:contextualSpacing/>
        <w:jc w:val="both"/>
        <w:rPr>
          <w:sz w:val="28"/>
          <w:szCs w:val="28"/>
          <w:lang w:eastAsia="en-US"/>
        </w:rPr>
      </w:pPr>
    </w:p>
    <w:p w:rsidR="00D54ECB" w:rsidRPr="005852C9"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D54ECB" w:rsidRDefault="00D54ECB" w:rsidP="00D54EC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54ECB" w:rsidRDefault="00D54ECB" w:rsidP="00D54EC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54ECB" w:rsidRDefault="00D54ECB" w:rsidP="00D54EC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54ECB" w:rsidRDefault="00D54ECB" w:rsidP="00D54EC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54ECB" w:rsidRDefault="00D54ECB" w:rsidP="00D54EC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w:t>
      </w:r>
      <w:r>
        <w:rPr>
          <w:sz w:val="28"/>
          <w:szCs w:val="28"/>
        </w:rPr>
        <w:lastRenderedPageBreak/>
        <w:t xml:space="preserve">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D54ECB" w:rsidRPr="001F0A4E" w:rsidRDefault="00D54ECB" w:rsidP="00D54EC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D54ECB" w:rsidRDefault="00D54ECB" w:rsidP="00D54ECB">
      <w:pPr>
        <w:tabs>
          <w:tab w:val="left" w:pos="1134"/>
        </w:tabs>
        <w:ind w:left="709"/>
        <w:contextualSpacing/>
        <w:jc w:val="both"/>
        <w:rPr>
          <w:spacing w:val="-6"/>
          <w:sz w:val="32"/>
          <w:szCs w:val="28"/>
        </w:rPr>
      </w:pPr>
    </w:p>
    <w:p w:rsidR="00D54ECB" w:rsidRPr="002A64A2"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D54ECB" w:rsidRPr="003651B9" w:rsidRDefault="00D54ECB" w:rsidP="00D54ECB">
      <w:pPr>
        <w:tabs>
          <w:tab w:val="left" w:pos="1134"/>
        </w:tabs>
        <w:ind w:left="709"/>
        <w:contextualSpacing/>
        <w:jc w:val="both"/>
        <w:rPr>
          <w:spacing w:val="-6"/>
          <w:sz w:val="28"/>
          <w:szCs w:val="28"/>
          <w:lang w:eastAsia="en-US"/>
        </w:rPr>
      </w:pPr>
    </w:p>
    <w:p w:rsidR="00D54ECB" w:rsidRDefault="00D54ECB" w:rsidP="00D54EC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54ECB" w:rsidRPr="004A7987" w:rsidRDefault="00D54ECB" w:rsidP="00D54ECB">
      <w:pPr>
        <w:tabs>
          <w:tab w:val="left" w:pos="0"/>
          <w:tab w:val="left" w:pos="1134"/>
        </w:tabs>
        <w:ind w:left="709"/>
        <w:contextualSpacing/>
        <w:jc w:val="both"/>
        <w:rPr>
          <w:sz w:val="28"/>
          <w:szCs w:val="28"/>
        </w:rPr>
      </w:pPr>
    </w:p>
    <w:p w:rsidR="00D54ECB" w:rsidRPr="00CD65D9"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D54ECB" w:rsidRPr="005C0EFF" w:rsidRDefault="00D54ECB" w:rsidP="00D54ECB">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4ECB" w:rsidRPr="005C0EFF" w:rsidRDefault="00D54ECB" w:rsidP="00D54ECB">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4ECB" w:rsidRPr="005C0EFF" w:rsidRDefault="00D54ECB" w:rsidP="00D54ECB">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4ECB" w:rsidRDefault="00D54ECB" w:rsidP="00D54EC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54ECB" w:rsidRDefault="00D54ECB" w:rsidP="00D54ECB">
      <w:pPr>
        <w:tabs>
          <w:tab w:val="left" w:pos="1134"/>
        </w:tabs>
        <w:ind w:left="142" w:firstLine="567"/>
        <w:contextualSpacing/>
        <w:jc w:val="both"/>
        <w:rPr>
          <w:sz w:val="28"/>
          <w:szCs w:val="28"/>
        </w:rPr>
      </w:pPr>
    </w:p>
    <w:p w:rsidR="00D54ECB" w:rsidRDefault="00D54ECB" w:rsidP="00D54EC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B70B9" w:rsidRDefault="00D54ECB" w:rsidP="00D54ECB">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DB70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961"/>
    <w:rsid w:val="00800961"/>
    <w:rsid w:val="00D54ECB"/>
    <w:rsid w:val="00DB70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4E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4EC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54E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4EC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54ECB"/>
    <w:rPr>
      <w:rFonts w:ascii="Arial" w:eastAsia="Times New Roman" w:hAnsi="Arial" w:cs="Arial"/>
      <w:b/>
      <w:bCs/>
      <w:i/>
      <w:iCs/>
      <w:sz w:val="28"/>
      <w:szCs w:val="28"/>
      <w:lang w:eastAsia="ru-RU"/>
    </w:rPr>
  </w:style>
  <w:style w:type="paragraph" w:customStyle="1" w:styleId="a">
    <w:name w:val="Пункт"/>
    <w:basedOn w:val="a0"/>
    <w:rsid w:val="00D54ECB"/>
    <w:pPr>
      <w:numPr>
        <w:ilvl w:val="2"/>
        <w:numId w:val="1"/>
      </w:numPr>
      <w:spacing w:line="360" w:lineRule="auto"/>
      <w:jc w:val="both"/>
    </w:pPr>
    <w:rPr>
      <w:sz w:val="28"/>
      <w:szCs w:val="28"/>
    </w:rPr>
  </w:style>
  <w:style w:type="character" w:styleId="a4">
    <w:name w:val="Hyperlink"/>
    <w:rsid w:val="00D54ECB"/>
    <w:rPr>
      <w:rFonts w:cs="Times New Roman"/>
      <w:color w:val="0000FF"/>
      <w:u w:val="single"/>
    </w:rPr>
  </w:style>
  <w:style w:type="paragraph" w:customStyle="1" w:styleId="Times12">
    <w:name w:val="Times 12"/>
    <w:basedOn w:val="a0"/>
    <w:rsid w:val="00D54ECB"/>
    <w:pPr>
      <w:overflowPunct w:val="0"/>
      <w:autoSpaceDE w:val="0"/>
      <w:autoSpaceDN w:val="0"/>
      <w:adjustRightInd w:val="0"/>
      <w:ind w:firstLine="567"/>
      <w:jc w:val="both"/>
    </w:pPr>
    <w:rPr>
      <w:bCs/>
      <w:szCs w:val="22"/>
    </w:rPr>
  </w:style>
  <w:style w:type="paragraph" w:styleId="a5">
    <w:name w:val="List Continue"/>
    <w:basedOn w:val="a0"/>
    <w:rsid w:val="00D54ECB"/>
    <w:pPr>
      <w:spacing w:after="120"/>
      <w:ind w:left="283"/>
    </w:pPr>
  </w:style>
  <w:style w:type="paragraph" w:customStyle="1" w:styleId="ListParagraph">
    <w:name w:val="List Paragraph"/>
    <w:basedOn w:val="a0"/>
    <w:link w:val="ListParagraphChar1"/>
    <w:rsid w:val="00D54ECB"/>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D54ECB"/>
    <w:rPr>
      <w:rFonts w:ascii="Calibri" w:eastAsia="Times New Roman" w:hAnsi="Calibri" w:cs="Times New Roman"/>
      <w:szCs w:val="20"/>
    </w:rPr>
  </w:style>
  <w:style w:type="paragraph" w:customStyle="1" w:styleId="ListParagraph1">
    <w:name w:val="List Paragraph1"/>
    <w:basedOn w:val="a0"/>
    <w:link w:val="ListParagraphChar"/>
    <w:rsid w:val="00D54EC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D54ECB"/>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4E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4EC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54E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4EC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54ECB"/>
    <w:rPr>
      <w:rFonts w:ascii="Arial" w:eastAsia="Times New Roman" w:hAnsi="Arial" w:cs="Arial"/>
      <w:b/>
      <w:bCs/>
      <w:i/>
      <w:iCs/>
      <w:sz w:val="28"/>
      <w:szCs w:val="28"/>
      <w:lang w:eastAsia="ru-RU"/>
    </w:rPr>
  </w:style>
  <w:style w:type="paragraph" w:customStyle="1" w:styleId="a">
    <w:name w:val="Пункт"/>
    <w:basedOn w:val="a0"/>
    <w:rsid w:val="00D54ECB"/>
    <w:pPr>
      <w:numPr>
        <w:ilvl w:val="2"/>
        <w:numId w:val="1"/>
      </w:numPr>
      <w:spacing w:line="360" w:lineRule="auto"/>
      <w:jc w:val="both"/>
    </w:pPr>
    <w:rPr>
      <w:sz w:val="28"/>
      <w:szCs w:val="28"/>
    </w:rPr>
  </w:style>
  <w:style w:type="character" w:styleId="a4">
    <w:name w:val="Hyperlink"/>
    <w:rsid w:val="00D54ECB"/>
    <w:rPr>
      <w:rFonts w:cs="Times New Roman"/>
      <w:color w:val="0000FF"/>
      <w:u w:val="single"/>
    </w:rPr>
  </w:style>
  <w:style w:type="paragraph" w:customStyle="1" w:styleId="Times12">
    <w:name w:val="Times 12"/>
    <w:basedOn w:val="a0"/>
    <w:rsid w:val="00D54ECB"/>
    <w:pPr>
      <w:overflowPunct w:val="0"/>
      <w:autoSpaceDE w:val="0"/>
      <w:autoSpaceDN w:val="0"/>
      <w:adjustRightInd w:val="0"/>
      <w:ind w:firstLine="567"/>
      <w:jc w:val="both"/>
    </w:pPr>
    <w:rPr>
      <w:bCs/>
      <w:szCs w:val="22"/>
    </w:rPr>
  </w:style>
  <w:style w:type="paragraph" w:styleId="a5">
    <w:name w:val="List Continue"/>
    <w:basedOn w:val="a0"/>
    <w:rsid w:val="00D54ECB"/>
    <w:pPr>
      <w:spacing w:after="120"/>
      <w:ind w:left="283"/>
    </w:pPr>
  </w:style>
  <w:style w:type="paragraph" w:customStyle="1" w:styleId="ListParagraph">
    <w:name w:val="List Paragraph"/>
    <w:basedOn w:val="a0"/>
    <w:link w:val="ListParagraphChar1"/>
    <w:rsid w:val="00D54ECB"/>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D54ECB"/>
    <w:rPr>
      <w:rFonts w:ascii="Calibri" w:eastAsia="Times New Roman" w:hAnsi="Calibri" w:cs="Times New Roman"/>
      <w:szCs w:val="20"/>
    </w:rPr>
  </w:style>
  <w:style w:type="paragraph" w:customStyle="1" w:styleId="ListParagraph1">
    <w:name w:val="List Paragraph1"/>
    <w:basedOn w:val="a0"/>
    <w:link w:val="ListParagraphChar"/>
    <w:rsid w:val="00D54EC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D54ECB"/>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1745</Words>
  <Characters>9947</Characters>
  <Application>Microsoft Office Word</Application>
  <DocSecurity>0</DocSecurity>
  <Lines>82</Lines>
  <Paragraphs>23</Paragraphs>
  <ScaleCrop>false</ScaleCrop>
  <Company>NIAEP</Company>
  <LinksUpToDate>false</LinksUpToDate>
  <CharactersWithSpaces>11669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2015-10-20T11:23:00Z</dcterms:created>
  <dcterms:modified xsi:type="dcterms:W3CDTF">2015-10-20T11:23:00Z</dcterms:modified>
</cp:coreProperties>
</file>