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97" w:type="dxa"/>
        <w:tblLook w:val="01E0" w:firstRow="1" w:lastRow="1" w:firstColumn="1" w:lastColumn="1" w:noHBand="0" w:noVBand="0"/>
      </w:tblPr>
      <w:tblGrid>
        <w:gridCol w:w="8897"/>
      </w:tblGrid>
      <w:tr w:rsidR="001E4B42" w:rsidRPr="008E2D43" w:rsidTr="001E4B42">
        <w:trPr>
          <w:trHeight w:val="1797"/>
        </w:trPr>
        <w:tc>
          <w:tcPr>
            <w:tcW w:w="8897" w:type="dxa"/>
          </w:tcPr>
          <w:p w:rsidR="001E4B42" w:rsidRPr="001E4B42" w:rsidRDefault="001E4B42" w:rsidP="001E4B42">
            <w:pPr>
              <w:ind w:right="-1776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  Федеральное  государ</w:t>
            </w:r>
            <w:r w:rsidRPr="001E4B42">
              <w:rPr>
                <w:b/>
                <w:color w:val="000000"/>
              </w:rPr>
              <w:t>ственное унитарное  предприятие</w:t>
            </w:r>
          </w:p>
          <w:p w:rsidR="001E4B42" w:rsidRPr="001E4B42" w:rsidRDefault="001E4B42" w:rsidP="001E4B42">
            <w:pPr>
              <w:jc w:val="center"/>
              <w:rPr>
                <w:b/>
                <w:color w:val="000000"/>
              </w:rPr>
            </w:pPr>
            <w:r w:rsidRPr="001E4B42">
              <w:rPr>
                <w:b/>
                <w:color w:val="000000"/>
              </w:rPr>
              <w:t>«НИТИ имени  А.П. Александрова»</w:t>
            </w:r>
          </w:p>
          <w:p w:rsidR="001E4B42" w:rsidRDefault="001E4B42" w:rsidP="00F30352">
            <w:pPr>
              <w:jc w:val="right"/>
              <w:rPr>
                <w:color w:val="000000"/>
              </w:rPr>
            </w:pPr>
          </w:p>
          <w:p w:rsidR="006636B4" w:rsidRDefault="006636B4" w:rsidP="00F30352">
            <w:pPr>
              <w:jc w:val="right"/>
              <w:rPr>
                <w:color w:val="000000"/>
              </w:rPr>
            </w:pPr>
          </w:p>
          <w:p w:rsidR="006636B4" w:rsidRDefault="006636B4" w:rsidP="00F30352">
            <w:pPr>
              <w:jc w:val="right"/>
              <w:rPr>
                <w:color w:val="000000"/>
              </w:rPr>
            </w:pPr>
          </w:p>
          <w:p w:rsidR="001E4B42" w:rsidRDefault="001E4B42" w:rsidP="001E4B42">
            <w:pPr>
              <w:ind w:left="1168" w:hanging="1168"/>
              <w:jc w:val="right"/>
              <w:rPr>
                <w:color w:val="000000"/>
              </w:rPr>
            </w:pPr>
          </w:p>
          <w:p w:rsidR="001E4B42" w:rsidRPr="001E4B42" w:rsidRDefault="001E4B42" w:rsidP="00F30352">
            <w:pPr>
              <w:jc w:val="right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Pr="001E4B42">
              <w:rPr>
                <w:b/>
                <w:color w:val="000000"/>
              </w:rPr>
              <w:t>«УТВЕРЖДАЮ»</w:t>
            </w:r>
          </w:p>
          <w:p w:rsidR="001E4B42" w:rsidRPr="008E2D43" w:rsidRDefault="001E4B42" w:rsidP="00F30352">
            <w:pPr>
              <w:pStyle w:val="a3"/>
              <w:framePr w:hSpace="0" w:wrap="auto" w:hAnchor="text" w:yAlign="inline"/>
              <w:jc w:val="right"/>
              <w:rPr>
                <w:color w:val="000000"/>
                <w:spacing w:val="-5"/>
              </w:rPr>
            </w:pPr>
          </w:p>
          <w:p w:rsidR="001E4B42" w:rsidRDefault="001E4B42" w:rsidP="00F30352">
            <w:pPr>
              <w:pStyle w:val="a3"/>
              <w:framePr w:hSpace="0" w:wrap="auto" w:hAnchor="text" w:yAlign="inline"/>
              <w:jc w:val="right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 xml:space="preserve">Генеральный директор </w:t>
            </w:r>
          </w:p>
          <w:p w:rsidR="001E4B42" w:rsidRDefault="001E4B42" w:rsidP="00F30352">
            <w:pPr>
              <w:pStyle w:val="a3"/>
              <w:framePr w:hSpace="0" w:wrap="auto" w:hAnchor="text" w:yAlign="inline"/>
              <w:jc w:val="right"/>
              <w:rPr>
                <w:bCs w:val="0"/>
                <w:color w:val="000000"/>
                <w:spacing w:val="-7"/>
              </w:rPr>
            </w:pPr>
            <w:r>
              <w:rPr>
                <w:color w:val="000000"/>
                <w:spacing w:val="-5"/>
              </w:rPr>
              <w:t>ФГУП «НИТИ им. А.П.Александрова»</w:t>
            </w:r>
          </w:p>
          <w:p w:rsidR="001E4B42" w:rsidRPr="008E2D43" w:rsidRDefault="001E4B42" w:rsidP="00F30352">
            <w:pPr>
              <w:pStyle w:val="a3"/>
              <w:framePr w:hSpace="0" w:wrap="auto" w:hAnchor="text" w:yAlign="inline"/>
              <w:jc w:val="right"/>
              <w:rPr>
                <w:bCs w:val="0"/>
                <w:color w:val="000000"/>
                <w:spacing w:val="-7"/>
              </w:rPr>
            </w:pPr>
          </w:p>
          <w:p w:rsidR="001E4B42" w:rsidRPr="008E2D43" w:rsidRDefault="001E4B42" w:rsidP="00F30352">
            <w:pPr>
              <w:pStyle w:val="a3"/>
              <w:framePr w:hSpace="0" w:wrap="auto" w:hAnchor="text" w:yAlign="inline"/>
              <w:jc w:val="right"/>
              <w:rPr>
                <w:color w:val="000000"/>
              </w:rPr>
            </w:pPr>
            <w:r w:rsidRPr="008E2D43">
              <w:rPr>
                <w:bCs w:val="0"/>
                <w:color w:val="000000"/>
              </w:rPr>
              <w:t xml:space="preserve">_ _ _ _ _ _ _ _ _ _ </w:t>
            </w:r>
            <w:r>
              <w:rPr>
                <w:bCs w:val="0"/>
                <w:color w:val="000000"/>
              </w:rPr>
              <w:t>В.А.Василенко</w:t>
            </w:r>
          </w:p>
          <w:p w:rsidR="001E4B42" w:rsidRPr="008E2D43" w:rsidRDefault="001E4B42" w:rsidP="00F30352">
            <w:pPr>
              <w:jc w:val="right"/>
              <w:rPr>
                <w:color w:val="000000"/>
              </w:rPr>
            </w:pPr>
          </w:p>
          <w:p w:rsidR="001E4B42" w:rsidRPr="008E2D43" w:rsidRDefault="001E4B42" w:rsidP="00B7433D">
            <w:pPr>
              <w:jc w:val="right"/>
              <w:rPr>
                <w:color w:val="000000"/>
              </w:rPr>
            </w:pPr>
            <w:r w:rsidRPr="008E2D43">
              <w:rPr>
                <w:color w:val="000000"/>
              </w:rPr>
              <w:t>«____» ________________ 20</w:t>
            </w:r>
            <w:r>
              <w:rPr>
                <w:color w:val="000000"/>
              </w:rPr>
              <w:t>12</w:t>
            </w:r>
            <w:r w:rsidRPr="008E2D43">
              <w:rPr>
                <w:color w:val="000000"/>
              </w:rPr>
              <w:t xml:space="preserve"> г.</w:t>
            </w:r>
          </w:p>
        </w:tc>
      </w:tr>
    </w:tbl>
    <w:p w:rsidR="008177F5" w:rsidRPr="008E2D43" w:rsidRDefault="008177F5">
      <w:pPr>
        <w:pStyle w:val="1-3"/>
        <w:jc w:val="center"/>
        <w:rPr>
          <w:b/>
          <w:bCs/>
          <w:color w:val="000000"/>
          <w:szCs w:val="24"/>
        </w:rPr>
      </w:pPr>
    </w:p>
    <w:p w:rsidR="008177F5" w:rsidRDefault="008177F5">
      <w:pPr>
        <w:pStyle w:val="1-3"/>
        <w:jc w:val="center"/>
        <w:rPr>
          <w:b/>
          <w:bCs/>
          <w:color w:val="000000"/>
          <w:szCs w:val="24"/>
        </w:rPr>
      </w:pPr>
    </w:p>
    <w:p w:rsidR="006F2264" w:rsidRDefault="006F2264">
      <w:pPr>
        <w:pStyle w:val="1-3"/>
        <w:jc w:val="center"/>
        <w:rPr>
          <w:b/>
          <w:bCs/>
          <w:color w:val="000000"/>
          <w:szCs w:val="24"/>
        </w:rPr>
      </w:pPr>
    </w:p>
    <w:p w:rsidR="006636B4" w:rsidRDefault="006636B4">
      <w:pPr>
        <w:pStyle w:val="1-3"/>
        <w:jc w:val="center"/>
        <w:rPr>
          <w:b/>
          <w:bCs/>
          <w:color w:val="000000"/>
          <w:szCs w:val="24"/>
        </w:rPr>
      </w:pPr>
    </w:p>
    <w:p w:rsidR="006636B4" w:rsidRDefault="006636B4">
      <w:pPr>
        <w:pStyle w:val="1-3"/>
        <w:jc w:val="center"/>
        <w:rPr>
          <w:b/>
          <w:bCs/>
          <w:color w:val="000000"/>
          <w:szCs w:val="24"/>
        </w:rPr>
      </w:pPr>
    </w:p>
    <w:p w:rsidR="006636B4" w:rsidRDefault="006636B4">
      <w:pPr>
        <w:pStyle w:val="1-3"/>
        <w:jc w:val="center"/>
        <w:rPr>
          <w:b/>
          <w:bCs/>
          <w:color w:val="000000"/>
          <w:szCs w:val="24"/>
        </w:rPr>
      </w:pPr>
    </w:p>
    <w:p w:rsidR="006636B4" w:rsidRPr="008E2D43" w:rsidRDefault="006636B4">
      <w:pPr>
        <w:pStyle w:val="1-3"/>
        <w:jc w:val="center"/>
        <w:rPr>
          <w:b/>
          <w:bCs/>
          <w:color w:val="000000"/>
          <w:szCs w:val="24"/>
        </w:rPr>
      </w:pPr>
    </w:p>
    <w:p w:rsidR="00855650" w:rsidRPr="00855650" w:rsidRDefault="00855650">
      <w:pPr>
        <w:pStyle w:val="1-3"/>
        <w:jc w:val="center"/>
        <w:rPr>
          <w:b/>
          <w:bCs/>
          <w:color w:val="000000"/>
          <w:sz w:val="32"/>
          <w:szCs w:val="32"/>
        </w:rPr>
      </w:pPr>
    </w:p>
    <w:p w:rsidR="008177F5" w:rsidRPr="00855650" w:rsidRDefault="00EE3469" w:rsidP="003D6B0B">
      <w:pPr>
        <w:pStyle w:val="1-3"/>
        <w:jc w:val="center"/>
        <w:rPr>
          <w:b/>
          <w:bCs/>
          <w:color w:val="000000"/>
          <w:sz w:val="32"/>
          <w:szCs w:val="32"/>
        </w:rPr>
      </w:pPr>
      <w:r w:rsidRPr="00855650">
        <w:rPr>
          <w:b/>
          <w:bCs/>
          <w:color w:val="000000"/>
          <w:sz w:val="32"/>
          <w:szCs w:val="32"/>
        </w:rPr>
        <w:t>ТЕХНИЧЕСКОЕ ЗАДАНИЕ</w:t>
      </w:r>
    </w:p>
    <w:p w:rsidR="00A46DE6" w:rsidRPr="001E4B42" w:rsidRDefault="001E4B42" w:rsidP="003D6B0B">
      <w:pPr>
        <w:pStyle w:val="1-3"/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на инженерно-геодезические изыскания</w:t>
      </w:r>
    </w:p>
    <w:p w:rsidR="00B7433D" w:rsidRDefault="001E4B42" w:rsidP="003D6B0B">
      <w:pPr>
        <w:shd w:val="clear" w:color="auto" w:fill="FFFFFF"/>
        <w:spacing w:line="281" w:lineRule="exact"/>
        <w:ind w:left="900" w:right="422"/>
        <w:jc w:val="center"/>
        <w:rPr>
          <w:b/>
          <w:bCs/>
          <w:color w:val="000000"/>
          <w:spacing w:val="-3"/>
        </w:rPr>
      </w:pPr>
      <w:r>
        <w:rPr>
          <w:b/>
          <w:bCs/>
          <w:color w:val="000000"/>
          <w:spacing w:val="-3"/>
        </w:rPr>
        <w:t>(т</w:t>
      </w:r>
      <w:r w:rsidR="00B7433D">
        <w:rPr>
          <w:b/>
          <w:bCs/>
          <w:color w:val="000000"/>
          <w:spacing w:val="-3"/>
        </w:rPr>
        <w:t>опографическая съемка</w:t>
      </w:r>
      <w:r>
        <w:rPr>
          <w:b/>
          <w:bCs/>
          <w:color w:val="000000"/>
          <w:spacing w:val="-3"/>
        </w:rPr>
        <w:t>)</w:t>
      </w:r>
      <w:r w:rsidR="00B7433D">
        <w:rPr>
          <w:b/>
          <w:bCs/>
          <w:color w:val="000000"/>
          <w:spacing w:val="-3"/>
        </w:rPr>
        <w:t xml:space="preserve"> территории площадки </w:t>
      </w:r>
    </w:p>
    <w:p w:rsidR="00B60AD6" w:rsidRPr="008E2D43" w:rsidRDefault="00B7433D" w:rsidP="003D6B0B">
      <w:pPr>
        <w:shd w:val="clear" w:color="auto" w:fill="FFFFFF"/>
        <w:spacing w:line="281" w:lineRule="exact"/>
        <w:ind w:left="900" w:right="422"/>
        <w:jc w:val="center"/>
        <w:rPr>
          <w:b/>
          <w:bCs/>
          <w:color w:val="000000"/>
          <w:spacing w:val="-3"/>
        </w:rPr>
      </w:pPr>
      <w:r>
        <w:rPr>
          <w:b/>
          <w:bCs/>
          <w:color w:val="000000"/>
          <w:spacing w:val="-3"/>
        </w:rPr>
        <w:t>ФГУП «НИТИ им. А.П.Александрова</w:t>
      </w:r>
      <w:r w:rsidR="00F633ED" w:rsidRPr="008E2D43">
        <w:rPr>
          <w:b/>
          <w:bCs/>
          <w:color w:val="000000"/>
          <w:spacing w:val="-3"/>
        </w:rPr>
        <w:t>»</w:t>
      </w:r>
    </w:p>
    <w:p w:rsidR="003D6B0B" w:rsidRPr="008E2D43" w:rsidRDefault="003D6B0B" w:rsidP="00B60AD6">
      <w:pPr>
        <w:shd w:val="clear" w:color="auto" w:fill="FFFFFF"/>
        <w:spacing w:line="281" w:lineRule="exact"/>
        <w:ind w:left="900" w:right="422"/>
        <w:jc w:val="both"/>
        <w:rPr>
          <w:b/>
          <w:bCs/>
          <w:color w:val="000000"/>
          <w:spacing w:val="-3"/>
        </w:rPr>
      </w:pPr>
    </w:p>
    <w:p w:rsidR="008177F5" w:rsidRPr="008E2D43" w:rsidRDefault="008177F5">
      <w:pPr>
        <w:spacing w:line="276" w:lineRule="auto"/>
        <w:jc w:val="both"/>
        <w:rPr>
          <w:bCs/>
          <w:color w:val="000000"/>
          <w:spacing w:val="-3"/>
        </w:rPr>
      </w:pPr>
    </w:p>
    <w:p w:rsidR="00EE3469" w:rsidRPr="008E2D43" w:rsidRDefault="00EE3469">
      <w:pPr>
        <w:spacing w:line="276" w:lineRule="auto"/>
        <w:jc w:val="both"/>
        <w:rPr>
          <w:bCs/>
          <w:color w:val="000000"/>
          <w:spacing w:val="-3"/>
        </w:rPr>
      </w:pPr>
    </w:p>
    <w:p w:rsidR="00EE3469" w:rsidRPr="008E2D43" w:rsidRDefault="00EE3469">
      <w:pPr>
        <w:spacing w:line="276" w:lineRule="auto"/>
        <w:jc w:val="both"/>
        <w:rPr>
          <w:color w:val="000000"/>
        </w:rPr>
      </w:pPr>
    </w:p>
    <w:p w:rsidR="008177F5" w:rsidRPr="008E2D43" w:rsidRDefault="008177F5">
      <w:pPr>
        <w:spacing w:line="276" w:lineRule="auto"/>
        <w:jc w:val="both"/>
        <w:rPr>
          <w:color w:val="000000"/>
        </w:rPr>
      </w:pPr>
    </w:p>
    <w:p w:rsidR="008177F5" w:rsidRPr="008E2D43" w:rsidRDefault="008177F5">
      <w:pPr>
        <w:spacing w:line="276" w:lineRule="auto"/>
        <w:jc w:val="both"/>
        <w:rPr>
          <w:color w:val="000000"/>
        </w:rPr>
      </w:pPr>
    </w:p>
    <w:p w:rsidR="008177F5" w:rsidRPr="008E2D43" w:rsidRDefault="008177F5">
      <w:pPr>
        <w:spacing w:line="276" w:lineRule="auto"/>
        <w:jc w:val="both"/>
        <w:rPr>
          <w:color w:val="000000"/>
        </w:rPr>
      </w:pPr>
    </w:p>
    <w:p w:rsidR="008177F5" w:rsidRPr="008E2D43" w:rsidRDefault="008177F5">
      <w:pPr>
        <w:spacing w:line="276" w:lineRule="auto"/>
        <w:jc w:val="both"/>
        <w:rPr>
          <w:color w:val="000000"/>
        </w:rPr>
      </w:pPr>
    </w:p>
    <w:p w:rsidR="008177F5" w:rsidRPr="008E2D43" w:rsidRDefault="008177F5">
      <w:pPr>
        <w:spacing w:line="276" w:lineRule="auto"/>
        <w:jc w:val="both"/>
        <w:rPr>
          <w:color w:val="000000"/>
        </w:rPr>
      </w:pPr>
    </w:p>
    <w:p w:rsidR="007B0545" w:rsidRPr="008E2D43" w:rsidRDefault="007B0545">
      <w:pPr>
        <w:spacing w:line="276" w:lineRule="auto"/>
        <w:jc w:val="both"/>
        <w:rPr>
          <w:color w:val="000000"/>
        </w:rPr>
      </w:pPr>
    </w:p>
    <w:p w:rsidR="007B0545" w:rsidRPr="008E2D43" w:rsidRDefault="007B0545">
      <w:pPr>
        <w:spacing w:line="276" w:lineRule="auto"/>
        <w:jc w:val="both"/>
        <w:rPr>
          <w:color w:val="000000"/>
        </w:rPr>
      </w:pPr>
    </w:p>
    <w:p w:rsidR="008177F5" w:rsidRPr="008E2D43" w:rsidRDefault="008177F5">
      <w:pPr>
        <w:spacing w:line="276" w:lineRule="auto"/>
        <w:jc w:val="both"/>
        <w:rPr>
          <w:color w:val="000000"/>
        </w:rPr>
      </w:pPr>
    </w:p>
    <w:p w:rsidR="00E964DB" w:rsidRDefault="00E964DB" w:rsidP="003D6B0B">
      <w:pPr>
        <w:rPr>
          <w:color w:val="000000"/>
        </w:rPr>
      </w:pPr>
      <w:bookmarkStart w:id="0" w:name="_GoBack"/>
      <w:bookmarkEnd w:id="0"/>
    </w:p>
    <w:p w:rsidR="00E964DB" w:rsidRDefault="00E964DB" w:rsidP="003D6B0B">
      <w:pPr>
        <w:rPr>
          <w:color w:val="000000"/>
        </w:rPr>
      </w:pPr>
    </w:p>
    <w:p w:rsidR="00E964DB" w:rsidRDefault="00E964DB" w:rsidP="003D6B0B">
      <w:pPr>
        <w:rPr>
          <w:color w:val="000000"/>
        </w:rPr>
      </w:pPr>
    </w:p>
    <w:p w:rsidR="00E964DB" w:rsidRPr="008E2D43" w:rsidRDefault="00E964DB" w:rsidP="003D6B0B">
      <w:pPr>
        <w:rPr>
          <w:color w:val="000000"/>
        </w:rPr>
      </w:pPr>
    </w:p>
    <w:p w:rsidR="003D6B0B" w:rsidRPr="008E2D43" w:rsidRDefault="003D6B0B" w:rsidP="003D6B0B">
      <w:pPr>
        <w:rPr>
          <w:color w:val="000000"/>
        </w:rPr>
      </w:pPr>
    </w:p>
    <w:p w:rsidR="008177F5" w:rsidRPr="008E2D43" w:rsidRDefault="008177F5" w:rsidP="003D6B0B">
      <w:pPr>
        <w:rPr>
          <w:color w:val="000000"/>
        </w:rPr>
      </w:pPr>
    </w:p>
    <w:p w:rsidR="008177F5" w:rsidRPr="008E2D43" w:rsidRDefault="00B7433D">
      <w:pPr>
        <w:jc w:val="center"/>
        <w:rPr>
          <w:color w:val="000000"/>
        </w:rPr>
      </w:pPr>
      <w:r>
        <w:rPr>
          <w:color w:val="000000"/>
        </w:rPr>
        <w:t>Сосновый Бор</w:t>
      </w:r>
    </w:p>
    <w:p w:rsidR="008177F5" w:rsidRPr="008E2D43" w:rsidRDefault="00582261" w:rsidP="00782906">
      <w:pPr>
        <w:pStyle w:val="10"/>
        <w:tabs>
          <w:tab w:val="clear" w:pos="4536"/>
          <w:tab w:val="clear" w:pos="9072"/>
        </w:tabs>
        <w:spacing w:before="0" w:after="0" w:line="276" w:lineRule="auto"/>
        <w:rPr>
          <w:color w:val="000000"/>
          <w:szCs w:val="24"/>
        </w:rPr>
      </w:pPr>
      <w:r w:rsidRPr="008E2D43">
        <w:rPr>
          <w:color w:val="000000"/>
          <w:szCs w:val="24"/>
        </w:rPr>
        <w:t>20</w:t>
      </w:r>
      <w:r w:rsidR="0094408F">
        <w:rPr>
          <w:color w:val="000000"/>
          <w:szCs w:val="24"/>
        </w:rPr>
        <w:t>1</w:t>
      </w:r>
      <w:r w:rsidR="00B7433D">
        <w:rPr>
          <w:color w:val="000000"/>
          <w:szCs w:val="24"/>
        </w:rPr>
        <w:t>2</w:t>
      </w:r>
      <w:r w:rsidR="008177F5" w:rsidRPr="008E2D43">
        <w:rPr>
          <w:color w:val="000000"/>
          <w:szCs w:val="24"/>
        </w:rPr>
        <w:t xml:space="preserve"> г.</w:t>
      </w:r>
    </w:p>
    <w:p w:rsidR="008177F5" w:rsidRPr="008E2D43" w:rsidRDefault="008177F5">
      <w:pPr>
        <w:rPr>
          <w:color w:val="000000"/>
        </w:rPr>
        <w:sectPr w:rsidR="008177F5" w:rsidRPr="008E2D43" w:rsidSect="00A76986">
          <w:footerReference w:type="even" r:id="rId9"/>
          <w:pgSz w:w="11907" w:h="16834" w:code="9"/>
          <w:pgMar w:top="1134" w:right="851" w:bottom="1134" w:left="1418" w:header="567" w:footer="737" w:gutter="0"/>
          <w:pgNumType w:start="1"/>
          <w:cols w:space="720"/>
          <w:titlePg/>
          <w:docGrid w:linePitch="326"/>
        </w:sectPr>
      </w:pPr>
    </w:p>
    <w:p w:rsidR="00D55883" w:rsidRPr="008E2D43" w:rsidRDefault="00D55883" w:rsidP="00E027FA">
      <w:pPr>
        <w:numPr>
          <w:ilvl w:val="0"/>
          <w:numId w:val="27"/>
        </w:numPr>
        <w:spacing w:before="120" w:after="120"/>
        <w:ind w:left="0" w:firstLine="0"/>
        <w:jc w:val="center"/>
        <w:rPr>
          <w:b/>
          <w:color w:val="000000"/>
        </w:rPr>
      </w:pPr>
      <w:bookmarkStart w:id="1" w:name="_Toc127617613"/>
      <w:r w:rsidRPr="008E2D43">
        <w:rPr>
          <w:b/>
          <w:color w:val="000000"/>
        </w:rPr>
        <w:lastRenderedPageBreak/>
        <w:t>ОБЩИЕ ПОЛОЖЕНИЯ</w:t>
      </w:r>
    </w:p>
    <w:p w:rsidR="004F0F6D" w:rsidRDefault="004F0F6D" w:rsidP="004F0F6D">
      <w:pPr>
        <w:tabs>
          <w:tab w:val="left" w:pos="567"/>
        </w:tabs>
        <w:spacing w:before="60" w:after="60"/>
        <w:rPr>
          <w:b/>
          <w:color w:val="000000"/>
        </w:rPr>
      </w:pPr>
    </w:p>
    <w:p w:rsidR="00B97497" w:rsidRPr="00432349" w:rsidRDefault="001B7CB2" w:rsidP="00121629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b/>
          <w:color w:val="000000"/>
        </w:rPr>
      </w:pPr>
      <w:r w:rsidRPr="008E2D43">
        <w:rPr>
          <w:b/>
          <w:color w:val="000000"/>
        </w:rPr>
        <w:t>Наименование работы:</w:t>
      </w:r>
      <w:r w:rsidR="00CF1260">
        <w:rPr>
          <w:color w:val="000000"/>
        </w:rPr>
        <w:t xml:space="preserve"> </w:t>
      </w:r>
      <w:r w:rsidR="00B7433D">
        <w:rPr>
          <w:color w:val="000000"/>
        </w:rPr>
        <w:t>Топографическая съемка М 1:500 территории площадки ФГУП «НИТИ им. А.П.Александрова</w:t>
      </w:r>
      <w:r w:rsidR="00432349">
        <w:rPr>
          <w:color w:val="000000"/>
        </w:rPr>
        <w:t>»</w:t>
      </w:r>
    </w:p>
    <w:p w:rsidR="00B97497" w:rsidRPr="008E2D43" w:rsidRDefault="00B97497" w:rsidP="00121629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 w:rsidRPr="008E2D43">
        <w:rPr>
          <w:b/>
          <w:color w:val="000000"/>
        </w:rPr>
        <w:t>Заказчик:</w:t>
      </w:r>
      <w:r w:rsidRPr="008E2D43">
        <w:rPr>
          <w:color w:val="000000"/>
        </w:rPr>
        <w:tab/>
      </w:r>
      <w:r w:rsidRPr="008E2D43">
        <w:rPr>
          <w:color w:val="000000"/>
        </w:rPr>
        <w:tab/>
      </w:r>
      <w:r w:rsidR="00201862" w:rsidRPr="008E2D43">
        <w:rPr>
          <w:color w:val="000000"/>
        </w:rPr>
        <w:tab/>
      </w:r>
      <w:r w:rsidR="00F30352" w:rsidRPr="008E2D43">
        <w:rPr>
          <w:color w:val="000000"/>
        </w:rPr>
        <w:tab/>
      </w:r>
      <w:r w:rsidR="00B7433D">
        <w:rPr>
          <w:color w:val="000000"/>
        </w:rPr>
        <w:t>ФГУП «НИТИ им. А.П. Александрова</w:t>
      </w:r>
      <w:r w:rsidR="00E23D9D">
        <w:rPr>
          <w:color w:val="000000"/>
        </w:rPr>
        <w:t>»</w:t>
      </w:r>
    </w:p>
    <w:p w:rsidR="00997B81" w:rsidRPr="008E2D43" w:rsidRDefault="00997B81" w:rsidP="00121629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 w:rsidRPr="008E2D43">
        <w:rPr>
          <w:b/>
          <w:color w:val="000000"/>
        </w:rPr>
        <w:t>Подрядчик</w:t>
      </w:r>
      <w:r w:rsidR="00B97497" w:rsidRPr="008E2D43">
        <w:rPr>
          <w:color w:val="000000"/>
        </w:rPr>
        <w:t>:</w:t>
      </w:r>
      <w:r w:rsidR="00B97497" w:rsidRPr="008E2D43">
        <w:rPr>
          <w:color w:val="000000"/>
        </w:rPr>
        <w:tab/>
      </w:r>
      <w:r w:rsidR="00B97497" w:rsidRPr="008E2D43">
        <w:rPr>
          <w:color w:val="000000"/>
        </w:rPr>
        <w:tab/>
      </w:r>
      <w:r w:rsidR="00B97497" w:rsidRPr="008E2D43">
        <w:rPr>
          <w:color w:val="000000"/>
        </w:rPr>
        <w:tab/>
      </w:r>
      <w:r w:rsidR="00F30352" w:rsidRPr="008E2D43">
        <w:rPr>
          <w:color w:val="000000"/>
        </w:rPr>
        <w:tab/>
      </w:r>
      <w:r w:rsidR="00066341">
        <w:rPr>
          <w:color w:val="000000"/>
        </w:rPr>
        <w:t>В</w:t>
      </w:r>
      <w:r w:rsidR="00501555">
        <w:rPr>
          <w:color w:val="000000"/>
        </w:rPr>
        <w:t>ыбирается по конкурсу</w:t>
      </w:r>
    </w:p>
    <w:p w:rsidR="0000494E" w:rsidRPr="008E2D43" w:rsidRDefault="0000494E" w:rsidP="00121629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 w:rsidRPr="008E2D43">
        <w:rPr>
          <w:b/>
          <w:color w:val="000000"/>
        </w:rPr>
        <w:t>Местоположение объекта</w:t>
      </w:r>
      <w:r w:rsidR="00577880" w:rsidRPr="008E2D43">
        <w:rPr>
          <w:b/>
          <w:color w:val="000000"/>
        </w:rPr>
        <w:t>:</w:t>
      </w:r>
      <w:r w:rsidR="00F30352" w:rsidRPr="008E2D43">
        <w:rPr>
          <w:b/>
          <w:color w:val="000000"/>
        </w:rPr>
        <w:tab/>
      </w:r>
      <w:r w:rsidR="00577880" w:rsidRPr="008E2D43">
        <w:rPr>
          <w:color w:val="000000"/>
        </w:rPr>
        <w:tab/>
      </w:r>
      <w:r w:rsidR="00B7433D">
        <w:rPr>
          <w:color w:val="000000"/>
        </w:rPr>
        <w:t xml:space="preserve">Площадка </w:t>
      </w:r>
      <w:r w:rsidRPr="008E2D43">
        <w:rPr>
          <w:color w:val="000000"/>
        </w:rPr>
        <w:t>расположена в Ленинградской области в промышленной зоне г. Сосновый Бор и граничит с</w:t>
      </w:r>
      <w:r w:rsidR="00B7433D">
        <w:rPr>
          <w:color w:val="000000"/>
        </w:rPr>
        <w:t xml:space="preserve"> территориями,</w:t>
      </w:r>
      <w:r w:rsidRPr="008E2D43">
        <w:rPr>
          <w:color w:val="000000"/>
        </w:rPr>
        <w:t xml:space="preserve"> </w:t>
      </w:r>
      <w:r w:rsidR="00B7433D">
        <w:rPr>
          <w:color w:val="000000"/>
        </w:rPr>
        <w:t>строящейся ЛАЭС-2 и су</w:t>
      </w:r>
      <w:r w:rsidR="00DD33D3">
        <w:rPr>
          <w:color w:val="000000"/>
        </w:rPr>
        <w:t>щ</w:t>
      </w:r>
      <w:r w:rsidR="00B7433D">
        <w:rPr>
          <w:color w:val="000000"/>
        </w:rPr>
        <w:t>ествующей ЛАЭС-1</w:t>
      </w:r>
      <w:r w:rsidRPr="008E2D43">
        <w:rPr>
          <w:color w:val="000000"/>
        </w:rPr>
        <w:t xml:space="preserve">, в </w:t>
      </w:r>
      <w:smartTag w:uri="urn:schemas-microsoft-com:office:smarttags" w:element="metricconverter">
        <w:smartTagPr>
          <w:attr w:name="ProductID" w:val="2 км"/>
        </w:smartTagPr>
        <w:r w:rsidRPr="008E2D43">
          <w:rPr>
            <w:color w:val="000000"/>
          </w:rPr>
          <w:t>2 км</w:t>
        </w:r>
      </w:smartTag>
      <w:r w:rsidRPr="008E2D43">
        <w:rPr>
          <w:color w:val="000000"/>
        </w:rPr>
        <w:t xml:space="preserve"> от побережья </w:t>
      </w:r>
      <w:proofErr w:type="spellStart"/>
      <w:r w:rsidRPr="008E2D43">
        <w:rPr>
          <w:color w:val="000000"/>
        </w:rPr>
        <w:t>Копорской</w:t>
      </w:r>
      <w:proofErr w:type="spellEnd"/>
      <w:r w:rsidRPr="008E2D43">
        <w:rPr>
          <w:color w:val="000000"/>
        </w:rPr>
        <w:t xml:space="preserve"> губы Финского залива.</w:t>
      </w:r>
    </w:p>
    <w:p w:rsidR="0055579A" w:rsidRPr="008E2D43" w:rsidRDefault="0055579A" w:rsidP="00121629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b/>
          <w:color w:val="000000"/>
        </w:rPr>
      </w:pPr>
      <w:r w:rsidRPr="008E2D43">
        <w:rPr>
          <w:b/>
          <w:color w:val="000000"/>
        </w:rPr>
        <w:t xml:space="preserve">Вид </w:t>
      </w:r>
      <w:r w:rsidR="001B529C">
        <w:rPr>
          <w:b/>
          <w:color w:val="000000"/>
        </w:rPr>
        <w:t>работ:</w:t>
      </w:r>
      <w:r w:rsidR="00577880" w:rsidRPr="008E2D43">
        <w:rPr>
          <w:color w:val="000000"/>
        </w:rPr>
        <w:tab/>
      </w:r>
      <w:r w:rsidR="00577880" w:rsidRPr="008E2D43">
        <w:rPr>
          <w:color w:val="000000"/>
        </w:rPr>
        <w:tab/>
      </w:r>
      <w:r w:rsidR="00F30352" w:rsidRPr="008E2D43">
        <w:rPr>
          <w:color w:val="000000"/>
        </w:rPr>
        <w:tab/>
      </w:r>
      <w:r w:rsidR="001B529C">
        <w:rPr>
          <w:color w:val="000000"/>
        </w:rPr>
        <w:t>Топографическая съемка</w:t>
      </w:r>
    </w:p>
    <w:p w:rsidR="0055579A" w:rsidRPr="008E2D43" w:rsidRDefault="0055579A" w:rsidP="00121629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 w:rsidRPr="008E2D43">
        <w:rPr>
          <w:b/>
          <w:color w:val="000000"/>
        </w:rPr>
        <w:t xml:space="preserve">Общая характеристика </w:t>
      </w:r>
      <w:r w:rsidR="001B529C">
        <w:rPr>
          <w:b/>
          <w:color w:val="000000"/>
        </w:rPr>
        <w:t>работ</w:t>
      </w:r>
      <w:r w:rsidR="00577880" w:rsidRPr="008E2D43">
        <w:rPr>
          <w:b/>
          <w:color w:val="000000"/>
        </w:rPr>
        <w:t>:</w:t>
      </w:r>
      <w:r w:rsidR="00577880" w:rsidRPr="008E2D43">
        <w:rPr>
          <w:color w:val="000000"/>
        </w:rPr>
        <w:tab/>
      </w:r>
      <w:r w:rsidR="00066341">
        <w:rPr>
          <w:color w:val="000000"/>
        </w:rPr>
        <w:t>Т</w:t>
      </w:r>
      <w:r w:rsidR="001B529C">
        <w:rPr>
          <w:color w:val="000000"/>
        </w:rPr>
        <w:t>опографическая съемка с подземными коммуникациями, застроенной территории в масштабе 1:500</w:t>
      </w:r>
      <w:r w:rsidR="0034033B">
        <w:rPr>
          <w:color w:val="000000"/>
        </w:rPr>
        <w:t>, площадь съемки 95 га</w:t>
      </w:r>
      <w:proofErr w:type="gramStart"/>
      <w:r w:rsidR="004F7380">
        <w:rPr>
          <w:color w:val="000000"/>
        </w:rPr>
        <w:t>.</w:t>
      </w:r>
      <w:r w:rsidR="00E23D9D">
        <w:rPr>
          <w:color w:val="000000"/>
        </w:rPr>
        <w:t xml:space="preserve">, </w:t>
      </w:r>
      <w:proofErr w:type="gramEnd"/>
      <w:r w:rsidR="00E23D9D">
        <w:rPr>
          <w:color w:val="000000"/>
        </w:rPr>
        <w:t>з</w:t>
      </w:r>
      <w:r w:rsidR="004F7380">
        <w:rPr>
          <w:color w:val="000000"/>
        </w:rPr>
        <w:t>акладка глубинных реперов.</w:t>
      </w:r>
    </w:p>
    <w:p w:rsidR="00B74F9F" w:rsidRDefault="00B74F9F" w:rsidP="00121629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 w:rsidRPr="008E2D43">
        <w:rPr>
          <w:b/>
          <w:color w:val="000000"/>
        </w:rPr>
        <w:t xml:space="preserve">Этапы </w:t>
      </w:r>
      <w:r w:rsidR="008641D9" w:rsidRPr="008E2D43">
        <w:rPr>
          <w:b/>
          <w:color w:val="000000"/>
        </w:rPr>
        <w:t xml:space="preserve">и сроки </w:t>
      </w:r>
      <w:r w:rsidRPr="008E2D43">
        <w:rPr>
          <w:b/>
          <w:color w:val="000000"/>
        </w:rPr>
        <w:t>работ:</w:t>
      </w:r>
      <w:r w:rsidRPr="008E2D43">
        <w:rPr>
          <w:color w:val="000000"/>
        </w:rPr>
        <w:tab/>
      </w:r>
      <w:r w:rsidR="008A1A86">
        <w:rPr>
          <w:color w:val="000000"/>
        </w:rPr>
        <w:t xml:space="preserve">Работы </w:t>
      </w:r>
      <w:r w:rsidR="00A010A8">
        <w:rPr>
          <w:color w:val="000000"/>
        </w:rPr>
        <w:t>технического задания</w:t>
      </w:r>
      <w:r w:rsidR="008A1A86">
        <w:rPr>
          <w:color w:val="000000"/>
        </w:rPr>
        <w:t xml:space="preserve"> </w:t>
      </w:r>
      <w:r w:rsidR="0094408F">
        <w:rPr>
          <w:color w:val="000000"/>
        </w:rPr>
        <w:t>выполняются в два этапа</w:t>
      </w:r>
      <w:r w:rsidRPr="008E2D43">
        <w:rPr>
          <w:color w:val="000000"/>
        </w:rPr>
        <w:t xml:space="preserve">. Очерёдность </w:t>
      </w:r>
      <w:r w:rsidR="008641D9" w:rsidRPr="008E2D43">
        <w:rPr>
          <w:color w:val="000000"/>
        </w:rPr>
        <w:t xml:space="preserve">и сроки </w:t>
      </w:r>
      <w:r w:rsidRPr="008E2D43">
        <w:rPr>
          <w:color w:val="000000"/>
        </w:rPr>
        <w:t>предоставления промежуточных и окончательных материалов изыскательских работ определя</w:t>
      </w:r>
      <w:r w:rsidR="008641D9" w:rsidRPr="008E2D43">
        <w:rPr>
          <w:color w:val="000000"/>
        </w:rPr>
        <w:t>ю</w:t>
      </w:r>
      <w:r w:rsidRPr="008E2D43">
        <w:rPr>
          <w:color w:val="000000"/>
        </w:rPr>
        <w:t xml:space="preserve">тся </w:t>
      </w:r>
      <w:r w:rsidR="008641D9" w:rsidRPr="008E2D43">
        <w:rPr>
          <w:color w:val="000000"/>
        </w:rPr>
        <w:t>условиями</w:t>
      </w:r>
      <w:r w:rsidRPr="008E2D43">
        <w:rPr>
          <w:color w:val="000000"/>
        </w:rPr>
        <w:t xml:space="preserve"> договор</w:t>
      </w:r>
      <w:r w:rsidR="008641D9" w:rsidRPr="008E2D43">
        <w:rPr>
          <w:color w:val="000000"/>
        </w:rPr>
        <w:t>а</w:t>
      </w:r>
      <w:r w:rsidRPr="008E2D43">
        <w:rPr>
          <w:color w:val="000000"/>
        </w:rPr>
        <w:t>.</w:t>
      </w:r>
    </w:p>
    <w:p w:rsidR="00E23D9D" w:rsidRPr="008E2D43" w:rsidRDefault="00E23D9D" w:rsidP="00E23D9D">
      <w:pPr>
        <w:tabs>
          <w:tab w:val="left" w:pos="567"/>
        </w:tabs>
        <w:spacing w:before="60" w:after="60"/>
        <w:ind w:left="426"/>
        <w:rPr>
          <w:color w:val="000000"/>
        </w:rPr>
      </w:pPr>
      <w:r>
        <w:rPr>
          <w:b/>
          <w:color w:val="000000"/>
        </w:rPr>
        <w:t>Этап 1</w:t>
      </w:r>
    </w:p>
    <w:p w:rsidR="00462CBC" w:rsidRDefault="00A33B64" w:rsidP="00E23D9D">
      <w:pPr>
        <w:tabs>
          <w:tab w:val="left" w:pos="1276"/>
        </w:tabs>
        <w:spacing w:before="60" w:after="60"/>
        <w:ind w:left="426"/>
        <w:rPr>
          <w:color w:val="000000"/>
        </w:rPr>
      </w:pPr>
      <w:r w:rsidRPr="00E23D9D">
        <w:rPr>
          <w:b/>
          <w:color w:val="000000"/>
        </w:rPr>
        <w:t>1</w:t>
      </w:r>
      <w:r>
        <w:rPr>
          <w:color w:val="000000"/>
        </w:rPr>
        <w:t xml:space="preserve"> </w:t>
      </w:r>
      <w:r w:rsidR="0094408F">
        <w:rPr>
          <w:color w:val="000000"/>
        </w:rPr>
        <w:t>–</w:t>
      </w:r>
      <w:r w:rsidR="00136131">
        <w:rPr>
          <w:color w:val="000000"/>
        </w:rPr>
        <w:t xml:space="preserve"> </w:t>
      </w:r>
      <w:r w:rsidR="0034033B">
        <w:rPr>
          <w:color w:val="000000"/>
        </w:rPr>
        <w:t xml:space="preserve">закладка </w:t>
      </w:r>
      <w:r w:rsidR="009A5275">
        <w:rPr>
          <w:color w:val="000000"/>
        </w:rPr>
        <w:t xml:space="preserve">18ти </w:t>
      </w:r>
      <w:r w:rsidR="0034033B">
        <w:rPr>
          <w:color w:val="000000"/>
        </w:rPr>
        <w:t xml:space="preserve">пунктов полигонометрии, </w:t>
      </w:r>
      <w:r w:rsidR="004F7380">
        <w:rPr>
          <w:color w:val="000000"/>
        </w:rPr>
        <w:t>определение координат пунктов полигонометрии</w:t>
      </w:r>
      <w:r w:rsidR="0034033B">
        <w:rPr>
          <w:color w:val="000000"/>
        </w:rPr>
        <w:t xml:space="preserve">, выпуск технического отчета, регистрация в </w:t>
      </w:r>
      <w:proofErr w:type="spellStart"/>
      <w:r w:rsidR="0034033B">
        <w:rPr>
          <w:color w:val="000000"/>
        </w:rPr>
        <w:t>Северо</w:t>
      </w:r>
      <w:proofErr w:type="spellEnd"/>
      <w:r w:rsidR="0034033B">
        <w:rPr>
          <w:color w:val="000000"/>
        </w:rPr>
        <w:t xml:space="preserve"> - Западном окружном уп</w:t>
      </w:r>
      <w:r w:rsidR="004F7380">
        <w:rPr>
          <w:color w:val="000000"/>
        </w:rPr>
        <w:t>равлении геодезии и картографии</w:t>
      </w:r>
      <w:proofErr w:type="gramStart"/>
      <w:r w:rsidR="0034033B">
        <w:rPr>
          <w:color w:val="000000"/>
        </w:rPr>
        <w:t xml:space="preserve"> </w:t>
      </w:r>
      <w:r w:rsidR="004F7380">
        <w:rPr>
          <w:color w:val="000000"/>
        </w:rPr>
        <w:t>.</w:t>
      </w:r>
      <w:proofErr w:type="gramEnd"/>
    </w:p>
    <w:p w:rsidR="004F7380" w:rsidRDefault="004F7380" w:rsidP="00E23D9D">
      <w:pPr>
        <w:tabs>
          <w:tab w:val="left" w:pos="1276"/>
        </w:tabs>
        <w:spacing w:before="60" w:after="60"/>
        <w:ind w:left="426"/>
        <w:rPr>
          <w:color w:val="000000"/>
        </w:rPr>
      </w:pPr>
      <w:r w:rsidRPr="00E23D9D">
        <w:rPr>
          <w:b/>
          <w:color w:val="000000"/>
        </w:rPr>
        <w:t>2</w:t>
      </w:r>
      <w:r>
        <w:rPr>
          <w:color w:val="000000"/>
        </w:rPr>
        <w:t xml:space="preserve"> – закладка 3х глубинны</w:t>
      </w:r>
      <w:r w:rsidR="00386367">
        <w:rPr>
          <w:color w:val="000000"/>
        </w:rPr>
        <w:t>х реперов по линии нивелирования</w:t>
      </w:r>
      <w:r>
        <w:rPr>
          <w:color w:val="000000"/>
        </w:rPr>
        <w:t xml:space="preserve"> 1го класса, закладка куста глубинных реперов 1го класса, нивелирование 1 го класс</w:t>
      </w:r>
      <w:proofErr w:type="gramStart"/>
      <w:r>
        <w:rPr>
          <w:color w:val="000000"/>
        </w:rPr>
        <w:t>а(</w:t>
      </w:r>
      <w:proofErr w:type="gramEnd"/>
      <w:r>
        <w:rPr>
          <w:color w:val="000000"/>
        </w:rPr>
        <w:t xml:space="preserve"> с включением в общую сеть выполняемых работ нивелирования 1го класса по площадке ЛАЭС-2), привязка двух существующих глубинных реперов ( у зд.160) и уравнивание в общей сети 1го класса площадки ЛАЭС-2.</w:t>
      </w:r>
    </w:p>
    <w:p w:rsidR="00E23D9D" w:rsidRPr="008E2D43" w:rsidRDefault="00E23D9D" w:rsidP="00E23D9D">
      <w:pPr>
        <w:tabs>
          <w:tab w:val="left" w:pos="567"/>
        </w:tabs>
        <w:spacing w:before="60" w:after="60"/>
        <w:ind w:left="426"/>
        <w:rPr>
          <w:color w:val="000000"/>
        </w:rPr>
      </w:pPr>
      <w:r>
        <w:rPr>
          <w:b/>
          <w:color w:val="000000"/>
        </w:rPr>
        <w:t>Этап 2</w:t>
      </w:r>
    </w:p>
    <w:p w:rsidR="00462CBC" w:rsidRDefault="004F7380" w:rsidP="00E23D9D">
      <w:pPr>
        <w:tabs>
          <w:tab w:val="left" w:pos="1276"/>
        </w:tabs>
        <w:spacing w:before="60" w:after="60"/>
        <w:ind w:left="426"/>
        <w:rPr>
          <w:color w:val="000000"/>
        </w:rPr>
      </w:pPr>
      <w:r w:rsidRPr="00E23D9D">
        <w:rPr>
          <w:b/>
          <w:color w:val="000000"/>
        </w:rPr>
        <w:t>1</w:t>
      </w:r>
      <w:r w:rsidR="00A33B64">
        <w:rPr>
          <w:color w:val="000000"/>
        </w:rPr>
        <w:t xml:space="preserve"> </w:t>
      </w:r>
      <w:r w:rsidR="00136131">
        <w:rPr>
          <w:color w:val="000000"/>
        </w:rPr>
        <w:t xml:space="preserve">– </w:t>
      </w:r>
      <w:r w:rsidR="00B96449">
        <w:rPr>
          <w:color w:val="000000"/>
        </w:rPr>
        <w:t xml:space="preserve">создание инженерно – топографических планов </w:t>
      </w:r>
      <w:proofErr w:type="gramStart"/>
      <w:r w:rsidR="00B96449">
        <w:rPr>
          <w:color w:val="000000"/>
        </w:rPr>
        <w:t xml:space="preserve">( </w:t>
      </w:r>
      <w:proofErr w:type="gramEnd"/>
      <w:r w:rsidR="00B96449">
        <w:rPr>
          <w:color w:val="000000"/>
        </w:rPr>
        <w:t xml:space="preserve">в графической, цифровой, фотографической и иных формах), профилей и других </w:t>
      </w:r>
      <w:proofErr w:type="spellStart"/>
      <w:r w:rsidR="00B96449">
        <w:rPr>
          <w:color w:val="000000"/>
        </w:rPr>
        <w:t>топографо</w:t>
      </w:r>
      <w:proofErr w:type="spellEnd"/>
      <w:r w:rsidR="00B96449">
        <w:rPr>
          <w:color w:val="000000"/>
        </w:rPr>
        <w:t xml:space="preserve"> – геодезических материалов и данных ( в том числе и подземных коммуникаций), предназначенных для обоснования и подготовки соответствующей проектной документации.</w:t>
      </w:r>
      <w:r w:rsidR="0034033B">
        <w:rPr>
          <w:color w:val="000000"/>
        </w:rPr>
        <w:t xml:space="preserve"> </w:t>
      </w:r>
    </w:p>
    <w:p w:rsidR="00B96449" w:rsidRDefault="00B96449" w:rsidP="00E23D9D">
      <w:pPr>
        <w:tabs>
          <w:tab w:val="left" w:pos="1276"/>
        </w:tabs>
        <w:spacing w:before="60" w:after="60"/>
        <w:ind w:left="426"/>
        <w:rPr>
          <w:color w:val="000000"/>
        </w:rPr>
      </w:pPr>
      <w:r w:rsidRPr="00E23D9D">
        <w:rPr>
          <w:b/>
          <w:color w:val="000000"/>
        </w:rPr>
        <w:t>2</w:t>
      </w:r>
      <w:r>
        <w:rPr>
          <w:color w:val="000000"/>
        </w:rPr>
        <w:t xml:space="preserve"> – создание топографической основы и получение геодезических данных для выполнения других видов инженерных изысканий, в том числе при комплексных инженерно – экологических изысканиях, разработке мероприятий по инженерной защите и др.</w:t>
      </w:r>
    </w:p>
    <w:p w:rsidR="00B96449" w:rsidRPr="008E2D43" w:rsidRDefault="00B96449" w:rsidP="00E23D9D">
      <w:pPr>
        <w:tabs>
          <w:tab w:val="left" w:pos="1276"/>
        </w:tabs>
        <w:spacing w:before="60" w:after="60"/>
        <w:ind w:left="426"/>
        <w:rPr>
          <w:color w:val="000000"/>
        </w:rPr>
      </w:pPr>
      <w:r w:rsidRPr="00E23D9D">
        <w:rPr>
          <w:b/>
          <w:color w:val="000000"/>
        </w:rPr>
        <w:t>3</w:t>
      </w:r>
      <w:r>
        <w:rPr>
          <w:color w:val="000000"/>
        </w:rPr>
        <w:t>.- выпуск отчета об изысканиях.</w:t>
      </w:r>
    </w:p>
    <w:p w:rsidR="008641D9" w:rsidRPr="008E2D43" w:rsidRDefault="008641D9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 w:rsidRPr="008E2D43">
        <w:rPr>
          <w:b/>
          <w:color w:val="000000"/>
        </w:rPr>
        <w:t>Система координат:</w:t>
      </w:r>
      <w:r w:rsidR="00201862" w:rsidRPr="008E2D43">
        <w:rPr>
          <w:b/>
          <w:color w:val="000000"/>
        </w:rPr>
        <w:tab/>
      </w:r>
      <w:r w:rsidRPr="008E2D43">
        <w:rPr>
          <w:color w:val="000000"/>
        </w:rPr>
        <w:tab/>
      </w:r>
      <w:r w:rsidR="00532CD8">
        <w:rPr>
          <w:color w:val="000000"/>
        </w:rPr>
        <w:t>МСК «</w:t>
      </w:r>
      <w:proofErr w:type="spellStart"/>
      <w:r w:rsidR="00532CD8">
        <w:rPr>
          <w:color w:val="000000"/>
        </w:rPr>
        <w:t>Жилпосёлок</w:t>
      </w:r>
      <w:proofErr w:type="spellEnd"/>
      <w:r w:rsidR="00532CD8">
        <w:rPr>
          <w:color w:val="000000"/>
        </w:rPr>
        <w:t xml:space="preserve">», </w:t>
      </w:r>
      <w:r w:rsidR="001D051D">
        <w:rPr>
          <w:color w:val="000000"/>
        </w:rPr>
        <w:t>МСК «</w:t>
      </w:r>
      <w:r w:rsidR="00F431B6" w:rsidRPr="008E2D43">
        <w:rPr>
          <w:color w:val="000000"/>
        </w:rPr>
        <w:t>Строительная</w:t>
      </w:r>
      <w:r w:rsidR="00F80C40">
        <w:rPr>
          <w:color w:val="000000"/>
        </w:rPr>
        <w:t xml:space="preserve"> сетка</w:t>
      </w:r>
      <w:r w:rsidR="001D051D">
        <w:rPr>
          <w:color w:val="000000"/>
        </w:rPr>
        <w:t>»</w:t>
      </w:r>
      <w:r w:rsidR="00F431B6" w:rsidRPr="008E2D43">
        <w:rPr>
          <w:color w:val="000000"/>
        </w:rPr>
        <w:t>.</w:t>
      </w:r>
    </w:p>
    <w:p w:rsidR="008641D9" w:rsidRPr="008E2D43" w:rsidRDefault="008641D9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 w:rsidRPr="008E2D43">
        <w:rPr>
          <w:b/>
          <w:color w:val="000000"/>
        </w:rPr>
        <w:t>Система высот:</w:t>
      </w:r>
      <w:r w:rsidRPr="008E2D43">
        <w:rPr>
          <w:color w:val="000000"/>
        </w:rPr>
        <w:tab/>
      </w:r>
      <w:r w:rsidR="00201862" w:rsidRPr="008E2D43">
        <w:rPr>
          <w:color w:val="000000"/>
        </w:rPr>
        <w:tab/>
      </w:r>
      <w:r w:rsidR="00A33B64">
        <w:rPr>
          <w:color w:val="000000"/>
        </w:rPr>
        <w:t xml:space="preserve">Балтийская система высот, </w:t>
      </w:r>
      <w:r w:rsidR="00855650">
        <w:rPr>
          <w:color w:val="000000"/>
        </w:rPr>
        <w:t>У</w:t>
      </w:r>
      <w:r w:rsidR="0094408F">
        <w:rPr>
          <w:color w:val="000000"/>
        </w:rPr>
        <w:t>словная система</w:t>
      </w:r>
      <w:r w:rsidR="00A33B64">
        <w:rPr>
          <w:color w:val="000000"/>
        </w:rPr>
        <w:t xml:space="preserve"> высот</w:t>
      </w:r>
      <w:r w:rsidRPr="008E2D43">
        <w:rPr>
          <w:color w:val="000000"/>
        </w:rPr>
        <w:t>.</w:t>
      </w:r>
    </w:p>
    <w:p w:rsidR="004F0F6D" w:rsidRDefault="004F0F6D" w:rsidP="004F0F6D">
      <w:pPr>
        <w:spacing w:before="120" w:after="120"/>
        <w:rPr>
          <w:b/>
          <w:color w:val="000000"/>
        </w:rPr>
      </w:pPr>
    </w:p>
    <w:p w:rsidR="008641D9" w:rsidRPr="008E2D43" w:rsidRDefault="00D55883" w:rsidP="00E027FA">
      <w:pPr>
        <w:numPr>
          <w:ilvl w:val="0"/>
          <w:numId w:val="27"/>
        </w:numPr>
        <w:spacing w:before="120" w:after="120"/>
        <w:ind w:left="0" w:firstLine="0"/>
        <w:jc w:val="center"/>
        <w:rPr>
          <w:b/>
          <w:color w:val="000000"/>
        </w:rPr>
      </w:pPr>
      <w:r w:rsidRPr="008E2D43">
        <w:rPr>
          <w:b/>
          <w:color w:val="000000"/>
        </w:rPr>
        <w:t>ЦЕЛИ И ЗАДАЧИ РАБОТ</w:t>
      </w:r>
    </w:p>
    <w:p w:rsidR="004F0F6D" w:rsidRPr="004F0F6D" w:rsidRDefault="004F0F6D" w:rsidP="004F0F6D">
      <w:pPr>
        <w:tabs>
          <w:tab w:val="left" w:pos="567"/>
        </w:tabs>
        <w:spacing w:before="60" w:after="60"/>
        <w:rPr>
          <w:b/>
          <w:color w:val="000000"/>
        </w:rPr>
      </w:pPr>
    </w:p>
    <w:p w:rsidR="00400D6E" w:rsidRPr="008E2D43" w:rsidRDefault="0017201D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b/>
          <w:color w:val="000000"/>
        </w:rPr>
      </w:pPr>
      <w:r>
        <w:rPr>
          <w:color w:val="000000"/>
        </w:rPr>
        <w:t>Цель инженерных изысканий: Отразить существующую ситуацию на площадке ФГУП «НИТИ им. А.П.Александрова</w:t>
      </w:r>
      <w:r w:rsidR="00DC7E9C">
        <w:rPr>
          <w:color w:val="000000"/>
        </w:rPr>
        <w:t>»</w:t>
      </w:r>
      <w:r>
        <w:rPr>
          <w:color w:val="000000"/>
        </w:rPr>
        <w:t xml:space="preserve"> с подземными коммуникациями, для </w:t>
      </w:r>
      <w:r w:rsidR="00501555">
        <w:rPr>
          <w:color w:val="000000"/>
        </w:rPr>
        <w:t xml:space="preserve">проектных и строительных работ и </w:t>
      </w:r>
      <w:r>
        <w:rPr>
          <w:color w:val="000000"/>
        </w:rPr>
        <w:t xml:space="preserve">последующего трехмерного </w:t>
      </w:r>
      <w:r w:rsidR="00066341">
        <w:rPr>
          <w:color w:val="000000"/>
        </w:rPr>
        <w:t xml:space="preserve">цифрового </w:t>
      </w:r>
      <w:r>
        <w:rPr>
          <w:color w:val="000000"/>
        </w:rPr>
        <w:t>моделирования территории.</w:t>
      </w:r>
    </w:p>
    <w:p w:rsidR="002F17B6" w:rsidRPr="008E2D43" w:rsidRDefault="002F17B6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b/>
          <w:color w:val="000000"/>
        </w:rPr>
      </w:pPr>
      <w:r w:rsidRPr="008E2D43">
        <w:rPr>
          <w:color w:val="000000"/>
        </w:rPr>
        <w:t xml:space="preserve">Для достижения целей работ </w:t>
      </w:r>
      <w:r w:rsidR="00190089" w:rsidRPr="008E2D43">
        <w:rPr>
          <w:color w:val="000000"/>
        </w:rPr>
        <w:t xml:space="preserve">подрядчиком </w:t>
      </w:r>
      <w:r w:rsidRPr="008E2D43">
        <w:rPr>
          <w:color w:val="000000"/>
        </w:rPr>
        <w:t>решаются задачи:</w:t>
      </w:r>
    </w:p>
    <w:p w:rsidR="003D19BB" w:rsidRDefault="003D19BB" w:rsidP="00DC2DCA">
      <w:pPr>
        <w:numPr>
          <w:ilvl w:val="2"/>
          <w:numId w:val="27"/>
        </w:numPr>
        <w:tabs>
          <w:tab w:val="left" w:pos="1276"/>
        </w:tabs>
        <w:spacing w:before="60" w:after="60"/>
        <w:ind w:left="426" w:firstLine="0"/>
        <w:rPr>
          <w:color w:val="000000"/>
        </w:rPr>
      </w:pPr>
      <w:r>
        <w:rPr>
          <w:color w:val="000000"/>
        </w:rPr>
        <w:t xml:space="preserve">Закладка </w:t>
      </w:r>
      <w:r w:rsidR="009A5275">
        <w:rPr>
          <w:color w:val="000000"/>
        </w:rPr>
        <w:t xml:space="preserve">18 </w:t>
      </w:r>
      <w:proofErr w:type="spellStart"/>
      <w:r w:rsidR="009A5275">
        <w:rPr>
          <w:color w:val="000000"/>
        </w:rPr>
        <w:t>ти</w:t>
      </w:r>
      <w:proofErr w:type="spellEnd"/>
      <w:r w:rsidR="009A5275">
        <w:rPr>
          <w:color w:val="000000"/>
        </w:rPr>
        <w:t xml:space="preserve"> </w:t>
      </w:r>
      <w:r w:rsidR="0017201D">
        <w:rPr>
          <w:color w:val="000000"/>
        </w:rPr>
        <w:t>пунктов полигонометрии</w:t>
      </w:r>
      <w:r>
        <w:rPr>
          <w:color w:val="000000"/>
        </w:rPr>
        <w:t xml:space="preserve"> на площадке </w:t>
      </w:r>
      <w:r w:rsidR="0017201D">
        <w:rPr>
          <w:color w:val="000000"/>
        </w:rPr>
        <w:t>ФГУП «НИТИ им. А.П.Александрова</w:t>
      </w:r>
      <w:r w:rsidR="00DC7E9C">
        <w:rPr>
          <w:color w:val="000000"/>
        </w:rPr>
        <w:t>»</w:t>
      </w:r>
    </w:p>
    <w:p w:rsidR="00B96449" w:rsidRDefault="00B96449" w:rsidP="00DC2DCA">
      <w:pPr>
        <w:numPr>
          <w:ilvl w:val="2"/>
          <w:numId w:val="27"/>
        </w:numPr>
        <w:tabs>
          <w:tab w:val="left" w:pos="1276"/>
        </w:tabs>
        <w:spacing w:before="60" w:after="60"/>
        <w:ind w:left="426" w:firstLine="0"/>
        <w:rPr>
          <w:color w:val="000000"/>
        </w:rPr>
      </w:pPr>
      <w:r>
        <w:rPr>
          <w:color w:val="000000"/>
        </w:rPr>
        <w:lastRenderedPageBreak/>
        <w:t>Закладка глубинных реперов для последующего наблюдения за осадками строящихся и эксплуатируемых зданий.</w:t>
      </w:r>
    </w:p>
    <w:p w:rsidR="00A010A8" w:rsidRPr="008E2D43" w:rsidRDefault="0017201D" w:rsidP="0017201D">
      <w:pPr>
        <w:numPr>
          <w:ilvl w:val="2"/>
          <w:numId w:val="27"/>
        </w:numPr>
        <w:tabs>
          <w:tab w:val="left" w:pos="1276"/>
        </w:tabs>
        <w:spacing w:before="60" w:after="60"/>
        <w:ind w:left="426" w:firstLine="0"/>
        <w:rPr>
          <w:b/>
          <w:color w:val="000000"/>
        </w:rPr>
      </w:pPr>
      <w:r>
        <w:rPr>
          <w:color w:val="000000"/>
        </w:rPr>
        <w:t>Топографическая съемка территории ФГУП «НИТИ им. А.П.Александрова</w:t>
      </w:r>
      <w:r w:rsidR="00AB4548">
        <w:rPr>
          <w:color w:val="000000"/>
        </w:rPr>
        <w:t>»</w:t>
      </w:r>
      <w:r>
        <w:rPr>
          <w:color w:val="000000"/>
        </w:rPr>
        <w:t xml:space="preserve"> </w:t>
      </w:r>
      <w:r w:rsidR="009A5275">
        <w:rPr>
          <w:color w:val="000000"/>
        </w:rPr>
        <w:t>(включая съемку подземных и надземных сооружении и коммуникаций) и съемку текущих изменений.</w:t>
      </w:r>
    </w:p>
    <w:p w:rsidR="004F0F6D" w:rsidRDefault="004F0F6D" w:rsidP="004F0F6D">
      <w:pPr>
        <w:spacing w:before="120" w:after="120"/>
        <w:rPr>
          <w:b/>
          <w:color w:val="000000"/>
        </w:rPr>
      </w:pPr>
    </w:p>
    <w:p w:rsidR="00EE709E" w:rsidRPr="008E2D43" w:rsidRDefault="00EE709E" w:rsidP="00E027FA">
      <w:pPr>
        <w:numPr>
          <w:ilvl w:val="0"/>
          <w:numId w:val="27"/>
        </w:numPr>
        <w:spacing w:before="120" w:after="120"/>
        <w:ind w:left="0" w:firstLine="0"/>
        <w:jc w:val="center"/>
        <w:rPr>
          <w:b/>
          <w:color w:val="000000"/>
        </w:rPr>
      </w:pPr>
      <w:r w:rsidRPr="008E2D43">
        <w:rPr>
          <w:b/>
          <w:color w:val="000000"/>
        </w:rPr>
        <w:t>ПЕРЕЧЕНЬ ОСНОВНЫХ НОРМАТИВНЫХ ДОКУМЕНТОВ</w:t>
      </w:r>
    </w:p>
    <w:p w:rsidR="00EE709E" w:rsidRPr="008E2D43" w:rsidRDefault="00F21483" w:rsidP="00F21483">
      <w:pPr>
        <w:tabs>
          <w:tab w:val="left" w:pos="993"/>
        </w:tabs>
        <w:spacing w:before="60" w:after="60"/>
        <w:ind w:left="283"/>
        <w:rPr>
          <w:color w:val="000000"/>
        </w:rPr>
      </w:pPr>
      <w:r w:rsidRPr="008E2D43">
        <w:rPr>
          <w:color w:val="000000"/>
        </w:rPr>
        <w:t xml:space="preserve">При выполнении </w:t>
      </w:r>
      <w:r w:rsidR="00C579CE" w:rsidRPr="008E2D43">
        <w:rPr>
          <w:color w:val="000000"/>
        </w:rPr>
        <w:t>инженерно-геодезических</w:t>
      </w:r>
      <w:r w:rsidRPr="008E2D43">
        <w:rPr>
          <w:color w:val="000000"/>
        </w:rPr>
        <w:t xml:space="preserve"> изыска</w:t>
      </w:r>
      <w:r w:rsidR="001C3118" w:rsidRPr="008E2D43">
        <w:rPr>
          <w:color w:val="000000"/>
        </w:rPr>
        <w:t xml:space="preserve">ний и исследований </w:t>
      </w:r>
      <w:r w:rsidRPr="008E2D43">
        <w:rPr>
          <w:color w:val="000000"/>
        </w:rPr>
        <w:t>руководствоваться требованиями и рекомендациями следующей документации:</w:t>
      </w:r>
    </w:p>
    <w:p w:rsidR="004F0F6D" w:rsidRDefault="004F0F6D" w:rsidP="004F0F6D">
      <w:pPr>
        <w:tabs>
          <w:tab w:val="left" w:pos="567"/>
        </w:tabs>
        <w:spacing w:before="60" w:after="60"/>
        <w:rPr>
          <w:color w:val="000000"/>
        </w:rPr>
      </w:pPr>
    </w:p>
    <w:p w:rsidR="00F21483" w:rsidRPr="008E2D43" w:rsidRDefault="00F21483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 w:rsidRPr="008E2D43">
        <w:rPr>
          <w:color w:val="000000"/>
        </w:rPr>
        <w:t>СНиП II-02-96. «Инженерные изыскания для строительства. Основные положения»</w:t>
      </w:r>
      <w:r w:rsidR="007D5606" w:rsidRPr="008E2D43">
        <w:rPr>
          <w:color w:val="000000"/>
        </w:rPr>
        <w:t>.</w:t>
      </w:r>
    </w:p>
    <w:p w:rsidR="00F21483" w:rsidRPr="008E2D43" w:rsidRDefault="00F21483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 w:rsidRPr="008E2D43">
        <w:rPr>
          <w:color w:val="000000"/>
        </w:rPr>
        <w:t>СП II-104-97. «Инженерно-геодезические изыскания для строительства.</w:t>
      </w:r>
    </w:p>
    <w:p w:rsidR="00F21483" w:rsidRPr="008E2D43" w:rsidRDefault="00F21483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 w:rsidRPr="008E2D43">
        <w:rPr>
          <w:color w:val="000000"/>
        </w:rPr>
        <w:t>СНиП 3.01.03-84 «Геодезические работы в строительстве».</w:t>
      </w:r>
    </w:p>
    <w:p w:rsidR="007D5606" w:rsidRPr="00D73702" w:rsidRDefault="00F21483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 w:rsidRPr="00D73702">
        <w:rPr>
          <w:color w:val="000000"/>
        </w:rPr>
        <w:t xml:space="preserve">Пособие к СНиП 3.01.03-84, </w:t>
      </w:r>
      <w:r w:rsidR="007D5606" w:rsidRPr="00D73702">
        <w:rPr>
          <w:color w:val="000000"/>
        </w:rPr>
        <w:t>Правила закладки центров и реперов на пунктах геодезической и нивелирной сетей. – М.:</w:t>
      </w:r>
      <w:proofErr w:type="spellStart"/>
      <w:r w:rsidR="007D5606" w:rsidRPr="00D73702">
        <w:rPr>
          <w:color w:val="000000"/>
        </w:rPr>
        <w:t>Картгеоцентр</w:t>
      </w:r>
      <w:proofErr w:type="spellEnd"/>
      <w:r w:rsidR="007D5606" w:rsidRPr="00D73702">
        <w:rPr>
          <w:color w:val="000000"/>
        </w:rPr>
        <w:t xml:space="preserve"> – </w:t>
      </w:r>
      <w:proofErr w:type="spellStart"/>
      <w:r w:rsidR="007D5606" w:rsidRPr="00D73702">
        <w:rPr>
          <w:color w:val="000000"/>
        </w:rPr>
        <w:t>Геодезиздат</w:t>
      </w:r>
      <w:proofErr w:type="spellEnd"/>
      <w:r w:rsidR="007D5606" w:rsidRPr="00D73702">
        <w:rPr>
          <w:color w:val="000000"/>
        </w:rPr>
        <w:t xml:space="preserve">, </w:t>
      </w:r>
      <w:smartTag w:uri="urn:schemas-microsoft-com:office:smarttags" w:element="metricconverter">
        <w:smartTagPr>
          <w:attr w:name="ProductID" w:val="1993 г"/>
        </w:smartTagPr>
        <w:r w:rsidR="007D5606" w:rsidRPr="00D73702">
          <w:rPr>
            <w:color w:val="000000"/>
          </w:rPr>
          <w:t>1993 г</w:t>
        </w:r>
      </w:smartTag>
      <w:r w:rsidR="007D5606" w:rsidRPr="00D73702">
        <w:rPr>
          <w:color w:val="000000"/>
        </w:rPr>
        <w:t>.</w:t>
      </w:r>
    </w:p>
    <w:p w:rsidR="007D5606" w:rsidRDefault="007D5606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 w:rsidRPr="008E2D43">
        <w:rPr>
          <w:color w:val="000000"/>
        </w:rPr>
        <w:t>Инструкция о порядке контроля и приемки геодезических, топографических и картографических работ. Москва, ЦНИИГА и</w:t>
      </w:r>
      <w:proofErr w:type="gramStart"/>
      <w:r w:rsidRPr="008E2D43">
        <w:rPr>
          <w:color w:val="000000"/>
        </w:rPr>
        <w:t xml:space="preserve"> К</w:t>
      </w:r>
      <w:proofErr w:type="gramEnd"/>
      <w:r w:rsidRPr="008E2D43">
        <w:rPr>
          <w:color w:val="000000"/>
        </w:rPr>
        <w:t xml:space="preserve">, </w:t>
      </w:r>
      <w:smartTag w:uri="urn:schemas-microsoft-com:office:smarttags" w:element="metricconverter">
        <w:smartTagPr>
          <w:attr w:name="ProductID" w:val="1999 г"/>
        </w:smartTagPr>
        <w:r w:rsidRPr="008E2D43">
          <w:rPr>
            <w:color w:val="000000"/>
          </w:rPr>
          <w:t>1999 г</w:t>
        </w:r>
      </w:smartTag>
      <w:r w:rsidRPr="008E2D43">
        <w:rPr>
          <w:color w:val="000000"/>
        </w:rPr>
        <w:t>.</w:t>
      </w:r>
    </w:p>
    <w:p w:rsidR="00AB4548" w:rsidRDefault="00AB4548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>Закон РФ от 21.07.1993 г. изм. 08.11.2011 г.</w:t>
      </w:r>
      <w:r w:rsidR="005075CE">
        <w:rPr>
          <w:color w:val="000000"/>
        </w:rPr>
        <w:t xml:space="preserve"> «О государственной тайне»</w:t>
      </w:r>
    </w:p>
    <w:p w:rsidR="009B2F13" w:rsidRDefault="009B2F13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 xml:space="preserve">Приказ </w:t>
      </w:r>
      <w:proofErr w:type="spellStart"/>
      <w:r w:rsidR="00386367">
        <w:rPr>
          <w:color w:val="000000"/>
        </w:rPr>
        <w:t>Госкорпорации</w:t>
      </w:r>
      <w:proofErr w:type="spellEnd"/>
      <w:r w:rsidR="00386367">
        <w:rPr>
          <w:color w:val="000000"/>
        </w:rPr>
        <w:t xml:space="preserve"> </w:t>
      </w:r>
      <w:r>
        <w:rPr>
          <w:color w:val="000000"/>
        </w:rPr>
        <w:t xml:space="preserve"> «РОСАТОМ» № 0026 от.30.03.2012 г.</w:t>
      </w:r>
    </w:p>
    <w:p w:rsidR="005E5302" w:rsidRPr="008E2D43" w:rsidRDefault="005E5302" w:rsidP="0017201D">
      <w:pPr>
        <w:tabs>
          <w:tab w:val="left" w:pos="567"/>
        </w:tabs>
        <w:spacing w:before="60" w:after="60"/>
        <w:rPr>
          <w:color w:val="000000"/>
        </w:rPr>
      </w:pPr>
    </w:p>
    <w:p w:rsidR="00D74176" w:rsidRPr="008E2D43" w:rsidRDefault="00B0098A" w:rsidP="00E027FA">
      <w:pPr>
        <w:numPr>
          <w:ilvl w:val="0"/>
          <w:numId w:val="27"/>
        </w:numPr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СВЕДЕНИЯ О ГРАНИЦАХ И ОБ</w:t>
      </w:r>
      <w:r w:rsidR="00816BF9" w:rsidRPr="008E2D43">
        <w:rPr>
          <w:b/>
          <w:color w:val="000000"/>
        </w:rPr>
        <w:t>ЪЁМ</w:t>
      </w:r>
      <w:r>
        <w:rPr>
          <w:b/>
          <w:color w:val="000000"/>
        </w:rPr>
        <w:t>АХ</w:t>
      </w:r>
      <w:r>
        <w:rPr>
          <w:b/>
          <w:color w:val="000000"/>
        </w:rPr>
        <w:br/>
      </w:r>
      <w:r w:rsidR="00816BF9" w:rsidRPr="008E2D43">
        <w:rPr>
          <w:b/>
          <w:color w:val="000000"/>
        </w:rPr>
        <w:t xml:space="preserve">ИНЖЕНЕРНО-ГЕОДЕЗИЧЕСКИХ </w:t>
      </w:r>
      <w:r>
        <w:rPr>
          <w:b/>
          <w:color w:val="000000"/>
        </w:rPr>
        <w:t>ИЗЫСКАНИЙ</w:t>
      </w:r>
    </w:p>
    <w:p w:rsidR="004F0F6D" w:rsidRDefault="004F0F6D" w:rsidP="004F0F6D">
      <w:pPr>
        <w:tabs>
          <w:tab w:val="left" w:pos="567"/>
        </w:tabs>
        <w:spacing w:before="60" w:after="60"/>
        <w:rPr>
          <w:color w:val="000000"/>
        </w:rPr>
      </w:pPr>
    </w:p>
    <w:p w:rsidR="00B5272D" w:rsidRPr="00830580" w:rsidRDefault="005E5302" w:rsidP="00830580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 xml:space="preserve">Составить программу инженерно-геодезических изысканий с учётом </w:t>
      </w:r>
      <w:proofErr w:type="spellStart"/>
      <w:r w:rsidR="0017201D">
        <w:rPr>
          <w:color w:val="000000"/>
        </w:rPr>
        <w:t>застроенности</w:t>
      </w:r>
      <w:proofErr w:type="spellEnd"/>
      <w:r w:rsidR="0017201D">
        <w:rPr>
          <w:color w:val="000000"/>
        </w:rPr>
        <w:t xml:space="preserve"> территории ФГУП «НИТИ им. А.П.Александрова</w:t>
      </w:r>
      <w:r w:rsidR="00AB4548">
        <w:rPr>
          <w:color w:val="000000"/>
        </w:rPr>
        <w:t>»</w:t>
      </w:r>
    </w:p>
    <w:p w:rsidR="005E5302" w:rsidRDefault="005E5302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>Обследовать, при необходимости</w:t>
      </w:r>
      <w:r w:rsidR="0040763C">
        <w:rPr>
          <w:color w:val="000000"/>
        </w:rPr>
        <w:t>,</w:t>
      </w:r>
      <w:r>
        <w:rPr>
          <w:color w:val="000000"/>
        </w:rPr>
        <w:t xml:space="preserve"> обновить внешнее оформление</w:t>
      </w:r>
      <w:r w:rsidR="0040763C">
        <w:rPr>
          <w:color w:val="000000"/>
        </w:rPr>
        <w:t xml:space="preserve"> </w:t>
      </w:r>
      <w:r w:rsidR="0017201D">
        <w:rPr>
          <w:color w:val="000000"/>
        </w:rPr>
        <w:t>существующих пунктов полигонометрии на территории ФГУП «НИТИ им. А.П.Александрова</w:t>
      </w:r>
      <w:r w:rsidR="00066341">
        <w:rPr>
          <w:color w:val="000000"/>
        </w:rPr>
        <w:t>»</w:t>
      </w:r>
    </w:p>
    <w:p w:rsidR="00830580" w:rsidRDefault="00830580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 xml:space="preserve">Выполнить закладку дополнительных </w:t>
      </w:r>
      <w:r w:rsidR="002C46FC">
        <w:rPr>
          <w:color w:val="000000"/>
        </w:rPr>
        <w:t>пунктов полигонометрии</w:t>
      </w:r>
      <w:r>
        <w:rPr>
          <w:color w:val="000000"/>
        </w:rPr>
        <w:t xml:space="preserve"> на площадке </w:t>
      </w:r>
      <w:r w:rsidR="002C46FC">
        <w:rPr>
          <w:color w:val="000000"/>
        </w:rPr>
        <w:t>ФГУП «НИТИ им. А.П.Александрова</w:t>
      </w:r>
      <w:r w:rsidR="005075CE">
        <w:rPr>
          <w:color w:val="000000"/>
        </w:rPr>
        <w:t>»</w:t>
      </w:r>
    </w:p>
    <w:p w:rsidR="00BC2E60" w:rsidRDefault="00BC2E60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 xml:space="preserve">Выполнить </w:t>
      </w:r>
      <w:r w:rsidR="002C46FC">
        <w:rPr>
          <w:color w:val="000000"/>
        </w:rPr>
        <w:t>наблюдение пунктов полигонометрии</w:t>
      </w:r>
      <w:r w:rsidR="009A5275">
        <w:rPr>
          <w:color w:val="000000"/>
        </w:rPr>
        <w:t>.</w:t>
      </w:r>
    </w:p>
    <w:p w:rsidR="00A010A8" w:rsidRDefault="00A010A8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 xml:space="preserve">Выполнить построение опорной </w:t>
      </w:r>
      <w:r w:rsidR="002C46FC">
        <w:rPr>
          <w:color w:val="000000"/>
        </w:rPr>
        <w:t xml:space="preserve">геодезической сети </w:t>
      </w:r>
      <w:r>
        <w:rPr>
          <w:color w:val="000000"/>
        </w:rPr>
        <w:t xml:space="preserve">для </w:t>
      </w:r>
      <w:r w:rsidR="002C46FC">
        <w:rPr>
          <w:color w:val="000000"/>
        </w:rPr>
        <w:t xml:space="preserve">топографической съемки </w:t>
      </w:r>
      <w:proofErr w:type="gramStart"/>
      <w:r w:rsidR="002C46FC">
        <w:rPr>
          <w:color w:val="000000"/>
        </w:rPr>
        <w:t>м</w:t>
      </w:r>
      <w:proofErr w:type="gramEnd"/>
      <w:r w:rsidR="002C46FC">
        <w:rPr>
          <w:color w:val="000000"/>
        </w:rPr>
        <w:t xml:space="preserve"> 1:500</w:t>
      </w:r>
    </w:p>
    <w:p w:rsidR="009A5275" w:rsidRDefault="009A5275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>Выполнить закладку новых глубинных реперов, привязать существующие глубинные репера с уравниванием в общей сети 1го класса площадки ЛАЭС-2.</w:t>
      </w:r>
    </w:p>
    <w:p w:rsidR="00A010A8" w:rsidRDefault="00A010A8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 xml:space="preserve">Выполнить </w:t>
      </w:r>
      <w:r w:rsidR="002C46FC">
        <w:rPr>
          <w:color w:val="000000"/>
        </w:rPr>
        <w:t>пересчет координат из системы МСК «</w:t>
      </w:r>
      <w:proofErr w:type="spellStart"/>
      <w:r w:rsidR="002C46FC">
        <w:rPr>
          <w:color w:val="000000"/>
        </w:rPr>
        <w:t>Жилпосёлок</w:t>
      </w:r>
      <w:proofErr w:type="spellEnd"/>
      <w:r w:rsidR="002C46FC">
        <w:rPr>
          <w:color w:val="000000"/>
        </w:rPr>
        <w:t xml:space="preserve">» </w:t>
      </w:r>
      <w:r w:rsidR="001D051D">
        <w:rPr>
          <w:color w:val="000000"/>
        </w:rPr>
        <w:t xml:space="preserve">в </w:t>
      </w:r>
      <w:r w:rsidR="002C46FC">
        <w:rPr>
          <w:color w:val="000000"/>
        </w:rPr>
        <w:t>МСК «Строительная сетка», выдать формулы перехода.</w:t>
      </w:r>
    </w:p>
    <w:p w:rsidR="002C46FC" w:rsidRDefault="002C46FC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 xml:space="preserve">Зарегистрировать работы в </w:t>
      </w:r>
      <w:proofErr w:type="spellStart"/>
      <w:r>
        <w:rPr>
          <w:color w:val="000000"/>
        </w:rPr>
        <w:t>Северо</w:t>
      </w:r>
      <w:proofErr w:type="spellEnd"/>
      <w:r>
        <w:rPr>
          <w:color w:val="000000"/>
        </w:rPr>
        <w:t xml:space="preserve"> - Западном окружном управлении геодезии и картографии</w:t>
      </w:r>
      <w:r w:rsidR="009A5275">
        <w:rPr>
          <w:color w:val="000000"/>
        </w:rPr>
        <w:t>.</w:t>
      </w:r>
    </w:p>
    <w:p w:rsidR="009A5275" w:rsidRDefault="009A5275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>Выполнить топографическую съемку масштаба 1:500 (включая съемку подземных и надземных сооружений и коммуникаций) и съемку текущих изменений, общей площадью 90-95 га.</w:t>
      </w:r>
    </w:p>
    <w:p w:rsidR="001D051D" w:rsidRDefault="001D051D" w:rsidP="00DC2DCA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>Составить технический отчет о выполненных работах.</w:t>
      </w:r>
    </w:p>
    <w:p w:rsidR="009A5275" w:rsidRPr="008E2D43" w:rsidRDefault="009A5275" w:rsidP="009A5275">
      <w:pPr>
        <w:tabs>
          <w:tab w:val="left" w:pos="567"/>
        </w:tabs>
        <w:spacing w:before="60" w:after="60"/>
        <w:rPr>
          <w:color w:val="000000"/>
        </w:rPr>
      </w:pPr>
    </w:p>
    <w:p w:rsidR="004F0F6D" w:rsidRDefault="004F0F6D" w:rsidP="004F0F6D">
      <w:pPr>
        <w:spacing w:before="120" w:after="120"/>
        <w:rPr>
          <w:b/>
          <w:color w:val="000000"/>
        </w:rPr>
      </w:pPr>
    </w:p>
    <w:p w:rsidR="004F0F6D" w:rsidRDefault="004F0F6D" w:rsidP="004F0F6D">
      <w:pPr>
        <w:spacing w:before="120" w:after="120"/>
        <w:rPr>
          <w:b/>
          <w:color w:val="000000"/>
        </w:rPr>
      </w:pPr>
    </w:p>
    <w:p w:rsidR="00066341" w:rsidRPr="00066341" w:rsidRDefault="002C0E13" w:rsidP="00066341">
      <w:pPr>
        <w:numPr>
          <w:ilvl w:val="0"/>
          <w:numId w:val="27"/>
        </w:numPr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 xml:space="preserve">ДОПОЛНИТЕЛЬНЫЕ УКАЗАНИЯ И </w:t>
      </w:r>
      <w:r w:rsidRPr="008E2D43">
        <w:rPr>
          <w:b/>
          <w:color w:val="000000"/>
        </w:rPr>
        <w:t>ТРЕБОВАНИЯ</w:t>
      </w:r>
      <w:r>
        <w:rPr>
          <w:b/>
          <w:color w:val="000000"/>
        </w:rPr>
        <w:t xml:space="preserve"> К ИЗЫСКАНИЯМ</w:t>
      </w:r>
      <w:r w:rsidR="00CF3DC5" w:rsidRPr="008E2D43">
        <w:rPr>
          <w:b/>
          <w:color w:val="000000"/>
        </w:rPr>
        <w:t>.</w:t>
      </w:r>
    </w:p>
    <w:p w:rsidR="004F0F6D" w:rsidRDefault="004F0F6D" w:rsidP="004F0F6D">
      <w:pPr>
        <w:tabs>
          <w:tab w:val="left" w:pos="567"/>
        </w:tabs>
        <w:spacing w:before="60" w:after="60"/>
        <w:rPr>
          <w:color w:val="000000"/>
        </w:rPr>
      </w:pPr>
    </w:p>
    <w:p w:rsidR="00066341" w:rsidRDefault="00066341" w:rsidP="00FC675E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>В программе работ предусмотреть требования к сведениям, составляющим государственную тайну.</w:t>
      </w:r>
    </w:p>
    <w:p w:rsidR="005A029F" w:rsidRPr="008E2D43" w:rsidRDefault="005A029F" w:rsidP="00FC675E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 xml:space="preserve">В программе работ предусмотреть </w:t>
      </w:r>
      <w:r w:rsidR="005075CE">
        <w:rPr>
          <w:color w:val="000000"/>
        </w:rPr>
        <w:t>наличие необходимых данных для последующего</w:t>
      </w:r>
      <w:r w:rsidR="002C46FC">
        <w:rPr>
          <w:color w:val="000000"/>
        </w:rPr>
        <w:t xml:space="preserve"> построения трехмерной цифровой модели местности.</w:t>
      </w:r>
    </w:p>
    <w:p w:rsidR="0066709F" w:rsidRPr="000F5123" w:rsidRDefault="000F5123" w:rsidP="00FC675E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b/>
          <w:color w:val="000000"/>
        </w:rPr>
      </w:pPr>
      <w:r>
        <w:rPr>
          <w:color w:val="000000"/>
        </w:rPr>
        <w:t xml:space="preserve">В программе работ </w:t>
      </w:r>
      <w:r w:rsidR="002C46FC">
        <w:rPr>
          <w:color w:val="000000"/>
        </w:rPr>
        <w:t xml:space="preserve">предусмотреть возможность дальнейшего развития опорной геодезической сети, для последующей топографической </w:t>
      </w:r>
      <w:proofErr w:type="gramStart"/>
      <w:r w:rsidR="002C46FC">
        <w:rPr>
          <w:color w:val="000000"/>
        </w:rPr>
        <w:t>съемке</w:t>
      </w:r>
      <w:proofErr w:type="gramEnd"/>
      <w:r w:rsidR="002C46FC">
        <w:rPr>
          <w:color w:val="000000"/>
        </w:rPr>
        <w:t xml:space="preserve"> не охваченной данным техническим задании территории ФГУП «НИТИ им. А.П.Александрова</w:t>
      </w:r>
      <w:r w:rsidR="005075CE">
        <w:rPr>
          <w:color w:val="000000"/>
        </w:rPr>
        <w:t>»</w:t>
      </w:r>
      <w:r w:rsidR="002C46FC">
        <w:rPr>
          <w:color w:val="000000"/>
        </w:rPr>
        <w:t>.</w:t>
      </w:r>
    </w:p>
    <w:p w:rsidR="00926C21" w:rsidRDefault="00926C21" w:rsidP="00926C21">
      <w:pPr>
        <w:pStyle w:val="2"/>
        <w:numPr>
          <w:ilvl w:val="0"/>
          <w:numId w:val="0"/>
        </w:numPr>
      </w:pPr>
    </w:p>
    <w:p w:rsidR="009B2F13" w:rsidRDefault="009B2F13" w:rsidP="009B2F13">
      <w:pPr>
        <w:spacing w:before="120" w:after="120"/>
        <w:rPr>
          <w:b/>
          <w:color w:val="000000"/>
        </w:rPr>
      </w:pPr>
    </w:p>
    <w:p w:rsidR="009B2F13" w:rsidRDefault="009B2F13" w:rsidP="009B2F13">
      <w:pPr>
        <w:spacing w:before="120" w:after="120"/>
        <w:rPr>
          <w:b/>
          <w:color w:val="000000"/>
        </w:rPr>
      </w:pPr>
    </w:p>
    <w:p w:rsidR="00AD0BA1" w:rsidRPr="00A010A8" w:rsidRDefault="00AD0BA1" w:rsidP="00E027FA">
      <w:pPr>
        <w:numPr>
          <w:ilvl w:val="0"/>
          <w:numId w:val="27"/>
        </w:numPr>
        <w:spacing w:before="120" w:after="120"/>
        <w:ind w:left="0" w:firstLine="0"/>
        <w:jc w:val="center"/>
        <w:rPr>
          <w:b/>
          <w:color w:val="000000"/>
        </w:rPr>
      </w:pPr>
      <w:r w:rsidRPr="00A010A8">
        <w:rPr>
          <w:b/>
          <w:color w:val="000000"/>
        </w:rPr>
        <w:t xml:space="preserve">ИСХОДНЫЕ </w:t>
      </w:r>
      <w:r w:rsidR="0072137F" w:rsidRPr="00A010A8">
        <w:rPr>
          <w:b/>
          <w:color w:val="000000"/>
        </w:rPr>
        <w:t>МАТЕРИАЛЫ,</w:t>
      </w:r>
      <w:r w:rsidRPr="00A010A8">
        <w:rPr>
          <w:b/>
          <w:color w:val="000000"/>
        </w:rPr>
        <w:t xml:space="preserve"> </w:t>
      </w:r>
      <w:r w:rsidR="00D923F5" w:rsidRPr="00A010A8">
        <w:rPr>
          <w:b/>
          <w:color w:val="000000"/>
        </w:rPr>
        <w:t>ПРЕДСТАВЛЯЕМЫЕ ЗАКАЗЧИКОМ</w:t>
      </w:r>
    </w:p>
    <w:p w:rsidR="00420C77" w:rsidRPr="008E2D43" w:rsidRDefault="00420C77" w:rsidP="00903D61">
      <w:pPr>
        <w:spacing w:before="60" w:after="60"/>
        <w:ind w:left="68" w:firstLine="292"/>
        <w:rPr>
          <w:color w:val="000000"/>
        </w:rPr>
      </w:pPr>
      <w:r w:rsidRPr="008E2D43">
        <w:rPr>
          <w:color w:val="000000"/>
        </w:rPr>
        <w:t xml:space="preserve">Заказчик предоставляет следующие материалы для </w:t>
      </w:r>
      <w:r w:rsidR="00903D61" w:rsidRPr="008E2D43">
        <w:rPr>
          <w:color w:val="000000"/>
        </w:rPr>
        <w:t>выполнения ин</w:t>
      </w:r>
      <w:r w:rsidR="00450398">
        <w:rPr>
          <w:color w:val="000000"/>
        </w:rPr>
        <w:t>женерно-геодезических изысканий</w:t>
      </w:r>
      <w:r w:rsidRPr="008E2D43">
        <w:rPr>
          <w:color w:val="000000"/>
        </w:rPr>
        <w:t>:</w:t>
      </w:r>
    </w:p>
    <w:p w:rsidR="004F0F6D" w:rsidRPr="004F0F6D" w:rsidRDefault="004F0F6D" w:rsidP="004F0F6D">
      <w:pPr>
        <w:tabs>
          <w:tab w:val="left" w:pos="567"/>
        </w:tabs>
        <w:spacing w:before="60" w:after="60"/>
        <w:rPr>
          <w:color w:val="000000"/>
        </w:rPr>
      </w:pPr>
    </w:p>
    <w:p w:rsidR="00420C77" w:rsidRPr="008E2D43" w:rsidRDefault="0055005E" w:rsidP="00C57618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t>Координаты сохранившихся пунктов геодезической опорной сети</w:t>
      </w:r>
      <w:r w:rsidR="00066341">
        <w:t>.</w:t>
      </w:r>
    </w:p>
    <w:p w:rsidR="00C57618" w:rsidRDefault="0055005E" w:rsidP="00FC675E">
      <w:pPr>
        <w:numPr>
          <w:ilvl w:val="1"/>
          <w:numId w:val="27"/>
        </w:numPr>
        <w:tabs>
          <w:tab w:val="left" w:pos="567"/>
        </w:tabs>
        <w:spacing w:before="60" w:after="60"/>
        <w:ind w:left="0" w:firstLine="0"/>
        <w:rPr>
          <w:color w:val="000000"/>
        </w:rPr>
      </w:pPr>
      <w:r>
        <w:rPr>
          <w:color w:val="000000"/>
        </w:rPr>
        <w:t>Материалы ранее выполненной топографической съемки территории ФГУП «НИТИ им. А.П.Александрова</w:t>
      </w:r>
      <w:r w:rsidR="005075CE">
        <w:rPr>
          <w:color w:val="000000"/>
        </w:rPr>
        <w:t>»</w:t>
      </w:r>
    </w:p>
    <w:bookmarkEnd w:id="1"/>
    <w:p w:rsidR="004F0F6D" w:rsidRDefault="004F0F6D" w:rsidP="004F0F6D">
      <w:pPr>
        <w:spacing w:before="120" w:after="120"/>
        <w:rPr>
          <w:b/>
          <w:color w:val="000000"/>
        </w:rPr>
      </w:pPr>
    </w:p>
    <w:p w:rsidR="00F35312" w:rsidRDefault="0000206E" w:rsidP="00E027FA">
      <w:pPr>
        <w:numPr>
          <w:ilvl w:val="0"/>
          <w:numId w:val="27"/>
        </w:numPr>
        <w:spacing w:before="120" w:after="120"/>
        <w:ind w:left="0" w:firstLine="0"/>
        <w:jc w:val="center"/>
        <w:rPr>
          <w:b/>
          <w:color w:val="000000"/>
        </w:rPr>
      </w:pPr>
      <w:r w:rsidRPr="0000206E">
        <w:rPr>
          <w:b/>
          <w:color w:val="000000"/>
        </w:rPr>
        <w:t>СОДЕРЖАНИЕ ОТЧЕТНЫХ МАТЕРИАЛОВ И СРОКИ ИХ ПРЕДОСТАВЛЕНИЯ.</w:t>
      </w:r>
    </w:p>
    <w:p w:rsidR="004F0F6D" w:rsidRDefault="004F0F6D" w:rsidP="004F0F6D">
      <w:pPr>
        <w:pStyle w:val="2"/>
        <w:numPr>
          <w:ilvl w:val="0"/>
          <w:numId w:val="0"/>
        </w:numPr>
      </w:pPr>
    </w:p>
    <w:p w:rsidR="009B2F13" w:rsidRDefault="009B2F13" w:rsidP="00C57618">
      <w:pPr>
        <w:pStyle w:val="2"/>
        <w:ind w:left="0" w:firstLine="0"/>
      </w:pPr>
      <w:r>
        <w:t xml:space="preserve">Гриф секретности должен соответствовать перечню сведений, составляющих государственную тайну, подлежащих засекречиванию, согласно </w:t>
      </w:r>
      <w:r w:rsidR="004F0F6D">
        <w:t xml:space="preserve">приказу </w:t>
      </w:r>
      <w:proofErr w:type="spellStart"/>
      <w:r>
        <w:t>Г</w:t>
      </w:r>
      <w:r w:rsidR="00386367">
        <w:t>оскорпорации</w:t>
      </w:r>
      <w:proofErr w:type="spellEnd"/>
      <w:r w:rsidR="004438B4">
        <w:t xml:space="preserve"> </w:t>
      </w:r>
      <w:r>
        <w:t>«РОСАТОМ»</w:t>
      </w:r>
    </w:p>
    <w:p w:rsidR="0000206E" w:rsidRPr="00C57618" w:rsidRDefault="0000206E" w:rsidP="00C57618">
      <w:pPr>
        <w:pStyle w:val="2"/>
        <w:ind w:left="0" w:firstLine="0"/>
      </w:pPr>
      <w:r w:rsidRPr="00C57618">
        <w:t xml:space="preserve">Структура, оформление и основное содержание технического отчёта должны полностью соответствовать требованиям СНиП 11-02-96, </w:t>
      </w:r>
      <w:r w:rsidRPr="00C57618">
        <w:br/>
        <w:t>СП 11 102 97, СТО СМК-ПКФ-014.2.1-06</w:t>
      </w:r>
    </w:p>
    <w:p w:rsidR="009B2F13" w:rsidRDefault="0000206E" w:rsidP="009B2F13">
      <w:pPr>
        <w:pStyle w:val="2"/>
        <w:ind w:left="0" w:firstLine="0"/>
      </w:pPr>
      <w:r w:rsidRPr="00AC051D">
        <w:rPr>
          <w:snapToGrid w:val="0"/>
        </w:rPr>
        <w:t>Текстовая часть технического отчета должна содержать</w:t>
      </w:r>
      <w:r w:rsidR="0055005E">
        <w:rPr>
          <w:snapToGrid w:val="0"/>
        </w:rPr>
        <w:t>:</w:t>
      </w:r>
      <w:r w:rsidRPr="00AC051D">
        <w:rPr>
          <w:snapToGrid w:val="0"/>
        </w:rPr>
        <w:t xml:space="preserve"> </w:t>
      </w:r>
    </w:p>
    <w:p w:rsidR="009B2F13" w:rsidRPr="00066341" w:rsidRDefault="009B2F13" w:rsidP="009B2F13">
      <w:pPr>
        <w:pStyle w:val="2"/>
        <w:numPr>
          <w:ilvl w:val="2"/>
          <w:numId w:val="35"/>
        </w:numPr>
        <w:ind w:hanging="294"/>
      </w:pPr>
      <w:r w:rsidRPr="009B2F13">
        <w:rPr>
          <w:snapToGrid w:val="0"/>
        </w:rPr>
        <w:t xml:space="preserve">Описание методики проведения работы. </w:t>
      </w:r>
    </w:p>
    <w:p w:rsidR="009B2F13" w:rsidRPr="00066341" w:rsidRDefault="009B2F13" w:rsidP="009B2F13">
      <w:pPr>
        <w:pStyle w:val="2"/>
        <w:numPr>
          <w:ilvl w:val="2"/>
          <w:numId w:val="35"/>
        </w:numPr>
        <w:ind w:hanging="294"/>
      </w:pPr>
      <w:r>
        <w:rPr>
          <w:snapToGrid w:val="0"/>
        </w:rPr>
        <w:t>Используемые исходные данные.</w:t>
      </w:r>
    </w:p>
    <w:p w:rsidR="009B2F13" w:rsidRPr="00066341" w:rsidRDefault="009B2F13" w:rsidP="009B2F13">
      <w:pPr>
        <w:pStyle w:val="2"/>
        <w:numPr>
          <w:ilvl w:val="2"/>
          <w:numId w:val="35"/>
        </w:numPr>
        <w:ind w:hanging="294"/>
      </w:pPr>
      <w:r>
        <w:rPr>
          <w:snapToGrid w:val="0"/>
        </w:rPr>
        <w:t>Р</w:t>
      </w:r>
      <w:r w:rsidRPr="00AC051D">
        <w:rPr>
          <w:snapToGrid w:val="0"/>
        </w:rPr>
        <w:t>езультаты проведения работ</w:t>
      </w:r>
      <w:r>
        <w:rPr>
          <w:snapToGrid w:val="0"/>
        </w:rPr>
        <w:t>.</w:t>
      </w:r>
    </w:p>
    <w:p w:rsidR="009B2F13" w:rsidRPr="00066341" w:rsidRDefault="009B2F13" w:rsidP="009B2F13">
      <w:pPr>
        <w:pStyle w:val="2"/>
        <w:numPr>
          <w:ilvl w:val="2"/>
          <w:numId w:val="35"/>
        </w:numPr>
        <w:ind w:hanging="294"/>
      </w:pPr>
      <w:r>
        <w:rPr>
          <w:snapToGrid w:val="0"/>
        </w:rPr>
        <w:t>У</w:t>
      </w:r>
      <w:r w:rsidRPr="00AC051D">
        <w:rPr>
          <w:snapToGrid w:val="0"/>
        </w:rPr>
        <w:t>равнивание геодезических измерений</w:t>
      </w:r>
      <w:r>
        <w:rPr>
          <w:snapToGrid w:val="0"/>
        </w:rPr>
        <w:t>.</w:t>
      </w:r>
      <w:r w:rsidRPr="00AC051D">
        <w:rPr>
          <w:snapToGrid w:val="0"/>
        </w:rPr>
        <w:t xml:space="preserve"> </w:t>
      </w:r>
    </w:p>
    <w:p w:rsidR="009B2F13" w:rsidRPr="00066341" w:rsidRDefault="009B2F13" w:rsidP="009B2F13">
      <w:pPr>
        <w:pStyle w:val="2"/>
        <w:numPr>
          <w:ilvl w:val="2"/>
          <w:numId w:val="35"/>
        </w:numPr>
        <w:ind w:hanging="294"/>
      </w:pPr>
      <w:r>
        <w:rPr>
          <w:snapToGrid w:val="0"/>
        </w:rPr>
        <w:t>Сведения об использованных</w:t>
      </w:r>
      <w:r w:rsidRPr="00AC051D">
        <w:rPr>
          <w:snapToGrid w:val="0"/>
        </w:rPr>
        <w:t xml:space="preserve"> инструмент</w:t>
      </w:r>
      <w:r>
        <w:rPr>
          <w:snapToGrid w:val="0"/>
        </w:rPr>
        <w:t>ах, их</w:t>
      </w:r>
      <w:r w:rsidRPr="00AC051D">
        <w:rPr>
          <w:snapToGrid w:val="0"/>
        </w:rPr>
        <w:t xml:space="preserve"> метрология</w:t>
      </w:r>
      <w:r>
        <w:rPr>
          <w:snapToGrid w:val="0"/>
        </w:rPr>
        <w:t>,</w:t>
      </w:r>
      <w:r w:rsidRPr="00AC051D">
        <w:rPr>
          <w:snapToGrid w:val="0"/>
        </w:rPr>
        <w:t xml:space="preserve"> результаты проверок и приемка работ</w:t>
      </w:r>
      <w:r>
        <w:rPr>
          <w:snapToGrid w:val="0"/>
        </w:rPr>
        <w:t xml:space="preserve">. </w:t>
      </w:r>
    </w:p>
    <w:p w:rsidR="009B2F13" w:rsidRPr="009B2F13" w:rsidRDefault="009B2F13" w:rsidP="009B2F13">
      <w:pPr>
        <w:pStyle w:val="2"/>
        <w:numPr>
          <w:ilvl w:val="2"/>
          <w:numId w:val="35"/>
        </w:numPr>
        <w:ind w:hanging="294"/>
      </w:pPr>
      <w:r>
        <w:rPr>
          <w:snapToGrid w:val="0"/>
        </w:rPr>
        <w:t>Акты сдачи на сохранность пунктов.</w:t>
      </w:r>
    </w:p>
    <w:p w:rsidR="009B2F13" w:rsidRDefault="009B2F13" w:rsidP="009B2F13">
      <w:pPr>
        <w:pStyle w:val="2"/>
        <w:numPr>
          <w:ilvl w:val="2"/>
          <w:numId w:val="35"/>
        </w:numPr>
        <w:ind w:hanging="294"/>
      </w:pPr>
      <w:r>
        <w:t xml:space="preserve">Экспликацию колодцев с </w:t>
      </w:r>
      <w:r w:rsidR="004F0F6D">
        <w:t xml:space="preserve">высотными </w:t>
      </w:r>
      <w:r>
        <w:t>отметками входящих и выходящих</w:t>
      </w:r>
      <w:r w:rsidR="004F0F6D">
        <w:t xml:space="preserve"> сетей.</w:t>
      </w:r>
    </w:p>
    <w:p w:rsidR="004F0F6D" w:rsidRDefault="004F0F6D" w:rsidP="009B2F13">
      <w:pPr>
        <w:pStyle w:val="2"/>
        <w:numPr>
          <w:ilvl w:val="2"/>
          <w:numId w:val="35"/>
        </w:numPr>
        <w:ind w:hanging="294"/>
      </w:pPr>
      <w:r>
        <w:t>Каталог пунктов опорной геодезической сети.</w:t>
      </w:r>
    </w:p>
    <w:p w:rsidR="004F0F6D" w:rsidRDefault="004F0F6D" w:rsidP="009B2F13">
      <w:pPr>
        <w:pStyle w:val="2"/>
        <w:numPr>
          <w:ilvl w:val="2"/>
          <w:numId w:val="35"/>
        </w:numPr>
        <w:ind w:hanging="294"/>
      </w:pPr>
      <w:r>
        <w:t>Каталог глубинных реперов.</w:t>
      </w:r>
    </w:p>
    <w:p w:rsidR="004F0F6D" w:rsidRPr="00066341" w:rsidRDefault="004F0F6D" w:rsidP="009B2F13">
      <w:pPr>
        <w:pStyle w:val="2"/>
        <w:numPr>
          <w:ilvl w:val="2"/>
          <w:numId w:val="35"/>
        </w:numPr>
        <w:ind w:hanging="294"/>
      </w:pPr>
      <w:r>
        <w:t>Формулу перехода из одной МСК в другую.</w:t>
      </w:r>
    </w:p>
    <w:p w:rsidR="001D051D" w:rsidRDefault="001D051D" w:rsidP="004F0F6D">
      <w:pPr>
        <w:pStyle w:val="2"/>
        <w:numPr>
          <w:ilvl w:val="0"/>
          <w:numId w:val="0"/>
        </w:numPr>
      </w:pPr>
      <w:r>
        <w:t>.</w:t>
      </w:r>
    </w:p>
    <w:p w:rsidR="0000206E" w:rsidRDefault="0000206E" w:rsidP="00C57618">
      <w:pPr>
        <w:pStyle w:val="2"/>
        <w:ind w:left="0" w:firstLine="0"/>
      </w:pPr>
      <w:r>
        <w:t>Графическая часть отчёта должна включать:</w:t>
      </w:r>
    </w:p>
    <w:p w:rsidR="0000206E" w:rsidRDefault="0000206E" w:rsidP="00C57618">
      <w:pPr>
        <w:pStyle w:val="2"/>
        <w:numPr>
          <w:ilvl w:val="2"/>
          <w:numId w:val="27"/>
        </w:numPr>
        <w:tabs>
          <w:tab w:val="clear" w:pos="567"/>
          <w:tab w:val="left" w:pos="1276"/>
        </w:tabs>
        <w:ind w:left="426" w:firstLine="0"/>
      </w:pPr>
      <w:r>
        <w:t xml:space="preserve">Схему размещения </w:t>
      </w:r>
      <w:r w:rsidR="0055005E">
        <w:t>пунктов опорной геодезической сети.</w:t>
      </w:r>
    </w:p>
    <w:p w:rsidR="00C57618" w:rsidRDefault="0055005E" w:rsidP="00C57618">
      <w:pPr>
        <w:pStyle w:val="2"/>
        <w:numPr>
          <w:ilvl w:val="2"/>
          <w:numId w:val="27"/>
        </w:numPr>
        <w:tabs>
          <w:tab w:val="clear" w:pos="567"/>
          <w:tab w:val="left" w:pos="1276"/>
        </w:tabs>
        <w:ind w:left="426" w:firstLine="0"/>
      </w:pPr>
      <w:r>
        <w:t>Планшеты топографической съемки в масштабе 1:500.</w:t>
      </w:r>
    </w:p>
    <w:p w:rsidR="0000206E" w:rsidRPr="0000206E" w:rsidRDefault="00C57618" w:rsidP="00C57618">
      <w:pPr>
        <w:pStyle w:val="2"/>
        <w:ind w:left="0" w:firstLine="0"/>
      </w:pPr>
      <w:proofErr w:type="gramStart"/>
      <w:r>
        <w:lastRenderedPageBreak/>
        <w:t xml:space="preserve">Техническая документация передаётся </w:t>
      </w:r>
      <w:r w:rsidRPr="00066341">
        <w:rPr>
          <w:b/>
        </w:rPr>
        <w:t>Заказчику</w:t>
      </w:r>
      <w:r>
        <w:t xml:space="preserve"> в бумажном виде и на электронном носителе</w:t>
      </w:r>
      <w:r w:rsidR="0055005E">
        <w:t xml:space="preserve"> в формате </w:t>
      </w:r>
      <w:proofErr w:type="spellStart"/>
      <w:r w:rsidR="0055005E">
        <w:t>AutoCAD</w:t>
      </w:r>
      <w:proofErr w:type="spellEnd"/>
      <w:r>
        <w:t>, в количестве, по срокам и этапам – в соответствии с требованиями договора.</w:t>
      </w:r>
      <w:proofErr w:type="gramEnd"/>
      <w:r w:rsidR="001D051D">
        <w:t xml:space="preserve"> Масштаб 1:500.</w:t>
      </w:r>
    </w:p>
    <w:p w:rsidR="00FC675E" w:rsidRPr="008E2D43" w:rsidRDefault="00FC675E" w:rsidP="00F35312">
      <w:pPr>
        <w:spacing w:before="60" w:after="60"/>
        <w:rPr>
          <w:snapToGrid w:val="0"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2694"/>
        <w:gridCol w:w="3082"/>
      </w:tblGrid>
      <w:tr w:rsidR="00F35312" w:rsidRPr="008E2D43" w:rsidTr="007924FB">
        <w:trPr>
          <w:trHeight w:val="1542"/>
        </w:trPr>
        <w:tc>
          <w:tcPr>
            <w:tcW w:w="4077" w:type="dxa"/>
            <w:vAlign w:val="center"/>
          </w:tcPr>
          <w:p w:rsidR="0055005E" w:rsidRDefault="0055005E" w:rsidP="007924F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Начальник УКС </w:t>
            </w:r>
          </w:p>
          <w:p w:rsidR="00F35312" w:rsidRPr="0055005E" w:rsidRDefault="00F35312" w:rsidP="007924FB">
            <w:pPr>
              <w:rPr>
                <w:snapToGrid w:val="0"/>
                <w:color w:val="000000"/>
              </w:rPr>
            </w:pPr>
          </w:p>
        </w:tc>
        <w:tc>
          <w:tcPr>
            <w:tcW w:w="2694" w:type="dxa"/>
          </w:tcPr>
          <w:p w:rsidR="00F35312" w:rsidRPr="008E2D43" w:rsidRDefault="00F35312" w:rsidP="007924FB">
            <w:pPr>
              <w:rPr>
                <w:snapToGrid w:val="0"/>
                <w:color w:val="000000"/>
              </w:rPr>
            </w:pPr>
          </w:p>
        </w:tc>
        <w:tc>
          <w:tcPr>
            <w:tcW w:w="3082" w:type="dxa"/>
            <w:vAlign w:val="center"/>
          </w:tcPr>
          <w:p w:rsidR="00F35312" w:rsidRPr="0067138D" w:rsidRDefault="00D73702" w:rsidP="007924F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Н.И.Горошко</w:t>
            </w:r>
          </w:p>
        </w:tc>
      </w:tr>
      <w:tr w:rsidR="00F35312" w:rsidRPr="008E2D43" w:rsidTr="007924FB">
        <w:trPr>
          <w:trHeight w:val="1542"/>
        </w:trPr>
        <w:tc>
          <w:tcPr>
            <w:tcW w:w="4077" w:type="dxa"/>
            <w:vAlign w:val="center"/>
          </w:tcPr>
          <w:p w:rsidR="00F35312" w:rsidRDefault="00F35312" w:rsidP="00D73702">
            <w:pPr>
              <w:rPr>
                <w:color w:val="000000"/>
              </w:rPr>
            </w:pPr>
            <w:r w:rsidRPr="008E2D43">
              <w:rPr>
                <w:snapToGrid w:val="0"/>
                <w:color w:val="000000"/>
              </w:rPr>
              <w:t xml:space="preserve">Начальник отдела </w:t>
            </w:r>
            <w:r w:rsidR="00D73702">
              <w:rPr>
                <w:snapToGrid w:val="0"/>
                <w:color w:val="000000"/>
              </w:rPr>
              <w:t xml:space="preserve">генплан УКС </w:t>
            </w:r>
          </w:p>
          <w:p w:rsidR="00501555" w:rsidRPr="008E2D43" w:rsidRDefault="00501555" w:rsidP="00D73702">
            <w:pPr>
              <w:rPr>
                <w:snapToGrid w:val="0"/>
                <w:color w:val="000000"/>
              </w:rPr>
            </w:pPr>
          </w:p>
        </w:tc>
        <w:tc>
          <w:tcPr>
            <w:tcW w:w="2694" w:type="dxa"/>
          </w:tcPr>
          <w:p w:rsidR="00F35312" w:rsidRPr="008E2D43" w:rsidRDefault="00F35312" w:rsidP="007924FB">
            <w:pPr>
              <w:rPr>
                <w:snapToGrid w:val="0"/>
                <w:color w:val="000000"/>
              </w:rPr>
            </w:pPr>
          </w:p>
        </w:tc>
        <w:tc>
          <w:tcPr>
            <w:tcW w:w="3082" w:type="dxa"/>
            <w:vAlign w:val="center"/>
          </w:tcPr>
          <w:p w:rsidR="00501555" w:rsidRPr="008E2D43" w:rsidRDefault="00F35312" w:rsidP="007924FB">
            <w:pPr>
              <w:rPr>
                <w:snapToGrid w:val="0"/>
                <w:color w:val="000000"/>
              </w:rPr>
            </w:pPr>
            <w:r w:rsidRPr="008E2D43">
              <w:rPr>
                <w:snapToGrid w:val="0"/>
                <w:color w:val="000000"/>
              </w:rPr>
              <w:t>М.В.</w:t>
            </w:r>
            <w:r w:rsidR="007167C6">
              <w:rPr>
                <w:snapToGrid w:val="0"/>
                <w:color w:val="000000"/>
              </w:rPr>
              <w:t xml:space="preserve"> </w:t>
            </w:r>
            <w:r w:rsidRPr="008E2D43">
              <w:rPr>
                <w:snapToGrid w:val="0"/>
                <w:color w:val="000000"/>
              </w:rPr>
              <w:t>Сургутский</w:t>
            </w:r>
          </w:p>
        </w:tc>
      </w:tr>
    </w:tbl>
    <w:p w:rsidR="00F56A6E" w:rsidRDefault="00F56A6E" w:rsidP="00DD78A6">
      <w:pPr>
        <w:rPr>
          <w:snapToGrid w:val="0"/>
          <w:color w:val="000000"/>
        </w:rPr>
      </w:pPr>
    </w:p>
    <w:p w:rsidR="00501555" w:rsidRPr="005075CE" w:rsidRDefault="00501555" w:rsidP="00DD78A6">
      <w:pPr>
        <w:rPr>
          <w:b/>
          <w:snapToGrid w:val="0"/>
          <w:color w:val="000000"/>
        </w:rPr>
      </w:pPr>
      <w:r w:rsidRPr="005075CE">
        <w:rPr>
          <w:b/>
          <w:snapToGrid w:val="0"/>
          <w:color w:val="000000"/>
        </w:rPr>
        <w:t>Согласовано:</w:t>
      </w:r>
    </w:p>
    <w:p w:rsidR="005075CE" w:rsidRDefault="00501555" w:rsidP="00DD78A6">
      <w:pPr>
        <w:rPr>
          <w:snapToGrid w:val="0"/>
          <w:color w:val="000000"/>
        </w:rPr>
      </w:pPr>
      <w:r>
        <w:rPr>
          <w:snapToGrid w:val="0"/>
          <w:color w:val="000000"/>
        </w:rPr>
        <w:t xml:space="preserve"> </w:t>
      </w:r>
    </w:p>
    <w:p w:rsidR="00501555" w:rsidRDefault="00501555" w:rsidP="00DD78A6">
      <w:pPr>
        <w:rPr>
          <w:snapToGrid w:val="0"/>
          <w:color w:val="000000"/>
        </w:rPr>
      </w:pPr>
      <w:r>
        <w:rPr>
          <w:snapToGrid w:val="0"/>
          <w:color w:val="000000"/>
        </w:rPr>
        <w:t>Помощник генерального директо</w:t>
      </w:r>
      <w:r w:rsidR="005075CE">
        <w:rPr>
          <w:snapToGrid w:val="0"/>
          <w:color w:val="000000"/>
        </w:rPr>
        <w:t>ра</w:t>
      </w:r>
      <w:r>
        <w:rPr>
          <w:snapToGrid w:val="0"/>
          <w:color w:val="000000"/>
        </w:rPr>
        <w:t xml:space="preserve">                                                   О.Ю.Пыхтеев</w:t>
      </w:r>
    </w:p>
    <w:p w:rsidR="00501555" w:rsidRDefault="00501555" w:rsidP="00DD78A6">
      <w:pPr>
        <w:rPr>
          <w:snapToGrid w:val="0"/>
          <w:color w:val="000000"/>
        </w:rPr>
      </w:pPr>
    </w:p>
    <w:p w:rsidR="005075CE" w:rsidRDefault="005075CE" w:rsidP="00DD78A6">
      <w:pPr>
        <w:rPr>
          <w:snapToGrid w:val="0"/>
          <w:color w:val="000000"/>
        </w:rPr>
      </w:pPr>
    </w:p>
    <w:p w:rsidR="00501555" w:rsidRDefault="00501555" w:rsidP="00DD78A6">
      <w:pPr>
        <w:rPr>
          <w:snapToGrid w:val="0"/>
          <w:color w:val="000000"/>
        </w:rPr>
      </w:pPr>
    </w:p>
    <w:p w:rsidR="00501555" w:rsidRPr="008E2D43" w:rsidRDefault="00501555" w:rsidP="00DD78A6">
      <w:pPr>
        <w:rPr>
          <w:snapToGrid w:val="0"/>
          <w:color w:val="000000"/>
        </w:rPr>
      </w:pPr>
      <w:r>
        <w:rPr>
          <w:snapToGrid w:val="0"/>
          <w:color w:val="000000"/>
        </w:rPr>
        <w:t>Главный инженер</w:t>
      </w:r>
      <w:r w:rsidR="005075CE">
        <w:rPr>
          <w:snapToGrid w:val="0"/>
          <w:color w:val="000000"/>
        </w:rPr>
        <w:t xml:space="preserve">                                                                     </w:t>
      </w:r>
      <w:r>
        <w:rPr>
          <w:snapToGrid w:val="0"/>
          <w:color w:val="000000"/>
        </w:rPr>
        <w:t xml:space="preserve">             А.А.Иванов</w:t>
      </w:r>
    </w:p>
    <w:sectPr w:rsidR="00501555" w:rsidRPr="008E2D43" w:rsidSect="00437D0D">
      <w:footerReference w:type="default" r:id="rId10"/>
      <w:pgSz w:w="11906" w:h="16838"/>
      <w:pgMar w:top="964" w:right="851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55F" w:rsidRDefault="0042455F">
      <w:r>
        <w:separator/>
      </w:r>
    </w:p>
  </w:endnote>
  <w:endnote w:type="continuationSeparator" w:id="0">
    <w:p w:rsidR="0042455F" w:rsidRDefault="00424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61F" w:rsidRDefault="00D90D3A" w:rsidP="00042421">
    <w:pPr>
      <w:pStyle w:val="ab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7D661F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D661F" w:rsidRDefault="007D661F" w:rsidP="007D661F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09F" w:rsidRDefault="00C03018" w:rsidP="00C03018">
    <w:pPr>
      <w:tabs>
        <w:tab w:val="right" w:pos="9637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55F" w:rsidRDefault="0042455F">
      <w:r>
        <w:separator/>
      </w:r>
    </w:p>
  </w:footnote>
  <w:footnote w:type="continuationSeparator" w:id="0">
    <w:p w:rsidR="0042455F" w:rsidRDefault="004245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30743B9"/>
    <w:multiLevelType w:val="hybridMultilevel"/>
    <w:tmpl w:val="D772ADD0"/>
    <w:lvl w:ilvl="0" w:tplc="DE002F38">
      <w:start w:val="4"/>
      <w:numFmt w:val="bullet"/>
      <w:lvlText w:val="-"/>
      <w:lvlJc w:val="left"/>
      <w:pPr>
        <w:tabs>
          <w:tab w:val="num" w:pos="1669"/>
        </w:tabs>
        <w:ind w:left="1669" w:hanging="9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0AE525C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13AB39BA"/>
    <w:multiLevelType w:val="multilevel"/>
    <w:tmpl w:val="E5325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DE87828"/>
    <w:multiLevelType w:val="multilevel"/>
    <w:tmpl w:val="5CF45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0EA6E3F"/>
    <w:multiLevelType w:val="hybridMultilevel"/>
    <w:tmpl w:val="8774F9BE"/>
    <w:lvl w:ilvl="0" w:tplc="4DA2B072">
      <w:start w:val="6"/>
      <w:numFmt w:val="bullet"/>
      <w:lvlText w:val="-"/>
      <w:lvlJc w:val="left"/>
      <w:pPr>
        <w:tabs>
          <w:tab w:val="num" w:pos="1579"/>
        </w:tabs>
        <w:ind w:left="1579" w:hanging="8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4BB628E"/>
    <w:multiLevelType w:val="multilevel"/>
    <w:tmpl w:val="54084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3743502B"/>
    <w:multiLevelType w:val="multilevel"/>
    <w:tmpl w:val="AEBE21F4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3A9948AE"/>
    <w:multiLevelType w:val="hybridMultilevel"/>
    <w:tmpl w:val="992E1140"/>
    <w:lvl w:ilvl="0" w:tplc="6C52E468">
      <w:start w:val="6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3BD06A0D"/>
    <w:multiLevelType w:val="hybridMultilevel"/>
    <w:tmpl w:val="A400183A"/>
    <w:lvl w:ilvl="0" w:tplc="AFB4420E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>
    <w:nsid w:val="45EB08FB"/>
    <w:multiLevelType w:val="hybridMultilevel"/>
    <w:tmpl w:val="59EAD360"/>
    <w:lvl w:ilvl="0" w:tplc="6C52E468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836570"/>
    <w:multiLevelType w:val="hybridMultilevel"/>
    <w:tmpl w:val="4748FC2C"/>
    <w:lvl w:ilvl="0" w:tplc="418C0B56">
      <w:start w:val="2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481D5779"/>
    <w:multiLevelType w:val="multilevel"/>
    <w:tmpl w:val="8DFED60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485F2528"/>
    <w:multiLevelType w:val="hybridMultilevel"/>
    <w:tmpl w:val="3C62C5CE"/>
    <w:lvl w:ilvl="0" w:tplc="6C52E468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4A642DFB"/>
    <w:multiLevelType w:val="multilevel"/>
    <w:tmpl w:val="367C9E9A"/>
    <w:lvl w:ilvl="0">
      <w:start w:val="1"/>
      <w:numFmt w:val="decimal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97"/>
        </w:tabs>
        <w:ind w:left="1497" w:hanging="9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064"/>
        </w:tabs>
        <w:ind w:left="2064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31"/>
        </w:tabs>
        <w:ind w:left="2631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5">
    <w:nsid w:val="4B0F3139"/>
    <w:multiLevelType w:val="multilevel"/>
    <w:tmpl w:val="745A009A"/>
    <w:lvl w:ilvl="0">
      <w:start w:val="1"/>
      <w:numFmt w:val="decimal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97"/>
        </w:tabs>
        <w:ind w:left="1497" w:hanging="9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064"/>
        </w:tabs>
        <w:ind w:left="2064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31"/>
        </w:tabs>
        <w:ind w:left="2631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6">
    <w:nsid w:val="4CBC1F50"/>
    <w:multiLevelType w:val="hybridMultilevel"/>
    <w:tmpl w:val="E34201E8"/>
    <w:lvl w:ilvl="0" w:tplc="FFFFFFFF">
      <w:start w:val="1"/>
      <w:numFmt w:val="bullet"/>
      <w:lvlText w:val=""/>
      <w:lvlJc w:val="left"/>
      <w:pPr>
        <w:tabs>
          <w:tab w:val="num" w:pos="1069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D3C2AEC"/>
    <w:multiLevelType w:val="multilevel"/>
    <w:tmpl w:val="496AC83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0156BF4"/>
    <w:multiLevelType w:val="multilevel"/>
    <w:tmpl w:val="4B460DD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decimal"/>
      <w:isLgl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9">
    <w:nsid w:val="52635D3D"/>
    <w:multiLevelType w:val="multilevel"/>
    <w:tmpl w:val="8E027AA4"/>
    <w:lvl w:ilvl="0">
      <w:start w:val="1"/>
      <w:numFmt w:val="decimal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97"/>
        </w:tabs>
        <w:ind w:left="1497" w:hanging="9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064"/>
        </w:tabs>
        <w:ind w:left="2064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31"/>
        </w:tabs>
        <w:ind w:left="2631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20">
    <w:nsid w:val="54E110CA"/>
    <w:multiLevelType w:val="multilevel"/>
    <w:tmpl w:val="7770A6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CB13796"/>
    <w:multiLevelType w:val="hybridMultilevel"/>
    <w:tmpl w:val="0532AEB2"/>
    <w:lvl w:ilvl="0" w:tplc="6866832E">
      <w:start w:val="4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5FC43CE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65FF38E7"/>
    <w:multiLevelType w:val="hybridMultilevel"/>
    <w:tmpl w:val="529C95DE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4">
    <w:nsid w:val="67C4094D"/>
    <w:multiLevelType w:val="multilevel"/>
    <w:tmpl w:val="367C9E9A"/>
    <w:lvl w:ilvl="0">
      <w:start w:val="1"/>
      <w:numFmt w:val="decimal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97"/>
        </w:tabs>
        <w:ind w:left="1497" w:hanging="9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064"/>
        </w:tabs>
        <w:ind w:left="2064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31"/>
        </w:tabs>
        <w:ind w:left="2631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25">
    <w:nsid w:val="6DF22142"/>
    <w:multiLevelType w:val="hybridMultilevel"/>
    <w:tmpl w:val="C37E4AC4"/>
    <w:lvl w:ilvl="0" w:tplc="CA8E1F9A">
      <w:start w:val="1"/>
      <w:numFmt w:val="decimal"/>
      <w:pStyle w:val="1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D1264D2A">
      <w:numFmt w:val="none"/>
      <w:lvlText w:val=""/>
      <w:lvlJc w:val="left"/>
      <w:pPr>
        <w:tabs>
          <w:tab w:val="num" w:pos="360"/>
        </w:tabs>
      </w:pPr>
    </w:lvl>
    <w:lvl w:ilvl="2" w:tplc="D72C7190">
      <w:numFmt w:val="none"/>
      <w:lvlText w:val=""/>
      <w:lvlJc w:val="left"/>
      <w:pPr>
        <w:tabs>
          <w:tab w:val="num" w:pos="360"/>
        </w:tabs>
      </w:pPr>
    </w:lvl>
    <w:lvl w:ilvl="3" w:tplc="181C6CA6">
      <w:numFmt w:val="none"/>
      <w:lvlText w:val=""/>
      <w:lvlJc w:val="left"/>
      <w:pPr>
        <w:tabs>
          <w:tab w:val="num" w:pos="360"/>
        </w:tabs>
      </w:pPr>
    </w:lvl>
    <w:lvl w:ilvl="4" w:tplc="8660B92A">
      <w:numFmt w:val="none"/>
      <w:lvlText w:val=""/>
      <w:lvlJc w:val="left"/>
      <w:pPr>
        <w:tabs>
          <w:tab w:val="num" w:pos="360"/>
        </w:tabs>
      </w:pPr>
    </w:lvl>
    <w:lvl w:ilvl="5" w:tplc="143469C0">
      <w:numFmt w:val="none"/>
      <w:lvlText w:val=""/>
      <w:lvlJc w:val="left"/>
      <w:pPr>
        <w:tabs>
          <w:tab w:val="num" w:pos="360"/>
        </w:tabs>
      </w:pPr>
    </w:lvl>
    <w:lvl w:ilvl="6" w:tplc="8ABA9B42">
      <w:numFmt w:val="none"/>
      <w:lvlText w:val=""/>
      <w:lvlJc w:val="left"/>
      <w:pPr>
        <w:tabs>
          <w:tab w:val="num" w:pos="360"/>
        </w:tabs>
      </w:pPr>
    </w:lvl>
    <w:lvl w:ilvl="7" w:tplc="9D8EC3AC">
      <w:numFmt w:val="none"/>
      <w:lvlText w:val=""/>
      <w:lvlJc w:val="left"/>
      <w:pPr>
        <w:tabs>
          <w:tab w:val="num" w:pos="360"/>
        </w:tabs>
      </w:pPr>
    </w:lvl>
    <w:lvl w:ilvl="8" w:tplc="45285DB0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734864B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7CB874AA"/>
    <w:multiLevelType w:val="hybridMultilevel"/>
    <w:tmpl w:val="529C95DE"/>
    <w:lvl w:ilvl="0" w:tplc="DFB6EE30">
      <w:start w:val="2"/>
      <w:numFmt w:val="bullet"/>
      <w:lvlText w:val="-"/>
      <w:lvlJc w:val="left"/>
      <w:pPr>
        <w:tabs>
          <w:tab w:val="num" w:pos="1579"/>
        </w:tabs>
        <w:ind w:left="1579" w:hanging="8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8">
    <w:nsid w:val="7F552BB7"/>
    <w:multiLevelType w:val="multilevel"/>
    <w:tmpl w:val="71D2ECAE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1"/>
  </w:num>
  <w:num w:numId="4">
    <w:abstractNumId w:val="10"/>
  </w:num>
  <w:num w:numId="5">
    <w:abstractNumId w:val="13"/>
  </w:num>
  <w:num w:numId="6">
    <w:abstractNumId w:val="21"/>
  </w:num>
  <w:num w:numId="7">
    <w:abstractNumId w:val="8"/>
  </w:num>
  <w:num w:numId="8">
    <w:abstractNumId w:val="5"/>
  </w:num>
  <w:num w:numId="9">
    <w:abstractNumId w:val="11"/>
  </w:num>
  <w:num w:numId="10">
    <w:abstractNumId w:val="27"/>
  </w:num>
  <w:num w:numId="11">
    <w:abstractNumId w:val="23"/>
  </w:num>
  <w:num w:numId="12">
    <w:abstractNumId w:val="14"/>
  </w:num>
  <w:num w:numId="13">
    <w:abstractNumId w:val="12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5"/>
  </w:num>
  <w:num w:numId="17">
    <w:abstractNumId w:val="24"/>
  </w:num>
  <w:num w:numId="18">
    <w:abstractNumId w:val="25"/>
  </w:num>
  <w:num w:numId="19">
    <w:abstractNumId w:val="0"/>
  </w:num>
  <w:num w:numId="20">
    <w:abstractNumId w:val="26"/>
  </w:num>
  <w:num w:numId="21">
    <w:abstractNumId w:val="18"/>
  </w:num>
  <w:num w:numId="22">
    <w:abstractNumId w:val="3"/>
  </w:num>
  <w:num w:numId="23">
    <w:abstractNumId w:val="17"/>
  </w:num>
  <w:num w:numId="24">
    <w:abstractNumId w:val="22"/>
  </w:num>
  <w:num w:numId="25">
    <w:abstractNumId w:val="2"/>
  </w:num>
  <w:num w:numId="26">
    <w:abstractNumId w:val="6"/>
  </w:num>
  <w:num w:numId="27">
    <w:abstractNumId w:val="20"/>
  </w:num>
  <w:num w:numId="28">
    <w:abstractNumId w:val="4"/>
  </w:num>
  <w:num w:numId="29">
    <w:abstractNumId w:val="20"/>
  </w:num>
  <w:num w:numId="30">
    <w:abstractNumId w:val="20"/>
  </w:num>
  <w:num w:numId="31">
    <w:abstractNumId w:val="20"/>
  </w:num>
  <w:num w:numId="32">
    <w:abstractNumId w:val="20"/>
  </w:num>
  <w:num w:numId="33">
    <w:abstractNumId w:val="20"/>
  </w:num>
  <w:num w:numId="34">
    <w:abstractNumId w:val="7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1" w:dllVersion="512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5446"/>
    <w:rsid w:val="0000206E"/>
    <w:rsid w:val="0000494E"/>
    <w:rsid w:val="00022908"/>
    <w:rsid w:val="0002634C"/>
    <w:rsid w:val="00030B9A"/>
    <w:rsid w:val="00042421"/>
    <w:rsid w:val="00057E13"/>
    <w:rsid w:val="0006151C"/>
    <w:rsid w:val="00066341"/>
    <w:rsid w:val="00070352"/>
    <w:rsid w:val="0007089B"/>
    <w:rsid w:val="0008477E"/>
    <w:rsid w:val="000B75CA"/>
    <w:rsid w:val="000C3BDD"/>
    <w:rsid w:val="000C3CEE"/>
    <w:rsid w:val="000C58D1"/>
    <w:rsid w:val="000D66D9"/>
    <w:rsid w:val="000E315B"/>
    <w:rsid w:val="000E6D5A"/>
    <w:rsid w:val="000F5123"/>
    <w:rsid w:val="000F6DD0"/>
    <w:rsid w:val="00121629"/>
    <w:rsid w:val="001232EC"/>
    <w:rsid w:val="00134906"/>
    <w:rsid w:val="00136131"/>
    <w:rsid w:val="00136E15"/>
    <w:rsid w:val="0015052C"/>
    <w:rsid w:val="00152A47"/>
    <w:rsid w:val="0016184F"/>
    <w:rsid w:val="00163C29"/>
    <w:rsid w:val="00170761"/>
    <w:rsid w:val="0017201D"/>
    <w:rsid w:val="001737C4"/>
    <w:rsid w:val="00176920"/>
    <w:rsid w:val="00190089"/>
    <w:rsid w:val="00192E90"/>
    <w:rsid w:val="00196BC3"/>
    <w:rsid w:val="001A1FBA"/>
    <w:rsid w:val="001A3F2D"/>
    <w:rsid w:val="001A6D75"/>
    <w:rsid w:val="001B009B"/>
    <w:rsid w:val="001B0F9B"/>
    <w:rsid w:val="001B2B4D"/>
    <w:rsid w:val="001B529C"/>
    <w:rsid w:val="001B7CB2"/>
    <w:rsid w:val="001B7EA7"/>
    <w:rsid w:val="001C3118"/>
    <w:rsid w:val="001C5B88"/>
    <w:rsid w:val="001D051D"/>
    <w:rsid w:val="001D29FE"/>
    <w:rsid w:val="001D4971"/>
    <w:rsid w:val="001E06C3"/>
    <w:rsid w:val="001E4B42"/>
    <w:rsid w:val="001E6270"/>
    <w:rsid w:val="001E7B35"/>
    <w:rsid w:val="00201862"/>
    <w:rsid w:val="00202F6A"/>
    <w:rsid w:val="0020380B"/>
    <w:rsid w:val="002055C1"/>
    <w:rsid w:val="00217350"/>
    <w:rsid w:val="00220D56"/>
    <w:rsid w:val="002278DC"/>
    <w:rsid w:val="0028171F"/>
    <w:rsid w:val="00283C74"/>
    <w:rsid w:val="00283E96"/>
    <w:rsid w:val="002905AC"/>
    <w:rsid w:val="00291701"/>
    <w:rsid w:val="002A578E"/>
    <w:rsid w:val="002C0E13"/>
    <w:rsid w:val="002C46FC"/>
    <w:rsid w:val="002C4F7F"/>
    <w:rsid w:val="002D19AB"/>
    <w:rsid w:val="002F17B6"/>
    <w:rsid w:val="003056C7"/>
    <w:rsid w:val="00305EA4"/>
    <w:rsid w:val="003077B6"/>
    <w:rsid w:val="0031278A"/>
    <w:rsid w:val="00317926"/>
    <w:rsid w:val="00324F2C"/>
    <w:rsid w:val="00325D08"/>
    <w:rsid w:val="0034033B"/>
    <w:rsid w:val="00343614"/>
    <w:rsid w:val="00355B11"/>
    <w:rsid w:val="00357786"/>
    <w:rsid w:val="00367ABB"/>
    <w:rsid w:val="00372C28"/>
    <w:rsid w:val="00375ED4"/>
    <w:rsid w:val="00383224"/>
    <w:rsid w:val="00384542"/>
    <w:rsid w:val="00386367"/>
    <w:rsid w:val="00386473"/>
    <w:rsid w:val="003925B7"/>
    <w:rsid w:val="00394591"/>
    <w:rsid w:val="003C1BE5"/>
    <w:rsid w:val="003D19BB"/>
    <w:rsid w:val="003D6A95"/>
    <w:rsid w:val="003D6B0B"/>
    <w:rsid w:val="003D7BCF"/>
    <w:rsid w:val="003D7CF7"/>
    <w:rsid w:val="003F0C4F"/>
    <w:rsid w:val="003F32C2"/>
    <w:rsid w:val="003F46F4"/>
    <w:rsid w:val="003F4F1D"/>
    <w:rsid w:val="00400A24"/>
    <w:rsid w:val="00400D6E"/>
    <w:rsid w:val="0040763C"/>
    <w:rsid w:val="00410E29"/>
    <w:rsid w:val="00420C77"/>
    <w:rsid w:val="00421567"/>
    <w:rsid w:val="0042455F"/>
    <w:rsid w:val="00432349"/>
    <w:rsid w:val="00437D0D"/>
    <w:rsid w:val="004438B4"/>
    <w:rsid w:val="004442CE"/>
    <w:rsid w:val="00446C0F"/>
    <w:rsid w:val="00450398"/>
    <w:rsid w:val="00451906"/>
    <w:rsid w:val="00451B11"/>
    <w:rsid w:val="00454055"/>
    <w:rsid w:val="00462CBC"/>
    <w:rsid w:val="004647B3"/>
    <w:rsid w:val="0048020A"/>
    <w:rsid w:val="004823AA"/>
    <w:rsid w:val="00490CA3"/>
    <w:rsid w:val="004923F7"/>
    <w:rsid w:val="004937C0"/>
    <w:rsid w:val="004970EF"/>
    <w:rsid w:val="004A7148"/>
    <w:rsid w:val="004B7D80"/>
    <w:rsid w:val="004E34BE"/>
    <w:rsid w:val="004E4A39"/>
    <w:rsid w:val="004F0F6D"/>
    <w:rsid w:val="004F7380"/>
    <w:rsid w:val="00501555"/>
    <w:rsid w:val="005075CE"/>
    <w:rsid w:val="0051552E"/>
    <w:rsid w:val="00515618"/>
    <w:rsid w:val="00521B2D"/>
    <w:rsid w:val="00523957"/>
    <w:rsid w:val="005301BA"/>
    <w:rsid w:val="00531FED"/>
    <w:rsid w:val="00532CD8"/>
    <w:rsid w:val="00540E84"/>
    <w:rsid w:val="0054728E"/>
    <w:rsid w:val="005477C9"/>
    <w:rsid w:val="0055005E"/>
    <w:rsid w:val="0055579A"/>
    <w:rsid w:val="00560348"/>
    <w:rsid w:val="00562593"/>
    <w:rsid w:val="00563C10"/>
    <w:rsid w:val="00566AC8"/>
    <w:rsid w:val="005673A0"/>
    <w:rsid w:val="00570F5C"/>
    <w:rsid w:val="005714B1"/>
    <w:rsid w:val="005773EE"/>
    <w:rsid w:val="00577880"/>
    <w:rsid w:val="005778AA"/>
    <w:rsid w:val="005817EC"/>
    <w:rsid w:val="00582261"/>
    <w:rsid w:val="00594E73"/>
    <w:rsid w:val="005A029F"/>
    <w:rsid w:val="005A14E1"/>
    <w:rsid w:val="005A3941"/>
    <w:rsid w:val="005A65E4"/>
    <w:rsid w:val="005A6828"/>
    <w:rsid w:val="005B0929"/>
    <w:rsid w:val="005B0958"/>
    <w:rsid w:val="005B749D"/>
    <w:rsid w:val="005C3E39"/>
    <w:rsid w:val="005C65B8"/>
    <w:rsid w:val="005D1954"/>
    <w:rsid w:val="005D28C3"/>
    <w:rsid w:val="005D4FF0"/>
    <w:rsid w:val="005E5302"/>
    <w:rsid w:val="005E7D9C"/>
    <w:rsid w:val="005F0A01"/>
    <w:rsid w:val="005F4A8A"/>
    <w:rsid w:val="005F5AD5"/>
    <w:rsid w:val="005F6662"/>
    <w:rsid w:val="005F6D48"/>
    <w:rsid w:val="005F7562"/>
    <w:rsid w:val="00607B4C"/>
    <w:rsid w:val="0061139F"/>
    <w:rsid w:val="00611809"/>
    <w:rsid w:val="00615320"/>
    <w:rsid w:val="00625446"/>
    <w:rsid w:val="0063271C"/>
    <w:rsid w:val="006372D9"/>
    <w:rsid w:val="00637D31"/>
    <w:rsid w:val="006636B4"/>
    <w:rsid w:val="00666EDB"/>
    <w:rsid w:val="0066709F"/>
    <w:rsid w:val="006677C9"/>
    <w:rsid w:val="0067138D"/>
    <w:rsid w:val="00672606"/>
    <w:rsid w:val="00691C79"/>
    <w:rsid w:val="00693423"/>
    <w:rsid w:val="00697421"/>
    <w:rsid w:val="006A5D73"/>
    <w:rsid w:val="006A622C"/>
    <w:rsid w:val="006B7D74"/>
    <w:rsid w:val="006D1019"/>
    <w:rsid w:val="006D7623"/>
    <w:rsid w:val="006E0CC1"/>
    <w:rsid w:val="006E4D8A"/>
    <w:rsid w:val="006F0C2B"/>
    <w:rsid w:val="006F2264"/>
    <w:rsid w:val="00701B33"/>
    <w:rsid w:val="007167C6"/>
    <w:rsid w:val="00717168"/>
    <w:rsid w:val="00717F6A"/>
    <w:rsid w:val="0072137F"/>
    <w:rsid w:val="00732BCC"/>
    <w:rsid w:val="00757BBF"/>
    <w:rsid w:val="007655ED"/>
    <w:rsid w:val="00774BE3"/>
    <w:rsid w:val="0078215C"/>
    <w:rsid w:val="00782906"/>
    <w:rsid w:val="007924FB"/>
    <w:rsid w:val="007A451E"/>
    <w:rsid w:val="007A7666"/>
    <w:rsid w:val="007B0545"/>
    <w:rsid w:val="007C41AD"/>
    <w:rsid w:val="007C707C"/>
    <w:rsid w:val="007C7ED3"/>
    <w:rsid w:val="007D062D"/>
    <w:rsid w:val="007D1223"/>
    <w:rsid w:val="007D1630"/>
    <w:rsid w:val="007D26FC"/>
    <w:rsid w:val="007D5606"/>
    <w:rsid w:val="007D661F"/>
    <w:rsid w:val="007E183B"/>
    <w:rsid w:val="007E38C8"/>
    <w:rsid w:val="0080659C"/>
    <w:rsid w:val="00812AEB"/>
    <w:rsid w:val="00816BF9"/>
    <w:rsid w:val="008177F5"/>
    <w:rsid w:val="00823CA6"/>
    <w:rsid w:val="00830580"/>
    <w:rsid w:val="00830890"/>
    <w:rsid w:val="00852F6E"/>
    <w:rsid w:val="00855650"/>
    <w:rsid w:val="00856A10"/>
    <w:rsid w:val="00860356"/>
    <w:rsid w:val="008641D9"/>
    <w:rsid w:val="008723A9"/>
    <w:rsid w:val="00894821"/>
    <w:rsid w:val="008A1A86"/>
    <w:rsid w:val="008A5181"/>
    <w:rsid w:val="008C00E0"/>
    <w:rsid w:val="008C3EE8"/>
    <w:rsid w:val="008D4FB1"/>
    <w:rsid w:val="008D6C21"/>
    <w:rsid w:val="008E2D43"/>
    <w:rsid w:val="00903D61"/>
    <w:rsid w:val="009161F0"/>
    <w:rsid w:val="00917E2F"/>
    <w:rsid w:val="0092175A"/>
    <w:rsid w:val="009231FD"/>
    <w:rsid w:val="00926C21"/>
    <w:rsid w:val="00932414"/>
    <w:rsid w:val="00941D55"/>
    <w:rsid w:val="00942ECB"/>
    <w:rsid w:val="0094408F"/>
    <w:rsid w:val="0094531A"/>
    <w:rsid w:val="00947FB4"/>
    <w:rsid w:val="0095447C"/>
    <w:rsid w:val="0095631F"/>
    <w:rsid w:val="0096294C"/>
    <w:rsid w:val="00967D80"/>
    <w:rsid w:val="00992339"/>
    <w:rsid w:val="00997B81"/>
    <w:rsid w:val="009A5275"/>
    <w:rsid w:val="009B209F"/>
    <w:rsid w:val="009B2F13"/>
    <w:rsid w:val="009C30F3"/>
    <w:rsid w:val="009D1A16"/>
    <w:rsid w:val="009D395B"/>
    <w:rsid w:val="009D62F6"/>
    <w:rsid w:val="009E2CD2"/>
    <w:rsid w:val="009E5686"/>
    <w:rsid w:val="009F1F24"/>
    <w:rsid w:val="00A010A8"/>
    <w:rsid w:val="00A16A55"/>
    <w:rsid w:val="00A2384D"/>
    <w:rsid w:val="00A30CEC"/>
    <w:rsid w:val="00A33B64"/>
    <w:rsid w:val="00A34990"/>
    <w:rsid w:val="00A34DE1"/>
    <w:rsid w:val="00A41A2B"/>
    <w:rsid w:val="00A42A38"/>
    <w:rsid w:val="00A42AAA"/>
    <w:rsid w:val="00A46DE6"/>
    <w:rsid w:val="00A52CE3"/>
    <w:rsid w:val="00A53473"/>
    <w:rsid w:val="00A569D8"/>
    <w:rsid w:val="00A64FA4"/>
    <w:rsid w:val="00A67F68"/>
    <w:rsid w:val="00A76986"/>
    <w:rsid w:val="00A9313F"/>
    <w:rsid w:val="00A93966"/>
    <w:rsid w:val="00AB4548"/>
    <w:rsid w:val="00AC40AE"/>
    <w:rsid w:val="00AC5099"/>
    <w:rsid w:val="00AC57D4"/>
    <w:rsid w:val="00AD06AE"/>
    <w:rsid w:val="00AD0BA1"/>
    <w:rsid w:val="00AE78AB"/>
    <w:rsid w:val="00AF02C5"/>
    <w:rsid w:val="00B0098A"/>
    <w:rsid w:val="00B13621"/>
    <w:rsid w:val="00B22A94"/>
    <w:rsid w:val="00B23247"/>
    <w:rsid w:val="00B253C4"/>
    <w:rsid w:val="00B3303E"/>
    <w:rsid w:val="00B352A6"/>
    <w:rsid w:val="00B41FCC"/>
    <w:rsid w:val="00B460A5"/>
    <w:rsid w:val="00B5051F"/>
    <w:rsid w:val="00B5272D"/>
    <w:rsid w:val="00B56D5F"/>
    <w:rsid w:val="00B60AD6"/>
    <w:rsid w:val="00B62E52"/>
    <w:rsid w:val="00B73C60"/>
    <w:rsid w:val="00B7433D"/>
    <w:rsid w:val="00B74F9F"/>
    <w:rsid w:val="00B94C86"/>
    <w:rsid w:val="00B96449"/>
    <w:rsid w:val="00B97497"/>
    <w:rsid w:val="00BB25A0"/>
    <w:rsid w:val="00BC2E60"/>
    <w:rsid w:val="00BD1145"/>
    <w:rsid w:val="00BE2677"/>
    <w:rsid w:val="00C01202"/>
    <w:rsid w:val="00C03018"/>
    <w:rsid w:val="00C11392"/>
    <w:rsid w:val="00C17C99"/>
    <w:rsid w:val="00C201D8"/>
    <w:rsid w:val="00C3169D"/>
    <w:rsid w:val="00C417FF"/>
    <w:rsid w:val="00C47A73"/>
    <w:rsid w:val="00C47E0D"/>
    <w:rsid w:val="00C566BC"/>
    <w:rsid w:val="00C57618"/>
    <w:rsid w:val="00C579CE"/>
    <w:rsid w:val="00C57CDB"/>
    <w:rsid w:val="00C614FF"/>
    <w:rsid w:val="00C62BD4"/>
    <w:rsid w:val="00C7651C"/>
    <w:rsid w:val="00C83470"/>
    <w:rsid w:val="00C93120"/>
    <w:rsid w:val="00C935D5"/>
    <w:rsid w:val="00C9607B"/>
    <w:rsid w:val="00CA067D"/>
    <w:rsid w:val="00CA24AF"/>
    <w:rsid w:val="00CA67E5"/>
    <w:rsid w:val="00CB18A9"/>
    <w:rsid w:val="00CB7605"/>
    <w:rsid w:val="00CC0175"/>
    <w:rsid w:val="00CC3D57"/>
    <w:rsid w:val="00CC7515"/>
    <w:rsid w:val="00CD3E46"/>
    <w:rsid w:val="00CD7457"/>
    <w:rsid w:val="00CE4973"/>
    <w:rsid w:val="00CF1260"/>
    <w:rsid w:val="00CF3DC5"/>
    <w:rsid w:val="00CF52F5"/>
    <w:rsid w:val="00D02F77"/>
    <w:rsid w:val="00D12060"/>
    <w:rsid w:val="00D14CE6"/>
    <w:rsid w:val="00D14D2E"/>
    <w:rsid w:val="00D21AE4"/>
    <w:rsid w:val="00D30744"/>
    <w:rsid w:val="00D55883"/>
    <w:rsid w:val="00D64D1F"/>
    <w:rsid w:val="00D67E64"/>
    <w:rsid w:val="00D70BC4"/>
    <w:rsid w:val="00D70E96"/>
    <w:rsid w:val="00D73702"/>
    <w:rsid w:val="00D74176"/>
    <w:rsid w:val="00D7794E"/>
    <w:rsid w:val="00D90D3A"/>
    <w:rsid w:val="00D923F5"/>
    <w:rsid w:val="00DA23A0"/>
    <w:rsid w:val="00DA683A"/>
    <w:rsid w:val="00DB405F"/>
    <w:rsid w:val="00DB4B13"/>
    <w:rsid w:val="00DC2DCA"/>
    <w:rsid w:val="00DC7E9C"/>
    <w:rsid w:val="00DD338F"/>
    <w:rsid w:val="00DD33D3"/>
    <w:rsid w:val="00DD78A6"/>
    <w:rsid w:val="00DE160D"/>
    <w:rsid w:val="00DF45BC"/>
    <w:rsid w:val="00E01602"/>
    <w:rsid w:val="00E027FA"/>
    <w:rsid w:val="00E044D8"/>
    <w:rsid w:val="00E13CA5"/>
    <w:rsid w:val="00E15100"/>
    <w:rsid w:val="00E21D03"/>
    <w:rsid w:val="00E23D9D"/>
    <w:rsid w:val="00E335C5"/>
    <w:rsid w:val="00E37D5E"/>
    <w:rsid w:val="00E54E2E"/>
    <w:rsid w:val="00E561F5"/>
    <w:rsid w:val="00E65F4E"/>
    <w:rsid w:val="00E75373"/>
    <w:rsid w:val="00E8019B"/>
    <w:rsid w:val="00E830C4"/>
    <w:rsid w:val="00E87BCC"/>
    <w:rsid w:val="00E908ED"/>
    <w:rsid w:val="00E91AD5"/>
    <w:rsid w:val="00E964DB"/>
    <w:rsid w:val="00EB114E"/>
    <w:rsid w:val="00EB6FFC"/>
    <w:rsid w:val="00EC320E"/>
    <w:rsid w:val="00ED21E5"/>
    <w:rsid w:val="00ED370D"/>
    <w:rsid w:val="00ED5E5A"/>
    <w:rsid w:val="00EE3469"/>
    <w:rsid w:val="00EE709E"/>
    <w:rsid w:val="00EF6610"/>
    <w:rsid w:val="00F20741"/>
    <w:rsid w:val="00F21483"/>
    <w:rsid w:val="00F267BA"/>
    <w:rsid w:val="00F30352"/>
    <w:rsid w:val="00F35312"/>
    <w:rsid w:val="00F431B6"/>
    <w:rsid w:val="00F457F4"/>
    <w:rsid w:val="00F56A6E"/>
    <w:rsid w:val="00F633ED"/>
    <w:rsid w:val="00F642FF"/>
    <w:rsid w:val="00F6431A"/>
    <w:rsid w:val="00F7311B"/>
    <w:rsid w:val="00F80C40"/>
    <w:rsid w:val="00F824F2"/>
    <w:rsid w:val="00F85088"/>
    <w:rsid w:val="00F879D5"/>
    <w:rsid w:val="00F950AE"/>
    <w:rsid w:val="00F9544C"/>
    <w:rsid w:val="00FB428C"/>
    <w:rsid w:val="00FC4E04"/>
    <w:rsid w:val="00FC675E"/>
    <w:rsid w:val="00FD77C4"/>
    <w:rsid w:val="00FF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515"/>
    <w:rPr>
      <w:sz w:val="24"/>
      <w:szCs w:val="24"/>
    </w:rPr>
  </w:style>
  <w:style w:type="paragraph" w:styleId="1">
    <w:name w:val="heading 1"/>
    <w:aliases w:val="раздел"/>
    <w:basedOn w:val="a"/>
    <w:next w:val="a"/>
    <w:autoRedefine/>
    <w:qFormat/>
    <w:rsid w:val="00701B33"/>
    <w:pPr>
      <w:keepNext/>
      <w:numPr>
        <w:numId w:val="18"/>
      </w:numPr>
      <w:tabs>
        <w:tab w:val="clear" w:pos="1407"/>
        <w:tab w:val="num" w:pos="900"/>
      </w:tabs>
      <w:spacing w:line="360" w:lineRule="auto"/>
      <w:ind w:left="1260" w:hanging="1080"/>
      <w:jc w:val="both"/>
      <w:outlineLvl w:val="0"/>
    </w:pPr>
    <w:rPr>
      <w:b/>
      <w:bCs/>
      <w:i/>
      <w:kern w:val="28"/>
      <w:szCs w:val="20"/>
    </w:rPr>
  </w:style>
  <w:style w:type="paragraph" w:styleId="5">
    <w:name w:val="heading 5"/>
    <w:basedOn w:val="a"/>
    <w:next w:val="a"/>
    <w:qFormat/>
    <w:rsid w:val="00CC7515"/>
    <w:pPr>
      <w:keepNext/>
      <w:framePr w:hSpace="180" w:wrap="around" w:vAnchor="page" w:hAnchor="margin" w:y="3212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3">
    <w:name w:val="текст1-3"/>
    <w:basedOn w:val="a"/>
    <w:rsid w:val="00CC7515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0">
    <w:name w:val="Стиль1"/>
    <w:basedOn w:val="a"/>
    <w:next w:val="a"/>
    <w:rsid w:val="00CC7515"/>
    <w:pPr>
      <w:tabs>
        <w:tab w:val="center" w:pos="4536"/>
        <w:tab w:val="right" w:pos="9072"/>
      </w:tabs>
      <w:spacing w:before="120" w:after="120"/>
      <w:jc w:val="center"/>
    </w:pPr>
    <w:rPr>
      <w:szCs w:val="20"/>
    </w:rPr>
  </w:style>
  <w:style w:type="paragraph" w:styleId="a3">
    <w:name w:val="Body Text"/>
    <w:basedOn w:val="a"/>
    <w:rsid w:val="00CC7515"/>
    <w:pPr>
      <w:framePr w:hSpace="180" w:wrap="notBeside" w:hAnchor="margin" w:y="977"/>
    </w:pPr>
    <w:rPr>
      <w:bCs/>
    </w:rPr>
  </w:style>
  <w:style w:type="paragraph" w:styleId="a4">
    <w:name w:val="Plain Text"/>
    <w:basedOn w:val="a"/>
    <w:link w:val="a5"/>
    <w:rsid w:val="00CC7515"/>
    <w:rPr>
      <w:rFonts w:ascii="Courier New" w:hAnsi="Courier New" w:cs="Courier New"/>
      <w:sz w:val="20"/>
      <w:szCs w:val="20"/>
    </w:rPr>
  </w:style>
  <w:style w:type="paragraph" w:styleId="3">
    <w:name w:val="Body Text Indent 3"/>
    <w:basedOn w:val="a"/>
    <w:rsid w:val="00CC7515"/>
    <w:pPr>
      <w:spacing w:line="288" w:lineRule="auto"/>
      <w:ind w:firstLine="709"/>
    </w:pPr>
  </w:style>
  <w:style w:type="paragraph" w:customStyle="1" w:styleId="1-6">
    <w:name w:val="Спис1-6"/>
    <w:basedOn w:val="a"/>
    <w:rsid w:val="00CC7515"/>
    <w:pPr>
      <w:tabs>
        <w:tab w:val="num" w:pos="1069"/>
      </w:tabs>
      <w:spacing w:line="288" w:lineRule="auto"/>
      <w:ind w:firstLine="709"/>
      <w:jc w:val="both"/>
    </w:pPr>
  </w:style>
  <w:style w:type="paragraph" w:customStyle="1" w:styleId="1-30">
    <w:name w:val="текст 1-3"/>
    <w:basedOn w:val="a"/>
    <w:rsid w:val="00CC7515"/>
    <w:pPr>
      <w:overflowPunct w:val="0"/>
      <w:autoSpaceDE w:val="0"/>
      <w:autoSpaceDN w:val="0"/>
      <w:adjustRightInd w:val="0"/>
      <w:spacing w:after="60" w:line="288" w:lineRule="auto"/>
      <w:ind w:firstLine="709"/>
      <w:jc w:val="both"/>
      <w:textAlignment w:val="baseline"/>
    </w:pPr>
    <w:rPr>
      <w:rFonts w:ascii="Times New Roman CYR" w:hAnsi="Times New Roman CYR"/>
      <w:szCs w:val="20"/>
    </w:rPr>
  </w:style>
  <w:style w:type="paragraph" w:styleId="20">
    <w:name w:val="Body Text Indent 2"/>
    <w:basedOn w:val="a"/>
    <w:rsid w:val="00CC7515"/>
    <w:pPr>
      <w:spacing w:after="100" w:afterAutospacing="1" w:line="288" w:lineRule="auto"/>
      <w:ind w:left="720" w:hanging="720"/>
      <w:jc w:val="both"/>
    </w:pPr>
    <w:rPr>
      <w:rFonts w:eastAsia="MS Mincho"/>
    </w:rPr>
  </w:style>
  <w:style w:type="table" w:styleId="a6">
    <w:name w:val="Table Grid"/>
    <w:basedOn w:val="a1"/>
    <w:rsid w:val="00205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611809"/>
    <w:rPr>
      <w:rFonts w:ascii="Tahoma" w:hAnsi="Tahoma" w:cs="Tahoma"/>
      <w:sz w:val="16"/>
      <w:szCs w:val="16"/>
    </w:rPr>
  </w:style>
  <w:style w:type="character" w:customStyle="1" w:styleId="a5">
    <w:name w:val="Текст Знак"/>
    <w:basedOn w:val="a0"/>
    <w:link w:val="a4"/>
    <w:rsid w:val="00A9313F"/>
    <w:rPr>
      <w:rFonts w:ascii="Courier New" w:hAnsi="Courier New" w:cs="Courier New"/>
      <w:lang w:val="ru-RU" w:eastAsia="ru-RU" w:bidi="ar-SA"/>
    </w:rPr>
  </w:style>
  <w:style w:type="paragraph" w:styleId="a8">
    <w:name w:val="header"/>
    <w:basedOn w:val="a"/>
    <w:link w:val="a9"/>
    <w:uiPriority w:val="99"/>
    <w:rsid w:val="00F56A6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F56A6E"/>
  </w:style>
  <w:style w:type="paragraph" w:styleId="ab">
    <w:name w:val="footer"/>
    <w:basedOn w:val="a"/>
    <w:rsid w:val="00F56A6E"/>
    <w:pPr>
      <w:tabs>
        <w:tab w:val="center" w:pos="4677"/>
        <w:tab w:val="right" w:pos="9355"/>
      </w:tabs>
    </w:pPr>
  </w:style>
  <w:style w:type="paragraph" w:customStyle="1" w:styleId="2">
    <w:name w:val="Стиль2"/>
    <w:basedOn w:val="a"/>
    <w:link w:val="21"/>
    <w:qFormat/>
    <w:rsid w:val="0000206E"/>
    <w:pPr>
      <w:numPr>
        <w:ilvl w:val="1"/>
        <w:numId w:val="27"/>
      </w:numPr>
      <w:tabs>
        <w:tab w:val="left" w:pos="567"/>
      </w:tabs>
      <w:spacing w:before="60" w:after="60"/>
      <w:ind w:left="792"/>
    </w:pPr>
  </w:style>
  <w:style w:type="character" w:customStyle="1" w:styleId="a9">
    <w:name w:val="Верхний колонтитул Знак"/>
    <w:basedOn w:val="a0"/>
    <w:link w:val="a8"/>
    <w:uiPriority w:val="99"/>
    <w:rsid w:val="00A76986"/>
    <w:rPr>
      <w:sz w:val="24"/>
      <w:szCs w:val="24"/>
    </w:rPr>
  </w:style>
  <w:style w:type="character" w:customStyle="1" w:styleId="21">
    <w:name w:val="Стиль2 Знак"/>
    <w:basedOn w:val="a0"/>
    <w:link w:val="2"/>
    <w:rsid w:val="0000206E"/>
    <w:rPr>
      <w:sz w:val="24"/>
      <w:szCs w:val="24"/>
    </w:rPr>
  </w:style>
  <w:style w:type="character" w:styleId="ac">
    <w:name w:val="Strong"/>
    <w:basedOn w:val="a0"/>
    <w:uiPriority w:val="22"/>
    <w:qFormat/>
    <w:rsid w:val="00B527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96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9BABC-F666-4D99-AA58-0A7EB54AF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1105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SPbAEP</Company>
  <LinksUpToDate>false</LinksUpToDate>
  <CharactersWithSpaces>7395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subject/>
  <dc:creator>Власкин</dc:creator>
  <cp:keywords/>
  <dc:description/>
  <cp:lastModifiedBy>Кашина</cp:lastModifiedBy>
  <cp:revision>13</cp:revision>
  <cp:lastPrinted>2012-08-24T08:09:00Z</cp:lastPrinted>
  <dcterms:created xsi:type="dcterms:W3CDTF">2012-08-23T08:10:00Z</dcterms:created>
  <dcterms:modified xsi:type="dcterms:W3CDTF">2012-12-06T10:58:00Z</dcterms:modified>
</cp:coreProperties>
</file>