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6B5" w:rsidRDefault="000926B5">
      <w:pPr>
        <w:keepNext/>
      </w:pPr>
    </w:p>
    <w:p w:rsidR="000926B5" w:rsidRDefault="000926B5">
      <w:pPr>
        <w:keepNext/>
        <w:jc w:val="center"/>
        <w:rPr>
          <w:bCs/>
          <w:szCs w:val="28"/>
        </w:rPr>
      </w:pPr>
    </w:p>
    <w:p w:rsidR="000926B5" w:rsidRDefault="000926B5">
      <w:pPr>
        <w:keepNext/>
        <w:jc w:val="center"/>
        <w:rPr>
          <w:bCs/>
          <w:szCs w:val="28"/>
        </w:rPr>
      </w:pPr>
    </w:p>
    <w:p w:rsidR="000926B5" w:rsidRDefault="000926B5">
      <w:pPr>
        <w:keepNext/>
        <w:jc w:val="center"/>
        <w:rPr>
          <w:bCs/>
          <w:szCs w:val="28"/>
        </w:rPr>
      </w:pPr>
    </w:p>
    <w:p w:rsidR="000926B5" w:rsidRDefault="000926B5">
      <w:pPr>
        <w:keepNext/>
        <w:jc w:val="center"/>
        <w:rPr>
          <w:bCs/>
          <w:szCs w:val="28"/>
        </w:rPr>
      </w:pPr>
    </w:p>
    <w:p w:rsidR="000926B5" w:rsidRDefault="000926B5">
      <w:pPr>
        <w:keepNext/>
        <w:jc w:val="center"/>
        <w:rPr>
          <w:bCs/>
          <w:szCs w:val="28"/>
        </w:rPr>
      </w:pPr>
    </w:p>
    <w:p w:rsidR="000926B5" w:rsidRDefault="000926B5">
      <w:pPr>
        <w:keepNext/>
        <w:jc w:val="center"/>
        <w:rPr>
          <w:bCs/>
          <w:szCs w:val="28"/>
        </w:rPr>
      </w:pPr>
    </w:p>
    <w:p w:rsidR="000926B5" w:rsidRDefault="000926B5">
      <w:pPr>
        <w:keepNext/>
      </w:pPr>
    </w:p>
    <w:p w:rsidR="000926B5" w:rsidRDefault="000926B5">
      <w:pPr>
        <w:keepNext/>
      </w:pPr>
    </w:p>
    <w:p w:rsidR="000926B5" w:rsidRDefault="000926B5">
      <w:pPr>
        <w:keepNext/>
      </w:pPr>
    </w:p>
    <w:p w:rsidR="000926B5" w:rsidRDefault="004C146E">
      <w:pPr>
        <w:keepNext/>
        <w:jc w:val="center"/>
        <w:outlineLvl w:val="0"/>
        <w:rPr>
          <w:bCs/>
          <w:szCs w:val="28"/>
        </w:rPr>
      </w:pPr>
      <w:bookmarkStart w:id="0" w:name="_Toc397534091"/>
      <w:r>
        <w:rPr>
          <w:bCs/>
          <w:szCs w:val="28"/>
        </w:rPr>
        <w:t>ДОКУМЕНТАЦИЯ ПО ЗАПРОСУ ЦЕН</w:t>
      </w:r>
      <w:bookmarkEnd w:id="0"/>
    </w:p>
    <w:p w:rsidR="000926B5" w:rsidRDefault="004C146E">
      <w:pPr>
        <w:keepNext/>
        <w:jc w:val="center"/>
        <w:rPr>
          <w:szCs w:val="28"/>
        </w:rPr>
      </w:pPr>
      <w:r>
        <w:rPr>
          <w:szCs w:val="28"/>
        </w:rPr>
        <w:t>открытый запрос цен в электронной форме на право заключения договора на маты теплоизоляционные прошивные из супертонкого стекловолокна МТП АС-50 по ТУ 5953-159-05786904-00.</w:t>
      </w:r>
    </w:p>
    <w:p w:rsidR="000926B5" w:rsidRDefault="000926B5">
      <w:pPr>
        <w:keepNext/>
        <w:jc w:val="center"/>
        <w:rPr>
          <w:szCs w:val="28"/>
        </w:rPr>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0926B5">
      <w:pPr>
        <w:keepNext/>
      </w:pPr>
    </w:p>
    <w:p w:rsidR="000926B5" w:rsidRDefault="004C146E">
      <w:pPr>
        <w:keepNext/>
        <w:jc w:val="center"/>
      </w:pPr>
      <w:r>
        <w:t>2015</w:t>
      </w:r>
    </w:p>
    <w:p w:rsidR="000926B5" w:rsidRDefault="004C146E">
      <w:pPr>
        <w:sectPr w:rsidR="000926B5">
          <w:pgSz w:w="11907" w:h="16840"/>
          <w:pgMar w:top="1134" w:right="567" w:bottom="1134" w:left="1418" w:header="709" w:footer="624" w:gutter="0"/>
          <w:cols w:space="708"/>
          <w:docGrid w:linePitch="360"/>
        </w:sectPr>
      </w:pPr>
      <w:r>
        <w:br w:type="page"/>
      </w:r>
    </w:p>
    <w:p w:rsidR="000926B5" w:rsidRDefault="004C146E">
      <w:pPr>
        <w:keepNext/>
        <w:jc w:val="center"/>
        <w:outlineLvl w:val="0"/>
      </w:pPr>
      <w:bookmarkStart w:id="1" w:name="_Toc397534092"/>
      <w:r>
        <w:lastRenderedPageBreak/>
        <w:t>СОДЕРЖАНИЕ</w:t>
      </w:r>
      <w:bookmarkEnd w:id="1"/>
    </w:p>
    <w:sdt>
      <w:sdtPr>
        <w:id w:val="12508395"/>
        <w:docPartObj>
          <w:docPartGallery w:val="Table of Contents"/>
          <w:docPartUnique/>
        </w:docPartObj>
      </w:sdtPr>
      <w:sdtEndPr/>
      <w:sdtContent>
        <w:p w:rsidR="000926B5" w:rsidRDefault="000926B5">
          <w:pPr>
            <w:pStyle w:val="ab"/>
            <w:keepNext/>
            <w:spacing w:before="480" w:line="276" w:lineRule="auto"/>
            <w:ind w:left="0"/>
            <w:rPr>
              <w:rFonts w:asciiTheme="majorHAnsi" w:eastAsiaTheme="majorEastAsia" w:hAnsiTheme="majorHAnsi" w:cstheme="majorBidi"/>
              <w:b/>
              <w:bCs/>
              <w:color w:val="365F91" w:themeColor="accent1" w:themeShade="BF"/>
              <w:szCs w:val="28"/>
              <w:lang w:eastAsia="en-US"/>
            </w:rPr>
          </w:pPr>
        </w:p>
        <w:p w:rsidR="000926B5" w:rsidRDefault="004C146E">
          <w:pPr>
            <w:pStyle w:val="ab"/>
            <w:keepNext/>
            <w:tabs>
              <w:tab w:val="right" w:leader="dot" w:pos="9912"/>
            </w:tabs>
            <w:spacing w:after="100"/>
            <w:ind w:left="0"/>
            <w:rPr>
              <w:noProof/>
            </w:rPr>
          </w:pPr>
          <w:r>
            <w:rPr>
              <w:noProof/>
              <w:szCs w:val="20"/>
            </w:rPr>
            <w:fldChar w:fldCharType="begin"/>
          </w:r>
          <w:r>
            <w:rPr>
              <w:noProof/>
              <w:szCs w:val="20"/>
            </w:rPr>
            <w:instrText xml:space="preserve"> TOC \o "1-3" \h \z \u </w:instrText>
          </w:r>
          <w:r>
            <w:rPr>
              <w:noProof/>
              <w:szCs w:val="20"/>
            </w:rPr>
            <w:fldChar w:fldCharType="separate"/>
          </w:r>
          <w:hyperlink w:anchor="_Toc397534091" w:history="1">
            <w:r>
              <w:rPr>
                <w:rStyle w:val="a7"/>
                <w:rFonts w:eastAsia="Arial Unicode MS"/>
                <w:bCs/>
                <w:noProof/>
              </w:rPr>
              <w:t>ДОКУМЕНТАЦИЯ ПО ЗАПРОСУ ЦЕН</w:t>
            </w:r>
            <w:r>
              <w:rPr>
                <w:rStyle w:val="a7"/>
                <w:noProof/>
                <w:webHidden/>
                <w:color w:val="auto"/>
                <w:u w:val="none"/>
              </w:rPr>
              <w:tab/>
            </w:r>
            <w:r>
              <w:rPr>
                <w:rStyle w:val="a7"/>
                <w:noProof/>
                <w:webHidden/>
                <w:color w:val="auto"/>
                <w:u w:val="none"/>
              </w:rPr>
              <w:fldChar w:fldCharType="begin"/>
            </w:r>
            <w:r>
              <w:rPr>
                <w:rStyle w:val="a7"/>
                <w:noProof/>
                <w:webHidden/>
                <w:color w:val="auto"/>
                <w:u w:val="none"/>
              </w:rPr>
              <w:instrText xml:space="preserve"> PAGEREF _Toc397534091 \h </w:instrText>
            </w:r>
            <w:r>
              <w:rPr>
                <w:rStyle w:val="a7"/>
                <w:noProof/>
                <w:webHidden/>
                <w:color w:val="auto"/>
                <w:u w:val="none"/>
              </w:rPr>
            </w:r>
            <w:r>
              <w:rPr>
                <w:rStyle w:val="a7"/>
                <w:noProof/>
                <w:webHidden/>
                <w:color w:val="auto"/>
                <w:u w:val="none"/>
              </w:rPr>
              <w:fldChar w:fldCharType="separate"/>
            </w:r>
            <w:r>
              <w:rPr>
                <w:rStyle w:val="a7"/>
                <w:noProof/>
                <w:webHidden/>
                <w:color w:val="auto"/>
                <w:u w:val="none"/>
              </w:rPr>
              <w:t>1</w:t>
            </w:r>
            <w:r>
              <w:rPr>
                <w:rStyle w:val="a7"/>
                <w:noProof/>
                <w:webHidden/>
                <w:color w:val="auto"/>
                <w:u w:val="none"/>
              </w:rPr>
              <w:fldChar w:fldCharType="end"/>
            </w:r>
          </w:hyperlink>
        </w:p>
        <w:p w:rsidR="000926B5" w:rsidRDefault="00C71087">
          <w:pPr>
            <w:pStyle w:val="ab"/>
            <w:keepNext/>
            <w:tabs>
              <w:tab w:val="right" w:leader="dot" w:pos="9912"/>
            </w:tabs>
            <w:spacing w:after="100"/>
            <w:ind w:left="0"/>
            <w:rPr>
              <w:noProof/>
            </w:rPr>
          </w:pPr>
          <w:hyperlink w:anchor="_Toc397534092" w:history="1">
            <w:r w:rsidR="004C146E">
              <w:rPr>
                <w:rStyle w:val="a7"/>
                <w:rFonts w:eastAsia="Arial Unicode MS"/>
                <w:noProof/>
              </w:rPr>
              <w:t>СОДЕРЖАНИЕ</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_Toc397534092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2</w:t>
            </w:r>
            <w:r w:rsidR="004C146E">
              <w:rPr>
                <w:rStyle w:val="a7"/>
                <w:noProof/>
                <w:webHidden/>
                <w:color w:val="auto"/>
                <w:u w:val="none"/>
              </w:rPr>
              <w:fldChar w:fldCharType="end"/>
            </w:r>
          </w:hyperlink>
        </w:p>
        <w:p w:rsidR="000926B5" w:rsidRDefault="00C71087">
          <w:pPr>
            <w:pStyle w:val="ab"/>
            <w:keepNext/>
            <w:tabs>
              <w:tab w:val="left" w:pos="440"/>
              <w:tab w:val="right" w:leader="dot" w:pos="9912"/>
            </w:tabs>
            <w:spacing w:after="100"/>
            <w:ind w:left="0"/>
            <w:rPr>
              <w:noProof/>
            </w:rPr>
          </w:pPr>
          <w:hyperlink w:anchor="_Toc397534093" w:history="1">
            <w:r w:rsidR="004C146E">
              <w:rPr>
                <w:rStyle w:val="a7"/>
                <w:rFonts w:eastAsia="Arial Unicode MS"/>
                <w:noProof/>
              </w:rPr>
              <w:t>1.</w:t>
            </w:r>
            <w:r w:rsidR="004C146E">
              <w:rPr>
                <w:rStyle w:val="a7"/>
                <w:noProof/>
                <w:color w:val="auto"/>
                <w:u w:val="none"/>
              </w:rPr>
              <w:tab/>
            </w:r>
            <w:r w:rsidR="004C146E">
              <w:rPr>
                <w:rStyle w:val="a7"/>
                <w:rFonts w:eastAsia="Arial Unicode MS"/>
                <w:noProof/>
              </w:rPr>
              <w:t>ТЕРМИНЫ И ОПРЕДЕЛЕНИЯ</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_Toc397534093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3</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0"/>
            <w:rPr>
              <w:noProof/>
            </w:rPr>
          </w:pPr>
          <w:hyperlink w:anchor="_Toc397534094" w:history="1">
            <w:r w:rsidR="004C146E">
              <w:rPr>
                <w:rStyle w:val="a7"/>
                <w:rFonts w:eastAsia="Arial Unicode MS"/>
                <w:b/>
                <w:noProof/>
              </w:rPr>
              <w:t>СОКРАЩЕНИЯ</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_Toc397534094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4</w:t>
            </w:r>
            <w:r w:rsidR="004C146E">
              <w:rPr>
                <w:rStyle w:val="a7"/>
                <w:noProof/>
                <w:webHidden/>
                <w:color w:val="auto"/>
                <w:u w:val="none"/>
              </w:rPr>
              <w:fldChar w:fldCharType="end"/>
            </w:r>
          </w:hyperlink>
        </w:p>
        <w:p w:rsidR="000926B5" w:rsidRDefault="00C71087">
          <w:pPr>
            <w:pStyle w:val="ab"/>
            <w:keepNext/>
            <w:tabs>
              <w:tab w:val="left" w:pos="440"/>
              <w:tab w:val="right" w:leader="dot" w:pos="9912"/>
            </w:tabs>
            <w:spacing w:after="100"/>
            <w:ind w:left="0"/>
            <w:rPr>
              <w:noProof/>
            </w:rPr>
          </w:pPr>
          <w:hyperlink w:anchor="_Toc397534095" w:history="1">
            <w:r w:rsidR="004C146E">
              <w:rPr>
                <w:rStyle w:val="a7"/>
                <w:rFonts w:eastAsia="Arial Unicode MS"/>
                <w:noProof/>
              </w:rPr>
              <w:t>2.</w:t>
            </w:r>
            <w:r w:rsidR="004C146E">
              <w:rPr>
                <w:rStyle w:val="a7"/>
                <w:noProof/>
                <w:color w:val="auto"/>
                <w:u w:val="none"/>
              </w:rPr>
              <w:tab/>
            </w:r>
            <w:r w:rsidR="004C146E">
              <w:rPr>
                <w:rStyle w:val="a7"/>
                <w:rFonts w:eastAsia="Arial Unicode MS"/>
                <w:noProof/>
              </w:rPr>
              <w:t>ОБЩИЕ ПОЛОЖЕНИЯ.</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_Toc397534095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6</w:t>
            </w:r>
            <w:r w:rsidR="004C146E">
              <w:rPr>
                <w:rStyle w:val="a7"/>
                <w:noProof/>
                <w:webHidden/>
                <w:color w:val="auto"/>
                <w:u w:val="none"/>
              </w:rPr>
              <w:fldChar w:fldCharType="end"/>
            </w:r>
          </w:hyperlink>
        </w:p>
        <w:p w:rsidR="000926B5" w:rsidRDefault="00C71087">
          <w:pPr>
            <w:pStyle w:val="ab"/>
            <w:keepNext/>
            <w:tabs>
              <w:tab w:val="left" w:pos="440"/>
              <w:tab w:val="right" w:leader="dot" w:pos="9912"/>
            </w:tabs>
            <w:spacing w:after="100"/>
            <w:ind w:left="0"/>
            <w:rPr>
              <w:noProof/>
            </w:rPr>
          </w:pPr>
          <w:hyperlink w:anchor="_Toc397534096" w:history="1">
            <w:r w:rsidR="004C146E">
              <w:rPr>
                <w:rStyle w:val="a7"/>
                <w:rFonts w:eastAsia="Arial Unicode MS"/>
                <w:noProof/>
              </w:rPr>
              <w:t>3.</w:t>
            </w:r>
            <w:r w:rsidR="004C146E">
              <w:rPr>
                <w:rStyle w:val="a7"/>
                <w:noProof/>
                <w:color w:val="auto"/>
                <w:u w:val="none"/>
              </w:rPr>
              <w:tab/>
            </w:r>
            <w:r w:rsidR="004C146E">
              <w:rPr>
                <w:rStyle w:val="a7"/>
                <w:rFonts w:eastAsia="Arial Unicode MS"/>
                <w:noProof/>
              </w:rPr>
              <w:t>ТРЕБОВАНИЯ К УЧАСТНИКАМ ЗАПРОСА ЦЕН, ДОКУМЕНТАМ, ПРЕДОСТАВЛЯЕМЫМ В СОСТАВЕ ЗАЯВКИ НА УЧАСТИЕ В ЗАПРОСЕ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_Toc397534096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8</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097" w:history="1">
            <w:r w:rsidR="004C146E">
              <w:rPr>
                <w:rStyle w:val="a7"/>
                <w:rFonts w:eastAsia="Arial Unicode MS"/>
                <w:noProof/>
              </w:rPr>
              <w:t>3.1.</w:t>
            </w:r>
            <w:r w:rsidR="004C146E">
              <w:rPr>
                <w:rStyle w:val="a7"/>
                <w:noProof/>
                <w:color w:val="auto"/>
                <w:u w:val="none"/>
              </w:rPr>
              <w:tab/>
            </w:r>
            <w:r w:rsidR="004C146E">
              <w:rPr>
                <w:rStyle w:val="a7"/>
                <w:rFonts w:eastAsia="Arial Unicode MS"/>
                <w:noProof/>
              </w:rPr>
              <w:t>Требования к участникам запроса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_Toc397534097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8</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098" w:history="1">
            <w:r w:rsidR="004C146E">
              <w:rPr>
                <w:rStyle w:val="a7"/>
                <w:rFonts w:eastAsia="Arial Unicode MS"/>
                <w:noProof/>
              </w:rPr>
              <w:t>3.2.</w:t>
            </w:r>
            <w:r w:rsidR="004C146E">
              <w:rPr>
                <w:rStyle w:val="a7"/>
                <w:noProof/>
                <w:color w:val="auto"/>
                <w:u w:val="none"/>
              </w:rPr>
              <w:tab/>
            </w:r>
            <w:r w:rsidR="004C146E">
              <w:rPr>
                <w:rStyle w:val="a7"/>
                <w:rFonts w:eastAsia="Arial Unicode MS"/>
                <w:noProof/>
              </w:rPr>
              <w:t>Документы, предоставляемые в составе заявки на участие в запросе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_Toc397534098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8</w:t>
            </w:r>
            <w:r w:rsidR="004C146E">
              <w:rPr>
                <w:rStyle w:val="a7"/>
                <w:noProof/>
                <w:webHidden/>
                <w:color w:val="auto"/>
                <w:u w:val="none"/>
              </w:rPr>
              <w:fldChar w:fldCharType="end"/>
            </w:r>
          </w:hyperlink>
        </w:p>
        <w:p w:rsidR="000926B5" w:rsidRDefault="00C71087">
          <w:pPr>
            <w:pStyle w:val="ab"/>
            <w:keepNext/>
            <w:tabs>
              <w:tab w:val="left" w:pos="440"/>
              <w:tab w:val="right" w:leader="dot" w:pos="9912"/>
            </w:tabs>
            <w:spacing w:after="100"/>
            <w:ind w:left="0"/>
            <w:rPr>
              <w:noProof/>
            </w:rPr>
          </w:pPr>
          <w:hyperlink w:anchor="_Toc397534099" w:history="1">
            <w:r w:rsidR="004C146E">
              <w:rPr>
                <w:rStyle w:val="a7"/>
                <w:rFonts w:eastAsia="Arial Unicode MS"/>
                <w:noProof/>
              </w:rPr>
              <w:t>4.</w:t>
            </w:r>
            <w:r w:rsidR="004C146E">
              <w:rPr>
                <w:rStyle w:val="a7"/>
                <w:noProof/>
                <w:color w:val="auto"/>
                <w:u w:val="none"/>
              </w:rPr>
              <w:tab/>
            </w:r>
            <w:r w:rsidR="004C146E">
              <w:rPr>
                <w:rStyle w:val="a7"/>
                <w:rFonts w:eastAsia="Arial Unicode MS"/>
                <w:noProof/>
                <w:lang w:val="en-US"/>
              </w:rPr>
              <w:t>ПОРЯДОК ПРОВЕДЕНИЯ ЗАПРОСА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_Toc397534099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11</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100" w:history="1">
            <w:r w:rsidR="004C146E">
              <w:rPr>
                <w:rStyle w:val="a7"/>
                <w:rFonts w:eastAsia="Arial Unicode MS"/>
                <w:noProof/>
              </w:rPr>
              <w:t>4.1.</w:t>
            </w:r>
            <w:r w:rsidR="004C146E">
              <w:rPr>
                <w:rStyle w:val="a7"/>
                <w:noProof/>
                <w:color w:val="auto"/>
                <w:u w:val="none"/>
              </w:rPr>
              <w:tab/>
            </w:r>
            <w:r w:rsidR="004C146E">
              <w:rPr>
                <w:rStyle w:val="a7"/>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_Toc397534100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11</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101" w:history="1">
            <w:r w:rsidR="004C146E">
              <w:rPr>
                <w:rStyle w:val="a7"/>
                <w:rFonts w:eastAsia="Arial Unicode MS"/>
                <w:noProof/>
              </w:rPr>
              <w:t>4.2.</w:t>
            </w:r>
            <w:r w:rsidR="004C146E">
              <w:rPr>
                <w:rStyle w:val="a7"/>
                <w:noProof/>
                <w:color w:val="auto"/>
                <w:u w:val="none"/>
              </w:rPr>
              <w:tab/>
            </w:r>
            <w:r w:rsidR="004C146E">
              <w:rPr>
                <w:rStyle w:val="a7"/>
                <w:rFonts w:eastAsia="Arial Unicode MS"/>
                <w:noProof/>
              </w:rPr>
              <w:t>Общие требования к заявке</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_Toc397534101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11</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102" w:history="1">
            <w:r w:rsidR="004C146E">
              <w:rPr>
                <w:rStyle w:val="a7"/>
                <w:rFonts w:eastAsia="Arial Unicode MS"/>
                <w:noProof/>
              </w:rPr>
              <w:t>4.3.</w:t>
            </w:r>
            <w:r w:rsidR="004C146E">
              <w:rPr>
                <w:rStyle w:val="a7"/>
                <w:noProof/>
                <w:color w:val="auto"/>
                <w:u w:val="none"/>
              </w:rPr>
              <w:tab/>
            </w:r>
            <w:r w:rsidR="004C146E">
              <w:rPr>
                <w:rStyle w:val="a7"/>
                <w:rFonts w:eastAsia="Arial Unicode MS"/>
                <w:noProof/>
              </w:rPr>
              <w:t>Подача заявок на участие в запросе цен. Рассмотрение заявок на участие в запросе цен. Подведение итогов запроса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_Toc397534102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13</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103" w:history="1">
            <w:r w:rsidR="004C146E">
              <w:rPr>
                <w:rStyle w:val="a7"/>
                <w:rFonts w:eastAsia="Arial Unicode MS"/>
                <w:noProof/>
              </w:rPr>
              <w:t>4.4.</w:t>
            </w:r>
            <w:r w:rsidR="004C146E">
              <w:rPr>
                <w:rStyle w:val="a7"/>
                <w:noProof/>
                <w:color w:val="auto"/>
                <w:u w:val="none"/>
              </w:rPr>
              <w:tab/>
            </w:r>
            <w:r w:rsidR="004C146E">
              <w:rPr>
                <w:rStyle w:val="a7"/>
                <w:rFonts w:eastAsia="Arial Unicode MS"/>
                <w:noProof/>
              </w:rPr>
              <w:t>Заключение договора</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_Toc397534103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17</w:t>
            </w:r>
            <w:r w:rsidR="004C146E">
              <w:rPr>
                <w:rStyle w:val="a7"/>
                <w:noProof/>
                <w:webHidden/>
                <w:color w:val="auto"/>
                <w:u w:val="none"/>
              </w:rPr>
              <w:fldChar w:fldCharType="end"/>
            </w:r>
          </w:hyperlink>
        </w:p>
        <w:p w:rsidR="000926B5" w:rsidRDefault="00C71087">
          <w:pPr>
            <w:pStyle w:val="ab"/>
            <w:keepNext/>
            <w:tabs>
              <w:tab w:val="left" w:pos="880"/>
              <w:tab w:val="right" w:leader="dot" w:pos="9912"/>
            </w:tabs>
            <w:spacing w:after="100"/>
            <w:ind w:left="280"/>
            <w:rPr>
              <w:noProof/>
            </w:rPr>
          </w:pPr>
          <w:hyperlink w:anchor="_Toc397534104" w:history="1">
            <w:r w:rsidR="004C146E">
              <w:rPr>
                <w:rStyle w:val="a7"/>
                <w:rFonts w:eastAsia="Arial Unicode MS"/>
                <w:noProof/>
              </w:rPr>
              <w:t>4.5.</w:t>
            </w:r>
            <w:r w:rsidR="004C146E">
              <w:rPr>
                <w:rStyle w:val="a7"/>
                <w:noProof/>
                <w:color w:val="auto"/>
                <w:u w:val="none"/>
              </w:rPr>
              <w:tab/>
            </w:r>
            <w:r w:rsidR="004C146E">
              <w:rPr>
                <w:rStyle w:val="a7"/>
                <w:rFonts w:eastAsia="Arial Unicode MS"/>
                <w:noProof/>
              </w:rPr>
              <w:t>Обеспечение исполнения обязательств по договору</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_Toc397534104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21</w:t>
            </w:r>
            <w:r w:rsidR="004C146E">
              <w:rPr>
                <w:rStyle w:val="a7"/>
                <w:noProof/>
                <w:webHidden/>
                <w:color w:val="auto"/>
                <w:u w:val="none"/>
              </w:rPr>
              <w:fldChar w:fldCharType="end"/>
            </w:r>
          </w:hyperlink>
        </w:p>
        <w:p w:rsidR="000926B5" w:rsidRDefault="00C71087">
          <w:pPr>
            <w:pStyle w:val="ab"/>
            <w:keepNext/>
            <w:tabs>
              <w:tab w:val="left" w:pos="440"/>
              <w:tab w:val="right" w:leader="dot" w:pos="9912"/>
            </w:tabs>
            <w:spacing w:after="100"/>
            <w:ind w:left="0"/>
            <w:rPr>
              <w:noProof/>
            </w:rPr>
          </w:pPr>
          <w:hyperlink w:anchor="_Toc397534105" w:history="1">
            <w:r w:rsidR="004C146E">
              <w:rPr>
                <w:rStyle w:val="a7"/>
                <w:rFonts w:eastAsia="Arial Unicode MS"/>
                <w:noProof/>
              </w:rPr>
              <w:t>5.</w:t>
            </w:r>
            <w:r w:rsidR="004C146E">
              <w:rPr>
                <w:rStyle w:val="a7"/>
                <w:noProof/>
                <w:color w:val="auto"/>
                <w:u w:val="none"/>
              </w:rPr>
              <w:tab/>
            </w:r>
            <w:r w:rsidR="004C146E">
              <w:rPr>
                <w:rStyle w:val="a7"/>
                <w:rFonts w:eastAsia="Arial Unicode MS"/>
                <w:noProof/>
              </w:rPr>
              <w:t>ИНФОРМАЦИОННАЯ КАРТА ЗАПРОСА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_Toc397534105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25</w:t>
            </w:r>
            <w:r w:rsidR="004C146E">
              <w:rPr>
                <w:rStyle w:val="a7"/>
                <w:noProof/>
                <w:webHidden/>
                <w:color w:val="auto"/>
                <w:u w:val="none"/>
              </w:rPr>
              <w:fldChar w:fldCharType="end"/>
            </w:r>
          </w:hyperlink>
        </w:p>
        <w:p w:rsidR="000926B5" w:rsidRDefault="00C71087">
          <w:pPr>
            <w:pStyle w:val="ab"/>
            <w:keepNext/>
            <w:tabs>
              <w:tab w:val="left" w:pos="440"/>
              <w:tab w:val="right" w:leader="dot" w:pos="9912"/>
            </w:tabs>
            <w:spacing w:after="100"/>
            <w:ind w:left="0"/>
            <w:rPr>
              <w:noProof/>
            </w:rPr>
          </w:pPr>
          <w:hyperlink w:anchor="_Toc397534106" w:history="1">
            <w:r w:rsidR="004C146E">
              <w:rPr>
                <w:rStyle w:val="a7"/>
                <w:rFonts w:eastAsia="Arial Unicode MS"/>
                <w:noProof/>
              </w:rPr>
              <w:t>6.</w:t>
            </w:r>
            <w:r w:rsidR="004C146E">
              <w:rPr>
                <w:rStyle w:val="a7"/>
                <w:noProof/>
                <w:color w:val="auto"/>
                <w:u w:val="none"/>
              </w:rPr>
              <w:tab/>
            </w:r>
            <w:r w:rsidR="004C146E">
              <w:rPr>
                <w:rStyle w:val="a7"/>
                <w:rFonts w:eastAsia="Arial Unicode MS"/>
                <w:noProof/>
              </w:rPr>
              <w:t>ОБРАЗЦЫ ФОРМ ОСНОВНЫХ ДОКУМЕНТОВ, ВКЛЮЧАЕМЫХ В ЗАЯВКУ НА УЧАСТИЕ В ЗАПРОСЕ ЦЕН</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_Toc397534106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31</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07" w:history="1">
            <w:r w:rsidR="004C146E">
              <w:rPr>
                <w:rStyle w:val="a7"/>
                <w:rFonts w:eastAsia="Arial Unicode MS"/>
                <w:noProof/>
              </w:rPr>
              <w:t>ЗАЯВКА НА У</w:t>
            </w:r>
            <w:r w:rsidR="00002364">
              <w:rPr>
                <w:rStyle w:val="a7"/>
                <w:rFonts w:eastAsia="Arial Unicode MS"/>
                <w:noProof/>
              </w:rPr>
              <w:t>ЧАСТИЕ В ЗАПРОСЕ ЦЕН (Форма 1</w:t>
            </w:r>
            <w:r w:rsidR="004C146E">
              <w:rPr>
                <w:rStyle w:val="a7"/>
                <w:rFonts w:eastAsia="Arial Unicode MS"/>
                <w:noProof/>
              </w:rPr>
              <w:t>)</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_Toc397534107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31</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08" w:history="1">
            <w:r w:rsidR="004C146E">
              <w:rPr>
                <w:rStyle w:val="a7"/>
                <w:rFonts w:eastAsia="Arial Unicode MS"/>
                <w:noProof/>
              </w:rPr>
              <w:t xml:space="preserve">АНКЕТА УЧАСТНИКА ЗАПРОСА </w:t>
            </w:r>
            <w:r w:rsidR="00002364">
              <w:rPr>
                <w:rStyle w:val="a7"/>
                <w:rFonts w:eastAsia="Arial Unicode MS"/>
                <w:noProof/>
              </w:rPr>
              <w:t>ЦЕН (Форма 2</w:t>
            </w:r>
            <w:r w:rsidR="004C146E">
              <w:rPr>
                <w:rStyle w:val="a7"/>
                <w:rFonts w:eastAsia="Arial Unicode MS"/>
                <w:noProof/>
              </w:rPr>
              <w:t>)</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_Toc397534108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36</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09" w:history="1">
            <w:r w:rsidR="004C146E">
              <w:rPr>
                <w:rStyle w:val="a7"/>
                <w:rFonts w:eastAsia="Arial Unicode MS"/>
                <w:noProof/>
              </w:rPr>
              <w:t>ТЕХН</w:t>
            </w:r>
            <w:r w:rsidR="00002364">
              <w:rPr>
                <w:rStyle w:val="a7"/>
                <w:rFonts w:eastAsia="Arial Unicode MS"/>
                <w:noProof/>
              </w:rPr>
              <w:t>ИЧЕСКОЕ ПРЕДЛОЖЕНИЕ (Форма 3</w:t>
            </w:r>
            <w:r w:rsidR="004C146E">
              <w:rPr>
                <w:rStyle w:val="a7"/>
                <w:rFonts w:eastAsia="Arial Unicode MS"/>
                <w:noProof/>
              </w:rPr>
              <w:t>)</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_Toc397534109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46</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10" w:history="1">
            <w:r w:rsidR="004C146E">
              <w:rPr>
                <w:rStyle w:val="a7"/>
                <w:rFonts w:eastAsia="Arial Unicode MS"/>
                <w:noProof/>
              </w:rPr>
              <w:t>СПРАВКА ОБ ОПЫТЕ ВЫПОЛНЕНИЯ ДОГОВОРОВ (Форма [!=!])</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_Toc397534110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48</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11" w:history="1">
            <w:r w:rsidR="004C146E">
              <w:rPr>
                <w:rStyle w:val="a7"/>
                <w:rFonts w:eastAsia="Arial Unicode MS"/>
                <w:noProof/>
              </w:rPr>
              <w:t>СПРАВКА ОБ ОПЫТЕ ВЫПОЛНЕНИЯ ДОГОВОРОВ (Форма [!=!])</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_Toc397534111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54</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12" w:history="1">
            <w:r w:rsidR="004C146E">
              <w:rPr>
                <w:rStyle w:val="a7"/>
                <w:rFonts w:eastAsia="Arial Unicode MS"/>
                <w:bCs/>
                <w:noProof/>
              </w:rPr>
              <w:t>БАНКОВСКАЯ ГАРАНТИЯ (Форма [!=!])</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_Toc397534112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57</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280"/>
            <w:rPr>
              <w:noProof/>
            </w:rPr>
          </w:pPr>
          <w:hyperlink w:anchor="_Toc397534113" w:history="1">
            <w:r w:rsidR="004C146E">
              <w:rPr>
                <w:rStyle w:val="a7"/>
                <w:rFonts w:eastAsia="Arial Unicode MS"/>
                <w:bCs/>
                <w:noProof/>
              </w:rPr>
              <w:t>ДОГОВОР ПОРУЧИТЕЛЬСТВА (Форма [!=!])</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_Toc397534113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58</w:t>
            </w:r>
            <w:r w:rsidR="004C146E">
              <w:rPr>
                <w:rStyle w:val="a7"/>
                <w:noProof/>
                <w:webHidden/>
                <w:color w:val="auto"/>
                <w:u w:val="none"/>
              </w:rPr>
              <w:fldChar w:fldCharType="end"/>
            </w:r>
          </w:hyperlink>
        </w:p>
        <w:p w:rsidR="000926B5" w:rsidRDefault="00C71087">
          <w:pPr>
            <w:pStyle w:val="ab"/>
            <w:keepNext/>
            <w:tabs>
              <w:tab w:val="right" w:leader="dot" w:pos="9912"/>
            </w:tabs>
            <w:spacing w:after="100"/>
            <w:ind w:left="0"/>
            <w:rPr>
              <w:noProof/>
            </w:rPr>
          </w:pPr>
          <w:hyperlink w:anchor="_Toc397534114" w:history="1">
            <w:r w:rsidR="004C146E">
              <w:rPr>
                <w:rStyle w:val="a7"/>
                <w:rFonts w:eastAsia="Arial Unicode MS"/>
                <w:b/>
                <w:iCs/>
                <w:noProof/>
              </w:rPr>
              <w:t>ЧАСТЬ 2 «ПРОЕКТ ДОГОВОРА»</w:t>
            </w:r>
            <w:r w:rsidR="004C146E">
              <w:rPr>
                <w:rStyle w:val="a7"/>
                <w:noProof/>
                <w:webHidden/>
                <w:color w:val="auto"/>
                <w:u w:val="none"/>
              </w:rPr>
              <w:tab/>
            </w:r>
            <w:r w:rsidR="004C146E">
              <w:rPr>
                <w:rStyle w:val="a7"/>
                <w:noProof/>
                <w:webHidden/>
                <w:color w:val="auto"/>
                <w:u w:val="none"/>
              </w:rPr>
              <w:fldChar w:fldCharType="begin"/>
            </w:r>
            <w:r w:rsidR="004C146E">
              <w:rPr>
                <w:rStyle w:val="a7"/>
                <w:noProof/>
                <w:webHidden/>
                <w:color w:val="auto"/>
                <w:u w:val="none"/>
              </w:rPr>
              <w:instrText xml:space="preserve"> PAGEREF _Toc397534114 \h </w:instrText>
            </w:r>
            <w:r w:rsidR="004C146E">
              <w:rPr>
                <w:rStyle w:val="a7"/>
                <w:noProof/>
                <w:webHidden/>
                <w:color w:val="auto"/>
                <w:u w:val="none"/>
              </w:rPr>
            </w:r>
            <w:r w:rsidR="004C146E">
              <w:rPr>
                <w:rStyle w:val="a7"/>
                <w:noProof/>
                <w:webHidden/>
                <w:color w:val="auto"/>
                <w:u w:val="none"/>
              </w:rPr>
              <w:fldChar w:fldCharType="separate"/>
            </w:r>
            <w:r w:rsidR="004C146E">
              <w:rPr>
                <w:rStyle w:val="a7"/>
                <w:noProof/>
                <w:webHidden/>
                <w:color w:val="auto"/>
                <w:u w:val="none"/>
              </w:rPr>
              <w:t>59</w:t>
            </w:r>
            <w:r w:rsidR="004C146E">
              <w:rPr>
                <w:rStyle w:val="a7"/>
                <w:noProof/>
                <w:webHidden/>
                <w:color w:val="auto"/>
                <w:u w:val="none"/>
              </w:rPr>
              <w:fldChar w:fldCharType="end"/>
            </w:r>
          </w:hyperlink>
        </w:p>
        <w:p w:rsidR="000926B5" w:rsidRDefault="004C146E">
          <w:pPr>
            <w:keepNext/>
          </w:pPr>
          <w:r>
            <w:fldChar w:fldCharType="end"/>
          </w:r>
        </w:p>
      </w:sdtContent>
    </w:sdt>
    <w:p w:rsidR="000926B5" w:rsidRDefault="000926B5">
      <w:pPr>
        <w:sectPr w:rsidR="000926B5">
          <w:pgSz w:w="11907" w:h="16840"/>
          <w:pgMar w:top="1134" w:right="567" w:bottom="1134" w:left="1418" w:header="709" w:footer="624" w:gutter="0"/>
          <w:cols w:space="720"/>
        </w:sectPr>
      </w:pPr>
    </w:p>
    <w:p w:rsidR="000926B5" w:rsidRDefault="004C146E" w:rsidP="004C146E">
      <w:pPr>
        <w:pStyle w:val="10"/>
        <w:numPr>
          <w:ilvl w:val="1"/>
          <w:numId w:val="11"/>
        </w:numPr>
        <w:tabs>
          <w:tab w:val="num" w:pos="1134"/>
        </w:tabs>
        <w:ind w:left="0" w:firstLine="0"/>
        <w:jc w:val="center"/>
        <w:rPr>
          <w:szCs w:val="28"/>
        </w:rPr>
      </w:pPr>
      <w:bookmarkStart w:id="2" w:name="_Toc397534093"/>
      <w:bookmarkStart w:id="3" w:name="_Toc355094827"/>
      <w:bookmarkStart w:id="4" w:name="_Toc390262778"/>
      <w:bookmarkStart w:id="5" w:name="_Ref317259002"/>
      <w:r>
        <w:rPr>
          <w:szCs w:val="28"/>
        </w:rPr>
        <w:lastRenderedPageBreak/>
        <w:t>ТЕРМИНЫ И ОПРЕДЕЛЕНИЯ</w:t>
      </w:r>
      <w:bookmarkEnd w:id="2"/>
      <w:bookmarkEnd w:id="3"/>
      <w:bookmarkEnd w:id="4"/>
      <w:bookmarkEnd w:id="5"/>
    </w:p>
    <w:p w:rsidR="000926B5" w:rsidRDefault="004C146E">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26B5" w:rsidRDefault="004C146E">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926B5" w:rsidRDefault="004C146E">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926B5" w:rsidRDefault="004C146E">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926B5" w:rsidRDefault="004C146E">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Pr>
          <w:szCs w:val="28"/>
        </w:rPr>
        <w:t>5</w:t>
      </w:r>
      <w:r>
        <w:fldChar w:fldCharType="end"/>
      </w:r>
      <w:r>
        <w:rPr>
          <w:szCs w:val="28"/>
        </w:rPr>
        <w:t xml:space="preserve"> «Информационная карта запроса цен», предельно допустимая цена договора.</w:t>
      </w:r>
    </w:p>
    <w:p w:rsidR="000926B5" w:rsidRDefault="004C146E">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0926B5" w:rsidRDefault="004C146E">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r>
        <w:rPr>
          <w:rStyle w:val="a7"/>
          <w:szCs w:val="28"/>
        </w:rPr>
        <w:t>www.zakupki.</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0926B5" w:rsidRDefault="004C146E">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926B5" w:rsidRDefault="004C146E">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926B5" w:rsidRDefault="004C146E">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0926B5" w:rsidRDefault="004C146E">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w:t>
      </w:r>
      <w:proofErr w:type="gramStart"/>
      <w:r>
        <w:rPr>
          <w:szCs w:val="28"/>
        </w:rPr>
        <w:t>подавший</w:t>
      </w:r>
      <w:proofErr w:type="gramEnd"/>
      <w:r>
        <w:rPr>
          <w:szCs w:val="28"/>
        </w:rPr>
        <w:t xml:space="preserve"> заявку на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0926B5" w:rsidRDefault="004C146E">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0926B5" w:rsidRDefault="004C146E">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0926B5" w:rsidRDefault="004C146E">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26B5" w:rsidRDefault="004C146E">
      <w:pPr>
        <w:pStyle w:val="10"/>
        <w:numPr>
          <w:ilvl w:val="0"/>
          <w:numId w:val="0"/>
        </w:numPr>
        <w:tabs>
          <w:tab w:val="left" w:pos="708"/>
        </w:tabs>
        <w:jc w:val="left"/>
        <w:rPr>
          <w:b/>
          <w:szCs w:val="28"/>
        </w:rPr>
      </w:pPr>
      <w:bookmarkStart w:id="7" w:name="_Toc397534094"/>
      <w:bookmarkStart w:id="8" w:name="_Toc355094828"/>
      <w:bookmarkStart w:id="9" w:name="_Toc390262779"/>
      <w:bookmarkStart w:id="10" w:name="_Toc314731698"/>
      <w:r>
        <w:rPr>
          <w:b/>
          <w:szCs w:val="28"/>
        </w:rPr>
        <w:t>СОКРАЩЕНИЯ</w:t>
      </w:r>
      <w:bookmarkEnd w:id="7"/>
      <w:bookmarkEnd w:id="8"/>
      <w:bookmarkEnd w:id="9"/>
      <w:bookmarkEnd w:id="10"/>
    </w:p>
    <w:p w:rsidR="000926B5" w:rsidRDefault="004C146E">
      <w:pPr>
        <w:keepNext/>
        <w:jc w:val="both"/>
        <w:rPr>
          <w:szCs w:val="28"/>
        </w:rPr>
      </w:pPr>
      <w:r>
        <w:rPr>
          <w:szCs w:val="28"/>
        </w:rPr>
        <w:t>АЭС — атомная электростанция.</w:t>
      </w:r>
    </w:p>
    <w:p w:rsidR="000926B5" w:rsidRDefault="004C146E">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0926B5" w:rsidRDefault="004C146E">
      <w:pPr>
        <w:keepNext/>
        <w:jc w:val="both"/>
        <w:rPr>
          <w:szCs w:val="28"/>
        </w:rPr>
      </w:pPr>
      <w:r>
        <w:rPr>
          <w:szCs w:val="28"/>
        </w:rPr>
        <w:t>ДЗО — дочерние либо зависимые общества.</w:t>
      </w:r>
    </w:p>
    <w:p w:rsidR="000926B5" w:rsidRDefault="004C146E">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4C146E">
      <w:pPr>
        <w:keepNext/>
        <w:jc w:val="both"/>
        <w:rPr>
          <w:szCs w:val="28"/>
        </w:rPr>
      </w:pPr>
      <w:r>
        <w:rPr>
          <w:szCs w:val="28"/>
        </w:rPr>
        <w:t>НДС — налог на добавленную стоимость.</w:t>
      </w:r>
    </w:p>
    <w:p w:rsidR="000926B5" w:rsidRDefault="004C146E">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0926B5" w:rsidRDefault="004C146E">
      <w:pPr>
        <w:keepNext/>
        <w:jc w:val="both"/>
        <w:rPr>
          <w:szCs w:val="28"/>
        </w:rPr>
      </w:pPr>
      <w:r>
        <w:rPr>
          <w:szCs w:val="28"/>
        </w:rPr>
        <w:t>ЭТП — электронная торговая площадка.</w:t>
      </w:r>
    </w:p>
    <w:p w:rsidR="000926B5" w:rsidRDefault="004C146E">
      <w:pPr>
        <w:keepNext/>
        <w:jc w:val="both"/>
        <w:rPr>
          <w:szCs w:val="28"/>
        </w:rPr>
      </w:pPr>
      <w:r>
        <w:rPr>
          <w:szCs w:val="28"/>
        </w:rPr>
        <w:t>ЭП — электронная подпись.</w:t>
      </w:r>
    </w:p>
    <w:p w:rsidR="000926B5" w:rsidRDefault="004C146E">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0926B5" w:rsidRDefault="000926B5">
      <w:pPr>
        <w:keepNext/>
        <w:spacing w:after="120"/>
        <w:jc w:val="both"/>
      </w:pPr>
    </w:p>
    <w:p w:rsidR="000926B5" w:rsidRDefault="004C146E">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0926B5" w:rsidRDefault="004C146E">
      <w:pPr>
        <w:keepNext/>
        <w:spacing w:after="120"/>
        <w:jc w:val="both"/>
      </w:pPr>
      <w:r>
        <w:br w:type="page"/>
      </w:r>
    </w:p>
    <w:p w:rsidR="000926B5" w:rsidRDefault="004C146E" w:rsidP="004C146E">
      <w:pPr>
        <w:pStyle w:val="10"/>
        <w:numPr>
          <w:ilvl w:val="1"/>
          <w:numId w:val="11"/>
        </w:numPr>
        <w:tabs>
          <w:tab w:val="num" w:pos="1134"/>
        </w:tabs>
        <w:ind w:left="0" w:firstLine="0"/>
        <w:jc w:val="left"/>
        <w:rPr>
          <w:b/>
          <w:szCs w:val="28"/>
        </w:rPr>
      </w:pPr>
      <w:bookmarkStart w:id="11" w:name="_Toc397534095"/>
      <w:bookmarkStart w:id="12" w:name="_Toc355094829"/>
      <w:bookmarkStart w:id="13" w:name="_Toc390262780"/>
      <w:r>
        <w:rPr>
          <w:szCs w:val="28"/>
        </w:rPr>
        <w:lastRenderedPageBreak/>
        <w:t>ОБЩИЕ ПОЛОЖЕНИЯ.</w:t>
      </w:r>
      <w:bookmarkEnd w:id="11"/>
      <w:bookmarkEnd w:id="12"/>
      <w:bookmarkEnd w:id="13"/>
    </w:p>
    <w:p w:rsidR="000926B5" w:rsidRDefault="004C146E" w:rsidP="004C146E">
      <w:pPr>
        <w:pStyle w:val="ab"/>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0926B5" w:rsidRDefault="004C146E">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pStyle w:val="ab"/>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15DC3">
        <w:rPr>
          <w:rStyle w:val="afffb"/>
          <w:sz w:val="24"/>
          <w:shd w:val="clear" w:color="auto" w:fill="auto"/>
        </w:rPr>
        <w:t>Томе 2 «ТЕХНИЧЕСКАЯ ЧАСТЬ».</w:t>
      </w:r>
      <w:r w:rsidRPr="00715DC3">
        <w:rPr>
          <w:szCs w:val="28"/>
        </w:rPr>
        <w:t xml:space="preserve"> Проект договора, который будет заключен по результатам запроса цен, приведен в</w:t>
      </w:r>
      <w:r w:rsidRPr="00715DC3">
        <w:rPr>
          <w:iCs/>
        </w:rPr>
        <w:t xml:space="preserve"> </w:t>
      </w:r>
      <w:r w:rsidRPr="00715DC3">
        <w:rPr>
          <w:rStyle w:val="afffb"/>
          <w:sz w:val="24"/>
          <w:shd w:val="clear" w:color="auto" w:fill="auto"/>
        </w:rPr>
        <w:t>Части 2 Тома 1</w:t>
      </w:r>
      <w:r w:rsidRPr="00715DC3">
        <w:rPr>
          <w:szCs w:val="28"/>
        </w:rPr>
        <w:t xml:space="preserve">. </w:t>
      </w:r>
      <w:r>
        <w:rPr>
          <w:szCs w:val="28"/>
        </w:rPr>
        <w:t>Предложение частичной поставки товара, выполнения работ, оказания услуг не</w:t>
      </w:r>
      <w:r>
        <w:rPr>
          <w:szCs w:val="28"/>
          <w:lang w:val="en-US"/>
        </w:rPr>
        <w:t> </w:t>
      </w:r>
      <w:r>
        <w:rPr>
          <w:szCs w:val="28"/>
        </w:rPr>
        <w:t>допускается.</w:t>
      </w:r>
    </w:p>
    <w:p w:rsidR="000926B5" w:rsidRDefault="004C146E" w:rsidP="004C146E">
      <w:pPr>
        <w:pStyle w:val="ab"/>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r>
        <w:fldChar w:fldCharType="begin"/>
      </w:r>
      <w:r>
        <w:instrText xml:space="preserve"> REF _Ref320260537 \r \h  \* MERGEFORMAT </w:instrText>
      </w:r>
      <w:r>
        <w:fldChar w:fldCharType="separate"/>
      </w:r>
      <w:r>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pStyle w:val="ab"/>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0926B5" w:rsidRDefault="004C146E" w:rsidP="004C146E">
      <w:pPr>
        <w:pStyle w:val="ab"/>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26B5" w:rsidRDefault="004C146E" w:rsidP="004C146E">
      <w:pPr>
        <w:pStyle w:val="ab"/>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0926B5" w:rsidRDefault="004C146E" w:rsidP="004C146E">
      <w:pPr>
        <w:pStyle w:val="ab"/>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926B5" w:rsidRDefault="004C146E" w:rsidP="004C146E">
      <w:pPr>
        <w:pStyle w:val="ab"/>
        <w:keepNext/>
        <w:numPr>
          <w:ilvl w:val="1"/>
          <w:numId w:val="12"/>
        </w:numPr>
        <w:tabs>
          <w:tab w:val="num" w:pos="1418"/>
        </w:tabs>
        <w:ind w:left="0" w:firstLine="709"/>
        <w:jc w:val="both"/>
        <w:rPr>
          <w:szCs w:val="28"/>
        </w:rPr>
      </w:pPr>
      <w:bookmarkStart w:id="15" w:name="_Ref388966965"/>
      <w:bookmarkStart w:id="16"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0926B5" w:rsidRDefault="004C146E" w:rsidP="004C146E">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0926B5" w:rsidRDefault="004C146E" w:rsidP="004C146E">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926B5" w:rsidRDefault="004C146E" w:rsidP="004C146E">
      <w:pPr>
        <w:pStyle w:val="ab"/>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Pr>
          <w:szCs w:val="28"/>
        </w:rPr>
        <w:t>2.11</w:t>
      </w:r>
      <w:r>
        <w:rPr>
          <w:szCs w:val="28"/>
        </w:rPr>
        <w:fldChar w:fldCharType="end"/>
      </w:r>
      <w:r>
        <w:rPr>
          <w:szCs w:val="28"/>
        </w:rPr>
        <w:t>.</w:t>
      </w:r>
    </w:p>
    <w:p w:rsidR="000926B5" w:rsidRDefault="004C146E" w:rsidP="004C146E">
      <w:pPr>
        <w:pStyle w:val="ab"/>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926B5" w:rsidRDefault="004C146E">
      <w:pPr>
        <w:pStyle w:val="ab"/>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0926B5" w:rsidRDefault="004C146E">
      <w:pPr>
        <w:pStyle w:val="ab"/>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26B5" w:rsidRDefault="004C146E">
      <w:pPr>
        <w:pStyle w:val="ab"/>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26B5" w:rsidRDefault="004C146E" w:rsidP="004C146E">
      <w:pPr>
        <w:pStyle w:val="ab"/>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0926B5" w:rsidRDefault="004C146E" w:rsidP="004C146E">
      <w:pPr>
        <w:pStyle w:val="ab"/>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0926B5" w:rsidRDefault="004C146E" w:rsidP="004C146E">
      <w:pPr>
        <w:pStyle w:val="ab"/>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0926B5" w:rsidRDefault="004C146E" w:rsidP="004C146E">
      <w:pPr>
        <w:pStyle w:val="10"/>
        <w:numPr>
          <w:ilvl w:val="1"/>
          <w:numId w:val="11"/>
        </w:numPr>
        <w:tabs>
          <w:tab w:val="num" w:pos="1134"/>
        </w:tabs>
        <w:ind w:left="0" w:firstLine="709"/>
        <w:jc w:val="both"/>
        <w:rPr>
          <w:szCs w:val="28"/>
        </w:rPr>
      </w:pPr>
      <w:r>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0926B5" w:rsidRDefault="004C146E" w:rsidP="004C146E">
      <w:pPr>
        <w:pStyle w:val="ab"/>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0926B5" w:rsidRDefault="004C146E" w:rsidP="004C146E">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_Ref317250960 \r \h  \* MERGEFORMAT </w:instrText>
      </w:r>
      <w:r>
        <w:fldChar w:fldCharType="separate"/>
      </w:r>
      <w:r>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0926B5" w:rsidRDefault="004C146E" w:rsidP="004C146E">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_Ref317251687 \r \h  \* MERGEFORMAT </w:instrText>
      </w:r>
      <w:r>
        <w:fldChar w:fldCharType="separate"/>
      </w:r>
      <w:r>
        <w:rPr>
          <w:szCs w:val="28"/>
        </w:rPr>
        <w:t>5</w:t>
      </w:r>
      <w:r>
        <w:fldChar w:fldCharType="end"/>
      </w:r>
      <w:r>
        <w:rPr>
          <w:szCs w:val="28"/>
        </w:rPr>
        <w:t xml:space="preserve"> «Информационная карта запроса цен».</w:t>
      </w:r>
      <w:bookmarkEnd w:id="44"/>
    </w:p>
    <w:p w:rsidR="000926B5" w:rsidRDefault="004C146E" w:rsidP="004C146E">
      <w:pPr>
        <w:pStyle w:val="ab"/>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0926B5" w:rsidRDefault="004C146E" w:rsidP="004C146E">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fldChar w:fldCharType="begin"/>
      </w:r>
      <w:r>
        <w:rPr>
          <w:szCs w:val="28"/>
        </w:rPr>
        <w:instrText xml:space="preserve"> REF _Ref388875768 \r \h </w:instrText>
      </w:r>
      <w:r>
        <w:fldChar w:fldCharType="separate"/>
      </w:r>
      <w:r>
        <w:rPr>
          <w:szCs w:val="28"/>
        </w:rPr>
        <w:t>3.1.1</w:t>
      </w:r>
      <w: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51" w:name="_Ref389133395"/>
      <w:r>
        <w:rPr>
          <w:szCs w:val="28"/>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715DC3">
        <w:rPr>
          <w:szCs w:val="28"/>
        </w:rPr>
        <w:t>;</w:t>
      </w:r>
    </w:p>
    <w:p w:rsidR="000926B5" w:rsidRDefault="004C146E">
      <w:pPr>
        <w:pStyle w:val="affd"/>
        <w:ind w:firstLine="709"/>
      </w:pPr>
      <w:proofErr w:type="gramStart"/>
      <w:r>
        <w:t>копия полученной не ранее чем за 6 месяцев (а если были изменения — то не ранее внесения таких изменений в</w:t>
      </w:r>
      <w:r>
        <w:rPr>
          <w:lang w:val="en-US"/>
        </w:rPr>
        <w:t> </w:t>
      </w:r>
      <w: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51"/>
      <w:r w:rsidR="00715DC3">
        <w:t>;</w:t>
      </w:r>
      <w:proofErr w:type="gramEnd"/>
    </w:p>
    <w:p w:rsidR="000926B5" w:rsidRDefault="004C146E" w:rsidP="004C146E">
      <w:pPr>
        <w:keepNext/>
        <w:numPr>
          <w:ilvl w:val="3"/>
          <w:numId w:val="15"/>
        </w:numPr>
        <w:tabs>
          <w:tab w:val="clear" w:pos="1080"/>
          <w:tab w:val="left" w:pos="1418"/>
          <w:tab w:val="num" w:pos="1701"/>
        </w:tabs>
        <w:ind w:left="0" w:firstLine="709"/>
        <w:jc w:val="both"/>
        <w:rPr>
          <w:szCs w:val="28"/>
        </w:rPr>
      </w:pPr>
      <w:r>
        <w:rPr>
          <w:szCs w:val="28"/>
        </w:rPr>
        <w:lastRenderedPageBreak/>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Pr>
          <w:szCs w:val="28"/>
        </w:rPr>
        <w:t>4.1</w:t>
      </w:r>
      <w:r>
        <w:rPr>
          <w:szCs w:val="28"/>
        </w:rPr>
        <w:fldChar w:fldCharType="end"/>
      </w:r>
      <w:r>
        <w:rPr>
          <w:szCs w:val="28"/>
        </w:rPr>
        <w:fldChar w:fldCharType="begin"/>
      </w:r>
      <w:r>
        <w:rPr>
          <w:szCs w:val="28"/>
        </w:rPr>
        <w:instrText xml:space="preserve"> REF _Ref352677363 \r \h </w:instrText>
      </w:r>
      <w:r>
        <w:rPr>
          <w:szCs w:val="28"/>
        </w:rPr>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Cs w:val="28"/>
        </w:rPr>
        <w:instrText xml:space="preserve"> REF _Ref388875875 \r \h </w:instrText>
      </w:r>
      <w:r>
        <w:fldChar w:fldCharType="separate"/>
      </w:r>
      <w:r>
        <w:rPr>
          <w:szCs w:val="28"/>
        </w:rPr>
        <w:t>3.1.1.2</w:t>
      </w:r>
      <w:r>
        <w:fldChar w:fldCharType="end"/>
      </w:r>
      <w:r>
        <w:rPr>
          <w:szCs w:val="28"/>
        </w:rPr>
        <w:t>, и если такие документы указаны в пункте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bookmarkEnd w:id="53"/>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0926B5" w:rsidRDefault="004C146E" w:rsidP="004C146E">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0926B5" w:rsidRDefault="004C146E">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926B5" w:rsidRDefault="004C146E" w:rsidP="004C146E">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0926B5" w:rsidRDefault="004C146E" w:rsidP="004C146E">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926B5" w:rsidRDefault="004C146E" w:rsidP="004C146E">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926B5" w:rsidRDefault="004C146E">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926B5" w:rsidRDefault="004C146E" w:rsidP="004C146E">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926B5" w:rsidRDefault="004C146E" w:rsidP="004C146E">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Pr>
          <w:szCs w:val="28"/>
        </w:rPr>
        <w:t>5</w:t>
      </w:r>
      <w:r>
        <w:fldChar w:fldCharType="end"/>
      </w:r>
      <w:r>
        <w:rPr>
          <w:szCs w:val="28"/>
        </w:rPr>
        <w:t xml:space="preserve"> «Информационная карта запроса цен».</w:t>
      </w:r>
      <w:proofErr w:type="gramEnd"/>
    </w:p>
    <w:p w:rsidR="000926B5" w:rsidRDefault="004C146E" w:rsidP="004C146E">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0926B5" w:rsidRDefault="004C146E" w:rsidP="004C146E">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0926B5">
      <w:pPr>
        <w:pStyle w:val="Times12"/>
        <w:keepNext/>
        <w:ind w:firstLine="709"/>
        <w:rPr>
          <w:szCs w:val="24"/>
        </w:rPr>
      </w:pPr>
    </w:p>
    <w:p w:rsidR="000926B5" w:rsidRDefault="000926B5">
      <w:pPr>
        <w:rPr>
          <w:bCs/>
        </w:rPr>
        <w:sectPr w:rsidR="000926B5">
          <w:pgSz w:w="11907" w:h="16840"/>
          <w:pgMar w:top="1134" w:right="567" w:bottom="1134" w:left="1418" w:header="709" w:footer="624" w:gutter="0"/>
          <w:cols w:space="720"/>
        </w:sectPr>
      </w:pPr>
    </w:p>
    <w:p w:rsidR="000926B5" w:rsidRDefault="000926B5">
      <w:pPr>
        <w:pStyle w:val="Times12"/>
        <w:keepNext/>
        <w:ind w:firstLine="709"/>
        <w:rPr>
          <w:szCs w:val="24"/>
        </w:rPr>
      </w:pPr>
    </w:p>
    <w:p w:rsidR="000926B5" w:rsidRDefault="004C146E" w:rsidP="004C146E">
      <w:pPr>
        <w:pStyle w:val="10"/>
        <w:numPr>
          <w:ilvl w:val="1"/>
          <w:numId w:val="1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Pr>
          <w:szCs w:val="28"/>
          <w:lang w:val="en-US"/>
        </w:rPr>
        <w:t>ПОРЯДОК ПРОВЕДЕНИЯ ЗАПРОСА ЦЕН</w:t>
      </w:r>
      <w:bookmarkEnd w:id="56"/>
      <w:bookmarkEnd w:id="57"/>
      <w:bookmarkEnd w:id="58"/>
      <w:bookmarkEnd w:id="59"/>
    </w:p>
    <w:p w:rsidR="000926B5" w:rsidRDefault="004C146E" w:rsidP="004C146E">
      <w:pPr>
        <w:pStyle w:val="ab"/>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0926B5" w:rsidRDefault="004C146E" w:rsidP="004C146E">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0926B5" w:rsidRDefault="004C146E" w:rsidP="004C146E">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0926B5" w:rsidRDefault="004C146E" w:rsidP="004C146E">
      <w:pPr>
        <w:pStyle w:val="ab"/>
        <w:keepNext/>
        <w:numPr>
          <w:ilvl w:val="1"/>
          <w:numId w:val="17"/>
        </w:numPr>
        <w:tabs>
          <w:tab w:val="left" w:pos="1418"/>
        </w:tabs>
        <w:ind w:left="0" w:firstLine="709"/>
        <w:jc w:val="both"/>
        <w:outlineLvl w:val="1"/>
        <w:rPr>
          <w:szCs w:val="28"/>
        </w:rPr>
      </w:pPr>
      <w:bookmarkStart w:id="66" w:name="_Toc397534101"/>
      <w:bookmarkStart w:id="67" w:name="_Toc390262788"/>
      <w:r>
        <w:rPr>
          <w:szCs w:val="28"/>
        </w:rPr>
        <w:t>Общие требования к заявке</w:t>
      </w:r>
      <w:bookmarkEnd w:id="66"/>
      <w:bookmarkEnd w:id="67"/>
    </w:p>
    <w:p w:rsidR="000926B5" w:rsidRDefault="004C146E" w:rsidP="004C146E">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Pr>
          <w:szCs w:val="28"/>
        </w:rPr>
        <w:t>5</w:t>
      </w:r>
      <w:r>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0926B5" w:rsidRDefault="004C146E" w:rsidP="004C146E">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926B5" w:rsidRDefault="004C146E" w:rsidP="004C146E">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0926B5" w:rsidRDefault="004C146E" w:rsidP="004C146E">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fldChar w:fldCharType="begin"/>
      </w:r>
      <w:r>
        <w:rPr>
          <w:szCs w:val="28"/>
        </w:rPr>
        <w:instrText xml:space="preserve"> REF _Ref317252392 \r \h </w:instrText>
      </w:r>
      <w:r>
        <w:fldChar w:fldCharType="separate"/>
      </w:r>
      <w:r>
        <w:rPr>
          <w:szCs w:val="28"/>
        </w:rPr>
        <w:t>6</w:t>
      </w:r>
      <w:r>
        <w:fldChar w:fldCharType="end"/>
      </w:r>
      <w:r>
        <w:rPr>
          <w:szCs w:val="28"/>
        </w:rPr>
        <w:t xml:space="preserve">, </w:t>
      </w:r>
      <w:hyperlink w:anchor="_Письмо_о_подаче" w:history="1">
        <w:r>
          <w:rPr>
            <w:rStyle w:val="a7"/>
            <w:szCs w:val="28"/>
          </w:rPr>
          <w:t>Форма 1</w:t>
        </w:r>
      </w:hyperlink>
      <w:r w:rsidR="002A61FD">
        <w:rPr>
          <w:szCs w:val="28"/>
        </w:rPr>
        <w:t>), но не менее 60</w:t>
      </w:r>
      <w:r>
        <w:rPr>
          <w:szCs w:val="28"/>
        </w:rPr>
        <w:t xml:space="preserve"> календарных дней со дня окончания срока подачи заявок на участие в запросе цен</w:t>
      </w:r>
      <w:bookmarkEnd w:id="68"/>
      <w:r>
        <w:rPr>
          <w:szCs w:val="28"/>
        </w:rPr>
        <w:t xml:space="preserve"> </w:t>
      </w:r>
      <w:bookmarkEnd w:id="69"/>
    </w:p>
    <w:p w:rsidR="000926B5" w:rsidRDefault="004C146E" w:rsidP="004C146E">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0926B5" w:rsidRDefault="004C146E" w:rsidP="004C146E">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0926B5" w:rsidRDefault="004C146E" w:rsidP="004C146E">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0926B5" w:rsidRDefault="004C146E" w:rsidP="004C146E">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Pr>
          <w:szCs w:val="28"/>
        </w:rPr>
        <w:t>4.2.6</w:t>
      </w:r>
      <w:r>
        <w:fldChar w:fldCharType="end"/>
      </w:r>
      <w:r>
        <w:rPr>
          <w:szCs w:val="28"/>
        </w:rPr>
        <w:t xml:space="preserve"> и </w:t>
      </w:r>
      <w:r>
        <w:fldChar w:fldCharType="begin"/>
      </w:r>
      <w:r>
        <w:instrText xml:space="preserve"> REF _Ref317252433 \r \h  \* MERGEFORMAT </w:instrText>
      </w:r>
      <w:r>
        <w:fldChar w:fldCharType="separate"/>
      </w:r>
      <w:r>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926B5" w:rsidRDefault="004C146E" w:rsidP="004C146E">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0926B5" w:rsidRDefault="004C146E" w:rsidP="004C146E">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0926B5" w:rsidRDefault="004C146E" w:rsidP="004C146E">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Pr>
          <w:szCs w:val="28"/>
        </w:rPr>
        <w:t>4.2.6</w:t>
      </w:r>
      <w:r>
        <w:fldChar w:fldCharType="end"/>
      </w:r>
      <w:r>
        <w:rPr>
          <w:szCs w:val="28"/>
        </w:rPr>
        <w:t xml:space="preserve">– </w:t>
      </w:r>
      <w:r>
        <w:fldChar w:fldCharType="begin"/>
      </w:r>
      <w:r>
        <w:instrText xml:space="preserve"> REF _Ref317253302 \r \h  \* MERGEFORMAT </w:instrText>
      </w:r>
      <w:r>
        <w:fldChar w:fldCharType="separate"/>
      </w:r>
      <w:r>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0926B5" w:rsidRDefault="004C146E" w:rsidP="004C146E">
      <w:pPr>
        <w:pStyle w:val="ab"/>
        <w:keepNext/>
        <w:numPr>
          <w:ilvl w:val="1"/>
          <w:numId w:val="17"/>
        </w:numPr>
        <w:tabs>
          <w:tab w:val="left" w:pos="1418"/>
        </w:tabs>
        <w:ind w:left="0" w:firstLine="709"/>
        <w:jc w:val="both"/>
        <w:outlineLvl w:val="1"/>
        <w:rPr>
          <w:szCs w:val="28"/>
        </w:rPr>
      </w:pPr>
      <w:bookmarkStart w:id="73" w:name="_Toc397534102"/>
      <w:bookmarkStart w:id="74" w:name="_Toc390262789"/>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0926B5" w:rsidRDefault="004C146E" w:rsidP="004C146E">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rPr>
          <w:szCs w:val="28"/>
        </w:rPr>
        <w:instrText xml:space="preserve"> REF _Ref397534384 \r \h </w:instrText>
      </w:r>
      <w:r>
        <w:fldChar w:fldCharType="separate"/>
      </w:r>
      <w:r>
        <w:rPr>
          <w:szCs w:val="28"/>
        </w:rPr>
        <w:t>15</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bookmarkStart w:id="76" w:name="_Ref352662628"/>
      <w:bookmarkEnd w:id="75"/>
    </w:p>
    <w:p w:rsidR="000926B5" w:rsidRDefault="004C146E" w:rsidP="004C146E">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362D39">
        <w:rPr>
          <w:rStyle w:val="afffb"/>
          <w:sz w:val="24"/>
          <w:shd w:val="clear" w:color="auto" w:fill="auto"/>
        </w:rPr>
        <w:t xml:space="preserve">вправе продлить [при проведении закупки по выбору субподрядчиков (поставщиков, соисполнителей) в </w:t>
      </w:r>
      <w:r w:rsidR="00362D39">
        <w:rPr>
          <w:rStyle w:val="afffb"/>
          <w:sz w:val="24"/>
          <w:shd w:val="clear" w:color="auto" w:fill="auto"/>
        </w:rPr>
        <w:t>соответствии с разделом 25 ЕОСЗ с</w:t>
      </w:r>
      <w:r>
        <w:rPr>
          <w:szCs w:val="28"/>
        </w:rPr>
        <w:t>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0926B5" w:rsidRDefault="004C146E" w:rsidP="004C146E">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Pr>
          <w:szCs w:val="28"/>
        </w:rPr>
        <w:t>15</w:t>
      </w:r>
      <w:r>
        <w:fldChar w:fldCharType="end"/>
      </w:r>
      <w:r>
        <w:rPr>
          <w:szCs w:val="28"/>
        </w:rPr>
        <w:t xml:space="preserve"> раздела </w:t>
      </w:r>
      <w:bookmarkStart w:id="77" w:name="_Hlt353549554"/>
      <w:r>
        <w:fldChar w:fldCharType="begin"/>
      </w:r>
      <w:r>
        <w:rPr>
          <w:szCs w:val="28"/>
        </w:rPr>
        <w:instrText xml:space="preserve"> REF _Ref317253837 \r \h  \* MERGEFORMAT </w:instrText>
      </w:r>
      <w:r>
        <w:fldChar w:fldCharType="separate"/>
      </w:r>
      <w:r>
        <w:rPr>
          <w:szCs w:val="28"/>
        </w:rPr>
        <w:t>5</w:t>
      </w:r>
      <w: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0926B5" w:rsidRDefault="004C146E" w:rsidP="004C146E">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0926B5" w:rsidRDefault="004C146E" w:rsidP="004C146E">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0926B5" w:rsidRDefault="004C146E" w:rsidP="004C146E">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fldChar w:fldCharType="begin"/>
      </w:r>
      <w:r>
        <w:rPr>
          <w:szCs w:val="28"/>
        </w:rPr>
        <w:instrText xml:space="preserve"> REF _Ref388982400 \r \h </w:instrText>
      </w:r>
      <w:r>
        <w:fldChar w:fldCharType="separate"/>
      </w:r>
      <w:r>
        <w:rPr>
          <w:szCs w:val="28"/>
        </w:rPr>
        <w:t>4.3.6</w:t>
      </w:r>
      <w:r>
        <w:fldChar w:fldCharType="end"/>
      </w:r>
      <w:r>
        <w:rPr>
          <w:szCs w:val="28"/>
        </w:rPr>
        <w:t xml:space="preserve"> -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fldChar w:fldCharType="begin"/>
      </w:r>
      <w:r>
        <w:rPr>
          <w:szCs w:val="28"/>
        </w:rPr>
        <w:instrText xml:space="preserve"> REF _Ref389751781 \r \h </w:instrText>
      </w:r>
      <w:r>
        <w:fldChar w:fldCharType="separate"/>
      </w:r>
      <w:r>
        <w:rPr>
          <w:szCs w:val="28"/>
        </w:rPr>
        <w:t>4.4</w:t>
      </w:r>
      <w:r>
        <w:fldChar w:fldCharType="end"/>
      </w:r>
      <w:r>
        <w:rPr>
          <w:szCs w:val="28"/>
        </w:rPr>
        <w:t>;</w:t>
      </w:r>
    </w:p>
    <w:p w:rsidR="000926B5" w:rsidRDefault="004C146E" w:rsidP="004C146E">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0926B5" w:rsidRDefault="004C146E" w:rsidP="004C146E">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0926B5" w:rsidRDefault="004C146E" w:rsidP="004C146E">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0926B5" w:rsidRDefault="004C146E" w:rsidP="004C146E">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0926B5" w:rsidRDefault="004C146E" w:rsidP="004C146E">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0926B5" w:rsidRDefault="004C146E" w:rsidP="004C146E">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926B5" w:rsidRDefault="004C146E" w:rsidP="004C146E">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926B5" w:rsidRDefault="004C146E" w:rsidP="004C146E">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926B5" w:rsidRDefault="004C146E" w:rsidP="004C146E">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926B5" w:rsidRDefault="004C146E">
      <w:pPr>
        <w:keepNext/>
        <w:tabs>
          <w:tab w:val="left" w:pos="1701"/>
        </w:tabs>
        <w:ind w:firstLine="709"/>
        <w:jc w:val="both"/>
        <w:rPr>
          <w:szCs w:val="28"/>
        </w:rPr>
      </w:pPr>
      <w:r>
        <w:rPr>
          <w:szCs w:val="28"/>
        </w:rPr>
        <w:t>Исправление иных ошибок не допускается.</w:t>
      </w:r>
    </w:p>
    <w:p w:rsidR="000926B5" w:rsidRDefault="004C146E" w:rsidP="004C146E">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0926B5" w:rsidRDefault="004C146E" w:rsidP="004C146E">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0926B5" w:rsidRDefault="004C146E" w:rsidP="004C146E">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fldChar w:fldCharType="begin"/>
      </w:r>
      <w:r>
        <w:rPr>
          <w:szCs w:val="28"/>
        </w:rPr>
        <w:instrText xml:space="preserve"> REF _Ref388875768 \r \h </w:instrText>
      </w:r>
      <w:r>
        <w:fldChar w:fldCharType="separate"/>
      </w:r>
      <w:r>
        <w:rPr>
          <w:szCs w:val="28"/>
        </w:rPr>
        <w:t>3.1.1</w:t>
      </w:r>
      <w:r>
        <w:fldChar w:fldCharType="end"/>
      </w:r>
      <w:r>
        <w:rPr>
          <w:szCs w:val="28"/>
        </w:rPr>
        <w:t xml:space="preserve">, включая требования, указанные в пункте </w:t>
      </w:r>
      <w:r>
        <w:fldChar w:fldCharType="begin"/>
      </w:r>
      <w:r>
        <w:rPr>
          <w:szCs w:val="28"/>
        </w:rPr>
        <w:instrText xml:space="preserve"> REF _Ref397534236 \r \h </w:instrText>
      </w:r>
      <w:r>
        <w:fldChar w:fldCharType="separate"/>
      </w:r>
      <w:r>
        <w:rPr>
          <w:szCs w:val="28"/>
        </w:rPr>
        <w:t>11</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_Ref317257394 \r \h </w:instrText>
      </w:r>
      <w:r>
        <w:fldChar w:fldCharType="separate"/>
      </w:r>
      <w:r>
        <w:rPr>
          <w:szCs w:val="28"/>
        </w:rPr>
        <w:t>12</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instrText xml:space="preserve"> REF _Ref317253730 \r \h  \* MERGEFORMAT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0926B5" w:rsidRDefault="004C146E">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926B5" w:rsidRDefault="004C146E" w:rsidP="004C146E">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fldChar w:fldCharType="begin"/>
      </w:r>
      <w:r>
        <w:rPr>
          <w:szCs w:val="28"/>
        </w:rPr>
        <w:instrText xml:space="preserve"> REF _Ref388976647 \r \h </w:instrText>
      </w:r>
      <w:r>
        <w:fldChar w:fldCharType="separate"/>
      </w:r>
      <w:r>
        <w:rPr>
          <w:szCs w:val="28"/>
        </w:rPr>
        <w:t>4.3.6.1</w:t>
      </w:r>
      <w: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26B5" w:rsidRDefault="004C146E" w:rsidP="004C146E">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fldChar w:fldCharType="begin"/>
      </w:r>
      <w:r>
        <w:rPr>
          <w:szCs w:val="28"/>
        </w:rPr>
        <w:instrText xml:space="preserve"> REF _Ref317251555 \r \h </w:instrText>
      </w:r>
      <w:r>
        <w:fldChar w:fldCharType="separate"/>
      </w:r>
      <w:r>
        <w:rPr>
          <w:szCs w:val="28"/>
        </w:rPr>
        <w:t>4.3.6</w:t>
      </w:r>
      <w:r>
        <w:fldChar w:fldCharType="end"/>
      </w:r>
      <w:r>
        <w:rPr>
          <w:szCs w:val="28"/>
        </w:rPr>
        <w:t>, если в соответствии с пунктом </w:t>
      </w:r>
      <w:r>
        <w:fldChar w:fldCharType="begin"/>
      </w:r>
      <w:r>
        <w:rPr>
          <w:szCs w:val="28"/>
        </w:rPr>
        <w:instrText xml:space="preserve"> REF _Ref389751588 \r \h </w:instrText>
      </w:r>
      <w:r>
        <w:fldChar w:fldCharType="separate"/>
      </w:r>
      <w:r>
        <w:rPr>
          <w:szCs w:val="28"/>
        </w:rPr>
        <w:t>4.3.9</w:t>
      </w:r>
      <w:r>
        <w:fldChar w:fldCharType="end"/>
      </w:r>
      <w:r>
        <w:rPr>
          <w:szCs w:val="28"/>
        </w:rPr>
        <w:t xml:space="preserve"> имеются также иные основания для отказа в допуске к участию в запросе цен такого участника.</w:t>
      </w:r>
    </w:p>
    <w:p w:rsidR="000926B5" w:rsidRDefault="004C146E" w:rsidP="004C146E">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r>
        <w:rPr>
          <w:szCs w:val="28"/>
        </w:rPr>
        <w:t>, по</w:t>
      </w:r>
      <w:r>
        <w:rPr>
          <w:szCs w:val="28"/>
          <w:lang w:val="en-US"/>
        </w:rPr>
        <w:t> </w:t>
      </w:r>
      <w:r>
        <w:rPr>
          <w:szCs w:val="28"/>
        </w:rPr>
        <w:t>следующим основаниям:</w:t>
      </w:r>
      <w:bookmarkStart w:id="105" w:name="sub_1211"/>
      <w:bookmarkEnd w:id="102"/>
      <w:bookmarkEnd w:id="103"/>
      <w:bookmarkEnd w:id="104"/>
    </w:p>
    <w:p w:rsidR="000926B5" w:rsidRDefault="004C146E" w:rsidP="004C146E">
      <w:pPr>
        <w:pStyle w:val="ab"/>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r>
        <w:rPr>
          <w:szCs w:val="28"/>
        </w:rPr>
        <w:t>, в том числе представленного технического предложения;</w:t>
      </w:r>
    </w:p>
    <w:p w:rsidR="000926B5" w:rsidRDefault="004C146E" w:rsidP="004C146E">
      <w:pPr>
        <w:pStyle w:val="ab"/>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fldChar w:fldCharType="begin"/>
      </w:r>
      <w:r>
        <w:rPr>
          <w:szCs w:val="28"/>
        </w:rPr>
        <w:instrText xml:space="preserve"> REF _Ref388972886 \r \h </w:instrText>
      </w:r>
      <w:r>
        <w:fldChar w:fldCharType="separate"/>
      </w:r>
      <w:r>
        <w:rPr>
          <w:szCs w:val="28"/>
        </w:rPr>
        <w:t>11</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pStyle w:val="ab"/>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fldChar w:fldCharType="begin"/>
      </w:r>
      <w:r>
        <w:rPr>
          <w:szCs w:val="28"/>
        </w:rPr>
        <w:instrText xml:space="preserve"> REF _Ref317257394 \r \h </w:instrText>
      </w:r>
      <w:r>
        <w:fldChar w:fldCharType="separate"/>
      </w:r>
      <w:r>
        <w:rPr>
          <w:szCs w:val="28"/>
        </w:rPr>
        <w:t>12</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w:t>
      </w:r>
    </w:p>
    <w:p w:rsidR="000926B5" w:rsidRDefault="004C146E" w:rsidP="004C146E">
      <w:pPr>
        <w:pStyle w:val="ab"/>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fldChar w:fldCharType="begin"/>
      </w:r>
      <w:r>
        <w:rPr>
          <w:szCs w:val="28"/>
        </w:rPr>
        <w:instrText xml:space="preserve"> REF _Ref317250598 \r \h </w:instrText>
      </w:r>
      <w:r>
        <w:fldChar w:fldCharType="separate"/>
      </w:r>
      <w:r>
        <w:rPr>
          <w:szCs w:val="28"/>
        </w:rPr>
        <w:t>3</w:t>
      </w:r>
      <w:r>
        <w:fldChar w:fldCharType="end"/>
      </w:r>
      <w:r>
        <w:rPr>
          <w:szCs w:val="28"/>
        </w:rPr>
        <w:t xml:space="preserve">, </w:t>
      </w:r>
      <w:r>
        <w:fldChar w:fldCharType="begin"/>
      </w:r>
      <w:r>
        <w:rPr>
          <w:szCs w:val="28"/>
        </w:rPr>
        <w:instrText xml:space="preserve"> REF _Ref317250440 \r \h </w:instrText>
      </w:r>
      <w:r>
        <w:fldChar w:fldCharType="separate"/>
      </w:r>
      <w:r>
        <w:rPr>
          <w:szCs w:val="28"/>
        </w:rPr>
        <w:t>8</w:t>
      </w:r>
      <w:r>
        <w:fldChar w:fldCharType="end"/>
      </w:r>
      <w:r>
        <w:rPr>
          <w:szCs w:val="28"/>
        </w:rPr>
        <w:t xml:space="preserve">, </w:t>
      </w:r>
      <w:r>
        <w:fldChar w:fldCharType="begin"/>
      </w:r>
      <w:r>
        <w:rPr>
          <w:szCs w:val="28"/>
        </w:rPr>
        <w:instrText xml:space="preserve"> REF _Ref317256138 \r \h </w:instrText>
      </w:r>
      <w:r>
        <w:fldChar w:fldCharType="separate"/>
      </w:r>
      <w:r>
        <w:rPr>
          <w:szCs w:val="28"/>
        </w:rPr>
        <w:t>19</w:t>
      </w:r>
      <w:r>
        <w:fldChar w:fldCharType="end"/>
      </w:r>
      <w:r>
        <w:rPr>
          <w:szCs w:val="28"/>
        </w:rPr>
        <w:t xml:space="preserve"> раздела </w:t>
      </w:r>
      <w:r>
        <w:fldChar w:fldCharType="begin"/>
      </w:r>
      <w:r>
        <w:rPr>
          <w:szCs w:val="28"/>
        </w:rPr>
        <w:instrText xml:space="preserve"> REF _Ref317249938 \r \h </w:instrText>
      </w:r>
      <w:r>
        <w:fldChar w:fldCharType="separate"/>
      </w:r>
      <w:r>
        <w:rPr>
          <w:szCs w:val="28"/>
        </w:rPr>
        <w:t>5</w:t>
      </w:r>
      <w:r>
        <w:fldChar w:fldCharType="end"/>
      </w:r>
      <w:r>
        <w:rPr>
          <w:szCs w:val="28"/>
        </w:rPr>
        <w:t xml:space="preserve"> «Информационная карта запроса цен», в том числе:</w:t>
      </w:r>
    </w:p>
    <w:p w:rsidR="000926B5" w:rsidRDefault="004C146E" w:rsidP="004C146E">
      <w:pPr>
        <w:pStyle w:val="ab"/>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0926B5" w:rsidRDefault="004C146E" w:rsidP="004C146E">
      <w:pPr>
        <w:pStyle w:val="ab"/>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0926B5" w:rsidRDefault="004C146E">
      <w:pPr>
        <w:pStyle w:val="ab"/>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w:t>
      </w:r>
    </w:p>
    <w:p w:rsidR="000926B5" w:rsidRDefault="004C146E" w:rsidP="004C146E">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0926B5" w:rsidRDefault="004C146E" w:rsidP="004C146E">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Cs w:val="28"/>
        </w:rPr>
        <w:instrText xml:space="preserve"> REF _Ref389750175 \r \h </w:instrText>
      </w:r>
      <w:r>
        <w:fldChar w:fldCharType="separate"/>
      </w:r>
      <w:r>
        <w:rPr>
          <w:szCs w:val="28"/>
        </w:rPr>
        <w:t>17</w:t>
      </w:r>
      <w: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0926B5" w:rsidRDefault="004C146E" w:rsidP="004C146E">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fldChar w:fldCharType="begin"/>
      </w:r>
      <w:r>
        <w:rPr>
          <w:szCs w:val="28"/>
        </w:rPr>
        <w:instrText xml:space="preserve"> REF _Ref388982409 \r \h </w:instrText>
      </w:r>
      <w:r>
        <w:fldChar w:fldCharType="separate"/>
      </w:r>
      <w:r>
        <w:rPr>
          <w:szCs w:val="28"/>
        </w:rPr>
        <w:t>4.3.10</w:t>
      </w:r>
      <w:r>
        <w:fldChar w:fldCharType="end"/>
      </w:r>
      <w:r>
        <w:rPr>
          <w:szCs w:val="28"/>
        </w:rPr>
        <w:t xml:space="preserve">, </w:t>
      </w:r>
      <w:r>
        <w:fldChar w:fldCharType="begin"/>
      </w:r>
      <w:r>
        <w:rPr>
          <w:szCs w:val="28"/>
        </w:rPr>
        <w:instrText xml:space="preserve"> REF _Ref389750389 \r \h </w:instrText>
      </w:r>
      <w:r>
        <w:fldChar w:fldCharType="separate"/>
      </w:r>
      <w:r>
        <w:rPr>
          <w:szCs w:val="28"/>
        </w:rPr>
        <w:t>4.3.11</w:t>
      </w:r>
      <w: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0926B5" w:rsidRDefault="004C146E" w:rsidP="004C146E">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0926B5" w:rsidRDefault="004C146E" w:rsidP="004C146E">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0926B5" w:rsidRDefault="004C146E" w:rsidP="004C146E">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0926B5" w:rsidRDefault="004C146E" w:rsidP="004C146E">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0926B5" w:rsidRDefault="004C146E" w:rsidP="004C146E">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0926B5" w:rsidRDefault="004C146E" w:rsidP="004C146E">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t>2.6</w:t>
      </w:r>
      <w:r>
        <w:fldChar w:fldCharType="end"/>
      </w:r>
      <w:bookmarkEnd w:id="119"/>
      <w:r>
        <w:t>.</w:t>
      </w:r>
    </w:p>
    <w:p w:rsidR="000926B5" w:rsidRDefault="004C146E" w:rsidP="004C146E">
      <w:pPr>
        <w:pStyle w:val="ab"/>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Pr>
          <w:szCs w:val="28"/>
        </w:rPr>
        <w:t>Заключение договора</w:t>
      </w:r>
      <w:bookmarkEnd w:id="126"/>
      <w:bookmarkEnd w:id="127"/>
      <w:bookmarkEnd w:id="128"/>
    </w:p>
    <w:p w:rsidR="000926B5" w:rsidRDefault="004C146E" w:rsidP="004C146E">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0926B5" w:rsidRDefault="004C146E">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0926B5" w:rsidRDefault="004C146E" w:rsidP="004C146E">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Pr>
          <w:szCs w:val="28"/>
        </w:rPr>
        <w:t>18</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w:t>
      </w:r>
      <w:bookmarkEnd w:id="131"/>
    </w:p>
    <w:p w:rsidR="000926B5" w:rsidRDefault="004C146E" w:rsidP="004C146E">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t>13</w:t>
      </w:r>
      <w:r>
        <w:fldChar w:fldCharType="end"/>
      </w:r>
      <w:r>
        <w:t xml:space="preserve"> раздела </w:t>
      </w:r>
      <w:r>
        <w:fldChar w:fldCharType="begin"/>
      </w:r>
      <w:r>
        <w:instrText xml:space="preserve"> REF _Ref317249938 \r \h  \* MERGEFORMAT </w:instrText>
      </w:r>
      <w:r>
        <w:fldChar w:fldCharType="separate"/>
      </w:r>
      <w:r>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0926B5" w:rsidRDefault="004C146E" w:rsidP="004C146E">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Pr>
          <w:szCs w:val="28"/>
        </w:rPr>
        <w:t>5</w:t>
      </w:r>
      <w:r>
        <w:fldChar w:fldCharType="end"/>
      </w:r>
      <w:r>
        <w:rPr>
          <w:szCs w:val="28"/>
        </w:rPr>
        <w:t xml:space="preserve"> «Информационная карта запроса цен».</w:t>
      </w:r>
      <w:bookmarkEnd w:id="137"/>
    </w:p>
    <w:p w:rsidR="000926B5" w:rsidRDefault="004C146E" w:rsidP="004C146E">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0926B5" w:rsidRDefault="004C146E" w:rsidP="004C146E">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926B5" w:rsidRDefault="004C146E" w:rsidP="004C146E">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0926B5" w:rsidRDefault="004C146E" w:rsidP="004C146E">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fldChar w:fldCharType="begin"/>
      </w:r>
      <w:r>
        <w:rPr>
          <w:szCs w:val="28"/>
        </w:rPr>
        <w:instrText xml:space="preserve"> REF _Ref389751327 \r \h </w:instrText>
      </w:r>
      <w:r>
        <w:fldChar w:fldCharType="separate"/>
      </w:r>
      <w:r>
        <w:rPr>
          <w:szCs w:val="28"/>
        </w:rPr>
        <w:t>а)</w:t>
      </w:r>
      <w:r>
        <w:fldChar w:fldCharType="end"/>
      </w:r>
      <w:r>
        <w:rPr>
          <w:szCs w:val="28"/>
        </w:rPr>
        <w:t>-</w:t>
      </w:r>
      <w:r>
        <w:fldChar w:fldCharType="begin"/>
      </w:r>
      <w:r>
        <w:rPr>
          <w:szCs w:val="28"/>
        </w:rPr>
        <w:instrText xml:space="preserve"> REF _Ref389751329 \r \h </w:instrText>
      </w:r>
      <w:r>
        <w:fldChar w:fldCharType="separate"/>
      </w:r>
      <w:r>
        <w:rPr>
          <w:szCs w:val="28"/>
        </w:rPr>
        <w:t>в)</w:t>
      </w:r>
      <w:r>
        <w:fldChar w:fldCharType="end"/>
      </w:r>
      <w:r>
        <w:rPr>
          <w:szCs w:val="28"/>
        </w:rPr>
        <w:t xml:space="preserve"> пункта </w:t>
      </w:r>
      <w:r>
        <w:fldChar w:fldCharType="begin"/>
      </w:r>
      <w:r>
        <w:rPr>
          <w:szCs w:val="28"/>
        </w:rPr>
        <w:instrText xml:space="preserve"> REF _Ref352159239 \r \h </w:instrText>
      </w:r>
      <w:r>
        <w:fldChar w:fldCharType="separate"/>
      </w:r>
      <w:r>
        <w:rPr>
          <w:szCs w:val="28"/>
        </w:rPr>
        <w:t>4.4.9</w:t>
      </w:r>
      <w:r>
        <w:fldChar w:fldCharType="end"/>
      </w:r>
      <w:r>
        <w:rPr>
          <w:szCs w:val="28"/>
        </w:rPr>
        <w:t>.</w:t>
      </w:r>
    </w:p>
    <w:p w:rsidR="000926B5" w:rsidRDefault="004C146E" w:rsidP="004C146E">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Cs w:val="28"/>
        </w:rPr>
        <w:instrText xml:space="preserve"> REF _Ref355090123 \r \h </w:instrText>
      </w:r>
      <w:r>
        <w:fldChar w:fldCharType="separate"/>
      </w:r>
      <w:r>
        <w:rPr>
          <w:szCs w:val="28"/>
        </w:rPr>
        <w:t>4.4.5</w:t>
      </w:r>
      <w: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0926B5" w:rsidRDefault="004C146E" w:rsidP="004C146E">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0926B5" w:rsidRDefault="004C146E" w:rsidP="004C146E">
      <w:pPr>
        <w:pStyle w:val="ab"/>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926B5" w:rsidRDefault="004C146E" w:rsidP="004C146E">
      <w:pPr>
        <w:pStyle w:val="ab"/>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0926B5" w:rsidRDefault="004C146E" w:rsidP="004C146E">
      <w:pPr>
        <w:pStyle w:val="ab"/>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926B5" w:rsidRDefault="004C146E" w:rsidP="004C146E">
      <w:pPr>
        <w:pStyle w:val="ab"/>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0926B5" w:rsidRDefault="004C146E" w:rsidP="004C146E">
      <w:pPr>
        <w:pStyle w:val="ab"/>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926B5" w:rsidRDefault="004C146E" w:rsidP="004C146E">
      <w:pPr>
        <w:pStyle w:val="ab"/>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0926B5" w:rsidRDefault="004C146E" w:rsidP="004C146E">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926B5" w:rsidRDefault="004C146E" w:rsidP="004C146E">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926B5" w:rsidRDefault="004C146E" w:rsidP="004C146E">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fldChar w:fldCharType="begin"/>
      </w:r>
      <w:r>
        <w:rPr>
          <w:szCs w:val="28"/>
        </w:rPr>
        <w:instrText xml:space="preserve"> REF _Ref349225141 \r \h </w:instrText>
      </w:r>
      <w:r>
        <w:fldChar w:fldCharType="separate"/>
      </w:r>
      <w:r>
        <w:rPr>
          <w:szCs w:val="28"/>
        </w:rPr>
        <w:t>4.4.2</w:t>
      </w:r>
      <w: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0926B5" w:rsidRDefault="004C146E" w:rsidP="004C146E">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0926B5" w:rsidRDefault="004C146E" w:rsidP="004C146E">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0926B5" w:rsidRDefault="004C146E" w:rsidP="004C146E">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0926B5" w:rsidRDefault="004C146E" w:rsidP="004C146E">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0926B5" w:rsidRDefault="004C146E" w:rsidP="004C146E">
      <w:pPr>
        <w:keepNext/>
        <w:numPr>
          <w:ilvl w:val="2"/>
          <w:numId w:val="17"/>
        </w:numPr>
        <w:tabs>
          <w:tab w:val="left" w:pos="1560"/>
        </w:tabs>
        <w:ind w:left="0" w:firstLine="709"/>
        <w:jc w:val="both"/>
        <w:rPr>
          <w:szCs w:val="28"/>
        </w:rPr>
      </w:pPr>
      <w:bookmarkStart w:id="143"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926B5" w:rsidRDefault="004C146E" w:rsidP="004C146E">
      <w:pPr>
        <w:keepNext/>
        <w:numPr>
          <w:ilvl w:val="2"/>
          <w:numId w:val="17"/>
        </w:numPr>
        <w:tabs>
          <w:tab w:val="left" w:pos="1560"/>
        </w:tabs>
        <w:ind w:left="0" w:firstLine="709"/>
        <w:jc w:val="both"/>
        <w:rPr>
          <w:szCs w:val="28"/>
        </w:rPr>
      </w:pPr>
      <w:bookmarkStart w:id="144" w:name="_Ref359591246"/>
      <w:bookmarkEnd w:id="143"/>
      <w:r>
        <w:rPr>
          <w:szCs w:val="28"/>
        </w:rPr>
        <w:lastRenderedPageBreak/>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Pr>
          <w:szCs w:val="28"/>
        </w:rPr>
        <w:t>5</w:t>
      </w:r>
      <w:r>
        <w:fldChar w:fldCharType="end"/>
      </w:r>
      <w:r>
        <w:rPr>
          <w:szCs w:val="28"/>
        </w:rPr>
        <w:t xml:space="preserve"> «Информационная карта запроса цен»</w:t>
      </w:r>
      <w:bookmarkEnd w:id="145"/>
      <w:r>
        <w:rPr>
          <w:szCs w:val="28"/>
        </w:rPr>
        <w:t>:</w:t>
      </w:r>
      <w:bookmarkEnd w:id="144"/>
    </w:p>
    <w:p w:rsidR="000926B5" w:rsidRDefault="004C146E" w:rsidP="004C146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0926B5" w:rsidRDefault="004C146E" w:rsidP="004C146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fldChar w:fldCharType="begin"/>
      </w:r>
      <w:r>
        <w:rPr>
          <w:szCs w:val="28"/>
        </w:rPr>
        <w:instrText xml:space="preserve"> REF _Ref389757269 \r \h </w:instrText>
      </w:r>
      <w:r>
        <w:fldChar w:fldCharType="separate"/>
      </w:r>
      <w:r>
        <w:rPr>
          <w:szCs w:val="28"/>
        </w:rPr>
        <w:t>4.4.1</w:t>
      </w:r>
      <w:r>
        <w:fldChar w:fldCharType="end"/>
      </w:r>
      <w:r>
        <w:rPr>
          <w:szCs w:val="28"/>
        </w:rPr>
        <w:t>;</w:t>
      </w:r>
    </w:p>
    <w:p w:rsidR="000926B5" w:rsidRDefault="004C146E" w:rsidP="004C146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926B5" w:rsidRDefault="004C146E" w:rsidP="004C146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926B5" w:rsidRDefault="004C146E" w:rsidP="004C146E">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926B5" w:rsidRDefault="004C146E" w:rsidP="004C146E">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0926B5" w:rsidRDefault="004C146E" w:rsidP="004C146E">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0926B5" w:rsidRDefault="004C146E" w:rsidP="004C146E">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0926B5" w:rsidRDefault="004C146E" w:rsidP="004C146E">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0926B5" w:rsidRDefault="004C146E" w:rsidP="004C146E">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0926B5" w:rsidRDefault="004C146E" w:rsidP="004C146E">
      <w:pPr>
        <w:keepNext/>
        <w:numPr>
          <w:ilvl w:val="2"/>
          <w:numId w:val="17"/>
        </w:numPr>
        <w:tabs>
          <w:tab w:val="left" w:pos="1560"/>
        </w:tabs>
        <w:ind w:left="0" w:firstLine="709"/>
        <w:jc w:val="both"/>
        <w:rPr>
          <w:szCs w:val="28"/>
        </w:rPr>
      </w:pPr>
      <w:bookmarkStart w:id="149" w:name="_Ref403406492"/>
      <w:bookmarkEnd w:id="133"/>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0926B5" w:rsidRDefault="004C146E" w:rsidP="004C146E">
      <w:pPr>
        <w:pStyle w:val="ab"/>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0926B5" w:rsidRDefault="004C146E" w:rsidP="004C146E">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926B5" w:rsidRDefault="004C146E" w:rsidP="004C146E">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0926B5" w:rsidRDefault="004C146E" w:rsidP="004C146E">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fldChar w:fldCharType="begin"/>
      </w:r>
      <w:r>
        <w:rPr>
          <w:szCs w:val="28"/>
        </w:rPr>
        <w:instrText xml:space="preserve"> REF _Ref388983230 \r \h </w:instrText>
      </w:r>
      <w:r>
        <w:fldChar w:fldCharType="end"/>
      </w:r>
      <w:r>
        <w:rPr>
          <w:szCs w:val="28"/>
        </w:rPr>
        <w:t>, уклонился от заключения договора;</w:t>
      </w:r>
    </w:p>
    <w:p w:rsidR="000926B5" w:rsidRDefault="004C146E" w:rsidP="004C146E">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926B5" w:rsidRDefault="004C146E" w:rsidP="004C146E">
      <w:pPr>
        <w:pStyle w:val="ab"/>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926B5" w:rsidRDefault="004C146E" w:rsidP="004C146E">
      <w:pPr>
        <w:pStyle w:val="ab"/>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p w:rsidR="000926B5" w:rsidRDefault="004C146E" w:rsidP="004C146E">
      <w:pPr>
        <w:pStyle w:val="ab"/>
        <w:keepNext/>
        <w:numPr>
          <w:ilvl w:val="1"/>
          <w:numId w:val="1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bookmarkEnd w:id="149"/>
      <w:r>
        <w:rPr>
          <w:szCs w:val="28"/>
        </w:rPr>
        <w:t>Обеспечение исполнения обязательств по договору</w:t>
      </w:r>
      <w:bookmarkEnd w:id="150"/>
      <w:bookmarkEnd w:id="151"/>
      <w:bookmarkEnd w:id="152"/>
    </w:p>
    <w:p w:rsidR="000926B5" w:rsidRDefault="004C146E" w:rsidP="004C146E">
      <w:pPr>
        <w:keepNext/>
        <w:numPr>
          <w:ilvl w:val="2"/>
          <w:numId w:val="17"/>
        </w:numPr>
        <w:tabs>
          <w:tab w:val="left" w:pos="1560"/>
        </w:tabs>
        <w:ind w:left="0" w:firstLine="709"/>
        <w:jc w:val="both"/>
        <w:rPr>
          <w:szCs w:val="28"/>
        </w:rPr>
      </w:pPr>
      <w:bookmarkStart w:id="155"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fldChar w:fldCharType="begin"/>
      </w:r>
      <w:r>
        <w:rPr>
          <w:szCs w:val="28"/>
        </w:rPr>
        <w:instrText xml:space="preserve"> REF _Ref389751781 \r \h </w:instrText>
      </w:r>
      <w:r>
        <w:fldChar w:fldCharType="separate"/>
      </w:r>
      <w:r>
        <w:rPr>
          <w:szCs w:val="28"/>
        </w:rPr>
        <w:t>4.4</w:t>
      </w:r>
      <w: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0926B5" w:rsidRDefault="004C146E" w:rsidP="004C146E">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0926B5" w:rsidRDefault="004C146E" w:rsidP="004C146E">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0926B5" w:rsidRDefault="004C146E" w:rsidP="004C146E">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0926B5" w:rsidRDefault="004C146E">
      <w:pPr>
        <w:keepNext/>
        <w:ind w:firstLine="709"/>
        <w:jc w:val="both"/>
        <w:rPr>
          <w:szCs w:val="28"/>
        </w:rPr>
      </w:pPr>
      <w:r>
        <w:rPr>
          <w:szCs w:val="28"/>
        </w:rPr>
        <w:t>в одной или нескольких из следующих форм:</w:t>
      </w:r>
    </w:p>
    <w:p w:rsidR="000926B5" w:rsidRDefault="004C146E" w:rsidP="004C146E">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0926B5" w:rsidRDefault="004C146E" w:rsidP="004C146E">
      <w:pPr>
        <w:keepNext/>
        <w:numPr>
          <w:ilvl w:val="0"/>
          <w:numId w:val="34"/>
        </w:numPr>
        <w:tabs>
          <w:tab w:val="clear" w:pos="720"/>
          <w:tab w:val="num" w:pos="1418"/>
        </w:tabs>
        <w:ind w:left="0" w:firstLine="709"/>
        <w:jc w:val="both"/>
        <w:rPr>
          <w:szCs w:val="28"/>
        </w:rPr>
      </w:pPr>
      <w:r>
        <w:rPr>
          <w:szCs w:val="28"/>
        </w:rPr>
        <w:t>поручительство;</w:t>
      </w:r>
    </w:p>
    <w:p w:rsidR="000926B5" w:rsidRDefault="004C146E" w:rsidP="004C146E">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0926B5" w:rsidRDefault="004C146E">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0926B5" w:rsidRDefault="004C146E" w:rsidP="004C146E">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w:t>
      </w:r>
    </w:p>
    <w:p w:rsidR="000926B5" w:rsidRDefault="004C146E" w:rsidP="004C146E">
      <w:pPr>
        <w:keepNext/>
        <w:numPr>
          <w:ilvl w:val="2"/>
          <w:numId w:val="17"/>
        </w:numPr>
        <w:tabs>
          <w:tab w:val="left" w:pos="1560"/>
        </w:tabs>
        <w:ind w:left="0" w:firstLine="709"/>
        <w:jc w:val="both"/>
        <w:rPr>
          <w:szCs w:val="28"/>
        </w:rPr>
      </w:pPr>
      <w:bookmarkStart w:id="156"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7" w:name="_Hlt310278902"/>
      <w:r>
        <w:t xml:space="preserve">лицом, с которым заключается договор, </w:t>
      </w:r>
      <w:bookmarkEnd w:id="157"/>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Pr>
          <w:szCs w:val="28"/>
        </w:rPr>
        <w:t>19</w:t>
      </w:r>
      <w:r>
        <w:fldChar w:fldCharType="end"/>
      </w:r>
      <w:r>
        <w:rPr>
          <w:szCs w:val="28"/>
        </w:rPr>
        <w:t xml:space="preserve"> </w:t>
      </w:r>
      <w:r>
        <w:rPr>
          <w:szCs w:val="28"/>
        </w:rPr>
        <w:lastRenderedPageBreak/>
        <w:t>раздела </w:t>
      </w:r>
      <w:r>
        <w:fldChar w:fldCharType="begin"/>
      </w:r>
      <w:r>
        <w:instrText xml:space="preserve"> REF _Ref317256294 \r \h  \* MERGEFORMAT </w:instrText>
      </w:r>
      <w:r>
        <w:fldChar w:fldCharType="separate"/>
      </w:r>
      <w:r>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6"/>
      <w:r>
        <w:rPr>
          <w:szCs w:val="28"/>
        </w:rPr>
        <w:t xml:space="preserve"> </w:t>
      </w:r>
    </w:p>
    <w:p w:rsidR="000926B5" w:rsidRDefault="004C146E" w:rsidP="004C146E">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0926B5" w:rsidRDefault="004C146E" w:rsidP="004C146E">
      <w:pPr>
        <w:keepNext/>
        <w:numPr>
          <w:ilvl w:val="2"/>
          <w:numId w:val="17"/>
        </w:numPr>
        <w:tabs>
          <w:tab w:val="left" w:pos="1560"/>
        </w:tabs>
        <w:ind w:left="0" w:firstLine="709"/>
        <w:jc w:val="both"/>
        <w:rPr>
          <w:bCs/>
          <w:szCs w:val="22"/>
        </w:rPr>
      </w:pPr>
      <w:bookmarkStart w:id="159" w:name="_Ref389493355"/>
      <w:r>
        <w:rPr>
          <w:szCs w:val="28"/>
        </w:rPr>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fldChar w:fldCharType="begin"/>
      </w:r>
      <w:r>
        <w:rPr>
          <w:bCs/>
          <w:szCs w:val="28"/>
        </w:rPr>
        <w:instrText xml:space="preserve"> REF _Ref389754201 \r \h </w:instrText>
      </w:r>
      <w:r>
        <w:fldChar w:fldCharType="separate"/>
      </w:r>
      <w:r>
        <w:rPr>
          <w:bCs/>
          <w:szCs w:val="28"/>
        </w:rPr>
        <w:t>4.5.1</w:t>
      </w:r>
      <w:r>
        <w:fldChar w:fldCharType="end"/>
      </w:r>
      <w:r>
        <w:rPr>
          <w:bCs/>
          <w:szCs w:val="28"/>
        </w:rPr>
        <w:t xml:space="preserve"> может быть предоставлено в следующем виде:</w:t>
      </w:r>
      <w:bookmarkEnd w:id="159"/>
    </w:p>
    <w:p w:rsidR="000926B5" w:rsidRDefault="004C146E" w:rsidP="004C146E">
      <w:pPr>
        <w:keepNext/>
        <w:numPr>
          <w:ilvl w:val="3"/>
          <w:numId w:val="17"/>
        </w:numPr>
        <w:tabs>
          <w:tab w:val="left" w:pos="1701"/>
        </w:tabs>
        <w:ind w:left="0" w:firstLine="709"/>
        <w:jc w:val="both"/>
        <w:rPr>
          <w:bCs/>
          <w:szCs w:val="22"/>
        </w:rPr>
      </w:pPr>
      <w:bookmarkStart w:id="160"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0926B5" w:rsidRDefault="004C146E" w:rsidP="004C146E">
      <w:pPr>
        <w:keepNext/>
        <w:numPr>
          <w:ilvl w:val="3"/>
          <w:numId w:val="17"/>
        </w:numPr>
        <w:tabs>
          <w:tab w:val="left" w:pos="1701"/>
        </w:tabs>
        <w:ind w:left="0" w:firstLine="709"/>
        <w:jc w:val="both"/>
        <w:rPr>
          <w:bCs/>
          <w:szCs w:val="28"/>
        </w:rPr>
      </w:pPr>
      <w:bookmarkStart w:id="161"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0926B5" w:rsidRDefault="004C146E" w:rsidP="004C146E">
      <w:pPr>
        <w:keepNext/>
        <w:numPr>
          <w:ilvl w:val="3"/>
          <w:numId w:val="17"/>
        </w:numPr>
        <w:tabs>
          <w:tab w:val="left" w:pos="1701"/>
        </w:tabs>
        <w:ind w:left="0" w:firstLine="709"/>
        <w:jc w:val="both"/>
        <w:rPr>
          <w:bCs/>
          <w:szCs w:val="28"/>
        </w:rPr>
      </w:pPr>
      <w:bookmarkStart w:id="162" w:name="_Ref388988326"/>
      <w:r>
        <w:rPr>
          <w:bCs/>
          <w:szCs w:val="28"/>
        </w:rPr>
        <w:t>Гарантии на бланке банка-гаранта, подписанной уполномоченным лицом Банка-гаранта, с печатью банка-гаранта.</w:t>
      </w:r>
      <w:bookmarkEnd w:id="162"/>
    </w:p>
    <w:p w:rsidR="000926B5" w:rsidRDefault="004C146E" w:rsidP="004C146E">
      <w:pPr>
        <w:keepNext/>
        <w:numPr>
          <w:ilvl w:val="3"/>
          <w:numId w:val="17"/>
        </w:numPr>
        <w:tabs>
          <w:tab w:val="left" w:pos="1701"/>
        </w:tabs>
        <w:ind w:left="0" w:firstLine="709"/>
        <w:jc w:val="both"/>
        <w:rPr>
          <w:bCs/>
          <w:szCs w:val="22"/>
        </w:rPr>
      </w:pPr>
      <w:bookmarkStart w:id="163" w:name="_Ref388988336"/>
      <w:r>
        <w:rPr>
          <w:bCs/>
          <w:szCs w:val="28"/>
        </w:rPr>
        <w:t>Договора поручительства с подписью уполномоченного лица Поручителя и печатью Поручителя.</w:t>
      </w:r>
      <w:bookmarkEnd w:id="163"/>
    </w:p>
    <w:p w:rsidR="000926B5" w:rsidRDefault="004C146E" w:rsidP="004C146E">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t>4.5.5.1</w:t>
      </w:r>
      <w:r>
        <w:fldChar w:fldCharType="end"/>
      </w:r>
      <w:r>
        <w:t xml:space="preserve"> и/или </w:t>
      </w:r>
      <w:r>
        <w:fldChar w:fldCharType="begin"/>
      </w:r>
      <w:r>
        <w:instrText xml:space="preserve"> REF _Ref388988270 \r \h  \* MERGEFORMAT </w:instrText>
      </w:r>
      <w:r>
        <w:fldChar w:fldCharType="separate"/>
      </w:r>
      <w:r>
        <w:t>4.5.5.2</w:t>
      </w:r>
      <w:r>
        <w:fldChar w:fldCharType="end"/>
      </w:r>
      <w:r>
        <w:t>.</w:t>
      </w:r>
    </w:p>
    <w:p w:rsidR="000926B5" w:rsidRDefault="004C146E" w:rsidP="004C146E">
      <w:pPr>
        <w:keepNext/>
        <w:numPr>
          <w:ilvl w:val="2"/>
          <w:numId w:val="17"/>
        </w:numPr>
        <w:tabs>
          <w:tab w:val="left" w:pos="1560"/>
        </w:tabs>
        <w:ind w:left="0" w:firstLine="709"/>
        <w:jc w:val="both"/>
        <w:rPr>
          <w:color w:val="000000"/>
          <w:szCs w:val="28"/>
        </w:rPr>
      </w:pPr>
      <w:bookmarkStart w:id="164" w:name="_Ref352670143"/>
      <w:r>
        <w:t>При</w:t>
      </w:r>
      <w:r>
        <w:rPr>
          <w:bCs/>
          <w:color w:val="000000"/>
          <w:szCs w:val="28"/>
        </w:rPr>
        <w:t xml:space="preserve"> представлении обеспечения исполнения обязательств по договору согласно пунктам </w:t>
      </w:r>
      <w:r>
        <w:fldChar w:fldCharType="begin"/>
      </w:r>
      <w:r>
        <w:rPr>
          <w:bCs/>
          <w:color w:val="000000"/>
          <w:szCs w:val="28"/>
        </w:rPr>
        <w:instrText xml:space="preserve"> REF _Ref388988326 \r \h </w:instrText>
      </w:r>
      <w:r>
        <w:fldChar w:fldCharType="separate"/>
      </w:r>
      <w:r>
        <w:rPr>
          <w:bCs/>
          <w:color w:val="000000"/>
          <w:szCs w:val="28"/>
        </w:rPr>
        <w:t>4.5.5.3</w:t>
      </w:r>
      <w:r>
        <w:fldChar w:fldCharType="end"/>
      </w:r>
      <w:r>
        <w:rPr>
          <w:bCs/>
          <w:color w:val="000000"/>
          <w:szCs w:val="28"/>
        </w:rPr>
        <w:t xml:space="preserve"> и/или </w:t>
      </w:r>
      <w:r>
        <w:fldChar w:fldCharType="begin"/>
      </w:r>
      <w:r>
        <w:rPr>
          <w:bCs/>
          <w:color w:val="000000"/>
          <w:szCs w:val="28"/>
        </w:rPr>
        <w:instrText xml:space="preserve"> REF _Ref388988336 \r \h </w:instrText>
      </w:r>
      <w:r>
        <w:fldChar w:fldCharType="separate"/>
      </w:r>
      <w:r>
        <w:rPr>
          <w:bCs/>
          <w:color w:val="000000"/>
          <w:szCs w:val="28"/>
        </w:rPr>
        <w:t>4.5.5.4</w:t>
      </w:r>
      <w: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0926B5" w:rsidRDefault="004C146E" w:rsidP="004C146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926B5" w:rsidRDefault="004C146E" w:rsidP="004C146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926B5" w:rsidRDefault="004C146E" w:rsidP="004C146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копия доверенности, заверенная лицом </w:t>
      </w:r>
      <w:proofErr w:type="gramStart"/>
      <w:r>
        <w:rPr>
          <w:rFonts w:eastAsia="Calibri"/>
          <w:color w:val="000000"/>
          <w:szCs w:val="28"/>
          <w:lang w:eastAsia="en-US"/>
        </w:rPr>
        <w:t>ее</w:t>
      </w:r>
      <w:proofErr w:type="gramEnd"/>
      <w:r>
        <w:rPr>
          <w:rFonts w:eastAsia="Calibri"/>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w:t>
      </w:r>
      <w:r>
        <w:rPr>
          <w:rFonts w:eastAsia="Calibri"/>
          <w:color w:val="000000"/>
          <w:szCs w:val="28"/>
          <w:lang w:eastAsia="en-US"/>
        </w:rPr>
        <w:lastRenderedPageBreak/>
        <w:t xml:space="preserve">приказ о назначении лица, выполняющего функции единоличного исполнительного органа данного общества. </w:t>
      </w:r>
      <w:proofErr w:type="gramStart"/>
      <w:r>
        <w:rPr>
          <w:rFonts w:eastAsia="Calibri"/>
          <w:color w:val="000000"/>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926B5" w:rsidRDefault="004C146E" w:rsidP="004C146E">
      <w:pPr>
        <w:pStyle w:val="ab"/>
        <w:keepNext/>
        <w:numPr>
          <w:ilvl w:val="0"/>
          <w:numId w:val="35"/>
        </w:numPr>
        <w:tabs>
          <w:tab w:val="left" w:pos="1134"/>
        </w:tabs>
        <w:ind w:left="0" w:firstLine="709"/>
        <w:jc w:val="both"/>
        <w:rPr>
          <w:rFonts w:eastAsia="Calibri"/>
          <w:color w:val="000000"/>
          <w:szCs w:val="28"/>
          <w:lang w:eastAsia="en-US"/>
        </w:rPr>
      </w:pPr>
      <w:r>
        <w:rPr>
          <w:rFonts w:eastAsia="Calibri"/>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926B5" w:rsidRDefault="004C146E" w:rsidP="004C146E">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0926B5" w:rsidRDefault="004C146E" w:rsidP="004C146E">
      <w:pPr>
        <w:keepNext/>
        <w:numPr>
          <w:ilvl w:val="2"/>
          <w:numId w:val="1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Pr>
          <w:bCs/>
          <w:szCs w:val="22"/>
        </w:rPr>
        <w:t>Срок действия обеспечения исполнения обязательств по договору</w:t>
      </w:r>
      <w:bookmarkEnd w:id="165"/>
      <w:bookmarkEnd w:id="166"/>
      <w:bookmarkEnd w:id="167"/>
      <w:bookmarkEnd w:id="168"/>
      <w:r>
        <w:rPr>
          <w:bCs/>
          <w:szCs w:val="22"/>
        </w:rPr>
        <w:t xml:space="preserve"> должен составлять:</w:t>
      </w:r>
    </w:p>
    <w:p w:rsidR="000926B5" w:rsidRDefault="004C146E" w:rsidP="004C146E">
      <w:pPr>
        <w:pStyle w:val="ab"/>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eastAsia="Calibri" w:hAnsi="Calibri" w:cs="Calibri"/>
          <w:szCs w:val="28"/>
          <w:lang w:eastAsia="en-US"/>
        </w:rPr>
        <w:t>–</w:t>
      </w:r>
      <w:r>
        <w:rPr>
          <w:bCs/>
          <w:szCs w:val="22"/>
        </w:rPr>
        <w:t xml:space="preserve"> срок исполнения обязательств на сумму выплаченного аванса плюс 60 дней;</w:t>
      </w:r>
    </w:p>
    <w:p w:rsidR="000926B5" w:rsidRDefault="004C146E" w:rsidP="004C146E">
      <w:pPr>
        <w:pStyle w:val="ab"/>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eastAsia="Calibri" w:hAnsi="Calibri" w:cs="Calibri"/>
          <w:szCs w:val="28"/>
          <w:lang w:eastAsia="en-US"/>
        </w:rPr>
        <w:t>–</w:t>
      </w:r>
      <w:r>
        <w:rPr>
          <w:bCs/>
          <w:szCs w:val="22"/>
        </w:rPr>
        <w:t xml:space="preserve"> срок исполнения обязательств по договору плюс 60 дней;</w:t>
      </w:r>
    </w:p>
    <w:p w:rsidR="000926B5" w:rsidRDefault="004C146E" w:rsidP="004C146E">
      <w:pPr>
        <w:pStyle w:val="ab"/>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eastAsia="Calibri" w:hAnsi="Calibri" w:cs="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0926B5" w:rsidRDefault="004C146E" w:rsidP="004C146E">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поставщик товара</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0926B5" w:rsidRDefault="00362D39" w:rsidP="004C146E">
      <w:pPr>
        <w:keepNext/>
        <w:numPr>
          <w:ilvl w:val="2"/>
          <w:numId w:val="17"/>
        </w:numPr>
        <w:tabs>
          <w:tab w:val="left" w:pos="1560"/>
        </w:tabs>
        <w:ind w:left="0" w:firstLine="709"/>
        <w:jc w:val="both"/>
        <w:rPr>
          <w:szCs w:val="28"/>
        </w:rPr>
      </w:pPr>
      <w:r>
        <w:rPr>
          <w:szCs w:val="28"/>
        </w:rPr>
        <w:t>Е</w:t>
      </w:r>
      <w:r w:rsidR="004C146E" w:rsidRPr="00362D39">
        <w:rPr>
          <w:szCs w:val="28"/>
        </w:rPr>
        <w:t>сли</w:t>
      </w:r>
      <w:r w:rsidR="004C146E">
        <w:rPr>
          <w:szCs w:val="28"/>
        </w:rPr>
        <w:t xml:space="preserve"> в </w:t>
      </w:r>
      <w:r w:rsidR="004C146E">
        <w:rPr>
          <w:bCs/>
          <w:szCs w:val="22"/>
        </w:rPr>
        <w:t>заявке</w:t>
      </w:r>
      <w:r w:rsidR="004C146E">
        <w:rPr>
          <w:szCs w:val="28"/>
        </w:rPr>
        <w:t xml:space="preserve"> участника запроса цен содержится предложение по уменьшению </w:t>
      </w:r>
      <w:r w:rsidR="004C146E">
        <w:rPr>
          <w:bCs/>
          <w:szCs w:val="22"/>
        </w:rPr>
        <w:t>размера</w:t>
      </w:r>
      <w:r w:rsidR="004C146E">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26B5" w:rsidRDefault="004C146E" w:rsidP="00362D39">
      <w:pPr>
        <w:keepNext/>
        <w:tabs>
          <w:tab w:val="left" w:pos="709"/>
          <w:tab w:val="num" w:pos="1004"/>
          <w:tab w:val="left" w:pos="1134"/>
          <w:tab w:val="num" w:pos="1701"/>
        </w:tabs>
        <w:ind w:firstLine="709"/>
        <w:jc w:val="both"/>
        <w:rPr>
          <w:szCs w:val="28"/>
        </w:rPr>
      </w:pPr>
      <w:r>
        <w:rPr>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Pr>
          <w:szCs w:val="28"/>
        </w:rPr>
        <w:fldChar w:fldCharType="begin"/>
      </w:r>
      <w:r>
        <w:rPr>
          <w:szCs w:val="28"/>
        </w:rPr>
        <w:instrText xml:space="preserve"> REF _Ref389751781 \r \h </w:instrText>
      </w:r>
      <w:r w:rsidR="00362D39">
        <w:rPr>
          <w:szCs w:val="28"/>
        </w:rPr>
        <w:instrText xml:space="preserve"> \* MERGEFORMAT </w:instrText>
      </w:r>
      <w:r>
        <w:rPr>
          <w:szCs w:val="28"/>
        </w:rPr>
      </w:r>
      <w:r>
        <w:rPr>
          <w:szCs w:val="28"/>
        </w:rPr>
        <w:fldChar w:fldCharType="separate"/>
      </w:r>
      <w:r>
        <w:rPr>
          <w:szCs w:val="28"/>
        </w:rPr>
        <w:t>4.4</w:t>
      </w:r>
      <w:r>
        <w:rPr>
          <w:szCs w:val="28"/>
        </w:rPr>
        <w:fldChar w:fldCharType="end"/>
      </w:r>
      <w:r>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926B5" w:rsidRDefault="004C146E" w:rsidP="00362D39">
      <w:pPr>
        <w:keepNext/>
        <w:tabs>
          <w:tab w:val="num" w:pos="993"/>
          <w:tab w:val="left" w:pos="1134"/>
          <w:tab w:val="num" w:pos="1701"/>
        </w:tabs>
        <w:ind w:firstLine="709"/>
        <w:jc w:val="both"/>
        <w:rPr>
          <w:szCs w:val="28"/>
        </w:rPr>
      </w:pPr>
      <w:r>
        <w:rPr>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Pr>
          <w:szCs w:val="28"/>
        </w:rPr>
        <w:lastRenderedPageBreak/>
        <w:t>запроса цен или участника, с которым заключается договор, уклонившимся от заключения договора.</w:t>
      </w:r>
    </w:p>
    <w:p w:rsidR="000926B5" w:rsidRDefault="000926B5" w:rsidP="00362D39">
      <w:pPr>
        <w:sectPr w:rsidR="000926B5">
          <w:pgSz w:w="11906" w:h="16838"/>
          <w:pgMar w:top="1134" w:right="850" w:bottom="1134" w:left="1701" w:header="708" w:footer="708" w:gutter="0"/>
          <w:cols w:space="720"/>
        </w:sectPr>
      </w:pPr>
    </w:p>
    <w:p w:rsidR="000926B5" w:rsidRDefault="004C146E" w:rsidP="004C146E">
      <w:pPr>
        <w:pStyle w:val="10"/>
        <w:numPr>
          <w:ilvl w:val="1"/>
          <w:numId w:val="1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Pr>
          <w:szCs w:val="28"/>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0926B5" w:rsidRDefault="004C146E">
      <w:pPr>
        <w:pStyle w:val="ab"/>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0926B5">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rPr>
                <w:sz w:val="28"/>
                <w:szCs w:val="24"/>
                <w:lang w:eastAsia="en-US"/>
              </w:rPr>
            </w:pPr>
            <w:r>
              <w:rPr>
                <w:lang w:eastAsia="en-US"/>
              </w:rPr>
              <w:t xml:space="preserve">№ </w:t>
            </w:r>
            <w:proofErr w:type="gramStart"/>
            <w:r>
              <w:rPr>
                <w:lang w:eastAsia="en-US"/>
              </w:rPr>
              <w:t>п</w:t>
            </w:r>
            <w:proofErr w:type="gramEnd"/>
            <w:r>
              <w:rPr>
                <w:lang w:eastAsia="en-US"/>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rPr>
                <w:bCs/>
                <w:lang w:eastAsia="en-US"/>
              </w:rPr>
            </w:pPr>
            <w:r>
              <w:rPr>
                <w:bCs/>
                <w:lang w:eastAsia="en-US"/>
              </w:rPr>
              <w:t xml:space="preserve">Наименование </w:t>
            </w:r>
            <w:proofErr w:type="gramStart"/>
            <w:r>
              <w:rPr>
                <w:bCs/>
                <w:lang w:eastAsia="en-US"/>
              </w:rPr>
              <w:t>п</w:t>
            </w:r>
            <w:proofErr w:type="gramEnd"/>
            <w:r>
              <w:rPr>
                <w:bCs/>
                <w:lang w:eastAsia="en-US"/>
              </w:rPr>
              <w:t>/п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rPr>
                <w:bCs/>
                <w:lang w:eastAsia="en-US"/>
              </w:rPr>
            </w:pPr>
            <w:r>
              <w:rPr>
                <w:bCs/>
                <w:lang w:eastAsia="en-US"/>
              </w:rPr>
              <w:t>Содержание</w:t>
            </w:r>
          </w:p>
        </w:tc>
      </w:tr>
      <w:tr w:rsidR="000926B5">
        <w:trPr>
          <w:trHeight w:val="1518"/>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1"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0926B5" w:rsidRDefault="004C146E">
            <w:pPr>
              <w:pStyle w:val="afe"/>
              <w:keepNext/>
              <w:rPr>
                <w:bCs/>
                <w:szCs w:val="24"/>
                <w:lang w:eastAsia="en-US"/>
              </w:rPr>
            </w:pPr>
            <w:r>
              <w:rPr>
                <w:bCs/>
                <w:szCs w:val="24"/>
                <w:lang w:eastAsia="en-US"/>
              </w:rPr>
              <w:t xml:space="preserve">Предмет запроса цен </w:t>
            </w:r>
          </w:p>
          <w:p w:rsidR="000926B5" w:rsidRDefault="000926B5">
            <w:pPr>
              <w:pStyle w:val="afe"/>
              <w:keepNext/>
              <w:rPr>
                <w:szCs w:val="24"/>
                <w:lang w:eastAsia="en-US"/>
              </w:rPr>
            </w:pPr>
          </w:p>
          <w:p w:rsidR="000926B5" w:rsidRDefault="004C146E">
            <w:pPr>
              <w:pStyle w:val="afe"/>
              <w:keepNext/>
              <w:rPr>
                <w:bCs/>
                <w:szCs w:val="24"/>
                <w:lang w:eastAsia="en-US"/>
              </w:rPr>
            </w:pPr>
            <w:r>
              <w:rPr>
                <w:bCs/>
                <w:szCs w:val="24"/>
                <w:lang w:eastAsia="en-US"/>
              </w:rPr>
              <w:t>Предмет договора</w:t>
            </w:r>
          </w:p>
          <w:p w:rsidR="000926B5" w:rsidRDefault="000926B5">
            <w:pPr>
              <w:pStyle w:val="afe"/>
              <w:keepNext/>
              <w:rPr>
                <w:szCs w:val="24"/>
                <w:lang w:eastAsia="en-US"/>
              </w:rPr>
            </w:pPr>
          </w:p>
          <w:p w:rsidR="000926B5" w:rsidRDefault="004C146E">
            <w:pPr>
              <w:pStyle w:val="afe"/>
              <w:keepNext/>
              <w:rPr>
                <w:bCs/>
                <w:szCs w:val="24"/>
                <w:lang w:eastAsia="en-US"/>
              </w:rPr>
            </w:pPr>
            <w:r>
              <w:rPr>
                <w:szCs w:val="24"/>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b"/>
              <w:spacing w:line="23" w:lineRule="atLeast"/>
              <w:ind w:left="0"/>
              <w:jc w:val="both"/>
              <w:rPr>
                <w:bCs/>
                <w:sz w:val="24"/>
                <w:lang w:eastAsia="en-US"/>
              </w:rPr>
            </w:pPr>
            <w:r>
              <w:rPr>
                <w:bCs/>
                <w:sz w:val="24"/>
                <w:lang w:eastAsia="en-US"/>
              </w:rPr>
              <w:t xml:space="preserve">Право заключения договора на маты теплоизоляционные прошивные из супертонкого стекловолокна МТП АС-50 по ТУ 5953-159-05786904-00. </w:t>
            </w:r>
          </w:p>
          <w:p w:rsidR="000926B5" w:rsidRDefault="004C146E">
            <w:pPr>
              <w:pStyle w:val="ab"/>
              <w:spacing w:line="23" w:lineRule="atLeast"/>
              <w:ind w:left="0"/>
              <w:jc w:val="both"/>
              <w:rPr>
                <w:bCs/>
                <w:sz w:val="24"/>
                <w:lang w:eastAsia="en-US"/>
              </w:rPr>
            </w:pPr>
            <w:r>
              <w:rPr>
                <w:bCs/>
                <w:sz w:val="24"/>
                <w:lang w:eastAsia="en-US"/>
              </w:rPr>
              <w:t xml:space="preserve">Состав и объем товаров: </w:t>
            </w:r>
          </w:p>
          <w:p w:rsidR="000926B5" w:rsidRDefault="004C146E">
            <w:pPr>
              <w:pStyle w:val="ab"/>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0926B5" w:rsidRDefault="000926B5">
            <w:pPr>
              <w:rPr>
                <w:rFonts w:asciiTheme="minorHAnsi" w:eastAsiaTheme="minorHAnsi" w:hAnsiTheme="minorHAnsi" w:cstheme="minorBidi"/>
                <w:bCs/>
                <w:sz w:val="20"/>
                <w:lang w:eastAsia="en-US"/>
              </w:rPr>
            </w:pPr>
          </w:p>
        </w:tc>
      </w:tr>
      <w:tr w:rsidR="000926B5">
        <w:trPr>
          <w:trHeight w:val="641"/>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2" w:name="_Ref320260537" w:colFirst="0" w:colLast="0"/>
            <w:bookmarkEnd w:id="241"/>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bCs/>
                <w:szCs w:val="24"/>
                <w:lang w:eastAsia="en-US"/>
              </w:rPr>
            </w:pPr>
            <w:r>
              <w:rPr>
                <w:bCs/>
                <w:szCs w:val="24"/>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rsidP="00365E31">
            <w:pPr>
              <w:tabs>
                <w:tab w:val="left" w:pos="1843"/>
                <w:tab w:val="left" w:pos="1985"/>
              </w:tabs>
              <w:ind w:firstLine="6237"/>
              <w:rPr>
                <w:b/>
                <w:bCs/>
                <w:i/>
                <w:shd w:val="clear" w:color="auto" w:fill="FDE9D9"/>
                <w:lang w:eastAsia="en-US"/>
              </w:rPr>
            </w:pPr>
            <w:r>
              <w:rPr>
                <w:bCs/>
                <w:lang w:eastAsia="en-US"/>
              </w:rPr>
              <w:t>Единый отраслевой стандарт закупок (Положение о закупке) Государственной корпорации по атомной энергии «</w:t>
            </w:r>
            <w:proofErr w:type="spellStart"/>
            <w:r>
              <w:rPr>
                <w:bCs/>
                <w:lang w:eastAsia="en-US"/>
              </w:rPr>
              <w:t>Росатом</w:t>
            </w:r>
            <w:proofErr w:type="spellEnd"/>
            <w:r>
              <w:rPr>
                <w:bCs/>
                <w:lang w:eastAsia="en-US"/>
              </w:rPr>
              <w:t xml:space="preserve">» с изменениями, утвержденными решением наблюдательного совета </w:t>
            </w:r>
            <w:proofErr w:type="spellStart"/>
            <w:r>
              <w:rPr>
                <w:bCs/>
                <w:lang w:eastAsia="en-US"/>
              </w:rPr>
              <w:t>Госкорпорации</w:t>
            </w:r>
            <w:proofErr w:type="spellEnd"/>
            <w:r>
              <w:rPr>
                <w:bCs/>
                <w:lang w:eastAsia="en-US"/>
              </w:rPr>
              <w:t xml:space="preserve"> «</w:t>
            </w:r>
            <w:proofErr w:type="spellStart"/>
            <w:r>
              <w:rPr>
                <w:bCs/>
                <w:lang w:eastAsia="en-US"/>
              </w:rPr>
              <w:t>Росатом</w:t>
            </w:r>
            <w:proofErr w:type="spellEnd"/>
            <w:r>
              <w:rPr>
                <w:bCs/>
                <w:lang w:eastAsia="en-US"/>
              </w:rPr>
              <w:t xml:space="preserve">» </w:t>
            </w:r>
            <w:r w:rsidRPr="00365E31">
              <w:rPr>
                <w:rStyle w:val="afffb"/>
                <w:shd w:val="clear" w:color="auto" w:fill="auto"/>
                <w:lang w:eastAsia="en-US"/>
              </w:rPr>
              <w:t>(протокол от</w:t>
            </w:r>
            <w:r>
              <w:rPr>
                <w:rStyle w:val="afffb"/>
                <w:lang w:eastAsia="en-US"/>
              </w:rPr>
              <w:t> </w:t>
            </w:r>
            <w:r w:rsidR="00365E31" w:rsidRPr="00B03AA7">
              <w:rPr>
                <w:szCs w:val="28"/>
              </w:rPr>
              <w:t xml:space="preserve"> 07 февраля 2012 № 37</w:t>
            </w:r>
            <w:r w:rsidRPr="00365E31">
              <w:rPr>
                <w:rStyle w:val="afffb"/>
                <w:shd w:val="clear" w:color="auto" w:fill="auto"/>
                <w:lang w:eastAsia="en-US"/>
              </w:rPr>
              <w:t>), с учетом приказа/</w:t>
            </w:r>
            <w:proofErr w:type="spellStart"/>
            <w:r w:rsidRPr="00365E31">
              <w:rPr>
                <w:rStyle w:val="afffb"/>
                <w:shd w:val="clear" w:color="auto" w:fill="auto"/>
                <w:lang w:eastAsia="en-US"/>
              </w:rPr>
              <w:t>ов</w:t>
            </w:r>
            <w:proofErr w:type="spellEnd"/>
            <w:r w:rsidRPr="00365E31">
              <w:rPr>
                <w:rStyle w:val="afffb"/>
                <w:shd w:val="clear" w:color="auto" w:fill="auto"/>
                <w:lang w:eastAsia="en-US"/>
              </w:rPr>
              <w:t xml:space="preserve"> генерального директора </w:t>
            </w:r>
            <w:proofErr w:type="spellStart"/>
            <w:r w:rsidRPr="00365E31">
              <w:rPr>
                <w:rStyle w:val="afffb"/>
                <w:shd w:val="clear" w:color="auto" w:fill="auto"/>
                <w:lang w:eastAsia="en-US"/>
              </w:rPr>
              <w:t>Госкорп</w:t>
            </w:r>
            <w:r w:rsidR="00365E31" w:rsidRPr="00365E31">
              <w:rPr>
                <w:rStyle w:val="afffb"/>
                <w:shd w:val="clear" w:color="auto" w:fill="auto"/>
                <w:lang w:eastAsia="en-US"/>
              </w:rPr>
              <w:t>орации</w:t>
            </w:r>
            <w:proofErr w:type="spellEnd"/>
            <w:r w:rsidR="00365E31" w:rsidRPr="00365E31">
              <w:rPr>
                <w:rStyle w:val="afffb"/>
                <w:shd w:val="clear" w:color="auto" w:fill="auto"/>
                <w:lang w:eastAsia="en-US"/>
              </w:rPr>
              <w:t xml:space="preserve"> «</w:t>
            </w:r>
            <w:proofErr w:type="spellStart"/>
            <w:r w:rsidR="00365E31" w:rsidRPr="00365E31">
              <w:rPr>
                <w:rStyle w:val="afffb"/>
                <w:shd w:val="clear" w:color="auto" w:fill="auto"/>
                <w:lang w:eastAsia="en-US"/>
              </w:rPr>
              <w:t>Росатом</w:t>
            </w:r>
            <w:proofErr w:type="spellEnd"/>
            <w:r w:rsidR="00365E31" w:rsidRPr="00365E31">
              <w:rPr>
                <w:rStyle w:val="afffb"/>
                <w:shd w:val="clear" w:color="auto" w:fill="auto"/>
                <w:lang w:eastAsia="en-US"/>
              </w:rPr>
              <w:t xml:space="preserve">» </w:t>
            </w:r>
            <w:r w:rsidR="00362D39" w:rsidRPr="00365E31">
              <w:t>от 29 апреля 2015 № 72</w:t>
            </w:r>
          </w:p>
        </w:tc>
      </w:tr>
      <w:tr w:rsidR="000926B5">
        <w:trPr>
          <w:trHeight w:val="15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3" w:name="_Ref317250598" w:colFirst="0" w:colLast="0"/>
            <w:bookmarkEnd w:id="242"/>
          </w:p>
        </w:tc>
        <w:tc>
          <w:tcPr>
            <w:tcW w:w="4394" w:type="dxa"/>
            <w:tcBorders>
              <w:top w:val="single" w:sz="4" w:space="0" w:color="auto"/>
              <w:left w:val="single" w:sz="4" w:space="0" w:color="auto"/>
              <w:bottom w:val="single" w:sz="4" w:space="0" w:color="auto"/>
              <w:right w:val="single" w:sz="4" w:space="0" w:color="auto"/>
            </w:tcBorders>
          </w:tcPr>
          <w:p w:rsidR="000926B5" w:rsidRDefault="004C146E">
            <w:pPr>
              <w:pStyle w:val="afe"/>
              <w:keepNext/>
              <w:rPr>
                <w:szCs w:val="24"/>
                <w:lang w:eastAsia="en-US"/>
              </w:rPr>
            </w:pPr>
            <w:r>
              <w:rPr>
                <w:szCs w:val="24"/>
                <w:lang w:eastAsia="en-US"/>
              </w:rPr>
              <w:t>Условия договора:</w:t>
            </w:r>
          </w:p>
          <w:p w:rsidR="000926B5" w:rsidRDefault="004C146E">
            <w:pPr>
              <w:pStyle w:val="afe"/>
              <w:keepNext/>
              <w:rPr>
                <w:bCs/>
                <w:szCs w:val="24"/>
                <w:shd w:val="clear" w:color="auto" w:fill="FDE9D9"/>
                <w:lang w:eastAsia="en-US"/>
              </w:rPr>
            </w:pPr>
            <w:r>
              <w:rPr>
                <w:szCs w:val="24"/>
                <w:lang w:eastAsia="en-US"/>
              </w:rPr>
              <w:t>Сроки поставки товара</w:t>
            </w:r>
          </w:p>
          <w:p w:rsidR="000926B5" w:rsidRDefault="004C146E">
            <w:pPr>
              <w:pStyle w:val="afe"/>
              <w:keepNext/>
              <w:rPr>
                <w:szCs w:val="24"/>
                <w:lang w:eastAsia="en-US"/>
              </w:rPr>
            </w:pPr>
            <w:r>
              <w:rPr>
                <w:szCs w:val="24"/>
                <w:lang w:eastAsia="en-US"/>
              </w:rPr>
              <w:t>Место поставки товара</w:t>
            </w:r>
          </w:p>
          <w:p w:rsidR="000926B5" w:rsidRDefault="000926B5">
            <w:pPr>
              <w:pStyle w:val="afe"/>
              <w:keepNext/>
              <w:rPr>
                <w:szCs w:val="24"/>
                <w:lang w:eastAsia="en-US"/>
              </w:rPr>
            </w:pPr>
          </w:p>
          <w:p w:rsidR="000926B5" w:rsidRDefault="004C146E">
            <w:pPr>
              <w:pStyle w:val="afe"/>
              <w:keepNext/>
              <w:rPr>
                <w:b/>
                <w:bCs/>
                <w:i/>
                <w:szCs w:val="24"/>
                <w:shd w:val="clear" w:color="auto" w:fill="FDE9D9"/>
                <w:lang w:eastAsia="en-US"/>
              </w:rPr>
            </w:pPr>
            <w:r>
              <w:rPr>
                <w:szCs w:val="24"/>
                <w:lang w:eastAsia="en-US"/>
              </w:rPr>
              <w:t>Условия оплаты</w:t>
            </w:r>
          </w:p>
          <w:p w:rsidR="000926B5" w:rsidRDefault="000926B5">
            <w:pPr>
              <w:pStyle w:val="afe"/>
              <w:keepNext/>
              <w:rPr>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spacing w:line="23" w:lineRule="atLeast"/>
              <w:jc w:val="both"/>
              <w:rPr>
                <w:rFonts w:eastAsiaTheme="minorHAnsi"/>
                <w:sz w:val="24"/>
                <w:lang w:eastAsia="en-US"/>
              </w:rPr>
            </w:pPr>
            <w:r>
              <w:rPr>
                <w:rFonts w:eastAsiaTheme="minorHAnsi"/>
                <w:sz w:val="24"/>
                <w:lang w:eastAsia="en-US"/>
              </w:rPr>
              <w:t xml:space="preserve">Сроки поставки товара: 11.08.2015 - 09.09.2015 </w:t>
            </w:r>
          </w:p>
          <w:p w:rsidR="000926B5" w:rsidRDefault="004C146E">
            <w:pPr>
              <w:spacing w:line="23" w:lineRule="atLeast"/>
              <w:jc w:val="both"/>
              <w:rPr>
                <w:rFonts w:eastAsiaTheme="minorHAnsi"/>
                <w:sz w:val="24"/>
                <w:lang w:eastAsia="en-US"/>
              </w:rPr>
            </w:pPr>
            <w:r>
              <w:rPr>
                <w:rFonts w:eastAsiaTheme="minorHAnsi"/>
                <w:sz w:val="24"/>
                <w:lang w:eastAsia="en-US"/>
              </w:rPr>
              <w:t xml:space="preserve">Место поставки товара: </w:t>
            </w:r>
            <w:proofErr w:type="gramStart"/>
            <w:r>
              <w:rPr>
                <w:rFonts w:eastAsiaTheme="minorHAnsi"/>
                <w:sz w:val="24"/>
                <w:lang w:eastAsia="en-US"/>
              </w:rPr>
              <w:t>Московская</w:t>
            </w:r>
            <w:proofErr w:type="gramEnd"/>
            <w:r>
              <w:rPr>
                <w:rFonts w:eastAsiaTheme="minorHAnsi"/>
                <w:sz w:val="24"/>
                <w:lang w:eastAsia="en-US"/>
              </w:rPr>
              <w:t xml:space="preserve"> обл. г. Подольск ул. Железнодорожная д.2 </w:t>
            </w:r>
          </w:p>
          <w:p w:rsidR="000926B5" w:rsidRDefault="004C146E">
            <w:pPr>
              <w:spacing w:line="23" w:lineRule="atLeast"/>
              <w:jc w:val="both"/>
              <w:rPr>
                <w:rFonts w:eastAsiaTheme="minorHAnsi"/>
                <w:sz w:val="24"/>
                <w:lang w:eastAsia="en-US"/>
              </w:rPr>
            </w:pPr>
            <w:r>
              <w:rPr>
                <w:rFonts w:eastAsiaTheme="minorHAnsi"/>
                <w:sz w:val="24"/>
                <w:lang w:eastAsia="en-US"/>
              </w:rPr>
              <w:t> </w:t>
            </w:r>
          </w:p>
          <w:p w:rsidR="000926B5" w:rsidRDefault="004C146E">
            <w:pPr>
              <w:spacing w:line="23" w:lineRule="atLeast"/>
              <w:jc w:val="both"/>
              <w:rPr>
                <w:rFonts w:eastAsiaTheme="minorHAnsi"/>
                <w:sz w:val="24"/>
                <w:lang w:eastAsia="en-US"/>
              </w:rPr>
            </w:pPr>
            <w:r>
              <w:rPr>
                <w:rFonts w:eastAsiaTheme="minorHAnsi"/>
                <w:sz w:val="24"/>
                <w:lang w:eastAsia="en-US"/>
              </w:rPr>
              <w:t> </w:t>
            </w:r>
          </w:p>
          <w:p w:rsidR="000926B5" w:rsidRDefault="004C146E">
            <w:pPr>
              <w:spacing w:line="23" w:lineRule="atLeast"/>
              <w:jc w:val="both"/>
              <w:rPr>
                <w:rFonts w:eastAsiaTheme="minorHAnsi"/>
                <w:sz w:val="24"/>
                <w:lang w:eastAsia="en-US"/>
              </w:rPr>
            </w:pPr>
            <w:r>
              <w:rPr>
                <w:rFonts w:eastAsiaTheme="minorHAnsi"/>
                <w:sz w:val="24"/>
                <w:lang w:eastAsia="en-US"/>
              </w:rPr>
              <w:t>Оплата товара производится исходя из стоимости поставленного товара, за каждую отгруженную партию в течение 20 банковских дней после доставки товара на склад Покупателя после документального подтверждения, в соответствии с Договором.</w:t>
            </w:r>
          </w:p>
          <w:p w:rsidR="000926B5" w:rsidRDefault="004C146E">
            <w:pPr>
              <w:spacing w:line="23" w:lineRule="atLeast"/>
              <w:jc w:val="both"/>
              <w:rPr>
                <w:rFonts w:eastAsiaTheme="minorHAnsi"/>
                <w:sz w:val="24"/>
                <w:lang w:eastAsia="en-US"/>
              </w:rPr>
            </w:pPr>
            <w:r>
              <w:rPr>
                <w:rFonts w:eastAsiaTheme="minorHAnsi"/>
                <w:sz w:val="24"/>
                <w:lang w:eastAsia="en-US"/>
              </w:rPr>
              <w:t> </w:t>
            </w:r>
          </w:p>
          <w:p w:rsidR="000926B5" w:rsidRDefault="000926B5">
            <w:pPr>
              <w:rPr>
                <w:rFonts w:asciiTheme="minorHAnsi" w:eastAsiaTheme="minorHAnsi" w:hAnsiTheme="minorHAnsi" w:cstheme="minorBidi"/>
                <w:sz w:val="20"/>
                <w:lang w:eastAsia="en-US"/>
              </w:rPr>
            </w:pPr>
          </w:p>
          <w:p w:rsidR="000926B5" w:rsidRDefault="004C146E">
            <w:pPr>
              <w:pStyle w:val="afe"/>
              <w:keepNext/>
              <w:rPr>
                <w:szCs w:val="24"/>
                <w:lang w:eastAsia="en-US"/>
              </w:rPr>
            </w:pPr>
            <w:r w:rsidRPr="00715DC3">
              <w:rPr>
                <w:b/>
                <w:bCs/>
                <w:i/>
                <w:szCs w:val="24"/>
                <w:shd w:val="clear" w:color="auto" w:fill="FDE9D9"/>
                <w:lang w:eastAsia="en-US"/>
              </w:rPr>
              <w:t xml:space="preserve"> </w:t>
            </w:r>
          </w:p>
        </w:tc>
      </w:tr>
      <w:bookmarkEnd w:id="243"/>
      <w:tr w:rsidR="000926B5">
        <w:trPr>
          <w:trHeight w:val="152"/>
        </w:trPr>
        <w:tc>
          <w:tcPr>
            <w:tcW w:w="781"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 w:val="28"/>
                <w:szCs w:val="24"/>
                <w:lang w:eastAsia="en-US"/>
              </w:rPr>
            </w:pPr>
            <w:r>
              <w:rPr>
                <w:sz w:val="28"/>
                <w:szCs w:val="24"/>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0C6813" w:rsidRDefault="004C146E" w:rsidP="000C6813">
            <w:pPr>
              <w:pStyle w:val="afe"/>
              <w:keepNext/>
              <w:rPr>
                <w:b/>
                <w:i/>
                <w:szCs w:val="24"/>
                <w:lang w:eastAsia="en-US"/>
              </w:rPr>
            </w:pPr>
            <w:r>
              <w:rPr>
                <w:szCs w:val="24"/>
                <w:lang w:eastAsia="en-US"/>
              </w:rPr>
              <w:t xml:space="preserve">Встречные предложения участников по проекту договора </w:t>
            </w:r>
            <w:r>
              <w:rPr>
                <w:b/>
                <w:szCs w:val="24"/>
                <w:u w:val="single"/>
                <w:lang w:eastAsia="en-US"/>
              </w:rPr>
              <w:t>не допускаются</w:t>
            </w:r>
            <w:r>
              <w:rPr>
                <w:szCs w:val="24"/>
                <w:lang w:eastAsia="en-US"/>
              </w:rPr>
              <w:t>,</w:t>
            </w:r>
            <w:r>
              <w:rPr>
                <w:b/>
                <w:i/>
                <w:szCs w:val="24"/>
                <w:lang w:eastAsia="en-US"/>
              </w:rPr>
              <w:t xml:space="preserve"> </w:t>
            </w:r>
          </w:p>
          <w:p w:rsidR="000926B5" w:rsidRDefault="004C146E" w:rsidP="000C6813">
            <w:pPr>
              <w:pStyle w:val="afe"/>
              <w:keepNext/>
            </w:pPr>
            <w:r>
              <w:rPr>
                <w:szCs w:val="24"/>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szCs w:val="24"/>
                <w:lang w:eastAsia="en-US"/>
              </w:rPr>
              <w:t>Часть 2 «Проект договора»</w:t>
            </w:r>
            <w:r>
              <w:rPr>
                <w:szCs w:val="24"/>
                <w:lang w:eastAsia="en-US"/>
              </w:rPr>
              <w:t>).</w:t>
            </w:r>
          </w:p>
        </w:tc>
      </w:tr>
      <w:tr w:rsidR="000926B5">
        <w:trPr>
          <w:trHeight w:val="416"/>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4"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1 (Один)</w:t>
            </w:r>
          </w:p>
        </w:tc>
      </w:tr>
      <w:tr w:rsidR="000926B5">
        <w:trPr>
          <w:trHeight w:val="15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5" w:name="_Ref317249928" w:colFirst="0" w:colLast="0"/>
            <w:bookmarkEnd w:id="244"/>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0C6813" w:rsidRDefault="000C6813" w:rsidP="000C6813">
            <w:pPr>
              <w:pStyle w:val="afe"/>
              <w:keepNext/>
              <w:rPr>
                <w:bCs/>
                <w:szCs w:val="24"/>
                <w:lang w:eastAsia="en-US"/>
              </w:rPr>
            </w:pPr>
            <w:r>
              <w:rPr>
                <w:bCs/>
                <w:szCs w:val="24"/>
                <w:lang w:eastAsia="en-US"/>
              </w:rPr>
              <w:t>АО «Опыт»</w:t>
            </w:r>
          </w:p>
          <w:p w:rsidR="000C6813" w:rsidRDefault="000C6813" w:rsidP="000C6813">
            <w:pPr>
              <w:pStyle w:val="afe"/>
              <w:keepNext/>
              <w:rPr>
                <w:bCs/>
                <w:szCs w:val="24"/>
                <w:lang w:eastAsia="en-US"/>
              </w:rPr>
            </w:pPr>
            <w:r>
              <w:rPr>
                <w:bCs/>
                <w:szCs w:val="24"/>
                <w:lang w:eastAsia="en-US"/>
              </w:rPr>
              <w:t xml:space="preserve">Место нахождения: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0926B5" w:rsidRPr="000C6813" w:rsidRDefault="000C6813">
            <w:pPr>
              <w:pStyle w:val="afe"/>
              <w:keepNext/>
              <w:rPr>
                <w:bCs/>
                <w:szCs w:val="24"/>
                <w:lang w:eastAsia="en-US"/>
              </w:rPr>
            </w:pPr>
            <w:r>
              <w:rPr>
                <w:bCs/>
                <w:szCs w:val="24"/>
                <w:lang w:eastAsia="en-US"/>
              </w:rPr>
              <w:t xml:space="preserve">Почтовый адрес: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tc>
      </w:tr>
      <w:tr w:rsidR="000926B5">
        <w:trPr>
          <w:trHeight w:val="15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6" w:name="_Ref317250471" w:colFirst="0" w:colLast="0"/>
            <w:bookmarkEnd w:id="245"/>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О</w:t>
            </w:r>
            <w:r>
              <w:rPr>
                <w:bCs/>
                <w:szCs w:val="24"/>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bCs/>
                <w:szCs w:val="24"/>
                <w:lang w:eastAsia="en-US"/>
              </w:rPr>
            </w:pPr>
            <w:r>
              <w:rPr>
                <w:bCs/>
                <w:szCs w:val="24"/>
                <w:lang w:eastAsia="en-US"/>
              </w:rPr>
              <w:t>АО «Опыт»</w:t>
            </w:r>
          </w:p>
          <w:p w:rsidR="000926B5" w:rsidRDefault="004C146E">
            <w:pPr>
              <w:pStyle w:val="afe"/>
              <w:keepNext/>
              <w:rPr>
                <w:bCs/>
                <w:szCs w:val="24"/>
                <w:lang w:eastAsia="en-US"/>
              </w:rPr>
            </w:pPr>
            <w:r>
              <w:rPr>
                <w:bCs/>
                <w:szCs w:val="24"/>
                <w:lang w:eastAsia="en-US"/>
              </w:rPr>
              <w:t xml:space="preserve">Место нахождения: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0926B5" w:rsidRDefault="004C146E">
            <w:pPr>
              <w:pStyle w:val="afe"/>
              <w:keepNext/>
              <w:rPr>
                <w:bCs/>
                <w:szCs w:val="24"/>
                <w:lang w:eastAsia="en-US"/>
              </w:rPr>
            </w:pPr>
            <w:r>
              <w:rPr>
                <w:bCs/>
                <w:szCs w:val="24"/>
                <w:lang w:eastAsia="en-US"/>
              </w:rPr>
              <w:t xml:space="preserve">Почтовый адрес: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0926B5" w:rsidRDefault="004C146E">
            <w:pPr>
              <w:pStyle w:val="afe"/>
              <w:keepNext/>
              <w:rPr>
                <w:bCs/>
                <w:szCs w:val="24"/>
                <w:lang w:eastAsia="en-US"/>
              </w:rPr>
            </w:pPr>
            <w:r>
              <w:rPr>
                <w:bCs/>
                <w:szCs w:val="24"/>
                <w:lang w:eastAsia="en-US"/>
              </w:rPr>
              <w:t xml:space="preserve">Контактное лицо: Корнеев Сергей Валентинович, </w:t>
            </w:r>
          </w:p>
          <w:p w:rsidR="000926B5" w:rsidRDefault="004C146E">
            <w:pPr>
              <w:pStyle w:val="afe"/>
              <w:keepNext/>
              <w:rPr>
                <w:bCs/>
                <w:szCs w:val="24"/>
                <w:lang w:eastAsia="en-US"/>
              </w:rPr>
            </w:pPr>
            <w:r>
              <w:rPr>
                <w:bCs/>
                <w:szCs w:val="24"/>
                <w:lang w:eastAsia="en-US"/>
              </w:rPr>
              <w:t xml:space="preserve">тел: 8-495-7471046, </w:t>
            </w:r>
          </w:p>
          <w:p w:rsidR="000926B5" w:rsidRDefault="004C146E">
            <w:pPr>
              <w:pStyle w:val="afe"/>
              <w:keepNext/>
              <w:rPr>
                <w:bCs/>
                <w:szCs w:val="24"/>
                <w:lang w:eastAsia="en-US"/>
              </w:rPr>
            </w:pPr>
            <w:r>
              <w:rPr>
                <w:bCs/>
                <w:szCs w:val="24"/>
                <w:lang w:eastAsia="en-US"/>
              </w:rPr>
              <w:t xml:space="preserve">факс: 8-495-7471046, </w:t>
            </w:r>
          </w:p>
          <w:p w:rsidR="000926B5" w:rsidRDefault="004C146E">
            <w:pPr>
              <w:pStyle w:val="afe"/>
              <w:keepNext/>
              <w:rPr>
                <w:szCs w:val="24"/>
                <w:lang w:eastAsia="en-US"/>
              </w:rPr>
            </w:pPr>
            <w:proofErr w:type="spellStart"/>
            <w:r>
              <w:rPr>
                <w:bCs/>
                <w:szCs w:val="24"/>
                <w:lang w:eastAsia="en-US"/>
              </w:rPr>
              <w:t>эл</w:t>
            </w:r>
            <w:proofErr w:type="gramStart"/>
            <w:r>
              <w:rPr>
                <w:bCs/>
                <w:szCs w:val="24"/>
                <w:lang w:eastAsia="en-US"/>
              </w:rPr>
              <w:t>.п</w:t>
            </w:r>
            <w:proofErr w:type="gramEnd"/>
            <w:r>
              <w:rPr>
                <w:bCs/>
                <w:szCs w:val="24"/>
                <w:lang w:eastAsia="en-US"/>
              </w:rPr>
              <w:t>очта</w:t>
            </w:r>
            <w:proofErr w:type="spellEnd"/>
            <w:r>
              <w:rPr>
                <w:bCs/>
                <w:szCs w:val="24"/>
                <w:lang w:eastAsia="en-US"/>
              </w:rPr>
              <w:t>: opit@aozio.msk.ru</w:t>
            </w:r>
          </w:p>
        </w:tc>
      </w:tr>
      <w:tr w:rsidR="000926B5">
        <w:trPr>
          <w:trHeight w:val="70"/>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7" w:name="_Ref317250534" w:colFirst="0" w:colLast="0"/>
            <w:bookmarkEnd w:id="246"/>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pacing w:val="-6"/>
                <w:szCs w:val="24"/>
                <w:lang w:eastAsia="en-US"/>
              </w:rPr>
            </w:pPr>
            <w:r>
              <w:rPr>
                <w:szCs w:val="24"/>
                <w:lang w:eastAsia="en-US"/>
              </w:rPr>
              <w:t xml:space="preserve">Официальный сайт по закупкам атомной отрасли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w:t>
            </w:r>
            <w:r>
              <w:rPr>
                <w:spacing w:val="-6"/>
                <w:szCs w:val="24"/>
                <w:lang w:eastAsia="en-US"/>
              </w:rPr>
              <w:t>атом</w:t>
            </w:r>
            <w:proofErr w:type="spellEnd"/>
            <w:r>
              <w:rPr>
                <w:spacing w:val="-6"/>
                <w:szCs w:val="24"/>
                <w:lang w:eastAsia="en-US"/>
              </w:rPr>
              <w:t>» (</w:t>
            </w:r>
            <w:hyperlink r:id="rId9" w:history="1">
              <w:r>
                <w:rPr>
                  <w:rStyle w:val="a7"/>
                  <w:szCs w:val="24"/>
                  <w:lang w:eastAsia="en-US"/>
                </w:rPr>
                <w:t>http://zakupki.rosatom.ru</w:t>
              </w:r>
            </w:hyperlink>
            <w:r>
              <w:rPr>
                <w:spacing w:val="-6"/>
                <w:szCs w:val="24"/>
                <w:lang w:eastAsia="en-US"/>
              </w:rPr>
              <w:t>).</w:t>
            </w:r>
          </w:p>
          <w:p w:rsidR="000926B5" w:rsidRDefault="004C146E">
            <w:pPr>
              <w:pStyle w:val="afe"/>
              <w:keepNext/>
              <w:rPr>
                <w:szCs w:val="24"/>
                <w:lang w:eastAsia="en-US"/>
              </w:rPr>
            </w:pPr>
            <w:r>
              <w:rPr>
                <w:szCs w:val="24"/>
                <w:lang w:eastAsia="en-US"/>
              </w:rPr>
              <w:t xml:space="preserve">Настоящий запрос цен проводится в соответствии с правилами и с использованием функционала ЭТП </w:t>
            </w:r>
            <w:proofErr w:type="spellStart"/>
            <w:r>
              <w:rPr>
                <w:szCs w:val="24"/>
                <w:lang w:eastAsia="en-US"/>
              </w:rPr>
              <w:t>Аук</w:t>
            </w:r>
            <w:proofErr w:type="spellEnd"/>
            <w:r>
              <w:rPr>
                <w:szCs w:val="24"/>
                <w:lang w:eastAsia="en-US"/>
              </w:rPr>
              <w:t xml:space="preserve">. </w:t>
            </w:r>
            <w:proofErr w:type="spellStart"/>
            <w:r>
              <w:rPr>
                <w:szCs w:val="24"/>
                <w:lang w:eastAsia="en-US"/>
              </w:rPr>
              <w:t>Конк</w:t>
            </w:r>
            <w:proofErr w:type="spellEnd"/>
            <w:r>
              <w:rPr>
                <w:szCs w:val="24"/>
                <w:lang w:eastAsia="en-US"/>
              </w:rPr>
              <w:t>. Дом-2 в сети «Интернет» по адресу: http://a-k-d.ru/.</w:t>
            </w:r>
          </w:p>
        </w:tc>
      </w:tr>
      <w:tr w:rsidR="000926B5">
        <w:trPr>
          <w:trHeight w:val="15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8" w:name="_Ref317250440" w:colFirst="0" w:colLast="0"/>
            <w:bookmarkEnd w:id="247"/>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spacing w:line="23" w:lineRule="atLeast"/>
              <w:jc w:val="both"/>
              <w:rPr>
                <w:rFonts w:eastAsiaTheme="minorHAnsi"/>
                <w:sz w:val="24"/>
                <w:lang w:eastAsia="en-US"/>
              </w:rPr>
            </w:pPr>
            <w:r>
              <w:rPr>
                <w:rFonts w:eastAsiaTheme="minorHAnsi"/>
                <w:sz w:val="24"/>
                <w:lang w:eastAsia="en-US"/>
              </w:rPr>
              <w:t>7 114 900 (Семь миллионов сто четырнадцать тысяч девятьсот) рублей 65 копеек, в текущих ценах, включая НДС.</w:t>
            </w:r>
          </w:p>
          <w:p w:rsidR="000926B5" w:rsidRPr="000C6813" w:rsidRDefault="004C146E" w:rsidP="000C6813">
            <w:pPr>
              <w:spacing w:line="23" w:lineRule="atLeast"/>
              <w:jc w:val="both"/>
              <w:rPr>
                <w:rFonts w:eastAsiaTheme="minorHAnsi"/>
                <w:sz w:val="24"/>
                <w:lang w:eastAsia="en-US"/>
              </w:rPr>
            </w:pPr>
            <w:r>
              <w:rPr>
                <w:rFonts w:eastAsiaTheme="minorHAnsi"/>
                <w:sz w:val="24"/>
                <w:lang w:eastAsia="en-US"/>
              </w:rPr>
              <w:t xml:space="preserve">Цена договора включает в себя расходы </w:t>
            </w:r>
            <w:proofErr w:type="gramStart"/>
            <w:r>
              <w:rPr>
                <w:rFonts w:eastAsiaTheme="minorHAnsi"/>
                <w:sz w:val="24"/>
                <w:lang w:eastAsia="en-US"/>
              </w:rPr>
              <w:t>на</w:t>
            </w:r>
            <w:proofErr w:type="gramEnd"/>
            <w:r>
              <w:rPr>
                <w:rFonts w:eastAsiaTheme="minorHAnsi"/>
                <w:sz w:val="24"/>
                <w:lang w:eastAsia="en-US"/>
              </w:rPr>
              <w:t xml:space="preserve">: включает </w:t>
            </w:r>
            <w:proofErr w:type="gramStart"/>
            <w:r>
              <w:rPr>
                <w:rFonts w:eastAsiaTheme="minorHAnsi"/>
                <w:sz w:val="24"/>
                <w:lang w:eastAsia="en-US"/>
              </w:rPr>
              <w:t>в</w:t>
            </w:r>
            <w:proofErr w:type="gramEnd"/>
            <w:r>
              <w:rPr>
                <w:rFonts w:eastAsiaTheme="minorHAnsi"/>
                <w:sz w:val="24"/>
                <w:lang w:eastAsia="en-US"/>
              </w:rPr>
              <w:t xml:space="preserve">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w:t>
            </w:r>
            <w:r w:rsidR="000C6813">
              <w:rPr>
                <w:rFonts w:eastAsiaTheme="minorHAnsi"/>
                <w:sz w:val="24"/>
                <w:lang w:eastAsia="en-US"/>
              </w:rPr>
              <w:t>ке продукции до места поставки.</w:t>
            </w:r>
          </w:p>
        </w:tc>
      </w:tr>
      <w:bookmarkEnd w:id="248"/>
      <w:tr w:rsidR="000926B5">
        <w:trPr>
          <w:trHeight w:val="397"/>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val="en-US" w:eastAsia="en-US"/>
              </w:rPr>
            </w:pPr>
            <w:r>
              <w:rPr>
                <w:szCs w:val="24"/>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русский</w:t>
            </w:r>
          </w:p>
        </w:tc>
      </w:tr>
      <w:tr w:rsidR="000926B5">
        <w:trPr>
          <w:trHeight w:val="397"/>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49"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val="en-US" w:eastAsia="en-US"/>
              </w:rPr>
            </w:pPr>
            <w:r>
              <w:rPr>
                <w:szCs w:val="24"/>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0926B5" w:rsidRDefault="004C146E">
            <w:pPr>
              <w:pStyle w:val="afe"/>
              <w:keepNext/>
              <w:rPr>
                <w:szCs w:val="24"/>
                <w:lang w:eastAsia="en-US"/>
              </w:rPr>
            </w:pPr>
            <w:r>
              <w:rPr>
                <w:szCs w:val="24"/>
                <w:lang w:eastAsia="en-US"/>
              </w:rPr>
              <w:t>российский рубль</w:t>
            </w:r>
          </w:p>
          <w:p w:rsidR="000926B5" w:rsidRDefault="000926B5">
            <w:pPr>
              <w:pStyle w:val="afe"/>
              <w:keepNext/>
              <w:rPr>
                <w:szCs w:val="24"/>
                <w:lang w:eastAsia="en-US"/>
              </w:rPr>
            </w:pPr>
          </w:p>
        </w:tc>
      </w:tr>
      <w:tr w:rsidR="000926B5">
        <w:trPr>
          <w:trHeight w:val="709"/>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50" w:name="_Ref397534236" w:colFirst="0" w:colLast="0"/>
            <w:bookmarkStart w:id="251" w:name="_Ref388972886" w:colFirst="0" w:colLast="0"/>
            <w:bookmarkEnd w:id="249"/>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b"/>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0926B5" w:rsidRDefault="004C146E">
            <w:pPr>
              <w:spacing w:line="23" w:lineRule="atLeast"/>
              <w:jc w:val="both"/>
              <w:rPr>
                <w:rFonts w:eastAsiaTheme="minorHAnsi"/>
                <w:bCs/>
                <w:sz w:val="24"/>
                <w:lang w:eastAsia="en-US"/>
              </w:rPr>
            </w:pPr>
            <w:r>
              <w:rPr>
                <w:rFonts w:eastAsiaTheme="minorHAnsi"/>
                <w:bCs/>
                <w:sz w:val="24"/>
                <w:lang w:eastAsia="en-US"/>
              </w:rPr>
              <w:t>не требуется</w:t>
            </w:r>
          </w:p>
          <w:p w:rsidR="000926B5" w:rsidRDefault="000926B5">
            <w:pPr>
              <w:rPr>
                <w:rFonts w:asciiTheme="minorHAnsi" w:eastAsiaTheme="minorHAnsi" w:hAnsiTheme="minorHAnsi" w:cstheme="minorBidi"/>
                <w:b/>
                <w:i/>
                <w:sz w:val="20"/>
                <w:lang w:eastAsia="en-US"/>
              </w:rPr>
            </w:pPr>
          </w:p>
        </w:tc>
      </w:tr>
      <w:tr w:rsidR="000926B5">
        <w:trPr>
          <w:trHeight w:val="709"/>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52" w:name="_Ref317257394" w:colFirst="0" w:colLast="0"/>
            <w:bookmarkEnd w:id="250"/>
            <w:bookmarkEnd w:id="251"/>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0C6813" w:rsidRPr="000C6813" w:rsidRDefault="004C146E" w:rsidP="000C6813">
            <w:pPr>
              <w:pStyle w:val="afe"/>
              <w:keepNext/>
              <w:rPr>
                <w:szCs w:val="24"/>
                <w:lang w:eastAsia="en-US"/>
              </w:rPr>
            </w:pPr>
            <w:r>
              <w:rPr>
                <w:szCs w:val="24"/>
                <w:lang w:eastAsia="en-US"/>
              </w:rPr>
              <w:t xml:space="preserve">Требования к поставляемому </w:t>
            </w:r>
            <w:r w:rsidRPr="000C6813">
              <w:rPr>
                <w:szCs w:val="24"/>
                <w:lang w:eastAsia="en-US"/>
              </w:rPr>
              <w:t>товару приводятся в томе 2 «Техническая часть».</w:t>
            </w:r>
          </w:p>
          <w:p w:rsidR="000926B5" w:rsidRDefault="000926B5">
            <w:pPr>
              <w:rPr>
                <w:rFonts w:asciiTheme="minorHAnsi" w:eastAsiaTheme="minorHAnsi" w:hAnsiTheme="minorHAnsi" w:cstheme="minorBidi"/>
                <w:sz w:val="20"/>
                <w:lang w:eastAsia="en-US"/>
              </w:rPr>
            </w:pPr>
          </w:p>
          <w:p w:rsidR="000926B5" w:rsidRDefault="000926B5">
            <w:pPr>
              <w:pStyle w:val="afe"/>
              <w:keepNext/>
              <w:rPr>
                <w:szCs w:val="24"/>
                <w:lang w:eastAsia="en-US"/>
              </w:rPr>
            </w:pPr>
          </w:p>
          <w:p w:rsidR="000926B5" w:rsidRDefault="004C146E" w:rsidP="000C6813">
            <w:pPr>
              <w:pStyle w:val="afe"/>
              <w:keepNext/>
              <w:rPr>
                <w:szCs w:val="24"/>
                <w:lang w:eastAsia="en-US"/>
              </w:rPr>
            </w:pPr>
            <w:r>
              <w:rPr>
                <w:szCs w:val="24"/>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i/>
                <w:szCs w:val="24"/>
                <w:lang w:eastAsia="en-US"/>
              </w:rPr>
              <w:t>изготовителя</w:t>
            </w:r>
            <w:r>
              <w:rPr>
                <w:szCs w:val="24"/>
                <w:lang w:eastAsia="en-US"/>
              </w:rP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i/>
                <w:szCs w:val="24"/>
                <w:lang w:eastAsia="en-US"/>
              </w:rPr>
              <w:t>товар иных изготовителей</w:t>
            </w:r>
            <w:r>
              <w:rPr>
                <w:szCs w:val="24"/>
                <w:lang w:eastAsia="en-US"/>
              </w:rPr>
              <w:t xml:space="preserve">, при условии, что произведенные замены совместимы между собой, по существу равноценны (эквиваленты) </w:t>
            </w:r>
          </w:p>
        </w:tc>
      </w:tr>
      <w:tr w:rsidR="000926B5">
        <w:trPr>
          <w:trHeight w:val="1031"/>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53" w:name="_Ref397534304" w:colFirst="0" w:colLast="0"/>
            <w:bookmarkStart w:id="254" w:name="_Ref317257698" w:colFirst="0" w:colLast="0"/>
            <w:bookmarkEnd w:id="252"/>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0926B5" w:rsidRDefault="004C146E">
            <w:pPr>
              <w:pStyle w:val="ab"/>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0926B5" w:rsidRDefault="004C146E">
            <w:pPr>
              <w:pStyle w:val="afe"/>
              <w:keepNext/>
              <w:rPr>
                <w:szCs w:val="24"/>
                <w:lang w:eastAsia="en-US"/>
              </w:rPr>
            </w:pPr>
            <w:r>
              <w:rPr>
                <w:szCs w:val="24"/>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26B5" w:rsidRDefault="004C146E">
            <w:pPr>
              <w:pStyle w:val="afe"/>
              <w:keepNext/>
              <w:rPr>
                <w:szCs w:val="24"/>
                <w:lang w:eastAsia="en-US"/>
              </w:rPr>
            </w:pPr>
            <w:r>
              <w:rPr>
                <w:szCs w:val="24"/>
                <w:lang w:eastAsia="en-US"/>
              </w:rPr>
              <w:t>Все указанные документы прилагаются участником к заявке на участие в запросе цен.</w:t>
            </w:r>
          </w:p>
        </w:tc>
      </w:tr>
      <w:tr w:rsidR="000926B5">
        <w:trPr>
          <w:trHeight w:val="979"/>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55" w:name="_Ref397534331" w:colFirst="0" w:colLast="0"/>
            <w:bookmarkStart w:id="256" w:name="_Ref317252608" w:colFirst="0" w:colLast="0"/>
            <w:bookmarkEnd w:id="253"/>
            <w:bookmarkEnd w:id="254"/>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14.1 формы, заполняемые с помощью функционала ЭТП:</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1) заявка (предложение) с указанием цены заявки (предложения);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2) график оплаты с указанием следующей информации: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срок авансовых платежей (при наличии авансов в условиях платежей, предлагаемых участником);</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размеры авансовых платежей, в % и рублях;</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сроки остальных платежей;</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 размер остальных платежей, в рублях.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3) сводная таблица стоимости поставок, работ и услуг с указанием следующей информации: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 цена продукции EXW, в рублях без НДС;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 иные дополнительные расходы, в рублях без НДС;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 предлагаемое количество; </w:t>
            </w:r>
          </w:p>
          <w:p w:rsidR="000926B5" w:rsidRPr="000C6813" w:rsidRDefault="004C146E">
            <w:pPr>
              <w:spacing w:line="23" w:lineRule="atLeast"/>
              <w:jc w:val="both"/>
              <w:rPr>
                <w:rFonts w:eastAsiaTheme="minorHAnsi"/>
                <w:b/>
                <w:bCs/>
                <w:i/>
                <w:iCs/>
                <w:sz w:val="24"/>
                <w:lang w:eastAsia="en-US"/>
              </w:rPr>
            </w:pPr>
            <w:r w:rsidRPr="000C6813">
              <w:rPr>
                <w:rFonts w:eastAsiaTheme="minorHAnsi"/>
                <w:b/>
                <w:bCs/>
                <w:i/>
                <w:iCs/>
                <w:sz w:val="24"/>
                <w:lang w:eastAsia="en-US"/>
              </w:rPr>
              <w:t xml:space="preserve">- ставка НДС. </w:t>
            </w:r>
          </w:p>
          <w:p w:rsidR="000926B5" w:rsidRPr="000C6813" w:rsidRDefault="004C146E">
            <w:pPr>
              <w:spacing w:line="23" w:lineRule="atLeast"/>
              <w:jc w:val="both"/>
              <w:rPr>
                <w:rFonts w:eastAsiaTheme="minorHAnsi"/>
                <w:b/>
                <w:bCs/>
                <w:i/>
                <w:iCs/>
                <w:sz w:val="24"/>
                <w:lang w:eastAsia="en-US"/>
              </w:rPr>
            </w:pPr>
            <w:proofErr w:type="gramStart"/>
            <w:r w:rsidRPr="000C6813">
              <w:rPr>
                <w:rFonts w:eastAsiaTheme="minorHAnsi"/>
                <w:b/>
                <w:bCs/>
                <w:i/>
                <w:iCs/>
                <w:sz w:val="24"/>
                <w:lang w:eastAsia="en-US"/>
              </w:rPr>
              <w:lastRenderedPageBreak/>
              <w:t xml:space="preserve">14.2. документы, прикладываемые к заявке на участие в запросе цен, в форме электронных документов:] </w:t>
            </w:r>
            <w:proofErr w:type="gramEnd"/>
          </w:p>
          <w:p w:rsidR="000926B5" w:rsidRDefault="004C146E">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0926B5" w:rsidRDefault="004C146E">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0926B5" w:rsidRDefault="004C146E">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926B5" w:rsidRDefault="004C146E">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926B5" w:rsidRDefault="004C146E">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w:t>
            </w:r>
            <w:proofErr w:type="spellStart"/>
            <w:r>
              <w:rPr>
                <w:rFonts w:eastAsiaTheme="minorHAnsi"/>
                <w:sz w:val="24"/>
                <w:lang w:eastAsia="en-US"/>
              </w:rPr>
              <w:t>pdf</w:t>
            </w:r>
            <w:proofErr w:type="spellEnd"/>
            <w:r>
              <w:rPr>
                <w:rFonts w:eastAsiaTheme="minorHAnsi"/>
                <w:sz w:val="24"/>
                <w:lang w:eastAsia="en-US"/>
              </w:rPr>
              <w:t>, *.</w:t>
            </w:r>
            <w:proofErr w:type="spellStart"/>
            <w:r>
              <w:rPr>
                <w:rFonts w:eastAsiaTheme="minorHAnsi"/>
                <w:sz w:val="24"/>
                <w:lang w:eastAsia="en-US"/>
              </w:rPr>
              <w:t>xls</w:t>
            </w:r>
            <w:proofErr w:type="spellEnd"/>
            <w:r>
              <w:rPr>
                <w:rFonts w:eastAsiaTheme="minorHAnsi"/>
                <w:sz w:val="24"/>
                <w:lang w:eastAsia="en-US"/>
              </w:rPr>
              <w:t>;</w:t>
            </w:r>
          </w:p>
          <w:p w:rsidR="000926B5" w:rsidRDefault="004C146E">
            <w:pPr>
              <w:spacing w:line="23" w:lineRule="atLeast"/>
              <w:jc w:val="both"/>
              <w:rPr>
                <w:rFonts w:eastAsiaTheme="minorHAnsi"/>
                <w:sz w:val="24"/>
                <w:lang w:eastAsia="en-US"/>
              </w:rPr>
            </w:pPr>
            <w:r>
              <w:rPr>
                <w:rFonts w:eastAsiaTheme="minorHAnsi"/>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0926B5" w:rsidRDefault="004C146E">
            <w:pPr>
              <w:spacing w:line="23" w:lineRule="atLeast"/>
              <w:jc w:val="both"/>
              <w:rPr>
                <w:rFonts w:eastAsiaTheme="minorHAnsi"/>
                <w:sz w:val="24"/>
                <w:lang w:eastAsia="en-US"/>
              </w:rPr>
            </w:pPr>
            <w:r>
              <w:rPr>
                <w:rFonts w:eastAsiaTheme="minorHAnsi"/>
                <w:sz w:val="24"/>
                <w:lang w:eastAsia="en-US"/>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w:t>
            </w:r>
            <w:r w:rsidR="00002364">
              <w:rPr>
                <w:rFonts w:eastAsiaTheme="minorHAnsi"/>
                <w:sz w:val="24"/>
                <w:lang w:eastAsia="en-US"/>
              </w:rPr>
              <w:t>Форма 3</w:t>
            </w:r>
            <w:r>
              <w:rPr>
                <w:rFonts w:eastAsiaTheme="minorHAnsi"/>
                <w:sz w:val="24"/>
                <w:lang w:eastAsia="en-US"/>
              </w:rPr>
              <w:t xml:space="preserve">), в том числе содержащее: </w:t>
            </w:r>
          </w:p>
          <w:p w:rsidR="000926B5" w:rsidRDefault="004C146E">
            <w:pPr>
              <w:spacing w:line="23" w:lineRule="atLeast"/>
              <w:jc w:val="both"/>
              <w:rPr>
                <w:rFonts w:eastAsiaTheme="minorHAnsi"/>
                <w:sz w:val="24"/>
                <w:lang w:eastAsia="en-US"/>
              </w:rPr>
            </w:pPr>
            <w:r>
              <w:rPr>
                <w:rFonts w:eastAsiaTheme="minorHAnsi"/>
                <w:sz w:val="24"/>
                <w:lang w:eastAsia="en-US"/>
              </w:rPr>
              <w:softHyphen/>
              <w:t xml:space="preserve"> наименование изготовител</w:t>
            </w:r>
            <w:bookmarkStart w:id="257" w:name="_GoBack"/>
            <w:bookmarkEnd w:id="257"/>
            <w:r>
              <w:rPr>
                <w:rFonts w:eastAsiaTheme="minorHAnsi"/>
                <w:sz w:val="24"/>
                <w:lang w:eastAsia="en-US"/>
              </w:rPr>
              <w:t>я и страны происхождения оборудования;</w:t>
            </w:r>
          </w:p>
          <w:p w:rsidR="000926B5" w:rsidRDefault="000C6813">
            <w:pPr>
              <w:spacing w:line="23" w:lineRule="atLeast"/>
              <w:jc w:val="both"/>
              <w:rPr>
                <w:rFonts w:eastAsiaTheme="minorHAnsi"/>
                <w:sz w:val="24"/>
                <w:lang w:eastAsia="en-US"/>
              </w:rPr>
            </w:pPr>
            <w:r>
              <w:rPr>
                <w:rFonts w:eastAsiaTheme="minorHAnsi"/>
                <w:sz w:val="24"/>
                <w:lang w:eastAsia="en-US"/>
              </w:rPr>
              <w:softHyphen/>
            </w:r>
            <w:r w:rsidR="004C146E">
              <w:rPr>
                <w:rFonts w:eastAsiaTheme="minorHAnsi"/>
                <w:sz w:val="24"/>
                <w:lang w:eastAsia="en-US"/>
              </w:rPr>
              <w:t xml:space="preserve">описание функциональных характеристик (потребительских свойств) товара, его количественных и качественных характеристик; </w:t>
            </w:r>
          </w:p>
          <w:p w:rsidR="000926B5" w:rsidRDefault="004C146E">
            <w:pPr>
              <w:spacing w:line="23" w:lineRule="atLeast"/>
              <w:jc w:val="both"/>
              <w:rPr>
                <w:rFonts w:eastAsiaTheme="minorHAnsi"/>
                <w:sz w:val="24"/>
                <w:lang w:eastAsia="en-US"/>
              </w:rPr>
            </w:pPr>
            <w:r>
              <w:rPr>
                <w:rFonts w:eastAsiaTheme="minorHAnsi"/>
                <w:sz w:val="24"/>
                <w:lang w:eastAsia="en-US"/>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0926B5" w:rsidRDefault="004C146E">
            <w:pPr>
              <w:spacing w:line="23" w:lineRule="atLeast"/>
              <w:jc w:val="both"/>
              <w:rPr>
                <w:rFonts w:eastAsiaTheme="minorHAnsi"/>
                <w:sz w:val="24"/>
                <w:lang w:eastAsia="en-US"/>
              </w:rPr>
            </w:pPr>
            <w:r>
              <w:rPr>
                <w:rFonts w:eastAsiaTheme="minorHAnsi"/>
                <w:sz w:val="24"/>
                <w:lang w:eastAsia="en-US"/>
              </w:rPr>
              <w:softHyphen/>
              <w:t xml:space="preserve"> указание производителя и страны происхождения предлагаемого товара; </w:t>
            </w:r>
          </w:p>
          <w:p w:rsidR="000926B5" w:rsidRDefault="004C146E">
            <w:pPr>
              <w:spacing w:line="23" w:lineRule="atLeast"/>
              <w:jc w:val="both"/>
              <w:rPr>
                <w:rFonts w:eastAsiaTheme="minorHAnsi"/>
                <w:sz w:val="24"/>
                <w:lang w:eastAsia="en-US"/>
              </w:rPr>
            </w:pPr>
            <w:r>
              <w:rPr>
                <w:rFonts w:eastAsiaTheme="minorHAnsi"/>
                <w:sz w:val="24"/>
                <w:lang w:eastAsia="en-US"/>
              </w:rPr>
              <w:softHyphen/>
              <w:t xml:space="preserve"> описание комплектации предлагаемого товара; </w:t>
            </w:r>
          </w:p>
          <w:p w:rsidR="000926B5" w:rsidRDefault="004C146E">
            <w:pPr>
              <w:spacing w:line="23" w:lineRule="atLeast"/>
              <w:jc w:val="both"/>
              <w:rPr>
                <w:rFonts w:eastAsiaTheme="minorHAnsi"/>
                <w:sz w:val="24"/>
                <w:lang w:eastAsia="en-US"/>
              </w:rPr>
            </w:pPr>
            <w:r>
              <w:rPr>
                <w:rFonts w:eastAsiaTheme="minorHAnsi"/>
                <w:sz w:val="24"/>
                <w:lang w:eastAsia="en-US"/>
              </w:rPr>
              <w:softHyphen/>
              <w:t xml:space="preserve"> указание количества товара</w:t>
            </w:r>
          </w:p>
          <w:p w:rsidR="000926B5" w:rsidRPr="00715DC3" w:rsidRDefault="000926B5">
            <w:pPr>
              <w:rPr>
                <w:rFonts w:asciiTheme="minorHAnsi" w:eastAsiaTheme="minorHAnsi" w:hAnsiTheme="minorHAnsi" w:cstheme="minorBidi"/>
                <w:sz w:val="20"/>
                <w:lang w:eastAsia="en-US"/>
              </w:rPr>
            </w:pPr>
          </w:p>
        </w:tc>
      </w:tr>
      <w:tr w:rsidR="000926B5">
        <w:trPr>
          <w:trHeight w:val="23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58" w:name="_Ref397534384" w:colFirst="0" w:colLast="0"/>
            <w:bookmarkStart w:id="259" w:name="_Ref317250778" w:colFirst="0" w:colLast="0"/>
            <w:bookmarkEnd w:id="255"/>
            <w:bookmarkEnd w:id="256"/>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0926B5" w:rsidRDefault="004C146E">
            <w:pPr>
              <w:pStyle w:val="afe"/>
              <w:keepNext/>
              <w:rPr>
                <w:szCs w:val="24"/>
                <w:lang w:eastAsia="en-US"/>
              </w:rPr>
            </w:pPr>
            <w:r>
              <w:rPr>
                <w:szCs w:val="24"/>
                <w:lang w:eastAsia="en-US"/>
              </w:rPr>
              <w:t>Место и срок окончания подачи заявок на участие в запросе цен (открытия доступа к поданным заявкам на участие в запросе цен):</w:t>
            </w:r>
          </w:p>
          <w:p w:rsidR="000926B5" w:rsidRPr="00715DC3" w:rsidRDefault="004C146E">
            <w:pPr>
              <w:pStyle w:val="afe"/>
              <w:keepNext/>
              <w:rPr>
                <w:bCs/>
                <w:szCs w:val="24"/>
                <w:lang w:eastAsia="en-US"/>
              </w:rPr>
            </w:pPr>
            <w:r>
              <w:rPr>
                <w:szCs w:val="24"/>
                <w:lang w:eastAsia="en-US"/>
              </w:rPr>
              <w:t>ЭТП</w:t>
            </w:r>
            <w:r w:rsidRPr="00715DC3">
              <w:rPr>
                <w:szCs w:val="24"/>
                <w:lang w:eastAsia="en-US"/>
              </w:rPr>
              <w:t xml:space="preserve"> </w:t>
            </w:r>
            <w:proofErr w:type="spellStart"/>
            <w:r w:rsidRPr="00715DC3">
              <w:rPr>
                <w:bCs/>
                <w:szCs w:val="24"/>
                <w:lang w:eastAsia="en-US"/>
              </w:rPr>
              <w:t>Аук</w:t>
            </w:r>
            <w:proofErr w:type="spellEnd"/>
            <w:r w:rsidRPr="00715DC3">
              <w:rPr>
                <w:bCs/>
                <w:szCs w:val="24"/>
                <w:lang w:eastAsia="en-US"/>
              </w:rPr>
              <w:t xml:space="preserve">. </w:t>
            </w:r>
            <w:proofErr w:type="spellStart"/>
            <w:r w:rsidRPr="00715DC3">
              <w:rPr>
                <w:bCs/>
                <w:szCs w:val="24"/>
                <w:lang w:eastAsia="en-US"/>
              </w:rPr>
              <w:t>Конк</w:t>
            </w:r>
            <w:proofErr w:type="spellEnd"/>
            <w:r w:rsidRPr="00715DC3">
              <w:rPr>
                <w:bCs/>
                <w:szCs w:val="24"/>
                <w:lang w:eastAsia="en-US"/>
              </w:rPr>
              <w:t xml:space="preserve">. Дом-2, </w:t>
            </w:r>
            <w:r>
              <w:rPr>
                <w:bCs/>
                <w:szCs w:val="24"/>
                <w:lang w:val="en-US" w:eastAsia="en-US"/>
              </w:rPr>
              <w:t>http</w:t>
            </w:r>
            <w:r w:rsidRPr="00715DC3">
              <w:rPr>
                <w:bCs/>
                <w:szCs w:val="24"/>
                <w:lang w:eastAsia="en-US"/>
              </w:rPr>
              <w:t>://</w:t>
            </w:r>
            <w:r>
              <w:rPr>
                <w:bCs/>
                <w:szCs w:val="24"/>
                <w:lang w:val="en-US" w:eastAsia="en-US"/>
              </w:rPr>
              <w:t>a</w:t>
            </w:r>
            <w:r w:rsidRPr="00715DC3">
              <w:rPr>
                <w:bCs/>
                <w:szCs w:val="24"/>
                <w:lang w:eastAsia="en-US"/>
              </w:rPr>
              <w:t>-</w:t>
            </w:r>
            <w:r>
              <w:rPr>
                <w:bCs/>
                <w:szCs w:val="24"/>
                <w:lang w:val="en-US" w:eastAsia="en-US"/>
              </w:rPr>
              <w:t>k</w:t>
            </w:r>
            <w:r w:rsidRPr="00715DC3">
              <w:rPr>
                <w:bCs/>
                <w:szCs w:val="24"/>
                <w:lang w:eastAsia="en-US"/>
              </w:rPr>
              <w:t>-</w:t>
            </w:r>
            <w:r>
              <w:rPr>
                <w:bCs/>
                <w:szCs w:val="24"/>
                <w:lang w:val="en-US" w:eastAsia="en-US"/>
              </w:rPr>
              <w:t>d</w:t>
            </w:r>
            <w:r w:rsidRPr="00715DC3">
              <w:rPr>
                <w:bCs/>
                <w:szCs w:val="24"/>
                <w:lang w:eastAsia="en-US"/>
              </w:rPr>
              <w:t>.</w:t>
            </w:r>
            <w:proofErr w:type="spellStart"/>
            <w:r>
              <w:rPr>
                <w:bCs/>
                <w:szCs w:val="24"/>
                <w:lang w:val="en-US" w:eastAsia="en-US"/>
              </w:rPr>
              <w:t>ru</w:t>
            </w:r>
            <w:proofErr w:type="spellEnd"/>
            <w:r w:rsidRPr="00715DC3">
              <w:rPr>
                <w:bCs/>
                <w:szCs w:val="24"/>
                <w:lang w:eastAsia="en-US"/>
              </w:rPr>
              <w:t>/</w:t>
            </w:r>
          </w:p>
          <w:p w:rsidR="000926B5" w:rsidRPr="00715DC3" w:rsidRDefault="000926B5">
            <w:pPr>
              <w:pStyle w:val="afe"/>
              <w:keepNext/>
              <w:rPr>
                <w:bCs/>
                <w:szCs w:val="24"/>
                <w:lang w:eastAsia="en-US"/>
              </w:rPr>
            </w:pPr>
          </w:p>
          <w:p w:rsidR="000926B5" w:rsidRDefault="004C146E">
            <w:pPr>
              <w:pStyle w:val="afe"/>
              <w:keepNext/>
              <w:rPr>
                <w:szCs w:val="24"/>
                <w:lang w:val="en-US" w:eastAsia="en-US"/>
              </w:rPr>
            </w:pPr>
            <w:r>
              <w:rPr>
                <w:szCs w:val="24"/>
                <w:lang w:val="en-US" w:eastAsia="en-US"/>
              </w:rPr>
              <w:t>10:00 (</w:t>
            </w:r>
            <w:r>
              <w:rPr>
                <w:szCs w:val="24"/>
                <w:lang w:eastAsia="en-US"/>
              </w:rPr>
              <w:t>время</w:t>
            </w:r>
            <w:r>
              <w:rPr>
                <w:szCs w:val="24"/>
                <w:lang w:val="en-US" w:eastAsia="en-US"/>
              </w:rPr>
              <w:t xml:space="preserve"> </w:t>
            </w:r>
            <w:r>
              <w:rPr>
                <w:szCs w:val="24"/>
                <w:lang w:eastAsia="en-US"/>
              </w:rPr>
              <w:t>московское</w:t>
            </w:r>
            <w:r>
              <w:rPr>
                <w:szCs w:val="24"/>
                <w:lang w:val="en-US" w:eastAsia="en-US"/>
              </w:rPr>
              <w:t xml:space="preserve">) «14» </w:t>
            </w:r>
            <w:proofErr w:type="spellStart"/>
            <w:r>
              <w:rPr>
                <w:szCs w:val="24"/>
                <w:lang w:val="en-US" w:eastAsia="en-US"/>
              </w:rPr>
              <w:t>июля</w:t>
            </w:r>
            <w:proofErr w:type="spellEnd"/>
            <w:r>
              <w:rPr>
                <w:szCs w:val="24"/>
                <w:lang w:val="en-US" w:eastAsia="en-US"/>
              </w:rPr>
              <w:t xml:space="preserve"> 2015 </w:t>
            </w:r>
            <w:r>
              <w:rPr>
                <w:szCs w:val="24"/>
                <w:lang w:eastAsia="en-US"/>
              </w:rPr>
              <w:t>года</w:t>
            </w:r>
          </w:p>
        </w:tc>
      </w:tr>
      <w:tr w:rsidR="000926B5">
        <w:trPr>
          <w:trHeight w:val="23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val="en-US" w:eastAsia="en-US"/>
              </w:rPr>
            </w:pPr>
            <w:bookmarkStart w:id="260" w:name="_Ref317254136" w:colFirst="0" w:colLast="0"/>
            <w:bookmarkEnd w:id="258"/>
            <w:bookmarkEnd w:id="259"/>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bCs/>
                <w:szCs w:val="24"/>
                <w:lang w:eastAsia="en-US"/>
              </w:rPr>
              <w:t xml:space="preserve">Адрес: </w:t>
            </w:r>
            <w:proofErr w:type="spellStart"/>
            <w:r>
              <w:rPr>
                <w:bCs/>
                <w:szCs w:val="24"/>
                <w:lang w:eastAsia="en-US"/>
              </w:rPr>
              <w:t>М.о</w:t>
            </w:r>
            <w:proofErr w:type="spellEnd"/>
            <w:r>
              <w:rPr>
                <w:bCs/>
                <w:szCs w:val="24"/>
                <w:lang w:eastAsia="en-US"/>
              </w:rPr>
              <w:t xml:space="preserve">., г. Подольск, ул. </w:t>
            </w:r>
            <w:proofErr w:type="gramStart"/>
            <w:r>
              <w:rPr>
                <w:bCs/>
                <w:szCs w:val="24"/>
                <w:lang w:eastAsia="en-US"/>
              </w:rPr>
              <w:t>Железнодорожная</w:t>
            </w:r>
            <w:proofErr w:type="gramEnd"/>
            <w:r>
              <w:rPr>
                <w:bCs/>
                <w:szCs w:val="24"/>
                <w:lang w:eastAsia="en-US"/>
              </w:rPr>
              <w:t>, д.2</w:t>
            </w:r>
          </w:p>
          <w:p w:rsidR="000926B5" w:rsidRDefault="004C146E">
            <w:pPr>
              <w:pStyle w:val="afe"/>
              <w:keepNext/>
              <w:rPr>
                <w:bCs/>
                <w:szCs w:val="24"/>
                <w:lang w:eastAsia="en-US"/>
              </w:rPr>
            </w:pPr>
            <w:r>
              <w:rPr>
                <w:szCs w:val="24"/>
                <w:lang w:eastAsia="en-US"/>
              </w:rPr>
              <w:t>Отборочная стадия рассмотрения заявок на участие в запросе цен: не позднее «24» июля 2015 года</w:t>
            </w:r>
          </w:p>
          <w:p w:rsidR="000926B5" w:rsidRDefault="004C146E">
            <w:pPr>
              <w:pStyle w:val="afe"/>
              <w:keepNext/>
              <w:rPr>
                <w:szCs w:val="24"/>
                <w:lang w:eastAsia="en-US"/>
              </w:rPr>
            </w:pPr>
            <w:r>
              <w:rPr>
                <w:szCs w:val="24"/>
                <w:lang w:eastAsia="en-US"/>
              </w:rPr>
              <w:t>Оценочная стадия рассмотрения заявок на участие в запросе цен и подведение итогов запроса цен: не позднее «27» июля 2015 года</w:t>
            </w:r>
          </w:p>
        </w:tc>
      </w:tr>
      <w:tr w:rsidR="000926B5">
        <w:trPr>
          <w:trHeight w:val="232"/>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61" w:name="_Ref389750175" w:colFirst="0" w:colLast="0"/>
            <w:bookmarkEnd w:id="260"/>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0926B5" w:rsidRDefault="004C146E">
            <w:pPr>
              <w:pStyle w:val="afe"/>
              <w:keepNext/>
              <w:rPr>
                <w:b/>
                <w:i/>
                <w:szCs w:val="24"/>
                <w:lang w:eastAsia="en-US"/>
              </w:rPr>
            </w:pPr>
            <w:r>
              <w:rPr>
                <w:szCs w:val="24"/>
                <w:lang w:eastAsia="en-US"/>
              </w:rPr>
              <w:t xml:space="preserve">Закупочная комиссия ранжирует заявки по цене, начиная </w:t>
            </w:r>
            <w:proofErr w:type="gramStart"/>
            <w:r>
              <w:rPr>
                <w:szCs w:val="24"/>
                <w:lang w:eastAsia="en-US"/>
              </w:rPr>
              <w:t>с</w:t>
            </w:r>
            <w:proofErr w:type="gramEnd"/>
            <w:r>
              <w:rPr>
                <w:szCs w:val="24"/>
                <w:lang w:eastAsia="en-US"/>
              </w:rPr>
              <w:t xml:space="preserve"> наименьшей. При равенстве цен заявок различных участников лучшее (более высокое) место в </w:t>
            </w:r>
            <w:proofErr w:type="spellStart"/>
            <w:r>
              <w:rPr>
                <w:szCs w:val="24"/>
                <w:lang w:eastAsia="en-US"/>
              </w:rPr>
              <w:t>ранжировке</w:t>
            </w:r>
            <w:proofErr w:type="spellEnd"/>
            <w:r>
              <w:rPr>
                <w:szCs w:val="24"/>
                <w:lang w:eastAsia="en-US"/>
              </w:rPr>
              <w:t xml:space="preserve"> получает участник, который раньше подал заявку на участие в запросе цен.</w:t>
            </w:r>
          </w:p>
          <w:p w:rsidR="000926B5" w:rsidRDefault="004C146E">
            <w:pPr>
              <w:pStyle w:val="afe"/>
              <w:keepNext/>
              <w:rPr>
                <w:szCs w:val="24"/>
                <w:lang w:eastAsia="en-US"/>
              </w:rPr>
            </w:pPr>
            <w:r>
              <w:rPr>
                <w:b/>
                <w:i/>
                <w:szCs w:val="24"/>
                <w:lang w:eastAsia="en-US"/>
              </w:rPr>
              <w:t>[В случае</w:t>
            </w:r>
            <w:proofErr w:type="gramStart"/>
            <w:r>
              <w:rPr>
                <w:b/>
                <w:i/>
                <w:szCs w:val="24"/>
                <w:lang w:eastAsia="en-US"/>
              </w:rPr>
              <w:t>,</w:t>
            </w:r>
            <w:proofErr w:type="gramEnd"/>
            <w:r>
              <w:rPr>
                <w:b/>
                <w:i/>
                <w:szCs w:val="24"/>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0926B5" w:rsidRDefault="004C146E">
            <w:pPr>
              <w:pStyle w:val="afe"/>
              <w:keepNext/>
              <w:rPr>
                <w:szCs w:val="24"/>
                <w:lang w:eastAsia="en-US"/>
              </w:rPr>
            </w:pPr>
            <w:r>
              <w:rPr>
                <w:szCs w:val="24"/>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926B5" w:rsidRDefault="000926B5">
            <w:pPr>
              <w:pStyle w:val="afe"/>
              <w:keepNext/>
              <w:rPr>
                <w:b/>
                <w:i/>
                <w:szCs w:val="24"/>
                <w:lang w:eastAsia="en-US"/>
              </w:rPr>
            </w:pPr>
          </w:p>
          <w:p w:rsidR="000926B5" w:rsidRDefault="004C146E">
            <w:pPr>
              <w:pStyle w:val="afe"/>
              <w:keepNext/>
              <w:rPr>
                <w:szCs w:val="24"/>
                <w:lang w:eastAsia="en-US"/>
              </w:rPr>
            </w:pPr>
            <w:r>
              <w:rPr>
                <w:b/>
                <w:i/>
                <w:szCs w:val="24"/>
                <w:lang w:eastAsia="en-US"/>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Pr>
                <w:szCs w:val="24"/>
                <w:lang w:eastAsia="en-US"/>
              </w:rPr>
              <w:t xml:space="preserve"> </w:t>
            </w:r>
          </w:p>
          <w:p w:rsidR="000926B5" w:rsidRDefault="004C146E">
            <w:pPr>
              <w:pStyle w:val="afe"/>
              <w:keepNext/>
              <w:rPr>
                <w:szCs w:val="24"/>
                <w:lang w:eastAsia="en-US"/>
              </w:rPr>
            </w:pPr>
            <w:r>
              <w:rPr>
                <w:bCs/>
                <w:szCs w:val="24"/>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szCs w:val="24"/>
                <w:lang w:eastAsia="en-US"/>
              </w:rPr>
              <w:t xml:space="preserve"> качестве единого базиса сравнения ценовых предложений используются цены предложений участников без учета НДС.</w:t>
            </w:r>
          </w:p>
          <w:p w:rsidR="000926B5" w:rsidRDefault="004C146E">
            <w:pPr>
              <w:pStyle w:val="afe"/>
              <w:keepNext/>
              <w:rPr>
                <w:b/>
                <w:i/>
                <w:szCs w:val="24"/>
                <w:lang w:eastAsia="en-US"/>
              </w:rPr>
            </w:pPr>
            <w:r>
              <w:rPr>
                <w:bCs/>
                <w:szCs w:val="24"/>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926B5">
        <w:trPr>
          <w:trHeight w:val="194"/>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62" w:name="_Ref317254659" w:colFirst="0" w:colLast="0"/>
            <w:bookmarkEnd w:id="261"/>
          </w:p>
        </w:tc>
        <w:tc>
          <w:tcPr>
            <w:tcW w:w="4394" w:type="dxa"/>
            <w:tcBorders>
              <w:top w:val="single" w:sz="4" w:space="0" w:color="auto"/>
              <w:left w:val="single" w:sz="4" w:space="0" w:color="auto"/>
              <w:bottom w:val="single" w:sz="4" w:space="0" w:color="auto"/>
              <w:right w:val="single" w:sz="4" w:space="0" w:color="auto"/>
            </w:tcBorders>
          </w:tcPr>
          <w:p w:rsidR="000926B5" w:rsidRDefault="004C146E">
            <w:pPr>
              <w:pStyle w:val="afe"/>
              <w:keepNext/>
              <w:rPr>
                <w:spacing w:val="-6"/>
                <w:szCs w:val="24"/>
                <w:lang w:eastAsia="en-US"/>
              </w:rPr>
            </w:pPr>
            <w:r>
              <w:rPr>
                <w:spacing w:val="-6"/>
                <w:szCs w:val="24"/>
                <w:lang w:eastAsia="en-US"/>
              </w:rPr>
              <w:t>Срок заключения договора:</w:t>
            </w:r>
          </w:p>
          <w:p w:rsidR="000926B5" w:rsidRDefault="000926B5">
            <w:pPr>
              <w:pStyle w:val="afe"/>
              <w:keepNext/>
              <w:rPr>
                <w:spacing w:val="-6"/>
                <w:szCs w:val="24"/>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b/>
                <w:bCs/>
                <w:i/>
                <w:szCs w:val="24"/>
                <w:lang w:eastAsia="en-US"/>
              </w:rPr>
            </w:pPr>
            <w:proofErr w:type="gramStart"/>
            <w:r>
              <w:rPr>
                <w:szCs w:val="24"/>
                <w:lang w:eastAsia="en-US"/>
              </w:rPr>
              <w:t xml:space="preserve">Заказчик в </w:t>
            </w:r>
            <w:r w:rsidRPr="00820114">
              <w:rPr>
                <w:szCs w:val="24"/>
                <w:lang w:eastAsia="en-US"/>
              </w:rPr>
              <w:t xml:space="preserve">течение </w:t>
            </w:r>
            <w:r w:rsidR="00820114" w:rsidRPr="00820114">
              <w:rPr>
                <w:b/>
                <w:bCs/>
                <w:i/>
                <w:iCs/>
                <w:szCs w:val="24"/>
                <w:lang w:eastAsia="en-US"/>
              </w:rPr>
              <w:t>3 (трех) рабочих дней</w:t>
            </w:r>
            <w:r w:rsidR="00820114">
              <w:rPr>
                <w:b/>
                <w:bCs/>
                <w:i/>
                <w:iCs/>
                <w:szCs w:val="24"/>
                <w:lang w:eastAsia="en-US"/>
              </w:rPr>
              <w:t xml:space="preserve"> </w:t>
            </w:r>
            <w:r>
              <w:rPr>
                <w:szCs w:val="24"/>
                <w:lang w:eastAsia="en-US"/>
              </w:rPr>
              <w:t>со дня размещения протокола заседания закупочной комиссии по подведению итогов запроса цен</w:t>
            </w:r>
            <w:r>
              <w:rPr>
                <w:b/>
                <w:i/>
                <w:szCs w:val="24"/>
                <w:lang w:eastAsia="en-US"/>
              </w:rPr>
              <w:t xml:space="preserve"> </w:t>
            </w:r>
            <w:r>
              <w:rPr>
                <w:szCs w:val="24"/>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00820114" w:rsidRPr="00820114">
              <w:rPr>
                <w:b/>
                <w:bCs/>
                <w:i/>
                <w:iCs/>
                <w:szCs w:val="24"/>
                <w:lang w:eastAsia="en-US"/>
              </w:rPr>
              <w:t>в течение 10 (десяти) дней</w:t>
            </w:r>
            <w:r w:rsidRPr="00820114">
              <w:rPr>
                <w:szCs w:val="24"/>
                <w:lang w:eastAsia="en-US"/>
              </w:rPr>
              <w:t xml:space="preserve"> со дня направления указанного договора.</w:t>
            </w:r>
            <w:r>
              <w:rPr>
                <w:b/>
                <w:bCs/>
                <w:i/>
                <w:szCs w:val="24"/>
                <w:lang w:eastAsia="en-US"/>
              </w:rPr>
              <w:t xml:space="preserve"> </w:t>
            </w:r>
          </w:p>
          <w:p w:rsidR="000926B5" w:rsidRDefault="004C146E">
            <w:pPr>
              <w:pStyle w:val="afe"/>
              <w:keepNext/>
              <w:rPr>
                <w:szCs w:val="24"/>
                <w:lang w:eastAsia="en-US"/>
              </w:rPr>
            </w:pPr>
            <w:r>
              <w:rPr>
                <w:szCs w:val="24"/>
                <w:lang w:eastAsia="en-US"/>
              </w:rPr>
              <w:t xml:space="preserve">Договор заключается в течение </w:t>
            </w:r>
            <w:r>
              <w:rPr>
                <w:spacing w:val="-6"/>
                <w:szCs w:val="24"/>
                <w:lang w:eastAsia="en-US"/>
              </w:rPr>
              <w:t xml:space="preserve">11 </w:t>
            </w:r>
            <w:r>
              <w:rPr>
                <w:szCs w:val="24"/>
                <w:lang w:eastAsia="en-US"/>
              </w:rPr>
              <w:t>дней, но не ранее 10 дней со дня размещения на официальном сайте и на ЭТП протокола, на основании которого заключается договор.</w:t>
            </w:r>
          </w:p>
          <w:p w:rsidR="000926B5" w:rsidRDefault="004C146E">
            <w:pPr>
              <w:pStyle w:val="afe"/>
              <w:keepNext/>
              <w:rPr>
                <w:spacing w:val="-6"/>
                <w:szCs w:val="24"/>
                <w:lang w:eastAsia="en-US"/>
              </w:rPr>
            </w:pPr>
            <w:r>
              <w:rPr>
                <w:spacing w:val="-6"/>
                <w:szCs w:val="24"/>
                <w:lang w:eastAsia="en-US"/>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926B5">
        <w:trPr>
          <w:trHeight w:val="194"/>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63" w:name="_Ref317256138" w:colFirst="0" w:colLast="0"/>
            <w:bookmarkEnd w:id="262"/>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pacing w:val="-6"/>
                <w:szCs w:val="24"/>
                <w:lang w:eastAsia="en-US"/>
              </w:rPr>
            </w:pPr>
            <w:r>
              <w:rPr>
                <w:spacing w:val="-6"/>
                <w:szCs w:val="24"/>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b"/>
              <w:spacing w:line="23" w:lineRule="atLeast"/>
              <w:ind w:left="0"/>
              <w:jc w:val="both"/>
              <w:rPr>
                <w:bCs/>
                <w:sz w:val="24"/>
                <w:lang w:eastAsia="en-US"/>
              </w:rPr>
            </w:pPr>
            <w:r>
              <w:rPr>
                <w:bCs/>
                <w:sz w:val="24"/>
                <w:lang w:eastAsia="en-US"/>
              </w:rPr>
              <w:t>не требуется</w:t>
            </w:r>
          </w:p>
          <w:p w:rsidR="000926B5" w:rsidRDefault="000926B5">
            <w:pPr>
              <w:rPr>
                <w:rFonts w:asciiTheme="minorHAnsi" w:eastAsiaTheme="minorHAnsi" w:hAnsiTheme="minorHAnsi" w:cstheme="minorBidi"/>
                <w:b/>
                <w:bCs/>
                <w:i/>
                <w:sz w:val="20"/>
                <w:lang w:eastAsia="en-US"/>
              </w:rPr>
            </w:pPr>
          </w:p>
          <w:p w:rsidR="000926B5" w:rsidRDefault="000926B5">
            <w:pPr>
              <w:pStyle w:val="afe"/>
              <w:keepNext/>
              <w:rPr>
                <w:szCs w:val="24"/>
                <w:lang w:eastAsia="en-US"/>
              </w:rPr>
            </w:pPr>
          </w:p>
        </w:tc>
      </w:tr>
      <w:tr w:rsidR="000926B5">
        <w:trPr>
          <w:trHeight w:val="194"/>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bookmarkStart w:id="264" w:name="_Ref321836744" w:colFirst="0" w:colLast="0"/>
            <w:bookmarkEnd w:id="263"/>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b/>
                <w:i/>
                <w:szCs w:val="24"/>
                <w:lang w:eastAsia="en-US"/>
              </w:rPr>
            </w:pPr>
            <w:r>
              <w:rPr>
                <w:szCs w:val="24"/>
                <w:lang w:eastAsia="en-US"/>
              </w:rPr>
              <w:t>Порядок обжалования действий 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Pr="00820114" w:rsidRDefault="004C146E">
            <w:pPr>
              <w:pStyle w:val="afe"/>
              <w:keepNext/>
              <w:rPr>
                <w:szCs w:val="24"/>
                <w:lang w:eastAsia="en-US"/>
              </w:rPr>
            </w:pPr>
            <w:r>
              <w:rPr>
                <w:szCs w:val="24"/>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szCs w:val="24"/>
                <w:lang w:eastAsia="en-US"/>
              </w:rPr>
              <w:t>электронному</w:t>
            </w:r>
            <w:proofErr w:type="gramEnd"/>
            <w:r>
              <w:rPr>
                <w:szCs w:val="24"/>
                <w:lang w:eastAsia="en-US"/>
              </w:rPr>
              <w:t xml:space="preserve"> </w:t>
            </w:r>
            <w:hyperlink r:id="rId10" w:history="1">
              <w:r>
                <w:rPr>
                  <w:rStyle w:val="a7"/>
                  <w:szCs w:val="24"/>
                  <w:lang w:eastAsia="en-US"/>
                </w:rPr>
                <w:t>arbitration@rosatom.ru</w:t>
              </w:r>
            </w:hyperlink>
            <w:r>
              <w:rPr>
                <w:szCs w:val="24"/>
                <w:lang w:eastAsia="en-US"/>
              </w:rPr>
              <w:t>.</w:t>
            </w:r>
          </w:p>
          <w:p w:rsidR="000926B5" w:rsidRDefault="004C146E">
            <w:pPr>
              <w:pStyle w:val="afe"/>
              <w:keepNext/>
              <w:rPr>
                <w:szCs w:val="24"/>
                <w:lang w:eastAsia="en-US"/>
              </w:rPr>
            </w:pPr>
            <w:r>
              <w:rPr>
                <w:szCs w:val="24"/>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926B5" w:rsidRDefault="004C146E">
            <w:pPr>
              <w:pStyle w:val="afe"/>
              <w:keepNext/>
              <w:rPr>
                <w:szCs w:val="24"/>
                <w:lang w:eastAsia="en-US"/>
              </w:rPr>
            </w:pPr>
            <w:r>
              <w:rPr>
                <w:szCs w:val="24"/>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926B5" w:rsidRDefault="004C146E">
            <w:pPr>
              <w:pStyle w:val="afe"/>
              <w:keepNext/>
              <w:rPr>
                <w:szCs w:val="24"/>
                <w:lang w:eastAsia="en-US"/>
              </w:rPr>
            </w:pPr>
            <w:r>
              <w:rPr>
                <w:szCs w:val="24"/>
                <w:lang w:eastAsia="en-US"/>
              </w:rPr>
              <w:t xml:space="preserve">На сайте http://zakupki.rosatom.ru/ (раздел Контроль и </w:t>
            </w:r>
            <w:proofErr w:type="gramStart"/>
            <w:r>
              <w:rPr>
                <w:szCs w:val="24"/>
                <w:lang w:eastAsia="en-US"/>
              </w:rPr>
              <w:t>арбитраж</w:t>
            </w:r>
            <w:proofErr w:type="gramEnd"/>
            <w:r>
              <w:rPr>
                <w:szCs w:val="24"/>
                <w:lang w:eastAsia="en-US"/>
              </w:rPr>
              <w:t xml:space="preserve">/Нормативные документы) представлены Методические рекомендации о порядке рассмотрения жалоб. </w:t>
            </w:r>
          </w:p>
          <w:p w:rsidR="000926B5" w:rsidRDefault="004C146E">
            <w:pPr>
              <w:pStyle w:val="afe"/>
              <w:keepNext/>
              <w:rPr>
                <w:szCs w:val="24"/>
                <w:lang w:eastAsia="en-US"/>
              </w:rPr>
            </w:pPr>
            <w:r>
              <w:rPr>
                <w:szCs w:val="24"/>
                <w:lang w:eastAsia="en-US"/>
              </w:rPr>
              <w:t xml:space="preserve">Информация о состоянии и итогах рассмотрения жалобы отражается на сайте закупок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на странице соответствующей закупки.</w:t>
            </w:r>
          </w:p>
          <w:p w:rsidR="000926B5" w:rsidRDefault="004C146E">
            <w:pPr>
              <w:pStyle w:val="afe"/>
              <w:keepNext/>
              <w:rPr>
                <w:szCs w:val="24"/>
                <w:lang w:eastAsia="en-US"/>
              </w:rPr>
            </w:pPr>
            <w:r>
              <w:rPr>
                <w:szCs w:val="24"/>
                <w:lang w:eastAsia="en-US"/>
              </w:rPr>
              <w:t xml:space="preserve">Решения ЦАК  могут быть обжалованы — в Контрольном комитете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не позднее 1 (одного) месяца </w:t>
            </w:r>
            <w:proofErr w:type="gramStart"/>
            <w:r>
              <w:rPr>
                <w:szCs w:val="24"/>
                <w:lang w:eastAsia="en-US"/>
              </w:rPr>
              <w:t>с даты размещения</w:t>
            </w:r>
            <w:proofErr w:type="gramEnd"/>
            <w:r>
              <w:rPr>
                <w:szCs w:val="24"/>
                <w:lang w:eastAsia="en-US"/>
              </w:rPr>
              <w:t xml:space="preserve"> на официальном сайте по закупкам атомной </w:t>
            </w:r>
            <w:r>
              <w:rPr>
                <w:szCs w:val="24"/>
                <w:lang w:eastAsia="en-US"/>
              </w:rPr>
              <w:lastRenderedPageBreak/>
              <w:t>отрасли результата рассмотрения жалобы.</w:t>
            </w:r>
          </w:p>
        </w:tc>
      </w:tr>
      <w:bookmarkEnd w:id="264"/>
      <w:tr w:rsidR="000926B5">
        <w:trPr>
          <w:trHeight w:val="194"/>
        </w:trPr>
        <w:tc>
          <w:tcPr>
            <w:tcW w:w="781" w:type="dxa"/>
            <w:tcBorders>
              <w:top w:val="single" w:sz="4" w:space="0" w:color="auto"/>
              <w:left w:val="single" w:sz="4" w:space="0" w:color="auto"/>
              <w:bottom w:val="single" w:sz="4" w:space="0" w:color="auto"/>
              <w:right w:val="single" w:sz="4" w:space="0" w:color="auto"/>
            </w:tcBorders>
          </w:tcPr>
          <w:p w:rsidR="000926B5" w:rsidRDefault="000926B5" w:rsidP="004C146E">
            <w:pPr>
              <w:pStyle w:val="afe"/>
              <w:keepNext/>
              <w:numPr>
                <w:ilvl w:val="0"/>
                <w:numId w:val="36"/>
              </w:numPr>
              <w:ind w:left="0" w:firstLine="0"/>
              <w:rPr>
                <w:sz w:val="28"/>
                <w:szCs w:val="24"/>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b/>
                <w:i/>
                <w:szCs w:val="24"/>
                <w:lang w:eastAsia="en-US"/>
              </w:rPr>
            </w:pPr>
            <w:r>
              <w:rPr>
                <w:szCs w:val="24"/>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0926B5" w:rsidRDefault="004C146E">
            <w:pPr>
              <w:pStyle w:val="afe"/>
              <w:keepNext/>
              <w:rPr>
                <w:szCs w:val="24"/>
                <w:lang w:eastAsia="en-US"/>
              </w:rPr>
            </w:pPr>
            <w:r>
              <w:rPr>
                <w:szCs w:val="24"/>
                <w:lang w:eastAsia="en-US"/>
              </w:rPr>
              <w:t xml:space="preserve">О фактах злоупотреблений участник запроса цен может заявить в </w:t>
            </w:r>
            <w:proofErr w:type="spellStart"/>
            <w:r>
              <w:rPr>
                <w:szCs w:val="24"/>
                <w:lang w:eastAsia="en-US"/>
              </w:rPr>
              <w:t>Госкорпорацию</w:t>
            </w:r>
            <w:proofErr w:type="spellEnd"/>
            <w:r>
              <w:rPr>
                <w:szCs w:val="24"/>
                <w:lang w:eastAsia="en-US"/>
              </w:rPr>
              <w:t xml:space="preserve"> «</w:t>
            </w:r>
            <w:proofErr w:type="spellStart"/>
            <w:r>
              <w:rPr>
                <w:szCs w:val="24"/>
                <w:lang w:eastAsia="en-US"/>
              </w:rPr>
              <w:t>Росатом</w:t>
            </w:r>
            <w:proofErr w:type="spellEnd"/>
            <w:r>
              <w:rPr>
                <w:szCs w:val="24"/>
                <w:lang w:eastAsia="en-US"/>
              </w:rPr>
              <w:t xml:space="preserve">» и сообщить об этом гласно или анонимно, воспользовавшись следующими каналами связи: </w:t>
            </w:r>
          </w:p>
          <w:p w:rsidR="000926B5" w:rsidRDefault="004C146E">
            <w:pPr>
              <w:pStyle w:val="afe"/>
              <w:keepNext/>
              <w:rPr>
                <w:szCs w:val="24"/>
                <w:lang w:eastAsia="en-US"/>
              </w:rPr>
            </w:pPr>
            <w:r>
              <w:rPr>
                <w:szCs w:val="24"/>
                <w:lang w:eastAsia="en-US"/>
              </w:rPr>
              <w:t>1.</w:t>
            </w:r>
            <w:r>
              <w:rPr>
                <w:szCs w:val="24"/>
                <w:lang w:eastAsia="en-US"/>
              </w:rPr>
              <w:tab/>
              <w:t>Телефон «горячей линии»: 8-800-100-07-07 (многоканальный, круглосуточно, бесплатно из любой точки страны);</w:t>
            </w:r>
          </w:p>
          <w:p w:rsidR="000926B5" w:rsidRDefault="004C146E">
            <w:pPr>
              <w:pStyle w:val="afe"/>
              <w:keepNext/>
              <w:rPr>
                <w:szCs w:val="24"/>
                <w:lang w:eastAsia="en-US"/>
              </w:rPr>
            </w:pPr>
            <w:r>
              <w:rPr>
                <w:szCs w:val="24"/>
                <w:lang w:eastAsia="en-US"/>
              </w:rPr>
              <w:t>2.</w:t>
            </w:r>
            <w:r>
              <w:rPr>
                <w:szCs w:val="24"/>
                <w:lang w:eastAsia="en-US"/>
              </w:rPr>
              <w:tab/>
              <w:t>Адрес электронной почты: 0707@rosatom.ru;</w:t>
            </w:r>
          </w:p>
          <w:p w:rsidR="000926B5" w:rsidRDefault="004C146E">
            <w:pPr>
              <w:pStyle w:val="afe"/>
              <w:keepNext/>
              <w:rPr>
                <w:szCs w:val="24"/>
                <w:lang w:eastAsia="en-US"/>
              </w:rPr>
            </w:pPr>
            <w:r>
              <w:rPr>
                <w:szCs w:val="24"/>
                <w:lang w:eastAsia="en-US"/>
              </w:rPr>
              <w:t>3.</w:t>
            </w:r>
            <w:r>
              <w:rPr>
                <w:szCs w:val="24"/>
                <w:lang w:eastAsia="en-US"/>
              </w:rPr>
              <w:tab/>
              <w:t xml:space="preserve">Адрес для почтовых отправлений: 119017, Москва, а/я 226, Департамент защиты активов </w:t>
            </w:r>
            <w:proofErr w:type="spellStart"/>
            <w:r>
              <w:rPr>
                <w:szCs w:val="24"/>
                <w:lang w:eastAsia="en-US"/>
              </w:rPr>
              <w:t>Госкорпорации</w:t>
            </w:r>
            <w:proofErr w:type="spellEnd"/>
            <w:r>
              <w:rPr>
                <w:szCs w:val="24"/>
                <w:lang w:eastAsia="en-US"/>
              </w:rPr>
              <w:t xml:space="preserve"> «</w:t>
            </w:r>
            <w:proofErr w:type="spellStart"/>
            <w:r>
              <w:rPr>
                <w:szCs w:val="24"/>
                <w:lang w:eastAsia="en-US"/>
              </w:rPr>
              <w:t>Росатом</w:t>
            </w:r>
            <w:proofErr w:type="spellEnd"/>
            <w:r>
              <w:rPr>
                <w:szCs w:val="24"/>
                <w:lang w:eastAsia="en-US"/>
              </w:rPr>
              <w:t>».</w:t>
            </w:r>
          </w:p>
        </w:tc>
      </w:tr>
    </w:tbl>
    <w:p w:rsidR="000926B5" w:rsidRDefault="000926B5">
      <w:pPr>
        <w:sectPr w:rsidR="000926B5">
          <w:pgSz w:w="16838" w:h="11906" w:orient="landscape"/>
          <w:pgMar w:top="850" w:right="1134" w:bottom="1701" w:left="1134" w:header="708" w:footer="708" w:gutter="0"/>
          <w:cols w:space="720"/>
        </w:sectPr>
      </w:pPr>
    </w:p>
    <w:p w:rsidR="000926B5" w:rsidRDefault="004C146E" w:rsidP="004C146E">
      <w:pPr>
        <w:pStyle w:val="10"/>
        <w:numPr>
          <w:ilvl w:val="1"/>
          <w:numId w:val="11"/>
        </w:numPr>
        <w:tabs>
          <w:tab w:val="clear" w:pos="1440"/>
          <w:tab w:val="left" w:pos="1418"/>
        </w:tabs>
        <w:ind w:left="0" w:firstLine="0"/>
        <w:jc w:val="both"/>
        <w:rPr>
          <w:szCs w:val="28"/>
        </w:rPr>
      </w:pPr>
      <w:bookmarkStart w:id="265" w:name="_Toc397534106"/>
      <w:bookmarkStart w:id="266" w:name="_Toc375559331"/>
      <w:bookmarkStart w:id="267" w:name="_Toc326685852"/>
      <w:bookmarkStart w:id="268" w:name="_Ref317259233"/>
      <w:bookmarkStart w:id="269" w:name="_Ref317259217"/>
      <w:bookmarkStart w:id="270" w:name="_Ref317259206"/>
      <w:bookmarkStart w:id="271" w:name="_Ref317259197"/>
      <w:bookmarkStart w:id="272" w:name="_Ref317259188"/>
      <w:bookmarkStart w:id="273" w:name="_Ref317259176"/>
      <w:bookmarkStart w:id="274" w:name="_Ref317259167"/>
      <w:bookmarkStart w:id="275" w:name="_Ref317259149"/>
      <w:bookmarkStart w:id="276" w:name="_Ref317259138"/>
      <w:bookmarkStart w:id="277" w:name="_Ref317259121"/>
      <w:bookmarkStart w:id="278" w:name="_Ref317259107"/>
      <w:bookmarkStart w:id="279" w:name="_Ref317259097"/>
      <w:bookmarkStart w:id="280" w:name="_Ref317259086"/>
      <w:bookmarkStart w:id="281" w:name="_Ref317259078"/>
      <w:bookmarkStart w:id="282" w:name="_Ref317258884"/>
      <w:bookmarkStart w:id="283" w:name="_Ref317258847"/>
      <w:bookmarkStart w:id="284" w:name="_Ref317258826"/>
      <w:bookmarkStart w:id="285" w:name="_Ref317252770"/>
      <w:bookmarkStart w:id="286" w:name="_Ref317252392"/>
      <w:r>
        <w:rPr>
          <w:szCs w:val="28"/>
        </w:rPr>
        <w:lastRenderedPageBreak/>
        <w:t>ОБРАЗЦЫ ФОРМ ОСНОВНЫХ ДОКУМЕНТОВ, ВКЛЮЧАЕМЫХ В ЗАЯВКУ НА УЧАСТИЕ В ЗАПРОСЕ ЦЕН</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0926B5" w:rsidRDefault="004C146E">
      <w:pPr>
        <w:pStyle w:val="affd"/>
        <w:tabs>
          <w:tab w:val="left" w:pos="708"/>
        </w:tabs>
        <w:adjustRightInd w:val="0"/>
        <w:jc w:val="both"/>
        <w:rPr>
          <w:b/>
          <w:i/>
          <w:sz w:val="24"/>
          <w:szCs w:val="20"/>
        </w:rPr>
      </w:pPr>
      <w:proofErr w:type="gramStart"/>
      <w:r w:rsidRPr="00820114">
        <w:t>(</w:t>
      </w:r>
      <w:r w:rsidRPr="00820114">
        <w:rPr>
          <w:b/>
          <w:i/>
          <w:sz w:val="24"/>
        </w:rPr>
        <w:t>форма 2 (таблица 1), 3 – ___</w:t>
      </w:r>
      <w:r>
        <w:rPr>
          <w:b/>
          <w:i/>
          <w:sz w:val="24"/>
        </w:rPr>
        <w:t xml:space="preserve"> рекомендованы для заполнения.</w:t>
      </w:r>
      <w:proofErr w:type="gramEnd"/>
      <w:r>
        <w:rPr>
          <w:b/>
          <w:i/>
          <w:sz w:val="24"/>
        </w:rPr>
        <w:t xml:space="preserve"> </w:t>
      </w:r>
      <w:proofErr w:type="gramStart"/>
      <w:r>
        <w:rPr>
          <w:b/>
          <w:i/>
          <w:sz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roofErr w:type="gramEnd"/>
    </w:p>
    <w:p w:rsidR="000926B5" w:rsidRDefault="000926B5">
      <w:pPr>
        <w:pStyle w:val="affd"/>
        <w:rPr>
          <w:szCs w:val="24"/>
        </w:rPr>
      </w:pPr>
    </w:p>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0926B5">
        <w:tc>
          <w:tcPr>
            <w:tcW w:w="2532" w:type="dxa"/>
            <w:gridSpan w:val="4"/>
          </w:tcPr>
          <w:p w:rsidR="000926B5" w:rsidRDefault="000926B5">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0926B5" w:rsidRDefault="004C146E">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7" w:name="F01"/>
            <w:r>
              <w:rPr>
                <w:bCs/>
                <w:sz w:val="24"/>
                <w:szCs w:val="28"/>
                <w:lang w:eastAsia="en-US"/>
              </w:rPr>
              <w:t>1.</w:t>
            </w:r>
            <w:bookmarkEnd w:id="287"/>
          </w:p>
        </w:tc>
      </w:tr>
      <w:tr w:rsidR="000926B5">
        <w:tc>
          <w:tcPr>
            <w:tcW w:w="6844" w:type="dxa"/>
            <w:gridSpan w:val="9"/>
            <w:hideMark/>
          </w:tcPr>
          <w:p w:rsidR="000926B5" w:rsidRDefault="004C146E">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0926B5" w:rsidRDefault="000926B5">
            <w:pPr>
              <w:keepNext/>
              <w:tabs>
                <w:tab w:val="left" w:pos="709"/>
              </w:tabs>
              <w:overflowPunct w:val="0"/>
              <w:autoSpaceDE w:val="0"/>
              <w:autoSpaceDN w:val="0"/>
              <w:adjustRightInd w:val="0"/>
              <w:jc w:val="both"/>
              <w:rPr>
                <w:bCs/>
                <w:sz w:val="24"/>
                <w:szCs w:val="22"/>
                <w:lang w:eastAsia="en-US"/>
              </w:rPr>
            </w:pPr>
          </w:p>
        </w:tc>
      </w:tr>
      <w:tr w:rsidR="000926B5">
        <w:tc>
          <w:tcPr>
            <w:tcW w:w="390" w:type="dxa"/>
            <w:vAlign w:val="bottom"/>
            <w:hideMark/>
          </w:tcPr>
          <w:p w:rsidR="000926B5" w:rsidRDefault="004C146E">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0926B5" w:rsidRDefault="000926B5">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0926B5" w:rsidRDefault="004C146E">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0926B5" w:rsidRDefault="000926B5">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0926B5" w:rsidRDefault="004C146E">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0926B5" w:rsidRDefault="000926B5">
            <w:pPr>
              <w:keepNext/>
              <w:tabs>
                <w:tab w:val="left" w:pos="709"/>
              </w:tabs>
              <w:overflowPunct w:val="0"/>
              <w:autoSpaceDE w:val="0"/>
              <w:autoSpaceDN w:val="0"/>
              <w:adjustRightInd w:val="0"/>
              <w:rPr>
                <w:bCs/>
                <w:sz w:val="24"/>
                <w:szCs w:val="22"/>
                <w:lang w:eastAsia="en-US"/>
              </w:rPr>
            </w:pPr>
          </w:p>
        </w:tc>
        <w:tc>
          <w:tcPr>
            <w:tcW w:w="1174" w:type="dxa"/>
            <w:vAlign w:val="bottom"/>
            <w:hideMark/>
          </w:tcPr>
          <w:p w:rsidR="000926B5" w:rsidRDefault="004C146E">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0926B5" w:rsidRDefault="000926B5">
            <w:pPr>
              <w:keepNext/>
              <w:tabs>
                <w:tab w:val="left" w:pos="709"/>
              </w:tabs>
              <w:overflowPunct w:val="0"/>
              <w:autoSpaceDE w:val="0"/>
              <w:autoSpaceDN w:val="0"/>
              <w:adjustRightInd w:val="0"/>
              <w:rPr>
                <w:bCs/>
                <w:sz w:val="24"/>
                <w:szCs w:val="22"/>
                <w:lang w:eastAsia="en-US"/>
              </w:rPr>
            </w:pPr>
          </w:p>
        </w:tc>
        <w:tc>
          <w:tcPr>
            <w:tcW w:w="3045" w:type="dxa"/>
            <w:vAlign w:val="bottom"/>
          </w:tcPr>
          <w:p w:rsidR="000926B5" w:rsidRDefault="000926B5">
            <w:pPr>
              <w:keepNext/>
              <w:tabs>
                <w:tab w:val="left" w:pos="709"/>
              </w:tabs>
              <w:overflowPunct w:val="0"/>
              <w:autoSpaceDE w:val="0"/>
              <w:autoSpaceDN w:val="0"/>
              <w:adjustRightInd w:val="0"/>
              <w:rPr>
                <w:bCs/>
                <w:sz w:val="24"/>
                <w:szCs w:val="22"/>
                <w:lang w:eastAsia="en-US"/>
              </w:rPr>
            </w:pPr>
          </w:p>
        </w:tc>
      </w:tr>
    </w:tbl>
    <w:p w:rsidR="000926B5" w:rsidRDefault="000926B5">
      <w:pPr>
        <w:pStyle w:val="affd"/>
        <w:tabs>
          <w:tab w:val="left" w:pos="708"/>
        </w:tabs>
        <w:jc w:val="both"/>
      </w:pPr>
    </w:p>
    <w:p w:rsidR="000926B5" w:rsidRDefault="004C146E">
      <w:pPr>
        <w:pStyle w:val="affd"/>
        <w:tabs>
          <w:tab w:val="left" w:pos="708"/>
        </w:tabs>
        <w:jc w:val="center"/>
        <w:outlineLvl w:val="1"/>
      </w:pPr>
      <w:bookmarkStart w:id="288" w:name="_Ref394672040"/>
      <w:bookmarkStart w:id="289" w:name="_Toc395709215"/>
      <w:bookmarkStart w:id="290" w:name="_Toc397534107"/>
      <w:bookmarkStart w:id="291" w:name="_Toc397016579"/>
      <w:r>
        <w:t>ЗАЯВКА НА УЧАСТИЕ В ЗАПРОСЕ ЦЕН (</w:t>
      </w:r>
      <w:bookmarkEnd w:id="288"/>
      <w:r>
        <w:t>Форма 1.</w:t>
      </w:r>
      <w:bookmarkEnd w:id="289"/>
      <w:r>
        <w:t>)</w:t>
      </w:r>
      <w:bookmarkEnd w:id="290"/>
      <w:bookmarkEnd w:id="291"/>
    </w:p>
    <w:p w:rsidR="000926B5" w:rsidRDefault="004C146E">
      <w:pPr>
        <w:pStyle w:val="affd"/>
        <w:tabs>
          <w:tab w:val="left" w:pos="708"/>
        </w:tabs>
        <w:jc w:val="both"/>
        <w:rPr>
          <w:sz w:val="24"/>
        </w:rPr>
      </w:pPr>
      <w:r>
        <w:t xml:space="preserve">Изучив извещение о проведении запроса цен на право заключения договора на маты теплоизоляционные прошивные из супертонкого стекловолокна МТП АС-50 по ТУ 5953-159-05786904-00.,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e"/>
        <w:tblW w:w="0" w:type="auto"/>
        <w:tblLook w:val="04A0" w:firstRow="1" w:lastRow="0" w:firstColumn="1" w:lastColumn="0" w:noHBand="0" w:noVBand="1"/>
      </w:tblPr>
      <w:tblGrid>
        <w:gridCol w:w="1097"/>
        <w:gridCol w:w="1988"/>
        <w:gridCol w:w="1134"/>
        <w:gridCol w:w="5636"/>
      </w:tblGrid>
      <w:tr w:rsidR="000926B5">
        <w:tc>
          <w:tcPr>
            <w:tcW w:w="9855" w:type="dxa"/>
            <w:gridSpan w:val="4"/>
            <w:tcBorders>
              <w:top w:val="nil"/>
              <w:left w:val="nil"/>
              <w:bottom w:val="single" w:sz="4" w:space="0" w:color="auto"/>
              <w:right w:val="nil"/>
            </w:tcBorders>
          </w:tcPr>
          <w:p w:rsidR="000926B5" w:rsidRDefault="000926B5">
            <w:pPr>
              <w:keepNext/>
              <w:tabs>
                <w:tab w:val="num" w:pos="1571"/>
              </w:tabs>
              <w:overflowPunct w:val="0"/>
              <w:autoSpaceDE w:val="0"/>
              <w:autoSpaceDN w:val="0"/>
              <w:adjustRightInd w:val="0"/>
              <w:jc w:val="both"/>
              <w:rPr>
                <w:bCs/>
                <w:szCs w:val="22"/>
                <w:lang w:eastAsia="en-US"/>
              </w:rPr>
            </w:pPr>
          </w:p>
        </w:tc>
      </w:tr>
      <w:tr w:rsidR="000926B5">
        <w:tc>
          <w:tcPr>
            <w:tcW w:w="9855" w:type="dxa"/>
            <w:gridSpan w:val="4"/>
            <w:tcBorders>
              <w:top w:val="single" w:sz="4" w:space="0" w:color="auto"/>
              <w:left w:val="nil"/>
              <w:bottom w:val="nil"/>
              <w:right w:val="nil"/>
            </w:tcBorders>
            <w:hideMark/>
          </w:tcPr>
          <w:p w:rsidR="000926B5" w:rsidRDefault="004C146E">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0926B5">
        <w:trPr>
          <w:trHeight w:val="225"/>
        </w:trPr>
        <w:tc>
          <w:tcPr>
            <w:tcW w:w="1097" w:type="dxa"/>
            <w:tcBorders>
              <w:top w:val="nil"/>
              <w:left w:val="nil"/>
              <w:bottom w:val="nil"/>
              <w:right w:val="nil"/>
            </w:tcBorders>
            <w:hideMark/>
          </w:tcPr>
          <w:p w:rsidR="000926B5" w:rsidRDefault="004C146E">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0926B5" w:rsidRDefault="000926B5">
            <w:pPr>
              <w:keepNext/>
              <w:tabs>
                <w:tab w:val="num" w:pos="1571"/>
              </w:tabs>
              <w:overflowPunct w:val="0"/>
              <w:autoSpaceDE w:val="0"/>
              <w:autoSpaceDN w:val="0"/>
              <w:adjustRightInd w:val="0"/>
              <w:jc w:val="both"/>
              <w:rPr>
                <w:bCs/>
                <w:szCs w:val="22"/>
                <w:lang w:val="en-US" w:eastAsia="en-US"/>
              </w:rPr>
            </w:pPr>
          </w:p>
        </w:tc>
      </w:tr>
      <w:tr w:rsidR="000926B5">
        <w:tc>
          <w:tcPr>
            <w:tcW w:w="1097" w:type="dxa"/>
            <w:tcBorders>
              <w:top w:val="nil"/>
              <w:left w:val="nil"/>
              <w:bottom w:val="nil"/>
              <w:right w:val="nil"/>
            </w:tcBorders>
          </w:tcPr>
          <w:p w:rsidR="000926B5" w:rsidRDefault="000926B5">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0926B5" w:rsidRDefault="004C146E">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0926B5">
        <w:trPr>
          <w:trHeight w:val="225"/>
        </w:trPr>
        <w:tc>
          <w:tcPr>
            <w:tcW w:w="4219" w:type="dxa"/>
            <w:gridSpan w:val="3"/>
            <w:tcBorders>
              <w:top w:val="nil"/>
              <w:left w:val="nil"/>
              <w:bottom w:val="nil"/>
              <w:right w:val="nil"/>
            </w:tcBorders>
            <w:hideMark/>
          </w:tcPr>
          <w:p w:rsidR="000926B5" w:rsidRDefault="004C146E">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0926B5" w:rsidRDefault="000926B5">
            <w:pPr>
              <w:keepNext/>
              <w:tabs>
                <w:tab w:val="num" w:pos="1571"/>
              </w:tabs>
              <w:overflowPunct w:val="0"/>
              <w:autoSpaceDE w:val="0"/>
              <w:autoSpaceDN w:val="0"/>
              <w:adjustRightInd w:val="0"/>
              <w:jc w:val="both"/>
              <w:rPr>
                <w:bCs/>
                <w:szCs w:val="22"/>
                <w:lang w:eastAsia="en-US"/>
              </w:rPr>
            </w:pPr>
          </w:p>
        </w:tc>
      </w:tr>
      <w:tr w:rsidR="000926B5">
        <w:tc>
          <w:tcPr>
            <w:tcW w:w="4219" w:type="dxa"/>
            <w:gridSpan w:val="3"/>
            <w:tcBorders>
              <w:top w:val="nil"/>
              <w:left w:val="nil"/>
              <w:bottom w:val="nil"/>
              <w:right w:val="nil"/>
            </w:tcBorders>
          </w:tcPr>
          <w:p w:rsidR="000926B5" w:rsidRDefault="000926B5">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0926B5" w:rsidRDefault="004C146E">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0926B5">
        <w:tc>
          <w:tcPr>
            <w:tcW w:w="3085" w:type="dxa"/>
            <w:gridSpan w:val="2"/>
            <w:tcBorders>
              <w:top w:val="nil"/>
              <w:left w:val="nil"/>
              <w:bottom w:val="nil"/>
              <w:right w:val="nil"/>
            </w:tcBorders>
            <w:hideMark/>
          </w:tcPr>
          <w:p w:rsidR="000926B5" w:rsidRDefault="004C146E">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0926B5" w:rsidRDefault="000926B5">
            <w:pPr>
              <w:keepNext/>
              <w:tabs>
                <w:tab w:val="num" w:pos="1571"/>
              </w:tabs>
              <w:overflowPunct w:val="0"/>
              <w:autoSpaceDE w:val="0"/>
              <w:autoSpaceDN w:val="0"/>
              <w:adjustRightInd w:val="0"/>
              <w:jc w:val="both"/>
              <w:rPr>
                <w:bCs/>
                <w:szCs w:val="22"/>
                <w:lang w:eastAsia="en-US"/>
              </w:rPr>
            </w:pPr>
          </w:p>
        </w:tc>
      </w:tr>
      <w:tr w:rsidR="000926B5">
        <w:tc>
          <w:tcPr>
            <w:tcW w:w="3085" w:type="dxa"/>
            <w:gridSpan w:val="2"/>
            <w:tcBorders>
              <w:top w:val="nil"/>
              <w:left w:val="nil"/>
              <w:bottom w:val="nil"/>
              <w:right w:val="nil"/>
            </w:tcBorders>
          </w:tcPr>
          <w:p w:rsidR="000926B5" w:rsidRDefault="000926B5">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0926B5" w:rsidRDefault="004C146E">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0926B5" w:rsidRDefault="004C146E">
      <w:pPr>
        <w:pStyle w:val="affd"/>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instrText xml:space="preserve"> REF _Ref318824453 \r \h  \* MERGEFORMAT </w:instrText>
      </w:r>
      <w:r>
        <w:fldChar w:fldCharType="separate"/>
      </w:r>
      <w:r>
        <w:rPr>
          <w:b/>
          <w:bCs/>
          <w:i/>
        </w:rPr>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926B5">
        <w:tc>
          <w:tcPr>
            <w:tcW w:w="70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w:t>
            </w:r>
          </w:p>
          <w:p w:rsidR="000926B5" w:rsidRDefault="004C146E">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tcBorders>
              <w:top w:val="single" w:sz="4" w:space="0" w:color="auto"/>
              <w:left w:val="single" w:sz="4" w:space="0" w:color="auto"/>
              <w:bottom w:val="single" w:sz="4" w:space="0" w:color="auto"/>
              <w:right w:val="single" w:sz="4" w:space="0" w:color="auto"/>
            </w:tcBorders>
            <w:vAlign w:val="center"/>
          </w:tcPr>
          <w:p w:rsidR="000926B5" w:rsidRDefault="004C146E">
            <w:pPr>
              <w:keepNext/>
              <w:spacing w:line="276" w:lineRule="auto"/>
              <w:jc w:val="center"/>
              <w:rPr>
                <w:sz w:val="24"/>
                <w:lang w:eastAsia="en-US"/>
              </w:rPr>
            </w:pPr>
            <w:r>
              <w:rPr>
                <w:sz w:val="24"/>
                <w:lang w:eastAsia="en-US"/>
              </w:rPr>
              <w:t>Наименование товара</w:t>
            </w:r>
          </w:p>
          <w:p w:rsidR="000926B5" w:rsidRDefault="000926B5">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Цена всего, руб. с НДС</w:t>
            </w:r>
          </w:p>
        </w:tc>
      </w:tr>
      <w:tr w:rsidR="000926B5">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0926B5" w:rsidRDefault="000926B5">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0926B5" w:rsidRDefault="000926B5">
            <w:pPr>
              <w:keepNext/>
              <w:spacing w:line="276" w:lineRule="auto"/>
              <w:jc w:val="center"/>
              <w:rPr>
                <w:sz w:val="24"/>
                <w:lang w:eastAsia="en-US"/>
              </w:rPr>
            </w:pPr>
          </w:p>
        </w:tc>
      </w:tr>
      <w:tr w:rsidR="000926B5">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0926B5" w:rsidRDefault="000926B5">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0926B5" w:rsidRDefault="000926B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0926B5" w:rsidRDefault="000926B5">
            <w:pPr>
              <w:keepNext/>
              <w:spacing w:line="276" w:lineRule="auto"/>
              <w:jc w:val="center"/>
              <w:rPr>
                <w:sz w:val="24"/>
                <w:lang w:eastAsia="en-US"/>
              </w:rPr>
            </w:pPr>
          </w:p>
        </w:tc>
      </w:tr>
      <w:tr w:rsidR="000926B5">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0926B5" w:rsidRDefault="000926B5">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0926B5" w:rsidRDefault="000926B5">
            <w:pPr>
              <w:keepNext/>
              <w:spacing w:line="276" w:lineRule="auto"/>
              <w:jc w:val="center"/>
              <w:rPr>
                <w:sz w:val="24"/>
                <w:lang w:eastAsia="en-US"/>
              </w:rPr>
            </w:pPr>
          </w:p>
        </w:tc>
      </w:tr>
    </w:tbl>
    <w:tbl>
      <w:tblPr>
        <w:tblStyle w:val="afffe"/>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0926B5">
        <w:trPr>
          <w:gridAfter w:val="1"/>
          <w:wAfter w:w="15" w:type="dxa"/>
        </w:trPr>
        <w:tc>
          <w:tcPr>
            <w:tcW w:w="10060" w:type="dxa"/>
            <w:gridSpan w:val="26"/>
            <w:hideMark/>
          </w:tcPr>
          <w:p w:rsidR="000926B5" w:rsidRDefault="004C146E">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единицы товара составляет:</w:t>
            </w:r>
          </w:p>
        </w:tc>
      </w:tr>
      <w:tr w:rsidR="000926B5">
        <w:trPr>
          <w:gridAfter w:val="1"/>
          <w:wAfter w:w="15" w:type="dxa"/>
        </w:trPr>
        <w:tc>
          <w:tcPr>
            <w:tcW w:w="2938" w:type="dxa"/>
            <w:gridSpan w:val="6"/>
            <w:tcBorders>
              <w:top w:val="nil"/>
              <w:left w:val="nil"/>
              <w:bottom w:val="single" w:sz="4" w:space="0" w:color="auto"/>
              <w:right w:val="nil"/>
            </w:tcBorders>
            <w:hideMark/>
          </w:tcPr>
          <w:p w:rsidR="000926B5" w:rsidRDefault="000926B5">
            <w:pPr>
              <w:rPr>
                <w:sz w:val="20"/>
                <w:szCs w:val="20"/>
                <w:lang w:eastAsia="en-US"/>
              </w:rPr>
            </w:pPr>
          </w:p>
        </w:tc>
        <w:tc>
          <w:tcPr>
            <w:tcW w:w="310" w:type="dxa"/>
            <w:gridSpan w:val="2"/>
            <w:vAlign w:val="bottom"/>
            <w:hideMark/>
          </w:tcPr>
          <w:p w:rsidR="000926B5" w:rsidRDefault="004C146E">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c>
          <w:tcPr>
            <w:tcW w:w="329" w:type="dxa"/>
            <w:vAlign w:val="bottom"/>
            <w:hideMark/>
          </w:tcPr>
          <w:p w:rsidR="000926B5" w:rsidRDefault="004C146E">
            <w:pPr>
              <w:keepNext/>
              <w:tabs>
                <w:tab w:val="left" w:pos="567"/>
                <w:tab w:val="left" w:pos="1134"/>
              </w:tabs>
              <w:rPr>
                <w:szCs w:val="28"/>
                <w:lang w:eastAsia="en-US"/>
              </w:rPr>
            </w:pPr>
            <w:r>
              <w:rPr>
                <w:szCs w:val="28"/>
                <w:lang w:eastAsia="en-US"/>
              </w:rPr>
              <w:t>)</w:t>
            </w:r>
          </w:p>
        </w:tc>
        <w:tc>
          <w:tcPr>
            <w:tcW w:w="709" w:type="dxa"/>
            <w:gridSpan w:val="3"/>
            <w:vAlign w:val="bottom"/>
            <w:hideMark/>
          </w:tcPr>
          <w:p w:rsidR="000926B5" w:rsidRDefault="004C146E">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0926B5" w:rsidRDefault="000926B5">
            <w:pPr>
              <w:rPr>
                <w:sz w:val="20"/>
                <w:szCs w:val="20"/>
                <w:lang w:eastAsia="en-US"/>
              </w:rPr>
            </w:pPr>
          </w:p>
        </w:tc>
        <w:tc>
          <w:tcPr>
            <w:tcW w:w="1730" w:type="dxa"/>
            <w:gridSpan w:val="4"/>
            <w:vAlign w:val="bottom"/>
            <w:hideMark/>
          </w:tcPr>
          <w:p w:rsidR="000926B5" w:rsidRDefault="004C146E">
            <w:pPr>
              <w:keepNext/>
              <w:tabs>
                <w:tab w:val="left" w:pos="567"/>
                <w:tab w:val="left" w:pos="1134"/>
              </w:tabs>
              <w:rPr>
                <w:szCs w:val="28"/>
                <w:lang w:eastAsia="en-US"/>
              </w:rPr>
            </w:pPr>
            <w:r>
              <w:rPr>
                <w:szCs w:val="28"/>
                <w:lang w:eastAsia="en-US"/>
              </w:rPr>
              <w:t>коп.</w:t>
            </w:r>
          </w:p>
        </w:tc>
      </w:tr>
      <w:tr w:rsidR="000926B5">
        <w:trPr>
          <w:gridAfter w:val="1"/>
          <w:wAfter w:w="15" w:type="dxa"/>
        </w:trPr>
        <w:tc>
          <w:tcPr>
            <w:tcW w:w="2518" w:type="dxa"/>
            <w:gridSpan w:val="4"/>
            <w:hideMark/>
          </w:tcPr>
          <w:p w:rsidR="000926B5" w:rsidRDefault="004C146E">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c>
          <w:tcPr>
            <w:tcW w:w="356" w:type="dxa"/>
            <w:vAlign w:val="bottom"/>
            <w:hideMark/>
          </w:tcPr>
          <w:p w:rsidR="000926B5" w:rsidRDefault="004C146E">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c>
          <w:tcPr>
            <w:tcW w:w="310" w:type="dxa"/>
            <w:gridSpan w:val="2"/>
            <w:vAlign w:val="bottom"/>
            <w:hideMark/>
          </w:tcPr>
          <w:p w:rsidR="000926B5" w:rsidRDefault="004C146E">
            <w:pPr>
              <w:keepNext/>
              <w:tabs>
                <w:tab w:val="left" w:pos="567"/>
                <w:tab w:val="left" w:pos="1134"/>
              </w:tabs>
              <w:rPr>
                <w:szCs w:val="28"/>
                <w:lang w:eastAsia="en-US"/>
              </w:rPr>
            </w:pPr>
            <w:r>
              <w:rPr>
                <w:szCs w:val="28"/>
                <w:lang w:eastAsia="en-US"/>
              </w:rPr>
              <w:t>)</w:t>
            </w:r>
          </w:p>
        </w:tc>
        <w:tc>
          <w:tcPr>
            <w:tcW w:w="824" w:type="dxa"/>
            <w:vAlign w:val="bottom"/>
            <w:hideMark/>
          </w:tcPr>
          <w:p w:rsidR="000926B5" w:rsidRDefault="004C146E">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0926B5" w:rsidRDefault="000926B5">
            <w:pPr>
              <w:rPr>
                <w:sz w:val="20"/>
                <w:szCs w:val="20"/>
                <w:lang w:eastAsia="en-US"/>
              </w:rPr>
            </w:pPr>
          </w:p>
        </w:tc>
        <w:tc>
          <w:tcPr>
            <w:tcW w:w="857" w:type="dxa"/>
            <w:vAlign w:val="bottom"/>
            <w:hideMark/>
          </w:tcPr>
          <w:p w:rsidR="000926B5" w:rsidRDefault="004C146E">
            <w:pPr>
              <w:keepNext/>
              <w:tabs>
                <w:tab w:val="left" w:pos="567"/>
                <w:tab w:val="left" w:pos="1134"/>
              </w:tabs>
              <w:rPr>
                <w:szCs w:val="28"/>
                <w:lang w:eastAsia="en-US"/>
              </w:rPr>
            </w:pPr>
            <w:r>
              <w:rPr>
                <w:szCs w:val="28"/>
                <w:lang w:eastAsia="en-US"/>
              </w:rPr>
              <w:t>коп.</w:t>
            </w:r>
          </w:p>
        </w:tc>
      </w:tr>
      <w:tr w:rsidR="000926B5">
        <w:trPr>
          <w:gridAfter w:val="1"/>
          <w:wAfter w:w="15" w:type="dxa"/>
          <w:trHeight w:val="545"/>
        </w:trPr>
        <w:tc>
          <w:tcPr>
            <w:tcW w:w="10060" w:type="dxa"/>
            <w:gridSpan w:val="26"/>
            <w:hideMark/>
          </w:tcPr>
          <w:p w:rsidR="000926B5" w:rsidRDefault="004C146E">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0926B5">
        <w:trPr>
          <w:gridAfter w:val="1"/>
          <w:wAfter w:w="15" w:type="dxa"/>
        </w:trPr>
        <w:tc>
          <w:tcPr>
            <w:tcW w:w="5082" w:type="dxa"/>
            <w:gridSpan w:val="12"/>
          </w:tcPr>
          <w:p w:rsidR="000926B5" w:rsidRDefault="000926B5">
            <w:pPr>
              <w:keepNext/>
              <w:tabs>
                <w:tab w:val="left" w:pos="567"/>
                <w:tab w:val="left" w:pos="1134"/>
              </w:tabs>
              <w:rPr>
                <w:szCs w:val="28"/>
                <w:lang w:eastAsia="en-US"/>
              </w:rPr>
            </w:pPr>
          </w:p>
          <w:p w:rsidR="000926B5" w:rsidRDefault="004C146E">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0926B5" w:rsidRDefault="004C146E">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c>
          <w:tcPr>
            <w:tcW w:w="356" w:type="dxa"/>
            <w:vAlign w:val="bottom"/>
            <w:hideMark/>
          </w:tcPr>
          <w:p w:rsidR="000926B5" w:rsidRDefault="004C146E">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c>
          <w:tcPr>
            <w:tcW w:w="567" w:type="dxa"/>
            <w:gridSpan w:val="2"/>
            <w:vAlign w:val="bottom"/>
            <w:hideMark/>
          </w:tcPr>
          <w:p w:rsidR="000926B5" w:rsidRDefault="004C146E">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c>
          <w:tcPr>
            <w:tcW w:w="879" w:type="dxa"/>
            <w:gridSpan w:val="2"/>
            <w:vAlign w:val="bottom"/>
            <w:hideMark/>
          </w:tcPr>
          <w:p w:rsidR="000926B5" w:rsidRDefault="004C146E">
            <w:pPr>
              <w:keepNext/>
              <w:tabs>
                <w:tab w:val="left" w:pos="567"/>
                <w:tab w:val="left" w:pos="1134"/>
              </w:tabs>
              <w:rPr>
                <w:szCs w:val="28"/>
                <w:lang w:eastAsia="en-US"/>
              </w:rPr>
            </w:pPr>
            <w:r>
              <w:rPr>
                <w:szCs w:val="28"/>
                <w:lang w:eastAsia="en-US"/>
              </w:rPr>
              <w:t>года</w:t>
            </w:r>
          </w:p>
        </w:tc>
      </w:tr>
      <w:tr w:rsidR="000926B5">
        <w:trPr>
          <w:gridAfter w:val="1"/>
          <w:wAfter w:w="15" w:type="dxa"/>
          <w:trHeight w:val="339"/>
        </w:trPr>
        <w:tc>
          <w:tcPr>
            <w:tcW w:w="3156" w:type="dxa"/>
            <w:gridSpan w:val="7"/>
          </w:tcPr>
          <w:p w:rsidR="000926B5" w:rsidRDefault="000926B5">
            <w:pPr>
              <w:keepNext/>
              <w:tabs>
                <w:tab w:val="left" w:pos="567"/>
                <w:tab w:val="left" w:pos="1134"/>
              </w:tabs>
              <w:rPr>
                <w:b/>
                <w:i/>
                <w:szCs w:val="28"/>
                <w:lang w:eastAsia="en-US"/>
              </w:rPr>
            </w:pPr>
          </w:p>
        </w:tc>
        <w:tc>
          <w:tcPr>
            <w:tcW w:w="6904" w:type="dxa"/>
            <w:gridSpan w:val="19"/>
            <w:vAlign w:val="bottom"/>
            <w:hideMark/>
          </w:tcPr>
          <w:p w:rsidR="000926B5" w:rsidRDefault="004C146E">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Pr>
                <w:b/>
                <w:i/>
                <w:szCs w:val="28"/>
                <w:vertAlign w:val="superscript"/>
                <w:lang w:eastAsia="en-US"/>
              </w:rPr>
              <w:t>4.2.4</w:t>
            </w:r>
            <w:r>
              <w:rPr>
                <w:b/>
                <w:i/>
                <w:szCs w:val="28"/>
                <w:vertAlign w:val="superscript"/>
                <w:lang w:eastAsia="en-US"/>
              </w:rPr>
              <w:fldChar w:fldCharType="end"/>
            </w:r>
            <w:r>
              <w:rPr>
                <w:b/>
                <w:i/>
                <w:szCs w:val="28"/>
                <w:vertAlign w:val="superscript"/>
                <w:lang w:eastAsia="en-US"/>
              </w:rPr>
              <w:t xml:space="preserve"> документации по запросу цен</w:t>
            </w:r>
          </w:p>
        </w:tc>
      </w:tr>
      <w:tr w:rsidR="000926B5">
        <w:trPr>
          <w:trHeight w:hRule="exact" w:val="567"/>
        </w:trPr>
        <w:tc>
          <w:tcPr>
            <w:tcW w:w="4786" w:type="dxa"/>
            <w:gridSpan w:val="10"/>
            <w:vAlign w:val="bottom"/>
            <w:hideMark/>
          </w:tcPr>
          <w:p w:rsidR="000926B5" w:rsidRDefault="004C146E">
            <w:pPr>
              <w:keepNext/>
              <w:tabs>
                <w:tab w:val="left" w:pos="567"/>
                <w:tab w:val="left" w:pos="1134"/>
              </w:tabs>
              <w:rPr>
                <w:b/>
                <w:i/>
                <w:szCs w:val="28"/>
                <w:lang w:eastAsia="en-US"/>
              </w:rPr>
            </w:pPr>
            <w:r>
              <w:rPr>
                <w:bCs/>
                <w:szCs w:val="28"/>
                <w:lang w:eastAsia="en-US"/>
              </w:rPr>
              <w:t>Срок поставки товара:</w:t>
            </w:r>
          </w:p>
        </w:tc>
        <w:tc>
          <w:tcPr>
            <w:tcW w:w="5289" w:type="dxa"/>
            <w:gridSpan w:val="17"/>
            <w:tcBorders>
              <w:top w:val="nil"/>
              <w:left w:val="nil"/>
              <w:bottom w:val="single" w:sz="4" w:space="0" w:color="auto"/>
              <w:right w:val="nil"/>
            </w:tcBorders>
            <w:vAlign w:val="bottom"/>
          </w:tcPr>
          <w:p w:rsidR="000926B5" w:rsidRDefault="000926B5">
            <w:pPr>
              <w:keepNext/>
              <w:tabs>
                <w:tab w:val="left" w:pos="567"/>
                <w:tab w:val="left" w:pos="1134"/>
              </w:tabs>
              <w:rPr>
                <w:szCs w:val="28"/>
                <w:lang w:eastAsia="en-US"/>
              </w:rPr>
            </w:pPr>
          </w:p>
        </w:tc>
      </w:tr>
      <w:tr w:rsidR="000926B5">
        <w:trPr>
          <w:trHeight w:hRule="exact" w:val="567"/>
        </w:trPr>
        <w:tc>
          <w:tcPr>
            <w:tcW w:w="4786" w:type="dxa"/>
            <w:gridSpan w:val="10"/>
            <w:vAlign w:val="bottom"/>
            <w:hideMark/>
          </w:tcPr>
          <w:p w:rsidR="000926B5" w:rsidRDefault="004C146E">
            <w:pPr>
              <w:keepNext/>
              <w:rPr>
                <w:bCs/>
                <w:szCs w:val="28"/>
                <w:lang w:eastAsia="en-US"/>
              </w:rPr>
            </w:pPr>
            <w:r>
              <w:rPr>
                <w:bCs/>
                <w:szCs w:val="28"/>
                <w:lang w:eastAsia="en-US"/>
              </w:rPr>
              <w:t>Начало поставки товара:</w:t>
            </w:r>
          </w:p>
        </w:tc>
        <w:tc>
          <w:tcPr>
            <w:tcW w:w="5289" w:type="dxa"/>
            <w:gridSpan w:val="17"/>
            <w:tcBorders>
              <w:top w:val="single" w:sz="4" w:space="0" w:color="auto"/>
              <w:left w:val="nil"/>
              <w:bottom w:val="single" w:sz="4" w:space="0" w:color="auto"/>
              <w:right w:val="nil"/>
            </w:tcBorders>
            <w:vAlign w:val="bottom"/>
          </w:tcPr>
          <w:p w:rsidR="000926B5" w:rsidRDefault="000926B5">
            <w:pPr>
              <w:keepNext/>
              <w:rPr>
                <w:bCs/>
                <w:szCs w:val="28"/>
                <w:lang w:eastAsia="en-US"/>
              </w:rPr>
            </w:pPr>
          </w:p>
        </w:tc>
      </w:tr>
      <w:tr w:rsidR="000926B5">
        <w:trPr>
          <w:trHeight w:hRule="exact" w:val="567"/>
        </w:trPr>
        <w:tc>
          <w:tcPr>
            <w:tcW w:w="4786" w:type="dxa"/>
            <w:gridSpan w:val="10"/>
            <w:vAlign w:val="bottom"/>
            <w:hideMark/>
          </w:tcPr>
          <w:p w:rsidR="000926B5" w:rsidRDefault="004C146E">
            <w:pPr>
              <w:keepNext/>
              <w:rPr>
                <w:bCs/>
                <w:szCs w:val="28"/>
                <w:lang w:eastAsia="en-US"/>
              </w:rPr>
            </w:pPr>
            <w:r>
              <w:rPr>
                <w:bCs/>
                <w:szCs w:val="28"/>
                <w:lang w:eastAsia="en-US"/>
              </w:rPr>
              <w:t>Окончание поставки товара:</w:t>
            </w:r>
          </w:p>
        </w:tc>
        <w:tc>
          <w:tcPr>
            <w:tcW w:w="5289" w:type="dxa"/>
            <w:gridSpan w:val="17"/>
            <w:tcBorders>
              <w:top w:val="single" w:sz="4" w:space="0" w:color="auto"/>
              <w:left w:val="nil"/>
              <w:bottom w:val="single" w:sz="4" w:space="0" w:color="auto"/>
              <w:right w:val="nil"/>
            </w:tcBorders>
            <w:vAlign w:val="bottom"/>
          </w:tcPr>
          <w:p w:rsidR="000926B5" w:rsidRDefault="000926B5">
            <w:pPr>
              <w:keepNext/>
              <w:rPr>
                <w:bCs/>
                <w:szCs w:val="28"/>
                <w:lang w:eastAsia="en-US"/>
              </w:rPr>
            </w:pPr>
          </w:p>
        </w:tc>
      </w:tr>
      <w:tr w:rsidR="000926B5">
        <w:trPr>
          <w:gridAfter w:val="1"/>
          <w:wAfter w:w="15" w:type="dxa"/>
          <w:trHeight w:val="529"/>
        </w:trPr>
        <w:tc>
          <w:tcPr>
            <w:tcW w:w="4786" w:type="dxa"/>
            <w:gridSpan w:val="10"/>
            <w:vAlign w:val="bottom"/>
            <w:hideMark/>
          </w:tcPr>
          <w:p w:rsidR="000926B5" w:rsidRDefault="004C146E">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0926B5" w:rsidRDefault="000926B5">
            <w:pPr>
              <w:keepNext/>
              <w:rPr>
                <w:bCs/>
                <w:szCs w:val="28"/>
                <w:lang w:eastAsia="en-US"/>
              </w:rPr>
            </w:pPr>
          </w:p>
        </w:tc>
      </w:tr>
      <w:tr w:rsidR="000926B5">
        <w:trPr>
          <w:gridAfter w:val="1"/>
          <w:wAfter w:w="15" w:type="dxa"/>
          <w:trHeight w:val="494"/>
        </w:trPr>
        <w:tc>
          <w:tcPr>
            <w:tcW w:w="10060" w:type="dxa"/>
            <w:gridSpan w:val="26"/>
          </w:tcPr>
          <w:p w:rsidR="000926B5" w:rsidRDefault="000926B5">
            <w:pPr>
              <w:keepNext/>
              <w:tabs>
                <w:tab w:val="left" w:pos="567"/>
                <w:tab w:val="left" w:pos="1134"/>
              </w:tabs>
              <w:rPr>
                <w:bCs/>
                <w:szCs w:val="28"/>
                <w:lang w:eastAsia="en-US"/>
              </w:rPr>
            </w:pPr>
          </w:p>
        </w:tc>
      </w:tr>
      <w:tr w:rsidR="000926B5">
        <w:trPr>
          <w:gridAfter w:val="1"/>
          <w:wAfter w:w="15" w:type="dxa"/>
        </w:trPr>
        <w:tc>
          <w:tcPr>
            <w:tcW w:w="10060" w:type="dxa"/>
            <w:gridSpan w:val="26"/>
            <w:hideMark/>
          </w:tcPr>
          <w:p w:rsidR="000926B5" w:rsidRDefault="004C146E">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0926B5">
        <w:trPr>
          <w:gridAfter w:val="1"/>
          <w:wAfter w:w="15" w:type="dxa"/>
        </w:trPr>
        <w:tc>
          <w:tcPr>
            <w:tcW w:w="1384" w:type="dxa"/>
            <w:hideMark/>
          </w:tcPr>
          <w:p w:rsidR="000926B5" w:rsidRDefault="004C146E">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0926B5" w:rsidRDefault="000926B5">
            <w:pPr>
              <w:keepNext/>
              <w:tabs>
                <w:tab w:val="left" w:pos="567"/>
                <w:tab w:val="left" w:pos="1134"/>
              </w:tabs>
              <w:rPr>
                <w:szCs w:val="28"/>
                <w:lang w:eastAsia="en-US"/>
              </w:rPr>
            </w:pPr>
          </w:p>
        </w:tc>
      </w:tr>
      <w:tr w:rsidR="000926B5">
        <w:trPr>
          <w:gridAfter w:val="1"/>
          <w:wAfter w:w="15" w:type="dxa"/>
        </w:trPr>
        <w:tc>
          <w:tcPr>
            <w:tcW w:w="1384" w:type="dxa"/>
          </w:tcPr>
          <w:p w:rsidR="000926B5" w:rsidRDefault="000926B5">
            <w:pPr>
              <w:keepNext/>
              <w:tabs>
                <w:tab w:val="left" w:pos="567"/>
                <w:tab w:val="left" w:pos="1134"/>
              </w:tabs>
              <w:rPr>
                <w:b/>
                <w:i/>
                <w:szCs w:val="28"/>
                <w:lang w:eastAsia="en-US"/>
              </w:rPr>
            </w:pPr>
          </w:p>
        </w:tc>
        <w:tc>
          <w:tcPr>
            <w:tcW w:w="8676" w:type="dxa"/>
            <w:gridSpan w:val="25"/>
            <w:hideMark/>
          </w:tcPr>
          <w:p w:rsidR="000926B5" w:rsidRDefault="004C146E">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0926B5">
        <w:trPr>
          <w:gridAfter w:val="1"/>
          <w:wAfter w:w="15" w:type="dxa"/>
        </w:trPr>
        <w:tc>
          <w:tcPr>
            <w:tcW w:w="10060" w:type="dxa"/>
            <w:gridSpan w:val="26"/>
            <w:hideMark/>
          </w:tcPr>
          <w:p w:rsidR="000926B5" w:rsidRDefault="004C146E">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0926B5">
        <w:trPr>
          <w:gridAfter w:val="1"/>
          <w:wAfter w:w="15" w:type="dxa"/>
        </w:trPr>
        <w:tc>
          <w:tcPr>
            <w:tcW w:w="1775" w:type="dxa"/>
            <w:gridSpan w:val="2"/>
            <w:hideMark/>
          </w:tcPr>
          <w:p w:rsidR="000926B5" w:rsidRDefault="004C146E">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0926B5" w:rsidRDefault="000926B5">
            <w:pPr>
              <w:keepNext/>
              <w:tabs>
                <w:tab w:val="left" w:pos="567"/>
                <w:tab w:val="left" w:pos="1134"/>
              </w:tabs>
              <w:rPr>
                <w:szCs w:val="28"/>
                <w:lang w:eastAsia="en-US"/>
              </w:rPr>
            </w:pPr>
          </w:p>
        </w:tc>
      </w:tr>
      <w:tr w:rsidR="000926B5">
        <w:trPr>
          <w:gridAfter w:val="1"/>
          <w:wAfter w:w="15" w:type="dxa"/>
        </w:trPr>
        <w:tc>
          <w:tcPr>
            <w:tcW w:w="1775" w:type="dxa"/>
            <w:gridSpan w:val="2"/>
          </w:tcPr>
          <w:p w:rsidR="000926B5" w:rsidRDefault="000926B5">
            <w:pPr>
              <w:keepNext/>
              <w:tabs>
                <w:tab w:val="left" w:pos="567"/>
                <w:tab w:val="left" w:pos="1134"/>
              </w:tabs>
              <w:rPr>
                <w:szCs w:val="28"/>
                <w:lang w:eastAsia="en-US"/>
              </w:rPr>
            </w:pPr>
          </w:p>
        </w:tc>
        <w:tc>
          <w:tcPr>
            <w:tcW w:w="8285" w:type="dxa"/>
            <w:gridSpan w:val="24"/>
            <w:hideMark/>
          </w:tcPr>
          <w:p w:rsidR="000926B5" w:rsidRDefault="004C146E">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0926B5">
        <w:trPr>
          <w:gridAfter w:val="1"/>
          <w:wAfter w:w="15" w:type="dxa"/>
        </w:trPr>
        <w:tc>
          <w:tcPr>
            <w:tcW w:w="3413" w:type="dxa"/>
            <w:gridSpan w:val="9"/>
            <w:hideMark/>
          </w:tcPr>
          <w:p w:rsidR="000926B5" w:rsidRDefault="004C146E">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0926B5" w:rsidRDefault="000926B5">
            <w:pPr>
              <w:keepNext/>
              <w:tabs>
                <w:tab w:val="left" w:pos="567"/>
                <w:tab w:val="left" w:pos="1134"/>
              </w:tabs>
              <w:rPr>
                <w:szCs w:val="28"/>
                <w:lang w:val="en-US" w:eastAsia="en-US"/>
              </w:rPr>
            </w:pPr>
          </w:p>
        </w:tc>
      </w:tr>
      <w:tr w:rsidR="000926B5">
        <w:trPr>
          <w:gridAfter w:val="1"/>
          <w:wAfter w:w="15" w:type="dxa"/>
        </w:trPr>
        <w:tc>
          <w:tcPr>
            <w:tcW w:w="3413" w:type="dxa"/>
            <w:gridSpan w:val="9"/>
          </w:tcPr>
          <w:p w:rsidR="000926B5" w:rsidRDefault="000926B5">
            <w:pPr>
              <w:keepNext/>
              <w:tabs>
                <w:tab w:val="left" w:pos="567"/>
                <w:tab w:val="left" w:pos="1134"/>
              </w:tabs>
              <w:rPr>
                <w:szCs w:val="28"/>
                <w:lang w:eastAsia="en-US"/>
              </w:rPr>
            </w:pPr>
          </w:p>
        </w:tc>
        <w:tc>
          <w:tcPr>
            <w:tcW w:w="6647" w:type="dxa"/>
            <w:gridSpan w:val="17"/>
            <w:hideMark/>
          </w:tcPr>
          <w:p w:rsidR="000926B5" w:rsidRDefault="004C146E">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0926B5">
        <w:trPr>
          <w:gridAfter w:val="1"/>
          <w:wAfter w:w="15" w:type="dxa"/>
        </w:trPr>
        <w:tc>
          <w:tcPr>
            <w:tcW w:w="10060" w:type="dxa"/>
            <w:gridSpan w:val="26"/>
            <w:hideMark/>
          </w:tcPr>
          <w:p w:rsidR="000926B5" w:rsidRDefault="004C146E">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0926B5">
        <w:trPr>
          <w:gridAfter w:val="1"/>
          <w:wAfter w:w="15" w:type="dxa"/>
        </w:trPr>
        <w:tc>
          <w:tcPr>
            <w:tcW w:w="10060" w:type="dxa"/>
            <w:gridSpan w:val="26"/>
            <w:hideMark/>
          </w:tcPr>
          <w:p w:rsidR="000926B5" w:rsidRDefault="004C146E">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0926B5">
        <w:trPr>
          <w:gridAfter w:val="1"/>
          <w:wAfter w:w="15" w:type="dxa"/>
        </w:trPr>
        <w:tc>
          <w:tcPr>
            <w:tcW w:w="2347" w:type="dxa"/>
            <w:gridSpan w:val="3"/>
            <w:hideMark/>
          </w:tcPr>
          <w:p w:rsidR="000926B5" w:rsidRDefault="004C146E">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0926B5" w:rsidRDefault="000926B5">
            <w:pPr>
              <w:keepNext/>
              <w:tabs>
                <w:tab w:val="left" w:pos="567"/>
                <w:tab w:val="left" w:pos="1134"/>
              </w:tabs>
              <w:rPr>
                <w:szCs w:val="28"/>
                <w:lang w:eastAsia="en-US"/>
              </w:rPr>
            </w:pPr>
          </w:p>
        </w:tc>
      </w:tr>
      <w:tr w:rsidR="000926B5">
        <w:trPr>
          <w:gridAfter w:val="1"/>
          <w:wAfter w:w="15" w:type="dxa"/>
          <w:trHeight w:val="284"/>
        </w:trPr>
        <w:tc>
          <w:tcPr>
            <w:tcW w:w="2347" w:type="dxa"/>
            <w:gridSpan w:val="3"/>
          </w:tcPr>
          <w:p w:rsidR="000926B5" w:rsidRDefault="000926B5">
            <w:pPr>
              <w:keepNext/>
              <w:tabs>
                <w:tab w:val="left" w:pos="567"/>
                <w:tab w:val="left" w:pos="1134"/>
              </w:tabs>
              <w:rPr>
                <w:szCs w:val="28"/>
                <w:lang w:eastAsia="en-US"/>
              </w:rPr>
            </w:pPr>
          </w:p>
        </w:tc>
        <w:tc>
          <w:tcPr>
            <w:tcW w:w="7713" w:type="dxa"/>
            <w:gridSpan w:val="23"/>
            <w:hideMark/>
          </w:tcPr>
          <w:p w:rsidR="000926B5" w:rsidRDefault="004C146E">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0926B5">
        <w:trPr>
          <w:gridAfter w:val="1"/>
          <w:wAfter w:w="15" w:type="dxa"/>
        </w:trPr>
        <w:tc>
          <w:tcPr>
            <w:tcW w:w="10060" w:type="dxa"/>
            <w:gridSpan w:val="26"/>
            <w:hideMark/>
          </w:tcPr>
          <w:p w:rsidR="000926B5" w:rsidRDefault="004C146E">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0926B5">
        <w:trPr>
          <w:gridAfter w:val="1"/>
          <w:wAfter w:w="15" w:type="dxa"/>
        </w:trPr>
        <w:tc>
          <w:tcPr>
            <w:tcW w:w="2347" w:type="dxa"/>
            <w:gridSpan w:val="3"/>
            <w:hideMark/>
          </w:tcPr>
          <w:p w:rsidR="000926B5" w:rsidRDefault="004C146E">
            <w:pPr>
              <w:keepNext/>
              <w:tabs>
                <w:tab w:val="left" w:pos="567"/>
                <w:tab w:val="left" w:pos="1134"/>
              </w:tabs>
              <w:rPr>
                <w:szCs w:val="28"/>
                <w:lang w:eastAsia="en-US"/>
              </w:rPr>
            </w:pPr>
            <w:r>
              <w:rPr>
                <w:b/>
                <w:i/>
                <w:szCs w:val="28"/>
                <w:lang w:eastAsia="en-US"/>
              </w:rPr>
              <w:t>либо</w:t>
            </w:r>
          </w:p>
        </w:tc>
        <w:tc>
          <w:tcPr>
            <w:tcW w:w="7713" w:type="dxa"/>
            <w:gridSpan w:val="23"/>
          </w:tcPr>
          <w:p w:rsidR="000926B5" w:rsidRDefault="000926B5">
            <w:pPr>
              <w:keepNext/>
              <w:tabs>
                <w:tab w:val="left" w:pos="567"/>
                <w:tab w:val="left" w:pos="1134"/>
              </w:tabs>
              <w:rPr>
                <w:b/>
                <w:i/>
                <w:szCs w:val="28"/>
                <w:vertAlign w:val="superscript"/>
                <w:lang w:eastAsia="en-US"/>
              </w:rPr>
            </w:pPr>
          </w:p>
        </w:tc>
      </w:tr>
      <w:tr w:rsidR="000926B5">
        <w:trPr>
          <w:gridAfter w:val="1"/>
          <w:wAfter w:w="15" w:type="dxa"/>
        </w:trPr>
        <w:tc>
          <w:tcPr>
            <w:tcW w:w="2347" w:type="dxa"/>
            <w:gridSpan w:val="3"/>
            <w:hideMark/>
          </w:tcPr>
          <w:p w:rsidR="000926B5" w:rsidRDefault="004C146E">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0926B5" w:rsidRDefault="000926B5">
            <w:pPr>
              <w:keepNext/>
              <w:tabs>
                <w:tab w:val="left" w:pos="567"/>
                <w:tab w:val="left" w:pos="1134"/>
              </w:tabs>
              <w:rPr>
                <w:szCs w:val="28"/>
                <w:lang w:eastAsia="en-US"/>
              </w:rPr>
            </w:pPr>
          </w:p>
        </w:tc>
      </w:tr>
      <w:tr w:rsidR="000926B5">
        <w:trPr>
          <w:gridAfter w:val="1"/>
          <w:wAfter w:w="15" w:type="dxa"/>
        </w:trPr>
        <w:tc>
          <w:tcPr>
            <w:tcW w:w="2347" w:type="dxa"/>
            <w:gridSpan w:val="3"/>
          </w:tcPr>
          <w:p w:rsidR="000926B5" w:rsidRDefault="000926B5">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0926B5" w:rsidRDefault="004C146E">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0926B5">
        <w:trPr>
          <w:gridAfter w:val="1"/>
          <w:wAfter w:w="15" w:type="dxa"/>
        </w:trPr>
        <w:tc>
          <w:tcPr>
            <w:tcW w:w="10060" w:type="dxa"/>
            <w:gridSpan w:val="26"/>
            <w:hideMark/>
          </w:tcPr>
          <w:p w:rsidR="000926B5" w:rsidRDefault="004C146E">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0926B5">
        <w:trPr>
          <w:gridAfter w:val="1"/>
          <w:wAfter w:w="15" w:type="dxa"/>
        </w:trPr>
        <w:tc>
          <w:tcPr>
            <w:tcW w:w="2614" w:type="dxa"/>
            <w:gridSpan w:val="5"/>
            <w:hideMark/>
          </w:tcPr>
          <w:p w:rsidR="000926B5" w:rsidRDefault="004C146E">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0926B5" w:rsidRDefault="000926B5">
            <w:pPr>
              <w:keepNext/>
              <w:tabs>
                <w:tab w:val="left" w:pos="567"/>
                <w:tab w:val="left" w:pos="1134"/>
              </w:tabs>
              <w:rPr>
                <w:szCs w:val="28"/>
                <w:lang w:eastAsia="en-US"/>
              </w:rPr>
            </w:pPr>
          </w:p>
        </w:tc>
      </w:tr>
      <w:tr w:rsidR="000926B5">
        <w:trPr>
          <w:gridAfter w:val="1"/>
          <w:wAfter w:w="15" w:type="dxa"/>
        </w:trPr>
        <w:tc>
          <w:tcPr>
            <w:tcW w:w="2614" w:type="dxa"/>
            <w:gridSpan w:val="5"/>
          </w:tcPr>
          <w:p w:rsidR="000926B5" w:rsidRDefault="000926B5">
            <w:pPr>
              <w:keepNext/>
              <w:tabs>
                <w:tab w:val="left" w:pos="567"/>
                <w:tab w:val="left" w:pos="1134"/>
              </w:tabs>
              <w:rPr>
                <w:szCs w:val="28"/>
                <w:lang w:eastAsia="en-US"/>
              </w:rPr>
            </w:pPr>
          </w:p>
        </w:tc>
        <w:tc>
          <w:tcPr>
            <w:tcW w:w="7446" w:type="dxa"/>
            <w:gridSpan w:val="21"/>
            <w:hideMark/>
          </w:tcPr>
          <w:p w:rsidR="000926B5" w:rsidRDefault="004C146E">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0926B5">
        <w:trPr>
          <w:gridAfter w:val="1"/>
          <w:wAfter w:w="15" w:type="dxa"/>
        </w:trPr>
        <w:tc>
          <w:tcPr>
            <w:tcW w:w="10060" w:type="dxa"/>
            <w:gridSpan w:val="26"/>
            <w:hideMark/>
          </w:tcPr>
          <w:p w:rsidR="000926B5" w:rsidRDefault="004C146E">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0926B5">
        <w:trPr>
          <w:gridAfter w:val="16"/>
          <w:wAfter w:w="5251" w:type="dxa"/>
        </w:trPr>
        <w:tc>
          <w:tcPr>
            <w:tcW w:w="4824" w:type="dxa"/>
            <w:gridSpan w:val="11"/>
            <w:tcBorders>
              <w:top w:val="nil"/>
              <w:left w:val="nil"/>
              <w:bottom w:val="single" w:sz="4" w:space="0" w:color="auto"/>
              <w:right w:val="nil"/>
            </w:tcBorders>
          </w:tcPr>
          <w:p w:rsidR="000926B5" w:rsidRDefault="000926B5">
            <w:pPr>
              <w:keepNext/>
              <w:tabs>
                <w:tab w:val="left" w:pos="567"/>
                <w:tab w:val="left" w:pos="1134"/>
              </w:tabs>
              <w:rPr>
                <w:szCs w:val="28"/>
                <w:lang w:eastAsia="en-US"/>
              </w:rPr>
            </w:pPr>
          </w:p>
        </w:tc>
      </w:tr>
      <w:tr w:rsidR="000926B5">
        <w:trPr>
          <w:gridAfter w:val="16"/>
          <w:wAfter w:w="5251" w:type="dxa"/>
        </w:trPr>
        <w:tc>
          <w:tcPr>
            <w:tcW w:w="4824" w:type="dxa"/>
            <w:gridSpan w:val="11"/>
            <w:tcBorders>
              <w:top w:val="single" w:sz="4" w:space="0" w:color="auto"/>
              <w:left w:val="nil"/>
              <w:bottom w:val="nil"/>
              <w:right w:val="nil"/>
            </w:tcBorders>
            <w:hideMark/>
          </w:tcPr>
          <w:p w:rsidR="000926B5" w:rsidRDefault="004C146E">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0926B5" w:rsidRDefault="004C146E">
      <w:pPr>
        <w:pStyle w:val="affd"/>
        <w:tabs>
          <w:tab w:val="left" w:pos="708"/>
        </w:tabs>
        <w:jc w:val="both"/>
      </w:pPr>
      <w:proofErr w:type="gramStart"/>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0926B5" w:rsidRDefault="004C146E">
      <w:pPr>
        <w:pStyle w:val="affd"/>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26B5" w:rsidRDefault="004C146E">
      <w:pPr>
        <w:pStyle w:val="affd"/>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926B5" w:rsidRDefault="004C146E" w:rsidP="004C146E">
      <w:pPr>
        <w:pStyle w:val="affd"/>
        <w:numPr>
          <w:ilvl w:val="0"/>
          <w:numId w:val="37"/>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0926B5" w:rsidRDefault="004C146E" w:rsidP="004C146E">
      <w:pPr>
        <w:pStyle w:val="affd"/>
        <w:numPr>
          <w:ilvl w:val="0"/>
          <w:numId w:val="37"/>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926B5" w:rsidRDefault="004C146E">
      <w:pPr>
        <w:pStyle w:val="affd"/>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firstRow="1" w:lastRow="0" w:firstColumn="1" w:lastColumn="0" w:noHBand="0" w:noVBand="1"/>
      </w:tblPr>
      <w:tblGrid>
        <w:gridCol w:w="817"/>
        <w:gridCol w:w="9068"/>
      </w:tblGrid>
      <w:tr w:rsidR="000926B5">
        <w:tc>
          <w:tcPr>
            <w:tcW w:w="817" w:type="dxa"/>
            <w:tcBorders>
              <w:top w:val="nil"/>
              <w:left w:val="nil"/>
              <w:bottom w:val="nil"/>
              <w:right w:val="nil"/>
            </w:tcBorders>
            <w:hideMark/>
          </w:tcPr>
          <w:p w:rsidR="000926B5" w:rsidRDefault="004C146E">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0926B5" w:rsidRDefault="000926B5">
            <w:pPr>
              <w:keepNext/>
              <w:tabs>
                <w:tab w:val="left" w:pos="708"/>
              </w:tabs>
              <w:snapToGrid w:val="0"/>
              <w:jc w:val="both"/>
              <w:rPr>
                <w:bCs/>
                <w:szCs w:val="28"/>
                <w:lang w:eastAsia="en-US"/>
              </w:rPr>
            </w:pPr>
          </w:p>
        </w:tc>
      </w:tr>
      <w:tr w:rsidR="000926B5">
        <w:tc>
          <w:tcPr>
            <w:tcW w:w="817" w:type="dxa"/>
            <w:tcBorders>
              <w:top w:val="nil"/>
              <w:left w:val="nil"/>
              <w:bottom w:val="nil"/>
              <w:right w:val="nil"/>
            </w:tcBorders>
          </w:tcPr>
          <w:p w:rsidR="000926B5" w:rsidRDefault="000926B5">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0926B5" w:rsidRDefault="004C146E">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0926B5" w:rsidRDefault="004C146E">
      <w:pPr>
        <w:pStyle w:val="affd"/>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w:instrText>
      </w:r>
      <w:r>
        <w:fldChar w:fldCharType="separate"/>
      </w:r>
      <w:r>
        <w:t>4.4.12</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fldChar w:fldCharType="begin"/>
      </w:r>
      <w:r>
        <w:instrText xml:space="preserve"> REF _Ref403406492 \r \h </w:instrText>
      </w:r>
      <w:r>
        <w:fldChar w:fldCharType="separate"/>
      </w:r>
      <w:r>
        <w:t>4.4.14</w:t>
      </w:r>
      <w:r>
        <w:fldChar w:fldCharType="end"/>
      </w:r>
      <w:r>
        <w:t xml:space="preserve"> документации по запросу цен.</w:t>
      </w:r>
    </w:p>
    <w:p w:rsidR="000926B5" w:rsidRDefault="004C146E">
      <w:pPr>
        <w:pStyle w:val="affd"/>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926B5" w:rsidRDefault="004C146E">
      <w:pPr>
        <w:pStyle w:val="affd"/>
        <w:tabs>
          <w:tab w:val="left" w:pos="708"/>
        </w:tabs>
        <w:jc w:val="both"/>
      </w:pPr>
      <w:r>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_Ref317257810 \r \h  \* MERGEFORMAT </w:instrText>
      </w:r>
      <w:r>
        <w:fldChar w:fldCharType="separate"/>
      </w:r>
      <w:r>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0926B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jc w:val="center"/>
              <w:rPr>
                <w:sz w:val="24"/>
                <w:lang w:eastAsia="en-US"/>
              </w:rPr>
            </w:pPr>
            <w:r>
              <w:rPr>
                <w:sz w:val="24"/>
                <w:lang w:eastAsia="en-US"/>
              </w:rPr>
              <w:lastRenderedPageBreak/>
              <w:t>№</w:t>
            </w:r>
          </w:p>
          <w:p w:rsidR="000926B5" w:rsidRDefault="004C146E">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jc w:val="center"/>
              <w:rPr>
                <w:sz w:val="24"/>
                <w:lang w:eastAsia="en-US"/>
              </w:rPr>
            </w:pPr>
            <w:r>
              <w:rPr>
                <w:sz w:val="24"/>
                <w:lang w:eastAsia="en-US"/>
              </w:rPr>
              <w:t>№</w:t>
            </w:r>
          </w:p>
          <w:p w:rsidR="000926B5" w:rsidRDefault="004C146E">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jc w:val="center"/>
              <w:rPr>
                <w:sz w:val="24"/>
                <w:lang w:eastAsia="en-US"/>
              </w:rPr>
            </w:pPr>
            <w:r>
              <w:rPr>
                <w:sz w:val="24"/>
                <w:lang w:eastAsia="en-US"/>
              </w:rPr>
              <w:t>Число</w:t>
            </w:r>
          </w:p>
          <w:p w:rsidR="000926B5" w:rsidRDefault="004C146E">
            <w:pPr>
              <w:keepNext/>
              <w:tabs>
                <w:tab w:val="left" w:pos="708"/>
              </w:tabs>
              <w:spacing w:line="276" w:lineRule="auto"/>
              <w:jc w:val="center"/>
              <w:rPr>
                <w:sz w:val="24"/>
                <w:lang w:eastAsia="en-US"/>
              </w:rPr>
            </w:pPr>
            <w:r>
              <w:rPr>
                <w:sz w:val="24"/>
                <w:lang w:eastAsia="en-US"/>
              </w:rPr>
              <w:t>страниц</w:t>
            </w:r>
          </w:p>
        </w:tc>
      </w:tr>
      <w:tr w:rsidR="000926B5">
        <w:tc>
          <w:tcPr>
            <w:tcW w:w="1108" w:type="dxa"/>
            <w:tcBorders>
              <w:top w:val="single" w:sz="4" w:space="0" w:color="auto"/>
              <w:left w:val="single" w:sz="4" w:space="0" w:color="auto"/>
              <w:bottom w:val="single" w:sz="4" w:space="0" w:color="auto"/>
              <w:right w:val="single" w:sz="4" w:space="0" w:color="auto"/>
            </w:tcBorders>
            <w:vAlign w:val="center"/>
          </w:tcPr>
          <w:p w:rsidR="000926B5" w:rsidRDefault="000926B5" w:rsidP="004C146E">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tcPr>
          <w:p w:rsidR="000926B5" w:rsidRDefault="000926B5" w:rsidP="004C146E">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tcPr>
          <w:p w:rsidR="000926B5" w:rsidRDefault="000926B5" w:rsidP="004C146E">
            <w:pPr>
              <w:keepNext/>
              <w:numPr>
                <w:ilvl w:val="0"/>
                <w:numId w:val="38"/>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tcPr>
          <w:p w:rsidR="000926B5" w:rsidRDefault="000926B5" w:rsidP="004C146E">
            <w:pPr>
              <w:keepNext/>
              <w:numPr>
                <w:ilvl w:val="0"/>
                <w:numId w:val="38"/>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tcPr>
          <w:p w:rsidR="000926B5" w:rsidRDefault="000926B5">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r w:rsidR="000926B5">
        <w:tc>
          <w:tcPr>
            <w:tcW w:w="110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0926B5" w:rsidRDefault="000926B5">
            <w:pPr>
              <w:keepNext/>
              <w:tabs>
                <w:tab w:val="left" w:pos="708"/>
              </w:tabs>
              <w:spacing w:line="276" w:lineRule="auto"/>
              <w:rPr>
                <w:sz w:val="24"/>
                <w:lang w:eastAsia="en-US"/>
              </w:rPr>
            </w:pPr>
          </w:p>
        </w:tc>
      </w:tr>
    </w:tbl>
    <w:p w:rsidR="000926B5" w:rsidRDefault="000926B5">
      <w:pPr>
        <w:pStyle w:val="affd"/>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0926B5">
        <w:trPr>
          <w:trHeight w:val="729"/>
        </w:trPr>
        <w:tc>
          <w:tcPr>
            <w:tcW w:w="2578" w:type="pct"/>
            <w:tcBorders>
              <w:top w:val="nil"/>
              <w:left w:val="nil"/>
              <w:bottom w:val="single" w:sz="4" w:space="0" w:color="auto"/>
              <w:right w:val="nil"/>
            </w:tcBorders>
          </w:tcPr>
          <w:p w:rsidR="000926B5" w:rsidRDefault="000926B5">
            <w:pPr>
              <w:keepNext/>
              <w:tabs>
                <w:tab w:val="left" w:pos="708"/>
              </w:tabs>
              <w:snapToGrid w:val="0"/>
              <w:spacing w:before="40" w:after="40" w:line="276" w:lineRule="auto"/>
              <w:contextualSpacing/>
              <w:jc w:val="both"/>
              <w:rPr>
                <w:bCs/>
                <w:sz w:val="24"/>
                <w:lang w:eastAsia="en-US"/>
              </w:rPr>
            </w:pPr>
          </w:p>
          <w:p w:rsidR="000926B5" w:rsidRDefault="000926B5">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0926B5" w:rsidRDefault="000926B5">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0926B5" w:rsidRDefault="000926B5">
            <w:pPr>
              <w:keepNext/>
              <w:tabs>
                <w:tab w:val="left" w:pos="708"/>
              </w:tabs>
              <w:snapToGrid w:val="0"/>
              <w:spacing w:before="40" w:after="40" w:line="276" w:lineRule="auto"/>
              <w:contextualSpacing/>
              <w:jc w:val="both"/>
              <w:rPr>
                <w:bCs/>
                <w:lang w:eastAsia="en-US"/>
              </w:rPr>
            </w:pPr>
          </w:p>
        </w:tc>
      </w:tr>
      <w:tr w:rsidR="000926B5">
        <w:trPr>
          <w:trHeight w:val="355"/>
        </w:trPr>
        <w:tc>
          <w:tcPr>
            <w:tcW w:w="2578" w:type="pct"/>
            <w:tcBorders>
              <w:top w:val="single" w:sz="4" w:space="0" w:color="auto"/>
              <w:left w:val="nil"/>
              <w:bottom w:val="nil"/>
              <w:right w:val="nil"/>
            </w:tcBorders>
            <w:hideMark/>
          </w:tcPr>
          <w:p w:rsidR="000926B5" w:rsidRDefault="004C146E">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926B5" w:rsidRDefault="000926B5">
            <w:pPr>
              <w:rPr>
                <w:bCs/>
                <w:lang w:eastAsia="en-US"/>
              </w:rPr>
            </w:pPr>
          </w:p>
        </w:tc>
        <w:tc>
          <w:tcPr>
            <w:tcW w:w="2152" w:type="pct"/>
            <w:tcBorders>
              <w:top w:val="single" w:sz="4" w:space="0" w:color="auto"/>
              <w:left w:val="nil"/>
              <w:bottom w:val="nil"/>
              <w:right w:val="nil"/>
            </w:tcBorders>
            <w:hideMark/>
          </w:tcPr>
          <w:p w:rsidR="000926B5" w:rsidRDefault="004C146E">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0926B5">
        <w:trPr>
          <w:trHeight w:val="314"/>
        </w:trPr>
        <w:tc>
          <w:tcPr>
            <w:tcW w:w="2578" w:type="pct"/>
            <w:tcBorders>
              <w:top w:val="nil"/>
              <w:left w:val="nil"/>
              <w:bottom w:val="nil"/>
              <w:right w:val="nil"/>
            </w:tcBorders>
            <w:hideMark/>
          </w:tcPr>
          <w:p w:rsidR="000926B5" w:rsidRDefault="004C146E">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0926B5" w:rsidRDefault="000926B5">
            <w:pPr>
              <w:rPr>
                <w:bCs/>
                <w:lang w:eastAsia="en-US"/>
              </w:rPr>
            </w:pPr>
          </w:p>
        </w:tc>
        <w:tc>
          <w:tcPr>
            <w:tcW w:w="2152" w:type="pct"/>
            <w:tcBorders>
              <w:top w:val="nil"/>
              <w:left w:val="nil"/>
              <w:bottom w:val="nil"/>
              <w:right w:val="nil"/>
            </w:tcBorders>
          </w:tcPr>
          <w:p w:rsidR="000926B5" w:rsidRDefault="000926B5">
            <w:pPr>
              <w:keepNext/>
              <w:tabs>
                <w:tab w:val="num" w:pos="1571"/>
              </w:tabs>
              <w:overflowPunct w:val="0"/>
              <w:autoSpaceDE w:val="0"/>
              <w:autoSpaceDN w:val="0"/>
              <w:adjustRightInd w:val="0"/>
              <w:spacing w:line="276" w:lineRule="auto"/>
              <w:jc w:val="both"/>
              <w:rPr>
                <w:bCs/>
                <w:vertAlign w:val="superscript"/>
                <w:lang w:eastAsia="en-US"/>
              </w:rPr>
            </w:pPr>
          </w:p>
        </w:tc>
      </w:tr>
    </w:tbl>
    <w:p w:rsidR="000926B5" w:rsidRDefault="000926B5">
      <w:pPr>
        <w:pStyle w:val="affd"/>
        <w:tabs>
          <w:tab w:val="num" w:pos="1571"/>
        </w:tabs>
        <w:overflowPunct w:val="0"/>
        <w:autoSpaceDE w:val="0"/>
        <w:autoSpaceDN w:val="0"/>
        <w:adjustRightInd w:val="0"/>
        <w:jc w:val="both"/>
        <w:rPr>
          <w:bCs/>
          <w:szCs w:val="22"/>
          <w:lang w:val="en-US"/>
        </w:rPr>
      </w:pPr>
    </w:p>
    <w:p w:rsidR="000926B5" w:rsidRDefault="004C146E">
      <w:pPr>
        <w:pStyle w:val="affd"/>
        <w:tabs>
          <w:tab w:val="num" w:pos="1571"/>
        </w:tabs>
        <w:overflowPunct w:val="0"/>
        <w:autoSpaceDE w:val="0"/>
        <w:autoSpaceDN w:val="0"/>
        <w:adjustRightInd w:val="0"/>
        <w:jc w:val="both"/>
        <w:rPr>
          <w:bCs/>
          <w:sz w:val="24"/>
          <w:szCs w:val="22"/>
        </w:rPr>
      </w:pPr>
      <w:r>
        <w:t>ИНСТРУКЦИИ ПО ЗАПОЛНЕНИЮ</w:t>
      </w:r>
    </w:p>
    <w:p w:rsidR="000926B5" w:rsidRDefault="004C146E" w:rsidP="004C146E">
      <w:pPr>
        <w:pStyle w:val="afff0"/>
        <w:numPr>
          <w:ilvl w:val="0"/>
          <w:numId w:val="39"/>
        </w:numPr>
        <w:ind w:left="0" w:firstLine="0"/>
        <w:rPr>
          <w:bCs/>
          <w:szCs w:val="22"/>
        </w:rPr>
      </w:pPr>
      <w:r>
        <w:t>Данные инструкции не следует воспроизводить в документах, подготовленных участником запроса цен.</w:t>
      </w:r>
    </w:p>
    <w:p w:rsidR="000926B5" w:rsidRDefault="004C146E" w:rsidP="004C146E">
      <w:pPr>
        <w:pStyle w:val="afff0"/>
        <w:numPr>
          <w:ilvl w:val="0"/>
          <w:numId w:val="39"/>
        </w:numPr>
        <w:ind w:left="0" w:firstLine="0"/>
        <w:rPr>
          <w:bCs/>
          <w:szCs w:val="22"/>
        </w:rPr>
      </w:pPr>
      <w:r>
        <w:t xml:space="preserve">Заявку на участие в запросе цен следует оформить на официальном бланке участника запроса цен. </w:t>
      </w:r>
    </w:p>
    <w:p w:rsidR="000926B5" w:rsidRDefault="004C146E" w:rsidP="004C146E">
      <w:pPr>
        <w:pStyle w:val="afff0"/>
        <w:numPr>
          <w:ilvl w:val="0"/>
          <w:numId w:val="39"/>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926B5" w:rsidRDefault="004C146E" w:rsidP="004C146E">
      <w:pPr>
        <w:pStyle w:val="afff0"/>
        <w:numPr>
          <w:ilvl w:val="0"/>
          <w:numId w:val="39"/>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0926B5" w:rsidRDefault="004C146E" w:rsidP="004C146E">
      <w:pPr>
        <w:pStyle w:val="afff0"/>
        <w:numPr>
          <w:ilvl w:val="0"/>
          <w:numId w:val="39"/>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t>14</w:t>
      </w:r>
      <w:r>
        <w:fldChar w:fldCharType="end"/>
      </w:r>
      <w:r>
        <w:t xml:space="preserve"> раздела </w:t>
      </w:r>
      <w:r>
        <w:fldChar w:fldCharType="begin"/>
      </w:r>
      <w:r>
        <w:instrText xml:space="preserve"> REF _Ref317257897 \r \h  \* MERGEFORMAT </w:instrText>
      </w:r>
      <w:r>
        <w:fldChar w:fldCharType="separate"/>
      </w:r>
      <w:r>
        <w:t>5</w:t>
      </w:r>
      <w:r>
        <w:fldChar w:fldCharType="end"/>
      </w:r>
      <w:r>
        <w:t xml:space="preserve"> «Информационная карта запроса цен».</w:t>
      </w:r>
    </w:p>
    <w:p w:rsidR="000926B5" w:rsidRDefault="004C146E" w:rsidP="004C146E">
      <w:pPr>
        <w:pStyle w:val="afff0"/>
        <w:numPr>
          <w:ilvl w:val="0"/>
          <w:numId w:val="39"/>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t>4.2.6</w:t>
      </w:r>
      <w:r>
        <w:fldChar w:fldCharType="end"/>
      </w:r>
      <w:r>
        <w:t xml:space="preserve">, </w:t>
      </w:r>
      <w:r>
        <w:fldChar w:fldCharType="begin"/>
      </w:r>
      <w:r>
        <w:instrText xml:space="preserve"> REF _Ref317252433 \r \h  \* MERGEFORMAT </w:instrText>
      </w:r>
      <w:r>
        <w:fldChar w:fldCharType="separate"/>
      </w:r>
      <w:r>
        <w:t>4.2.7</w:t>
      </w:r>
      <w:r>
        <w:fldChar w:fldCharType="end"/>
      </w:r>
      <w:r>
        <w:t>.</w:t>
      </w:r>
    </w:p>
    <w:p w:rsidR="000926B5" w:rsidRDefault="000926B5">
      <w:pPr>
        <w:rPr>
          <w:sz w:val="24"/>
        </w:rPr>
        <w:sectPr w:rsidR="000926B5">
          <w:pgSz w:w="11907" w:h="16840"/>
          <w:pgMar w:top="1134" w:right="850" w:bottom="1134" w:left="1418" w:header="567" w:footer="567" w:gutter="0"/>
          <w:cols w:space="720"/>
        </w:sectPr>
      </w:pPr>
    </w:p>
    <w:tbl>
      <w:tblPr>
        <w:tblStyle w:val="afffe"/>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0926B5">
        <w:trPr>
          <w:trHeight w:val="375"/>
        </w:trPr>
        <w:tc>
          <w:tcPr>
            <w:tcW w:w="8112" w:type="dxa"/>
            <w:gridSpan w:val="8"/>
            <w:tcBorders>
              <w:top w:val="nil"/>
              <w:left w:val="nil"/>
              <w:bottom w:val="nil"/>
              <w:right w:val="nil"/>
            </w:tcBorders>
            <w:vAlign w:val="bottom"/>
          </w:tcPr>
          <w:p w:rsidR="000926B5" w:rsidRDefault="000926B5">
            <w:pPr>
              <w:pStyle w:val="afe"/>
              <w:keepNext/>
              <w:rPr>
                <w:lang w:eastAsia="en-US"/>
              </w:rPr>
            </w:pPr>
            <w:bookmarkStart w:id="292" w:name="_Toc395709216"/>
          </w:p>
        </w:tc>
        <w:tc>
          <w:tcPr>
            <w:tcW w:w="1884" w:type="dxa"/>
            <w:gridSpan w:val="3"/>
            <w:tcBorders>
              <w:top w:val="nil"/>
              <w:left w:val="nil"/>
              <w:bottom w:val="nil"/>
              <w:right w:val="nil"/>
            </w:tcBorders>
            <w:vAlign w:val="bottom"/>
            <w:hideMark/>
          </w:tcPr>
          <w:p w:rsidR="000926B5" w:rsidRDefault="004C146E">
            <w:pPr>
              <w:pStyle w:val="afe"/>
              <w:keepNext/>
              <w:rPr>
                <w:lang w:val="en-US" w:eastAsia="en-US"/>
              </w:rPr>
            </w:pPr>
            <w:r>
              <w:rPr>
                <w:lang w:eastAsia="en-US"/>
              </w:rPr>
              <w:t xml:space="preserve">Форма </w:t>
            </w:r>
            <w:bookmarkStart w:id="293" w:name="F02"/>
            <w:r>
              <w:rPr>
                <w:lang w:val="en-US" w:eastAsia="en-US"/>
              </w:rPr>
              <w:t>2.</w:t>
            </w:r>
            <w:bookmarkEnd w:id="293"/>
          </w:p>
        </w:tc>
      </w:tr>
      <w:tr w:rsidR="000926B5">
        <w:trPr>
          <w:trHeight w:val="423"/>
        </w:trPr>
        <w:tc>
          <w:tcPr>
            <w:tcW w:w="5343" w:type="dxa"/>
            <w:gridSpan w:val="4"/>
            <w:tcBorders>
              <w:top w:val="nil"/>
              <w:left w:val="nil"/>
              <w:bottom w:val="nil"/>
              <w:right w:val="nil"/>
            </w:tcBorders>
            <w:vAlign w:val="bottom"/>
          </w:tcPr>
          <w:p w:rsidR="000926B5" w:rsidRDefault="000926B5">
            <w:pPr>
              <w:pStyle w:val="afe"/>
              <w:keepNext/>
              <w:rPr>
                <w:lang w:eastAsia="en-US"/>
              </w:rPr>
            </w:pPr>
          </w:p>
        </w:tc>
        <w:tc>
          <w:tcPr>
            <w:tcW w:w="4653" w:type="dxa"/>
            <w:gridSpan w:val="7"/>
            <w:tcBorders>
              <w:top w:val="nil"/>
              <w:left w:val="nil"/>
              <w:bottom w:val="nil"/>
              <w:right w:val="nil"/>
            </w:tcBorders>
            <w:vAlign w:val="bottom"/>
            <w:hideMark/>
          </w:tcPr>
          <w:p w:rsidR="000926B5" w:rsidRDefault="004C146E">
            <w:pPr>
              <w:pStyle w:val="afe"/>
              <w:keepNext/>
              <w:rPr>
                <w:lang w:eastAsia="en-US"/>
              </w:rPr>
            </w:pPr>
            <w:r>
              <w:rPr>
                <w:lang w:eastAsia="en-US"/>
              </w:rPr>
              <w:t>Приложение к заявке на участие в запросе цен</w:t>
            </w:r>
          </w:p>
        </w:tc>
      </w:tr>
      <w:tr w:rsidR="000926B5">
        <w:trPr>
          <w:trHeight w:val="356"/>
        </w:trPr>
        <w:tc>
          <w:tcPr>
            <w:tcW w:w="3539" w:type="dxa"/>
            <w:tcBorders>
              <w:top w:val="nil"/>
              <w:left w:val="nil"/>
              <w:bottom w:val="nil"/>
              <w:right w:val="nil"/>
            </w:tcBorders>
            <w:vAlign w:val="bottom"/>
          </w:tcPr>
          <w:p w:rsidR="000926B5" w:rsidRDefault="000926B5">
            <w:pPr>
              <w:pStyle w:val="afe"/>
              <w:keepNext/>
              <w:rPr>
                <w:lang w:eastAsia="en-US"/>
              </w:rPr>
            </w:pPr>
          </w:p>
        </w:tc>
        <w:tc>
          <w:tcPr>
            <w:tcW w:w="593" w:type="dxa"/>
            <w:tcBorders>
              <w:top w:val="nil"/>
              <w:left w:val="nil"/>
              <w:bottom w:val="nil"/>
              <w:right w:val="nil"/>
            </w:tcBorders>
            <w:vAlign w:val="bottom"/>
            <w:hideMark/>
          </w:tcPr>
          <w:p w:rsidR="000926B5" w:rsidRDefault="004C146E">
            <w:pPr>
              <w:pStyle w:val="afe"/>
              <w:keepNext/>
              <w:rPr>
                <w:lang w:eastAsia="en-US"/>
              </w:rPr>
            </w:pPr>
            <w:r>
              <w:rPr>
                <w:lang w:eastAsia="en-US"/>
              </w:rPr>
              <w:t>от</w:t>
            </w:r>
          </w:p>
        </w:tc>
        <w:tc>
          <w:tcPr>
            <w:tcW w:w="470" w:type="dxa"/>
            <w:tcBorders>
              <w:top w:val="nil"/>
              <w:left w:val="nil"/>
              <w:bottom w:val="nil"/>
              <w:right w:val="nil"/>
            </w:tcBorders>
            <w:vAlign w:val="bottom"/>
            <w:hideMark/>
          </w:tcPr>
          <w:p w:rsidR="000926B5" w:rsidRDefault="004C146E">
            <w:pPr>
              <w:pStyle w:val="afe"/>
              <w:keepNext/>
              <w:rPr>
                <w:lang w:eastAsia="en-US"/>
              </w:rPr>
            </w:pPr>
            <w:r>
              <w:rPr>
                <w:lang w:eastAsia="en-US"/>
              </w:rPr>
              <w:t>«</w:t>
            </w:r>
          </w:p>
        </w:tc>
        <w:tc>
          <w:tcPr>
            <w:tcW w:w="741" w:type="dxa"/>
            <w:tcBorders>
              <w:top w:val="nil"/>
              <w:left w:val="nil"/>
              <w:bottom w:val="single" w:sz="4" w:space="0" w:color="auto"/>
              <w:right w:val="nil"/>
            </w:tcBorders>
            <w:vAlign w:val="bottom"/>
          </w:tcPr>
          <w:p w:rsidR="000926B5" w:rsidRDefault="000926B5">
            <w:pPr>
              <w:pStyle w:val="afe"/>
              <w:keepNext/>
              <w:rPr>
                <w:lang w:eastAsia="en-US"/>
              </w:rPr>
            </w:pPr>
          </w:p>
        </w:tc>
        <w:tc>
          <w:tcPr>
            <w:tcW w:w="470" w:type="dxa"/>
            <w:tcBorders>
              <w:top w:val="nil"/>
              <w:left w:val="nil"/>
              <w:bottom w:val="nil"/>
              <w:right w:val="nil"/>
            </w:tcBorders>
            <w:vAlign w:val="bottom"/>
            <w:hideMark/>
          </w:tcPr>
          <w:p w:rsidR="000926B5" w:rsidRDefault="004C146E">
            <w:pPr>
              <w:pStyle w:val="afe"/>
              <w:keepNext/>
              <w:rPr>
                <w:lang w:eastAsia="en-US"/>
              </w:rPr>
            </w:pPr>
            <w:r>
              <w:rPr>
                <w:lang w:eastAsia="en-US"/>
              </w:rPr>
              <w:t>»</w:t>
            </w:r>
          </w:p>
        </w:tc>
        <w:tc>
          <w:tcPr>
            <w:tcW w:w="1402" w:type="dxa"/>
            <w:tcBorders>
              <w:top w:val="nil"/>
              <w:left w:val="nil"/>
              <w:bottom w:val="single" w:sz="4" w:space="0" w:color="auto"/>
              <w:right w:val="nil"/>
            </w:tcBorders>
            <w:vAlign w:val="bottom"/>
          </w:tcPr>
          <w:p w:rsidR="000926B5" w:rsidRDefault="000926B5">
            <w:pPr>
              <w:pStyle w:val="afe"/>
              <w:keepNext/>
              <w:rPr>
                <w:lang w:eastAsia="en-US"/>
              </w:rPr>
            </w:pPr>
          </w:p>
        </w:tc>
        <w:tc>
          <w:tcPr>
            <w:tcW w:w="610" w:type="dxa"/>
            <w:tcBorders>
              <w:top w:val="nil"/>
              <w:left w:val="nil"/>
              <w:bottom w:val="nil"/>
              <w:right w:val="nil"/>
            </w:tcBorders>
            <w:vAlign w:val="bottom"/>
            <w:hideMark/>
          </w:tcPr>
          <w:p w:rsidR="000926B5" w:rsidRDefault="004C146E">
            <w:pPr>
              <w:pStyle w:val="afe"/>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0926B5" w:rsidRDefault="000926B5">
            <w:pPr>
              <w:pStyle w:val="afe"/>
              <w:keepNext/>
              <w:rPr>
                <w:lang w:eastAsia="en-US"/>
              </w:rPr>
            </w:pPr>
          </w:p>
        </w:tc>
        <w:tc>
          <w:tcPr>
            <w:tcW w:w="709" w:type="dxa"/>
            <w:tcBorders>
              <w:top w:val="nil"/>
              <w:left w:val="nil"/>
              <w:bottom w:val="nil"/>
              <w:right w:val="nil"/>
            </w:tcBorders>
            <w:vAlign w:val="bottom"/>
            <w:hideMark/>
          </w:tcPr>
          <w:p w:rsidR="000926B5" w:rsidRDefault="004C146E">
            <w:pPr>
              <w:pStyle w:val="afe"/>
              <w:keepNext/>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0926B5" w:rsidRDefault="000926B5">
            <w:pPr>
              <w:pStyle w:val="afe"/>
              <w:keepNext/>
              <w:rPr>
                <w:lang w:eastAsia="en-US"/>
              </w:rPr>
            </w:pPr>
          </w:p>
        </w:tc>
      </w:tr>
      <w:tr w:rsidR="000926B5">
        <w:trPr>
          <w:trHeight w:val="398"/>
        </w:trPr>
        <w:tc>
          <w:tcPr>
            <w:tcW w:w="9996" w:type="dxa"/>
            <w:gridSpan w:val="11"/>
            <w:tcBorders>
              <w:top w:val="nil"/>
              <w:left w:val="nil"/>
              <w:bottom w:val="nil"/>
              <w:right w:val="nil"/>
            </w:tcBorders>
            <w:vAlign w:val="center"/>
          </w:tcPr>
          <w:p w:rsidR="000926B5" w:rsidRDefault="000926B5">
            <w:pPr>
              <w:pStyle w:val="afe"/>
              <w:keepNext/>
              <w:jc w:val="center"/>
              <w:rPr>
                <w:lang w:eastAsia="en-US"/>
              </w:rPr>
            </w:pPr>
          </w:p>
          <w:p w:rsidR="000926B5" w:rsidRDefault="004C146E">
            <w:pPr>
              <w:pStyle w:val="afe"/>
              <w:keepNext/>
              <w:jc w:val="center"/>
              <w:rPr>
                <w:lang w:eastAsia="en-US"/>
              </w:rPr>
            </w:pPr>
            <w:r>
              <w:rPr>
                <w:lang w:eastAsia="en-US"/>
              </w:rPr>
              <w:t>Открытый запрос цен в электронной форме на право заключения договора на маты теплоизоляционные прошивные из супертонкого стекловолокна МТП АС-50 по ТУ 5953-159-05786904-00.</w:t>
            </w:r>
          </w:p>
        </w:tc>
      </w:tr>
    </w:tbl>
    <w:p w:rsidR="000926B5" w:rsidRDefault="004C146E">
      <w:pPr>
        <w:pStyle w:val="affd"/>
        <w:tabs>
          <w:tab w:val="left" w:pos="708"/>
        </w:tabs>
        <w:jc w:val="center"/>
        <w:outlineLvl w:val="1"/>
      </w:pPr>
      <w:bookmarkStart w:id="294" w:name="_Toc397534108"/>
      <w:bookmarkStart w:id="295" w:name="_Toc397016580"/>
      <w:r>
        <w:t>АНКЕТА УЧАСТНИКА ЗАПРОСА ЦЕН (Форма 2.)</w:t>
      </w:r>
      <w:bookmarkEnd w:id="292"/>
      <w:bookmarkEnd w:id="294"/>
      <w:bookmarkEnd w:id="295"/>
    </w:p>
    <w:tbl>
      <w:tblPr>
        <w:tblStyle w:val="afffe"/>
        <w:tblW w:w="10005" w:type="dxa"/>
        <w:tblLook w:val="04A0" w:firstRow="1" w:lastRow="0" w:firstColumn="1" w:lastColumn="0" w:noHBand="0" w:noVBand="1"/>
      </w:tblPr>
      <w:tblGrid>
        <w:gridCol w:w="4219"/>
        <w:gridCol w:w="5786"/>
      </w:tblGrid>
      <w:tr w:rsidR="000926B5">
        <w:tc>
          <w:tcPr>
            <w:tcW w:w="4219" w:type="dxa"/>
            <w:tcBorders>
              <w:top w:val="nil"/>
              <w:left w:val="nil"/>
              <w:bottom w:val="nil"/>
              <w:right w:val="nil"/>
            </w:tcBorders>
            <w:hideMark/>
          </w:tcPr>
          <w:p w:rsidR="000926B5" w:rsidRDefault="004C146E">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0926B5" w:rsidRDefault="000926B5">
            <w:pPr>
              <w:keepNext/>
              <w:tabs>
                <w:tab w:val="left" w:pos="708"/>
              </w:tabs>
              <w:rPr>
                <w:sz w:val="24"/>
                <w:szCs w:val="20"/>
                <w:lang w:eastAsia="en-US"/>
              </w:rPr>
            </w:pPr>
          </w:p>
        </w:tc>
      </w:tr>
    </w:tbl>
    <w:p w:rsidR="000926B5" w:rsidRDefault="000926B5">
      <w:pPr>
        <w:pStyle w:val="affd"/>
        <w:tabs>
          <w:tab w:val="left" w:pos="708"/>
        </w:tabs>
      </w:pPr>
    </w:p>
    <w:p w:rsidR="000926B5" w:rsidRDefault="004C146E">
      <w:pPr>
        <w:pStyle w:val="affd"/>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0926B5">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Сведения об участнике запроса цен</w:t>
            </w:r>
          </w:p>
        </w:tc>
      </w:tr>
      <w:tr w:rsidR="000926B5">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bookmarkStart w:id="296" w:name="_Ref395864180" w:colFirst="0" w:colLast="0"/>
            <w:bookmarkStart w:id="29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bookmarkEnd w:id="296"/>
      <w:bookmarkEnd w:id="297"/>
      <w:tr w:rsidR="000926B5">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r w:rsidR="000926B5">
        <w:trPr>
          <w:cantSplit/>
        </w:trPr>
        <w:tc>
          <w:tcPr>
            <w:tcW w:w="269" w:type="pct"/>
            <w:tcBorders>
              <w:top w:val="single" w:sz="4" w:space="0" w:color="auto"/>
              <w:left w:val="single" w:sz="4" w:space="0" w:color="auto"/>
              <w:bottom w:val="single" w:sz="4" w:space="0" w:color="auto"/>
              <w:right w:val="single" w:sz="4" w:space="0" w:color="auto"/>
            </w:tcBorders>
            <w:vAlign w:val="center"/>
          </w:tcPr>
          <w:p w:rsidR="000926B5" w:rsidRDefault="000926B5" w:rsidP="004C146E">
            <w:pPr>
              <w:pStyle w:val="afe"/>
              <w:keepNext/>
              <w:numPr>
                <w:ilvl w:val="0"/>
                <w:numId w:val="40"/>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0926B5" w:rsidRDefault="000926B5">
            <w:pPr>
              <w:pStyle w:val="afe"/>
              <w:keepNext/>
              <w:spacing w:line="276" w:lineRule="auto"/>
              <w:rPr>
                <w:lang w:eastAsia="en-US"/>
              </w:rPr>
            </w:pPr>
          </w:p>
        </w:tc>
      </w:tr>
    </w:tbl>
    <w:p w:rsidR="000926B5" w:rsidRDefault="000926B5">
      <w:pPr>
        <w:pStyle w:val="affd"/>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0926B5">
        <w:trPr>
          <w:trHeight w:val="729"/>
        </w:trPr>
        <w:tc>
          <w:tcPr>
            <w:tcW w:w="2337" w:type="pct"/>
            <w:tcBorders>
              <w:top w:val="nil"/>
              <w:left w:val="nil"/>
              <w:bottom w:val="single" w:sz="4" w:space="0" w:color="auto"/>
              <w:right w:val="nil"/>
            </w:tcBorders>
          </w:tcPr>
          <w:p w:rsidR="000926B5" w:rsidRDefault="000926B5">
            <w:pPr>
              <w:keepNext/>
              <w:tabs>
                <w:tab w:val="left" w:pos="708"/>
              </w:tabs>
              <w:spacing w:line="276" w:lineRule="auto"/>
              <w:rPr>
                <w:sz w:val="24"/>
                <w:szCs w:val="20"/>
                <w:lang w:eastAsia="en-US"/>
              </w:rPr>
            </w:pPr>
            <w:bookmarkStart w:id="298" w:name="_Toc98251773"/>
          </w:p>
          <w:p w:rsidR="000926B5" w:rsidRDefault="000926B5">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0926B5" w:rsidRDefault="000926B5">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0926B5" w:rsidRDefault="000926B5">
            <w:pPr>
              <w:keepNext/>
              <w:tabs>
                <w:tab w:val="left" w:pos="708"/>
              </w:tabs>
              <w:spacing w:line="276" w:lineRule="auto"/>
              <w:rPr>
                <w:sz w:val="24"/>
                <w:szCs w:val="20"/>
                <w:lang w:eastAsia="en-US"/>
              </w:rPr>
            </w:pPr>
          </w:p>
        </w:tc>
      </w:tr>
      <w:tr w:rsidR="000926B5">
        <w:trPr>
          <w:trHeight w:val="355"/>
        </w:trPr>
        <w:tc>
          <w:tcPr>
            <w:tcW w:w="2337" w:type="pct"/>
            <w:tcBorders>
              <w:top w:val="single" w:sz="4" w:space="0" w:color="auto"/>
              <w:left w:val="nil"/>
              <w:bottom w:val="nil"/>
              <w:right w:val="nil"/>
            </w:tcBorders>
            <w:hideMark/>
          </w:tcPr>
          <w:p w:rsidR="000926B5" w:rsidRDefault="004C146E">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926B5" w:rsidRDefault="000926B5">
            <w:pPr>
              <w:rPr>
                <w:sz w:val="24"/>
                <w:szCs w:val="20"/>
                <w:lang w:eastAsia="en-US"/>
              </w:rPr>
            </w:pPr>
          </w:p>
        </w:tc>
        <w:tc>
          <w:tcPr>
            <w:tcW w:w="2470" w:type="pct"/>
            <w:tcBorders>
              <w:top w:val="single" w:sz="4" w:space="0" w:color="auto"/>
              <w:left w:val="nil"/>
              <w:bottom w:val="nil"/>
              <w:right w:val="nil"/>
            </w:tcBorders>
            <w:hideMark/>
          </w:tcPr>
          <w:p w:rsidR="000926B5" w:rsidRDefault="004C146E">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0926B5">
        <w:trPr>
          <w:trHeight w:val="314"/>
        </w:trPr>
        <w:tc>
          <w:tcPr>
            <w:tcW w:w="2337" w:type="pct"/>
            <w:tcBorders>
              <w:top w:val="nil"/>
              <w:left w:val="nil"/>
              <w:bottom w:val="nil"/>
              <w:right w:val="nil"/>
            </w:tcBorders>
            <w:hideMark/>
          </w:tcPr>
          <w:p w:rsidR="000926B5" w:rsidRDefault="004C146E">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0926B5" w:rsidRDefault="000926B5">
            <w:pPr>
              <w:rPr>
                <w:sz w:val="24"/>
                <w:szCs w:val="20"/>
                <w:lang w:eastAsia="en-US"/>
              </w:rPr>
            </w:pPr>
          </w:p>
        </w:tc>
        <w:tc>
          <w:tcPr>
            <w:tcW w:w="2470" w:type="pct"/>
            <w:tcBorders>
              <w:top w:val="nil"/>
              <w:left w:val="nil"/>
              <w:bottom w:val="nil"/>
              <w:right w:val="nil"/>
            </w:tcBorders>
          </w:tcPr>
          <w:p w:rsidR="000926B5" w:rsidRDefault="000926B5">
            <w:pPr>
              <w:keepNext/>
              <w:tabs>
                <w:tab w:val="left" w:pos="708"/>
              </w:tabs>
              <w:spacing w:line="276" w:lineRule="auto"/>
              <w:rPr>
                <w:sz w:val="24"/>
                <w:szCs w:val="20"/>
                <w:vertAlign w:val="superscript"/>
                <w:lang w:eastAsia="en-US"/>
              </w:rPr>
            </w:pPr>
          </w:p>
        </w:tc>
      </w:tr>
    </w:tbl>
    <w:p w:rsidR="000926B5" w:rsidRDefault="000926B5">
      <w:pPr>
        <w:pStyle w:val="affd"/>
        <w:tabs>
          <w:tab w:val="left" w:pos="708"/>
        </w:tabs>
        <w:rPr>
          <w:b/>
        </w:rPr>
      </w:pPr>
    </w:p>
    <w:p w:rsidR="000926B5" w:rsidRDefault="004C146E">
      <w:pPr>
        <w:pStyle w:val="affd"/>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0926B5" w:rsidRDefault="004C146E">
      <w:pPr>
        <w:pStyle w:val="affd"/>
        <w:tabs>
          <w:tab w:val="left" w:pos="708"/>
        </w:tabs>
        <w:jc w:val="both"/>
        <w:rPr>
          <w:rFonts w:eastAsia="Calibri"/>
          <w:sz w:val="24"/>
          <w:lang w:eastAsia="en-US"/>
        </w:rPr>
      </w:pPr>
      <w:proofErr w:type="gramStart"/>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0926B5" w:rsidRDefault="000926B5">
      <w:pPr>
        <w:pStyle w:val="affd"/>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0926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 xml:space="preserve">№ </w:t>
            </w:r>
            <w:proofErr w:type="gramStart"/>
            <w:r>
              <w:rPr>
                <w:rFonts w:eastAsia="Calibri"/>
                <w:sz w:val="24"/>
                <w:szCs w:val="20"/>
                <w:lang w:eastAsia="en-US"/>
              </w:rPr>
              <w:t>п</w:t>
            </w:r>
            <w:proofErr w:type="gramEnd"/>
            <w:r>
              <w:rPr>
                <w:rFonts w:eastAsia="Calibri"/>
                <w:sz w:val="24"/>
                <w:szCs w:val="20"/>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0926B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6</w:t>
            </w:r>
          </w:p>
        </w:tc>
      </w:tr>
      <w:tr w:rsidR="000926B5">
        <w:tc>
          <w:tcPr>
            <w:tcW w:w="540"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0926B5" w:rsidRDefault="004C146E">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0926B5" w:rsidRDefault="004C146E">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0926B5">
        <w:tc>
          <w:tcPr>
            <w:tcW w:w="540"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0926B5" w:rsidRDefault="004C146E">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0926B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0926B5">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0926B5" w:rsidRDefault="004C146E">
            <w:pPr>
              <w:keepNext/>
              <w:tabs>
                <w:tab w:val="left" w:pos="708"/>
              </w:tabs>
              <w:spacing w:line="276" w:lineRule="auto"/>
              <w:rPr>
                <w:rFonts w:eastAsia="Calibri"/>
                <w:sz w:val="24"/>
                <w:lang w:eastAsia="en-US"/>
              </w:rPr>
            </w:pPr>
            <w:r>
              <w:rPr>
                <w:rFonts w:eastAsia="Calibri"/>
                <w:sz w:val="24"/>
                <w:szCs w:val="20"/>
                <w:lang w:eastAsia="en-US"/>
              </w:rPr>
              <w:t>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i/>
                <w:sz w:val="24"/>
                <w:lang w:eastAsia="en-US"/>
              </w:rPr>
            </w:pPr>
          </w:p>
        </w:tc>
      </w:tr>
      <w:tr w:rsidR="000926B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0926B5">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rFonts w:eastAsia="Calibri"/>
                <w:sz w:val="24"/>
                <w:lang w:eastAsia="en-US"/>
              </w:rPr>
            </w:pPr>
            <w:r>
              <w:rPr>
                <w:rFonts w:eastAsia="Calibri"/>
                <w:sz w:val="24"/>
                <w:szCs w:val="20"/>
                <w:lang w:eastAsia="en-US"/>
              </w:rPr>
              <w:t>60 млн. руб. – микр</w:t>
            </w:r>
            <w:proofErr w:type="gramStart"/>
            <w:r>
              <w:rPr>
                <w:rFonts w:eastAsia="Calibri"/>
                <w:sz w:val="24"/>
                <w:szCs w:val="20"/>
                <w:lang w:eastAsia="en-US"/>
              </w:rPr>
              <w:t>о-</w:t>
            </w:r>
            <w:proofErr w:type="gramEnd"/>
            <w:r>
              <w:rPr>
                <w:rFonts w:eastAsia="Calibri"/>
                <w:sz w:val="24"/>
                <w:szCs w:val="20"/>
                <w:lang w:eastAsia="en-US"/>
              </w:rPr>
              <w:t xml:space="preserve">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rFonts w:eastAsia="Calibri"/>
                <w:i/>
                <w:sz w:val="20"/>
                <w:szCs w:val="20"/>
                <w:lang w:eastAsia="en-US"/>
              </w:rPr>
            </w:pPr>
          </w:p>
        </w:tc>
      </w:tr>
    </w:tbl>
    <w:p w:rsidR="000926B5" w:rsidRDefault="000926B5">
      <w:pPr>
        <w:pStyle w:val="affd"/>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0926B5">
        <w:trPr>
          <w:trHeight w:val="173"/>
        </w:trPr>
        <w:tc>
          <w:tcPr>
            <w:tcW w:w="2377" w:type="pct"/>
            <w:tcBorders>
              <w:top w:val="nil"/>
              <w:left w:val="nil"/>
              <w:bottom w:val="single" w:sz="4" w:space="0" w:color="auto"/>
              <w:right w:val="nil"/>
            </w:tcBorders>
          </w:tcPr>
          <w:p w:rsidR="000926B5" w:rsidRDefault="000926B5">
            <w:pPr>
              <w:keepNext/>
              <w:tabs>
                <w:tab w:val="left" w:pos="708"/>
              </w:tabs>
              <w:snapToGrid w:val="0"/>
              <w:spacing w:line="276" w:lineRule="auto"/>
              <w:jc w:val="both"/>
              <w:rPr>
                <w:bCs/>
                <w:sz w:val="24"/>
                <w:lang w:eastAsia="en-US"/>
              </w:rPr>
            </w:pPr>
          </w:p>
          <w:p w:rsidR="000926B5" w:rsidRDefault="000926B5">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0926B5" w:rsidRDefault="000926B5">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0926B5" w:rsidRDefault="000926B5">
            <w:pPr>
              <w:keepNext/>
              <w:tabs>
                <w:tab w:val="left" w:pos="708"/>
              </w:tabs>
              <w:snapToGrid w:val="0"/>
              <w:spacing w:line="276" w:lineRule="auto"/>
              <w:jc w:val="both"/>
              <w:rPr>
                <w:bCs/>
                <w:lang w:eastAsia="en-US"/>
              </w:rPr>
            </w:pPr>
          </w:p>
        </w:tc>
      </w:tr>
      <w:tr w:rsidR="000926B5">
        <w:trPr>
          <w:trHeight w:val="328"/>
        </w:trPr>
        <w:tc>
          <w:tcPr>
            <w:tcW w:w="2377" w:type="pct"/>
            <w:tcBorders>
              <w:top w:val="single" w:sz="4" w:space="0" w:color="auto"/>
              <w:left w:val="nil"/>
              <w:bottom w:val="nil"/>
              <w:right w:val="nil"/>
            </w:tcBorders>
            <w:hideMark/>
          </w:tcPr>
          <w:p w:rsidR="000926B5" w:rsidRDefault="004C146E">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926B5" w:rsidRDefault="000926B5">
            <w:pPr>
              <w:rPr>
                <w:bCs/>
                <w:lang w:eastAsia="en-US"/>
              </w:rPr>
            </w:pPr>
          </w:p>
        </w:tc>
        <w:tc>
          <w:tcPr>
            <w:tcW w:w="2377" w:type="pct"/>
            <w:tcBorders>
              <w:top w:val="single" w:sz="4" w:space="0" w:color="auto"/>
              <w:left w:val="nil"/>
              <w:bottom w:val="nil"/>
              <w:right w:val="nil"/>
            </w:tcBorders>
            <w:hideMark/>
          </w:tcPr>
          <w:p w:rsidR="000926B5" w:rsidRDefault="004C146E">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0926B5">
        <w:trPr>
          <w:trHeight w:val="314"/>
        </w:trPr>
        <w:tc>
          <w:tcPr>
            <w:tcW w:w="2377" w:type="pct"/>
            <w:tcBorders>
              <w:top w:val="nil"/>
              <w:left w:val="nil"/>
              <w:bottom w:val="nil"/>
              <w:right w:val="nil"/>
            </w:tcBorders>
            <w:hideMark/>
          </w:tcPr>
          <w:p w:rsidR="000926B5" w:rsidRDefault="004C146E">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926B5" w:rsidRDefault="000926B5">
            <w:pPr>
              <w:rPr>
                <w:bCs/>
                <w:lang w:eastAsia="en-US"/>
              </w:rPr>
            </w:pPr>
          </w:p>
        </w:tc>
        <w:tc>
          <w:tcPr>
            <w:tcW w:w="2377" w:type="pct"/>
            <w:tcBorders>
              <w:top w:val="nil"/>
              <w:left w:val="nil"/>
              <w:bottom w:val="nil"/>
              <w:right w:val="nil"/>
            </w:tcBorders>
          </w:tcPr>
          <w:p w:rsidR="000926B5" w:rsidRDefault="000926B5">
            <w:pPr>
              <w:keepNext/>
              <w:tabs>
                <w:tab w:val="left" w:pos="708"/>
              </w:tabs>
              <w:spacing w:line="276" w:lineRule="auto"/>
              <w:rPr>
                <w:vertAlign w:val="superscript"/>
                <w:lang w:eastAsia="en-US"/>
              </w:rPr>
            </w:pPr>
          </w:p>
        </w:tc>
      </w:tr>
    </w:tbl>
    <w:p w:rsidR="000926B5" w:rsidRDefault="000926B5">
      <w:pPr>
        <w:pStyle w:val="affd"/>
        <w:tabs>
          <w:tab w:val="left" w:pos="708"/>
        </w:tabs>
        <w:rPr>
          <w:szCs w:val="24"/>
          <w:lang w:val="en-US"/>
        </w:rPr>
      </w:pPr>
    </w:p>
    <w:p w:rsidR="000926B5" w:rsidRDefault="004C146E">
      <w:pPr>
        <w:pStyle w:val="affd"/>
        <w:tabs>
          <w:tab w:val="left" w:pos="708"/>
        </w:tabs>
        <w:rPr>
          <w:b/>
        </w:rPr>
      </w:pPr>
      <w:r>
        <w:t>ИНСТРУКЦИИ ПО</w:t>
      </w:r>
      <w:r>
        <w:rPr>
          <w:b/>
        </w:rPr>
        <w:t xml:space="preserve"> </w:t>
      </w:r>
      <w:r>
        <w:t>ЗАПОЛНЕНИЮ</w:t>
      </w:r>
      <w:bookmarkEnd w:id="298"/>
    </w:p>
    <w:p w:rsidR="000926B5" w:rsidRDefault="004C146E" w:rsidP="004C146E">
      <w:pPr>
        <w:pStyle w:val="afff0"/>
        <w:numPr>
          <w:ilvl w:val="0"/>
          <w:numId w:val="41"/>
        </w:numPr>
        <w:ind w:left="0" w:firstLine="0"/>
      </w:pPr>
      <w:r>
        <w:t>Данные инструкции не следует воспроизводить в документах, подготовленных участником запроса цен.</w:t>
      </w:r>
    </w:p>
    <w:p w:rsidR="000926B5" w:rsidRDefault="004C146E" w:rsidP="004C146E">
      <w:pPr>
        <w:pStyle w:val="afff0"/>
        <w:numPr>
          <w:ilvl w:val="0"/>
          <w:numId w:val="41"/>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0926B5" w:rsidRDefault="004C146E" w:rsidP="004C146E">
      <w:pPr>
        <w:pStyle w:val="afff0"/>
        <w:numPr>
          <w:ilvl w:val="0"/>
          <w:numId w:val="41"/>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0926B5" w:rsidRDefault="004C146E" w:rsidP="004C146E">
      <w:pPr>
        <w:pStyle w:val="afff0"/>
        <w:numPr>
          <w:ilvl w:val="0"/>
          <w:numId w:val="41"/>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926B5" w:rsidRDefault="004C146E" w:rsidP="004C146E">
      <w:pPr>
        <w:pStyle w:val="afff0"/>
        <w:numPr>
          <w:ilvl w:val="0"/>
          <w:numId w:val="41"/>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926B5" w:rsidRDefault="004C146E" w:rsidP="004C146E">
      <w:pPr>
        <w:pStyle w:val="afff0"/>
        <w:numPr>
          <w:ilvl w:val="0"/>
          <w:numId w:val="41"/>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0926B5" w:rsidRDefault="004C146E" w:rsidP="004C146E">
      <w:pPr>
        <w:pStyle w:val="afff0"/>
        <w:numPr>
          <w:ilvl w:val="0"/>
          <w:numId w:val="41"/>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26B5" w:rsidRDefault="004C146E" w:rsidP="004C146E">
      <w:pPr>
        <w:pStyle w:val="afff0"/>
        <w:numPr>
          <w:ilvl w:val="0"/>
          <w:numId w:val="41"/>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0926B5" w:rsidRDefault="004C146E" w:rsidP="004C146E">
      <w:pPr>
        <w:pStyle w:val="afff0"/>
        <w:numPr>
          <w:ilvl w:val="0"/>
          <w:numId w:val="41"/>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0926B5" w:rsidRDefault="004C146E" w:rsidP="004C146E">
      <w:pPr>
        <w:pStyle w:val="afff0"/>
        <w:numPr>
          <w:ilvl w:val="0"/>
          <w:numId w:val="41"/>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26B5" w:rsidRDefault="000926B5">
      <w:pPr>
        <w:rPr>
          <w:sz w:val="24"/>
        </w:rPr>
        <w:sectPr w:rsidR="000926B5">
          <w:pgSz w:w="11906" w:h="16838"/>
          <w:pgMar w:top="1134" w:right="850" w:bottom="1134" w:left="1276" w:header="708" w:footer="708" w:gutter="0"/>
          <w:cols w:space="720"/>
        </w:sectPr>
      </w:pPr>
    </w:p>
    <w:p w:rsidR="000926B5" w:rsidRDefault="004C146E">
      <w:pPr>
        <w:pStyle w:val="affd"/>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firstRow="1" w:lastRow="0" w:firstColumn="1" w:lastColumn="0" w:noHBand="0" w:noVBand="1"/>
      </w:tblPr>
      <w:tblGrid>
        <w:gridCol w:w="5696"/>
        <w:gridCol w:w="10039"/>
      </w:tblGrid>
      <w:tr w:rsidR="000926B5">
        <w:tc>
          <w:tcPr>
            <w:tcW w:w="5696" w:type="dxa"/>
            <w:tcBorders>
              <w:top w:val="nil"/>
              <w:left w:val="nil"/>
              <w:bottom w:val="nil"/>
              <w:right w:val="nil"/>
            </w:tcBorders>
            <w:hideMark/>
          </w:tcPr>
          <w:p w:rsidR="000926B5" w:rsidRDefault="004C146E">
            <w:pPr>
              <w:pStyle w:val="afff"/>
              <w:rPr>
                <w:iCs/>
                <w:szCs w:val="20"/>
                <w:lang w:eastAsia="en-US"/>
              </w:rPr>
            </w:pPr>
            <w:r>
              <w:rPr>
                <w:szCs w:val="20"/>
                <w:lang w:eastAsia="en-US"/>
              </w:rPr>
              <w:t>Участник запроса цен</w:t>
            </w:r>
          </w:p>
        </w:tc>
        <w:tc>
          <w:tcPr>
            <w:tcW w:w="10039" w:type="dxa"/>
            <w:tcBorders>
              <w:top w:val="nil"/>
              <w:left w:val="nil"/>
              <w:bottom w:val="single" w:sz="4" w:space="0" w:color="auto"/>
              <w:right w:val="nil"/>
            </w:tcBorders>
          </w:tcPr>
          <w:p w:rsidR="000926B5" w:rsidRDefault="000926B5">
            <w:pPr>
              <w:pStyle w:val="afff"/>
              <w:rPr>
                <w:szCs w:val="20"/>
                <w:lang w:eastAsia="en-US"/>
              </w:rPr>
            </w:pPr>
          </w:p>
        </w:tc>
      </w:tr>
      <w:tr w:rsidR="000926B5">
        <w:tc>
          <w:tcPr>
            <w:tcW w:w="5696" w:type="dxa"/>
            <w:tcBorders>
              <w:top w:val="nil"/>
              <w:left w:val="nil"/>
              <w:bottom w:val="nil"/>
              <w:right w:val="nil"/>
            </w:tcBorders>
          </w:tcPr>
          <w:p w:rsidR="000926B5" w:rsidRDefault="000926B5">
            <w:pPr>
              <w:pStyle w:val="afff"/>
              <w:rPr>
                <w:szCs w:val="20"/>
                <w:lang w:eastAsia="en-US"/>
              </w:rPr>
            </w:pPr>
          </w:p>
        </w:tc>
        <w:tc>
          <w:tcPr>
            <w:tcW w:w="10039" w:type="dxa"/>
            <w:tcBorders>
              <w:top w:val="single" w:sz="4" w:space="0" w:color="auto"/>
              <w:left w:val="nil"/>
              <w:bottom w:val="nil"/>
              <w:right w:val="nil"/>
            </w:tcBorders>
            <w:hideMark/>
          </w:tcPr>
          <w:p w:rsidR="000926B5" w:rsidRDefault="004C146E">
            <w:pPr>
              <w:pStyle w:val="afff"/>
              <w:rPr>
                <w:b/>
                <w:i/>
                <w:sz w:val="20"/>
                <w:szCs w:val="20"/>
                <w:vertAlign w:val="superscript"/>
                <w:lang w:eastAsia="en-US"/>
              </w:rPr>
            </w:pPr>
            <w:r>
              <w:rPr>
                <w:b/>
                <w:i/>
                <w:sz w:val="32"/>
                <w:szCs w:val="20"/>
                <w:vertAlign w:val="superscript"/>
                <w:lang w:eastAsia="en-US"/>
              </w:rPr>
              <w:t>наименование организации участника запроса цен</w:t>
            </w:r>
          </w:p>
        </w:tc>
      </w:tr>
    </w:tbl>
    <w:p w:rsidR="000926B5" w:rsidRDefault="004C146E">
      <w:pPr>
        <w:pStyle w:val="affd"/>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606"/>
        <w:gridCol w:w="679"/>
        <w:gridCol w:w="1338"/>
        <w:gridCol w:w="827"/>
        <w:gridCol w:w="1266"/>
        <w:gridCol w:w="1588"/>
        <w:gridCol w:w="387"/>
        <w:gridCol w:w="605"/>
        <w:gridCol w:w="679"/>
        <w:gridCol w:w="1338"/>
        <w:gridCol w:w="1172"/>
        <w:gridCol w:w="1588"/>
        <w:gridCol w:w="1275"/>
        <w:gridCol w:w="1581"/>
      </w:tblGrid>
      <w:tr w:rsidR="000926B5">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0926B5" w:rsidRDefault="004C146E">
            <w:pPr>
              <w:pStyle w:val="afe"/>
              <w:keepNext/>
              <w:spacing w:line="276" w:lineRule="auto"/>
              <w:rPr>
                <w:szCs w:val="24"/>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Информация о подтверждающих документах (наименование, реквизиты и т.д.)</w:t>
            </w:r>
          </w:p>
        </w:tc>
      </w:tr>
      <w:tr w:rsidR="000926B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sz w:val="24"/>
                <w:lang w:eastAsia="en-US"/>
              </w:rPr>
            </w:pPr>
          </w:p>
        </w:tc>
      </w:tr>
      <w:tr w:rsidR="000926B5">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szCs w:val="24"/>
                <w:lang w:eastAsia="en-US"/>
              </w:rPr>
            </w:pPr>
            <w:r>
              <w:rPr>
                <w:lang w:eastAsia="en-US"/>
              </w:rPr>
              <w:t>15</w:t>
            </w:r>
          </w:p>
        </w:tc>
      </w:tr>
      <w:tr w:rsidR="000926B5">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szCs w:val="24"/>
                <w:lang w:eastAsia="en-US"/>
              </w:rPr>
            </w:pPr>
            <w:r>
              <w:rPr>
                <w:lang w:eastAsia="en-US"/>
              </w:rPr>
              <w:t> </w:t>
            </w:r>
          </w:p>
        </w:tc>
      </w:tr>
      <w:tr w:rsidR="000926B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bl>
    <w:p w:rsidR="000926B5" w:rsidRDefault="000926B5">
      <w:pPr>
        <w:pStyle w:val="afff0"/>
      </w:pPr>
    </w:p>
    <w:p w:rsidR="000926B5" w:rsidRDefault="004C146E">
      <w:pPr>
        <w:pStyle w:val="afff0"/>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0926B5">
        <w:trPr>
          <w:trHeight w:val="729"/>
        </w:trPr>
        <w:tc>
          <w:tcPr>
            <w:tcW w:w="2337" w:type="pct"/>
            <w:tcBorders>
              <w:top w:val="nil"/>
              <w:left w:val="nil"/>
              <w:bottom w:val="single" w:sz="4" w:space="0" w:color="auto"/>
              <w:right w:val="nil"/>
            </w:tcBorders>
          </w:tcPr>
          <w:p w:rsidR="000926B5" w:rsidRDefault="000926B5">
            <w:pPr>
              <w:pStyle w:val="afff"/>
              <w:spacing w:line="276" w:lineRule="auto"/>
              <w:rPr>
                <w:szCs w:val="20"/>
                <w:lang w:eastAsia="en-US"/>
              </w:rPr>
            </w:pPr>
          </w:p>
          <w:p w:rsidR="000926B5" w:rsidRDefault="000926B5">
            <w:pPr>
              <w:pStyle w:val="afff"/>
              <w:spacing w:line="276" w:lineRule="auto"/>
              <w:rPr>
                <w:lang w:eastAsia="en-US"/>
              </w:rPr>
            </w:pPr>
          </w:p>
        </w:tc>
        <w:tc>
          <w:tcPr>
            <w:tcW w:w="193" w:type="pct"/>
            <w:vMerge w:val="restart"/>
            <w:tcBorders>
              <w:top w:val="nil"/>
              <w:left w:val="nil"/>
              <w:bottom w:val="nil"/>
              <w:right w:val="nil"/>
            </w:tcBorders>
          </w:tcPr>
          <w:p w:rsidR="000926B5" w:rsidRDefault="000926B5">
            <w:pPr>
              <w:pStyle w:val="afff"/>
              <w:spacing w:line="276" w:lineRule="auto"/>
              <w:rPr>
                <w:lang w:eastAsia="en-US"/>
              </w:rPr>
            </w:pPr>
          </w:p>
        </w:tc>
        <w:tc>
          <w:tcPr>
            <w:tcW w:w="2470" w:type="pct"/>
            <w:tcBorders>
              <w:top w:val="nil"/>
              <w:left w:val="nil"/>
              <w:bottom w:val="single" w:sz="4" w:space="0" w:color="auto"/>
              <w:right w:val="nil"/>
            </w:tcBorders>
          </w:tcPr>
          <w:p w:rsidR="000926B5" w:rsidRDefault="000926B5">
            <w:pPr>
              <w:pStyle w:val="afff"/>
              <w:spacing w:line="276" w:lineRule="auto"/>
              <w:rPr>
                <w:lang w:eastAsia="en-US"/>
              </w:rPr>
            </w:pPr>
          </w:p>
        </w:tc>
      </w:tr>
      <w:tr w:rsidR="000926B5">
        <w:trPr>
          <w:trHeight w:val="467"/>
        </w:trPr>
        <w:tc>
          <w:tcPr>
            <w:tcW w:w="2337" w:type="pct"/>
            <w:tcBorders>
              <w:top w:val="single" w:sz="4" w:space="0" w:color="auto"/>
              <w:left w:val="nil"/>
              <w:bottom w:val="nil"/>
              <w:right w:val="nil"/>
            </w:tcBorders>
            <w:hideMark/>
          </w:tcPr>
          <w:p w:rsidR="000926B5" w:rsidRDefault="004C146E">
            <w:pPr>
              <w:pStyle w:val="afff"/>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0926B5" w:rsidRDefault="000926B5">
            <w:pPr>
              <w:rPr>
                <w:rFonts w:asciiTheme="minorHAnsi" w:eastAsiaTheme="minorHAnsi" w:hAnsiTheme="minorHAnsi" w:cstheme="minorBidi"/>
                <w:sz w:val="24"/>
                <w:szCs w:val="22"/>
                <w:lang w:eastAsia="en-US"/>
              </w:rPr>
            </w:pPr>
          </w:p>
        </w:tc>
        <w:tc>
          <w:tcPr>
            <w:tcW w:w="2470" w:type="pct"/>
            <w:tcBorders>
              <w:top w:val="single" w:sz="4" w:space="0" w:color="auto"/>
              <w:left w:val="nil"/>
              <w:bottom w:val="nil"/>
              <w:right w:val="nil"/>
            </w:tcBorders>
            <w:hideMark/>
          </w:tcPr>
          <w:p w:rsidR="000926B5" w:rsidRDefault="004C146E">
            <w:pPr>
              <w:pStyle w:val="afff"/>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0926B5">
        <w:trPr>
          <w:trHeight w:val="314"/>
        </w:trPr>
        <w:tc>
          <w:tcPr>
            <w:tcW w:w="2337" w:type="pct"/>
            <w:tcBorders>
              <w:top w:val="nil"/>
              <w:left w:val="nil"/>
              <w:bottom w:val="nil"/>
              <w:right w:val="nil"/>
            </w:tcBorders>
            <w:hideMark/>
          </w:tcPr>
          <w:p w:rsidR="000926B5" w:rsidRDefault="004C146E">
            <w:pPr>
              <w:pStyle w:val="afff"/>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0926B5" w:rsidRDefault="000926B5">
            <w:pPr>
              <w:rPr>
                <w:rFonts w:asciiTheme="minorHAnsi" w:eastAsiaTheme="minorHAnsi" w:hAnsiTheme="minorHAnsi" w:cstheme="minorBidi"/>
                <w:sz w:val="24"/>
                <w:szCs w:val="22"/>
                <w:lang w:eastAsia="en-US"/>
              </w:rPr>
            </w:pPr>
          </w:p>
        </w:tc>
        <w:tc>
          <w:tcPr>
            <w:tcW w:w="2470" w:type="pct"/>
            <w:tcBorders>
              <w:top w:val="nil"/>
              <w:left w:val="nil"/>
              <w:bottom w:val="nil"/>
              <w:right w:val="nil"/>
            </w:tcBorders>
          </w:tcPr>
          <w:p w:rsidR="000926B5" w:rsidRDefault="000926B5">
            <w:pPr>
              <w:pStyle w:val="afff"/>
              <w:spacing w:line="276" w:lineRule="auto"/>
              <w:rPr>
                <w:vertAlign w:val="superscript"/>
                <w:lang w:eastAsia="en-US"/>
              </w:rPr>
            </w:pPr>
          </w:p>
        </w:tc>
      </w:tr>
    </w:tbl>
    <w:p w:rsidR="000926B5" w:rsidRDefault="000926B5">
      <w:pPr>
        <w:pStyle w:val="afff0"/>
        <w:rPr>
          <w:b/>
          <w:sz w:val="28"/>
        </w:rPr>
      </w:pPr>
    </w:p>
    <w:p w:rsidR="000926B5" w:rsidRDefault="004C146E">
      <w:pPr>
        <w:pStyle w:val="afff0"/>
        <w:rPr>
          <w:b/>
        </w:rPr>
      </w:pPr>
      <w:r>
        <w:t>ИНСТРУКЦИИ ПО</w:t>
      </w:r>
      <w:r>
        <w:rPr>
          <w:b/>
        </w:rPr>
        <w:t xml:space="preserve"> </w:t>
      </w:r>
      <w:r>
        <w:t>ЗАПОЛНЕНИЮ</w:t>
      </w:r>
    </w:p>
    <w:p w:rsidR="000926B5" w:rsidRDefault="004C146E" w:rsidP="004C146E">
      <w:pPr>
        <w:pStyle w:val="afff0"/>
        <w:numPr>
          <w:ilvl w:val="0"/>
          <w:numId w:val="42"/>
        </w:numPr>
        <w:ind w:left="0" w:firstLine="0"/>
      </w:pPr>
      <w:r>
        <w:t>Данные инструкции не следует воспроизводить в документах, подготовленных участником запроса цен.</w:t>
      </w:r>
    </w:p>
    <w:p w:rsidR="000926B5" w:rsidRDefault="004C146E" w:rsidP="004C146E">
      <w:pPr>
        <w:pStyle w:val="afff0"/>
        <w:numPr>
          <w:ilvl w:val="0"/>
          <w:numId w:val="42"/>
        </w:numPr>
        <w:ind w:left="0" w:firstLine="0"/>
      </w:pPr>
      <w:r>
        <w:t xml:space="preserve">Форма Таблицы 2 изменению не подлежит. Все сведения и документы обязательны к предоставлению. </w:t>
      </w:r>
    </w:p>
    <w:p w:rsidR="000926B5" w:rsidRDefault="004C146E" w:rsidP="004C146E">
      <w:pPr>
        <w:pStyle w:val="afff0"/>
        <w:numPr>
          <w:ilvl w:val="0"/>
          <w:numId w:val="42"/>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715DC3">
        <w:t xml:space="preserve"> </w:t>
      </w:r>
      <w:r>
        <w:t>и *.</w:t>
      </w:r>
      <w:proofErr w:type="spellStart"/>
      <w:r>
        <w:t>xls</w:t>
      </w:r>
      <w:proofErr w:type="spellEnd"/>
      <w:r>
        <w:t>;</w:t>
      </w:r>
    </w:p>
    <w:p w:rsidR="000926B5" w:rsidRDefault="004C146E" w:rsidP="004C146E">
      <w:pPr>
        <w:pStyle w:val="afff0"/>
        <w:numPr>
          <w:ilvl w:val="0"/>
          <w:numId w:val="42"/>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926B5" w:rsidRDefault="004C146E" w:rsidP="004C146E">
      <w:pPr>
        <w:pStyle w:val="afff0"/>
        <w:numPr>
          <w:ilvl w:val="0"/>
          <w:numId w:val="42"/>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926B5" w:rsidRDefault="004C146E" w:rsidP="004C146E">
      <w:pPr>
        <w:pStyle w:val="afff0"/>
        <w:numPr>
          <w:ilvl w:val="0"/>
          <w:numId w:val="42"/>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926B5" w:rsidRDefault="004C146E" w:rsidP="004C146E">
      <w:pPr>
        <w:pStyle w:val="afff0"/>
        <w:numPr>
          <w:ilvl w:val="0"/>
          <w:numId w:val="42"/>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0926B5" w:rsidRDefault="004C146E" w:rsidP="004C146E">
      <w:pPr>
        <w:pStyle w:val="afff0"/>
        <w:numPr>
          <w:ilvl w:val="0"/>
          <w:numId w:val="42"/>
        </w:numPr>
        <w:ind w:left="0" w:firstLine="0"/>
      </w:pPr>
      <w:r>
        <w:t>Столбец 6 участником запроса цен заполняется в формате Фамилия Имя Отчество, например Иванов Иван Степанович.</w:t>
      </w:r>
    </w:p>
    <w:p w:rsidR="000926B5" w:rsidRDefault="004C146E" w:rsidP="004C146E">
      <w:pPr>
        <w:pStyle w:val="afff0"/>
        <w:numPr>
          <w:ilvl w:val="0"/>
          <w:numId w:val="42"/>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926B5" w:rsidRDefault="004C146E" w:rsidP="004C146E">
      <w:pPr>
        <w:pStyle w:val="afff0"/>
        <w:numPr>
          <w:ilvl w:val="0"/>
          <w:numId w:val="42"/>
        </w:numPr>
        <w:ind w:left="0" w:firstLine="0"/>
      </w:pPr>
      <w:r>
        <w:t>Столбец 8 заполняется согласно образцу.</w:t>
      </w:r>
    </w:p>
    <w:p w:rsidR="000926B5" w:rsidRDefault="004C146E" w:rsidP="004C146E">
      <w:pPr>
        <w:pStyle w:val="afff0"/>
        <w:numPr>
          <w:ilvl w:val="0"/>
          <w:numId w:val="42"/>
        </w:numPr>
        <w:ind w:left="0" w:firstLine="0"/>
      </w:pPr>
      <w:r>
        <w:t xml:space="preserve">Столбцы 9, 10 заполняются в порядке пунктов 3, 4 настоящей инструкции. </w:t>
      </w:r>
    </w:p>
    <w:p w:rsidR="000926B5" w:rsidRDefault="004C146E" w:rsidP="004C146E">
      <w:pPr>
        <w:pStyle w:val="afff0"/>
        <w:numPr>
          <w:ilvl w:val="0"/>
          <w:numId w:val="42"/>
        </w:numPr>
        <w:ind w:left="0" w:firstLine="0"/>
      </w:pPr>
      <w: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926B5" w:rsidRDefault="004C146E" w:rsidP="004C146E">
      <w:pPr>
        <w:pStyle w:val="afff0"/>
        <w:numPr>
          <w:ilvl w:val="0"/>
          <w:numId w:val="42"/>
        </w:numPr>
        <w:ind w:left="0" w:firstLine="0"/>
      </w:pPr>
      <w:r>
        <w:t>Столбец 12 заполняется в формате географической иерархии в нисходящем порядке, например, Тула, ул. Пионеров, 56-89.</w:t>
      </w:r>
    </w:p>
    <w:p w:rsidR="000926B5" w:rsidRDefault="004C146E" w:rsidP="004C146E">
      <w:pPr>
        <w:pStyle w:val="afff0"/>
        <w:numPr>
          <w:ilvl w:val="0"/>
          <w:numId w:val="42"/>
        </w:numPr>
        <w:ind w:left="0" w:firstLine="0"/>
      </w:pPr>
      <w:r>
        <w:t>Столбец 13 заполняется в порядке пункта 8 настоящей инструкции.</w:t>
      </w:r>
    </w:p>
    <w:p w:rsidR="000926B5" w:rsidRDefault="004C146E" w:rsidP="004C146E">
      <w:pPr>
        <w:pStyle w:val="afff0"/>
        <w:numPr>
          <w:ilvl w:val="0"/>
          <w:numId w:val="42"/>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926B5" w:rsidRDefault="004C146E" w:rsidP="004C146E">
      <w:pPr>
        <w:pStyle w:val="afff0"/>
        <w:numPr>
          <w:ilvl w:val="0"/>
          <w:numId w:val="42"/>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0926B5" w:rsidRDefault="004C146E">
      <w:pPr>
        <w:pStyle w:val="affd"/>
        <w:tabs>
          <w:tab w:val="left" w:pos="708"/>
        </w:tabs>
      </w:pPr>
      <w:r>
        <w:rPr>
          <w:bCs/>
        </w:rPr>
        <w:br w:type="page"/>
      </w:r>
      <w:r>
        <w:lastRenderedPageBreak/>
        <w:t>ОБРАЗЕЦ ЗАПОЛНЕНИЯ ТАБЛИЦЫ СВЕДЕНИЙ О ЦЕПОЧКЕ СОБСТВЕННИКОВ</w:t>
      </w:r>
    </w:p>
    <w:p w:rsidR="000926B5" w:rsidRDefault="004C146E">
      <w:pPr>
        <w:pStyle w:val="affd"/>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0926B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Информация об участнике запроса цен</w:t>
            </w:r>
          </w:p>
        </w:tc>
      </w:tr>
      <w:tr w:rsidR="000926B5">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pStyle w:val="afe"/>
              <w:keepNext/>
              <w:spacing w:line="276" w:lineRule="auto"/>
              <w:rPr>
                <w:szCs w:val="24"/>
                <w:lang w:eastAsia="en-US"/>
              </w:rPr>
            </w:pPr>
            <w:r>
              <w:rPr>
                <w:lang w:eastAsia="en-US"/>
              </w:rPr>
              <w:t>Серия и номер документа, удостоверяющего личность руководителя</w:t>
            </w: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pStyle w:val="afe"/>
              <w:keepNext/>
              <w:spacing w:line="276" w:lineRule="auto"/>
              <w:rPr>
                <w:iCs/>
                <w:szCs w:val="24"/>
                <w:lang w:eastAsia="en-US"/>
              </w:rPr>
            </w:pPr>
            <w:r>
              <w:rPr>
                <w:iCs/>
                <w:lang w:eastAsia="en-US"/>
              </w:rPr>
              <w:t>7</w:t>
            </w:r>
          </w:p>
        </w:tc>
      </w:tr>
      <w:tr w:rsidR="000926B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5003 143877</w:t>
            </w: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pStyle w:val="afe"/>
              <w:keepNext/>
              <w:spacing w:line="276" w:lineRule="auto"/>
              <w:rPr>
                <w:iCs/>
                <w:szCs w:val="24"/>
                <w:lang w:eastAsia="en-US"/>
              </w:rPr>
            </w:pPr>
            <w:r>
              <w:rPr>
                <w:iCs/>
                <w:lang w:eastAsia="en-US"/>
              </w:rPr>
              <w:t> </w:t>
            </w: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r w:rsidR="000926B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0926B5" w:rsidRDefault="000926B5">
            <w:pPr>
              <w:rPr>
                <w:rFonts w:asciiTheme="minorHAnsi" w:eastAsiaTheme="minorHAnsi" w:hAnsiTheme="minorHAnsi" w:cstheme="minorBidi"/>
                <w:sz w:val="20"/>
                <w:szCs w:val="20"/>
                <w:lang w:eastAsia="en-US"/>
              </w:rPr>
            </w:pPr>
          </w:p>
        </w:tc>
      </w:tr>
    </w:tbl>
    <w:p w:rsidR="000926B5" w:rsidRDefault="000926B5">
      <w:pPr>
        <w:pStyle w:val="affd"/>
        <w:tabs>
          <w:tab w:val="left" w:pos="708"/>
        </w:tabs>
        <w:rPr>
          <w:lang w:val="en-US"/>
        </w:rPr>
      </w:pPr>
    </w:p>
    <w:p w:rsidR="000926B5" w:rsidRDefault="000926B5">
      <w:pPr>
        <w:rPr>
          <w:bCs/>
          <w:i/>
          <w:lang w:val="en-US"/>
        </w:rPr>
        <w:sectPr w:rsidR="000926B5">
          <w:pgSz w:w="16840" w:h="11907" w:orient="landscape"/>
          <w:pgMar w:top="1418" w:right="1134" w:bottom="567" w:left="1134" w:header="567" w:footer="567" w:gutter="0"/>
          <w:cols w:space="720"/>
        </w:sectPr>
      </w:pPr>
    </w:p>
    <w:p w:rsidR="000926B5" w:rsidRDefault="004C146E">
      <w:pPr>
        <w:pStyle w:val="affd"/>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0926B5">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0926B5" w:rsidRDefault="004C146E">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0926B5">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0926B5" w:rsidRDefault="004C146E">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26B5" w:rsidRDefault="000926B5">
            <w:pPr>
              <w:rPr>
                <w:sz w:val="24"/>
                <w:lang w:eastAsia="en-US"/>
              </w:rPr>
            </w:pP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926B5" w:rsidRDefault="004C146E">
            <w:pPr>
              <w:keepNext/>
              <w:tabs>
                <w:tab w:val="left" w:pos="708"/>
              </w:tabs>
              <w:spacing w:line="276" w:lineRule="auto"/>
              <w:rPr>
                <w:iCs/>
                <w:sz w:val="24"/>
                <w:lang w:eastAsia="en-US"/>
              </w:rPr>
            </w:pPr>
            <w:r>
              <w:rPr>
                <w:iCs/>
                <w:sz w:val="24"/>
                <w:szCs w:val="20"/>
                <w:lang w:eastAsia="en-US"/>
              </w:rPr>
              <w:t>15</w:t>
            </w:r>
          </w:p>
        </w:tc>
      </w:tr>
      <w:tr w:rsidR="000926B5">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0926B5">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0926B5">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0926B5">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учредительный договор от 23.01.2008</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учредительный договор от 23.01.2006</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учредительный договор от 23.01.2006</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учредительный договор от 23.01.2008</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r>
      <w:tr w:rsidR="000926B5">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926B5" w:rsidRDefault="004C146E">
            <w:pPr>
              <w:keepNext/>
              <w:tabs>
                <w:tab w:val="left" w:pos="708"/>
              </w:tabs>
              <w:spacing w:line="276" w:lineRule="auto"/>
              <w:rPr>
                <w:sz w:val="24"/>
                <w:lang w:eastAsia="en-US"/>
              </w:rPr>
            </w:pPr>
            <w:r>
              <w:rPr>
                <w:iCs/>
                <w:sz w:val="24"/>
                <w:szCs w:val="20"/>
                <w:lang w:eastAsia="en-US"/>
              </w:rPr>
              <w:t> </w:t>
            </w:r>
          </w:p>
        </w:tc>
      </w:tr>
    </w:tbl>
    <w:p w:rsidR="000926B5" w:rsidRDefault="000926B5">
      <w:pPr>
        <w:rPr>
          <w:lang w:val="en-US"/>
        </w:rPr>
        <w:sectPr w:rsidR="000926B5">
          <w:pgSz w:w="16840" w:h="11907" w:orient="landscape"/>
          <w:pgMar w:top="1418" w:right="1134" w:bottom="567" w:left="1134" w:header="567" w:footer="567" w:gutter="0"/>
          <w:cols w:space="720"/>
        </w:sectPr>
      </w:pPr>
    </w:p>
    <w:p w:rsidR="000926B5" w:rsidRDefault="000926B5">
      <w:pPr>
        <w:pStyle w:val="affd"/>
        <w:tabs>
          <w:tab w:val="left" w:pos="708"/>
        </w:tabs>
      </w:pPr>
    </w:p>
    <w:tbl>
      <w:tblPr>
        <w:tblStyle w:val="afffe"/>
        <w:tblW w:w="0" w:type="auto"/>
        <w:tblLook w:val="04A0" w:firstRow="1" w:lastRow="0" w:firstColumn="1" w:lastColumn="0" w:noHBand="0" w:noVBand="1"/>
      </w:tblPr>
      <w:tblGrid>
        <w:gridCol w:w="3550"/>
        <w:gridCol w:w="441"/>
        <w:gridCol w:w="355"/>
        <w:gridCol w:w="743"/>
        <w:gridCol w:w="355"/>
        <w:gridCol w:w="1406"/>
        <w:gridCol w:w="560"/>
        <w:gridCol w:w="289"/>
        <w:gridCol w:w="123"/>
        <w:gridCol w:w="699"/>
        <w:gridCol w:w="1050"/>
      </w:tblGrid>
      <w:tr w:rsidR="000926B5">
        <w:trPr>
          <w:trHeight w:val="375"/>
        </w:trPr>
        <w:tc>
          <w:tcPr>
            <w:tcW w:w="7699" w:type="dxa"/>
            <w:gridSpan w:val="8"/>
            <w:tcBorders>
              <w:top w:val="nil"/>
              <w:left w:val="nil"/>
              <w:bottom w:val="nil"/>
              <w:right w:val="nil"/>
            </w:tcBorders>
            <w:vAlign w:val="bottom"/>
          </w:tcPr>
          <w:p w:rsidR="000926B5" w:rsidRDefault="000926B5">
            <w:pPr>
              <w:pStyle w:val="afe"/>
              <w:keepNext/>
              <w:rPr>
                <w:lang w:eastAsia="en-US"/>
              </w:rPr>
            </w:pPr>
            <w:bookmarkStart w:id="299" w:name="_Toc395709217"/>
          </w:p>
        </w:tc>
        <w:tc>
          <w:tcPr>
            <w:tcW w:w="1872" w:type="dxa"/>
            <w:gridSpan w:val="3"/>
            <w:tcBorders>
              <w:top w:val="nil"/>
              <w:left w:val="nil"/>
              <w:bottom w:val="nil"/>
              <w:right w:val="nil"/>
            </w:tcBorders>
            <w:vAlign w:val="bottom"/>
            <w:hideMark/>
          </w:tcPr>
          <w:p w:rsidR="000926B5" w:rsidRDefault="004C146E">
            <w:pPr>
              <w:pStyle w:val="afe"/>
              <w:keepNext/>
              <w:rPr>
                <w:lang w:val="en-US" w:eastAsia="en-US"/>
              </w:rPr>
            </w:pPr>
            <w:r>
              <w:rPr>
                <w:lang w:eastAsia="en-US"/>
              </w:rPr>
              <w:t xml:space="preserve">Форма </w:t>
            </w:r>
            <w:bookmarkStart w:id="300" w:name="F08"/>
            <w:r>
              <w:rPr>
                <w:lang w:val="en-US" w:eastAsia="en-US"/>
              </w:rPr>
              <w:t>3.</w:t>
            </w:r>
            <w:bookmarkEnd w:id="300"/>
          </w:p>
        </w:tc>
      </w:tr>
      <w:tr w:rsidR="000926B5">
        <w:trPr>
          <w:trHeight w:val="423"/>
        </w:trPr>
        <w:tc>
          <w:tcPr>
            <w:tcW w:w="5089" w:type="dxa"/>
            <w:gridSpan w:val="4"/>
            <w:tcBorders>
              <w:top w:val="nil"/>
              <w:left w:val="nil"/>
              <w:bottom w:val="nil"/>
              <w:right w:val="nil"/>
            </w:tcBorders>
            <w:vAlign w:val="bottom"/>
          </w:tcPr>
          <w:p w:rsidR="000926B5" w:rsidRDefault="000926B5">
            <w:pPr>
              <w:pStyle w:val="afe"/>
              <w:keepNext/>
              <w:rPr>
                <w:lang w:eastAsia="en-US"/>
              </w:rPr>
            </w:pPr>
          </w:p>
        </w:tc>
        <w:tc>
          <w:tcPr>
            <w:tcW w:w="4482" w:type="dxa"/>
            <w:gridSpan w:val="7"/>
            <w:tcBorders>
              <w:top w:val="nil"/>
              <w:left w:val="nil"/>
              <w:bottom w:val="nil"/>
              <w:right w:val="nil"/>
            </w:tcBorders>
            <w:vAlign w:val="bottom"/>
            <w:hideMark/>
          </w:tcPr>
          <w:p w:rsidR="000926B5" w:rsidRDefault="004C146E">
            <w:pPr>
              <w:pStyle w:val="afe"/>
              <w:keepNext/>
              <w:rPr>
                <w:lang w:eastAsia="en-US"/>
              </w:rPr>
            </w:pPr>
            <w:r>
              <w:rPr>
                <w:lang w:eastAsia="en-US"/>
              </w:rPr>
              <w:t>Приложение к заявке на участие в запросе цен</w:t>
            </w:r>
          </w:p>
        </w:tc>
      </w:tr>
      <w:tr w:rsidR="000926B5">
        <w:trPr>
          <w:trHeight w:val="356"/>
        </w:trPr>
        <w:tc>
          <w:tcPr>
            <w:tcW w:w="3550" w:type="dxa"/>
            <w:tcBorders>
              <w:top w:val="nil"/>
              <w:left w:val="nil"/>
              <w:bottom w:val="nil"/>
              <w:right w:val="nil"/>
            </w:tcBorders>
            <w:vAlign w:val="bottom"/>
          </w:tcPr>
          <w:p w:rsidR="000926B5" w:rsidRDefault="000926B5">
            <w:pPr>
              <w:pStyle w:val="afe"/>
              <w:keepNext/>
              <w:rPr>
                <w:lang w:eastAsia="en-US"/>
              </w:rPr>
            </w:pPr>
          </w:p>
        </w:tc>
        <w:tc>
          <w:tcPr>
            <w:tcW w:w="441" w:type="dxa"/>
            <w:tcBorders>
              <w:top w:val="nil"/>
              <w:left w:val="nil"/>
              <w:bottom w:val="nil"/>
              <w:right w:val="nil"/>
            </w:tcBorders>
            <w:vAlign w:val="bottom"/>
            <w:hideMark/>
          </w:tcPr>
          <w:p w:rsidR="000926B5" w:rsidRDefault="004C146E">
            <w:pPr>
              <w:pStyle w:val="afe"/>
              <w:keepNext/>
              <w:rPr>
                <w:lang w:eastAsia="en-US"/>
              </w:rPr>
            </w:pPr>
            <w:r>
              <w:rPr>
                <w:lang w:eastAsia="en-US"/>
              </w:rPr>
              <w:t>от</w:t>
            </w:r>
          </w:p>
        </w:tc>
        <w:tc>
          <w:tcPr>
            <w:tcW w:w="355" w:type="dxa"/>
            <w:tcBorders>
              <w:top w:val="nil"/>
              <w:left w:val="nil"/>
              <w:bottom w:val="nil"/>
              <w:right w:val="nil"/>
            </w:tcBorders>
            <w:vAlign w:val="bottom"/>
            <w:hideMark/>
          </w:tcPr>
          <w:p w:rsidR="000926B5" w:rsidRDefault="004C146E">
            <w:pPr>
              <w:pStyle w:val="afe"/>
              <w:keepNext/>
              <w:rPr>
                <w:lang w:eastAsia="en-US"/>
              </w:rPr>
            </w:pPr>
            <w:r>
              <w:rPr>
                <w:lang w:eastAsia="en-US"/>
              </w:rPr>
              <w:t>«</w:t>
            </w:r>
          </w:p>
        </w:tc>
        <w:tc>
          <w:tcPr>
            <w:tcW w:w="743" w:type="dxa"/>
            <w:tcBorders>
              <w:top w:val="nil"/>
              <w:left w:val="nil"/>
              <w:bottom w:val="single" w:sz="4" w:space="0" w:color="auto"/>
              <w:right w:val="nil"/>
            </w:tcBorders>
            <w:vAlign w:val="bottom"/>
          </w:tcPr>
          <w:p w:rsidR="000926B5" w:rsidRDefault="000926B5">
            <w:pPr>
              <w:pStyle w:val="afe"/>
              <w:keepNext/>
              <w:rPr>
                <w:lang w:eastAsia="en-US"/>
              </w:rPr>
            </w:pPr>
          </w:p>
        </w:tc>
        <w:tc>
          <w:tcPr>
            <w:tcW w:w="355" w:type="dxa"/>
            <w:tcBorders>
              <w:top w:val="nil"/>
              <w:left w:val="nil"/>
              <w:bottom w:val="nil"/>
              <w:right w:val="nil"/>
            </w:tcBorders>
            <w:vAlign w:val="bottom"/>
            <w:hideMark/>
          </w:tcPr>
          <w:p w:rsidR="000926B5" w:rsidRDefault="004C146E">
            <w:pPr>
              <w:pStyle w:val="afe"/>
              <w:keepNext/>
              <w:rPr>
                <w:lang w:eastAsia="en-US"/>
              </w:rPr>
            </w:pPr>
            <w:r>
              <w:rPr>
                <w:lang w:eastAsia="en-US"/>
              </w:rPr>
              <w:t>»</w:t>
            </w:r>
          </w:p>
        </w:tc>
        <w:tc>
          <w:tcPr>
            <w:tcW w:w="1406" w:type="dxa"/>
            <w:tcBorders>
              <w:top w:val="nil"/>
              <w:left w:val="nil"/>
              <w:bottom w:val="single" w:sz="4" w:space="0" w:color="auto"/>
              <w:right w:val="nil"/>
            </w:tcBorders>
            <w:vAlign w:val="bottom"/>
          </w:tcPr>
          <w:p w:rsidR="000926B5" w:rsidRDefault="000926B5">
            <w:pPr>
              <w:pStyle w:val="afe"/>
              <w:keepNext/>
              <w:rPr>
                <w:lang w:eastAsia="en-US"/>
              </w:rPr>
            </w:pPr>
          </w:p>
        </w:tc>
        <w:tc>
          <w:tcPr>
            <w:tcW w:w="560" w:type="dxa"/>
            <w:tcBorders>
              <w:top w:val="nil"/>
              <w:left w:val="nil"/>
              <w:bottom w:val="nil"/>
              <w:right w:val="nil"/>
            </w:tcBorders>
            <w:vAlign w:val="bottom"/>
            <w:hideMark/>
          </w:tcPr>
          <w:p w:rsidR="000926B5" w:rsidRDefault="004C146E">
            <w:pPr>
              <w:pStyle w:val="afe"/>
              <w:keepNext/>
              <w:rPr>
                <w:lang w:eastAsia="en-US"/>
              </w:rPr>
            </w:pPr>
            <w:r>
              <w:rPr>
                <w:lang w:eastAsia="en-US"/>
              </w:rPr>
              <w:t>20</w:t>
            </w:r>
          </w:p>
        </w:tc>
        <w:tc>
          <w:tcPr>
            <w:tcW w:w="412" w:type="dxa"/>
            <w:gridSpan w:val="2"/>
            <w:tcBorders>
              <w:top w:val="nil"/>
              <w:left w:val="nil"/>
              <w:bottom w:val="single" w:sz="4" w:space="0" w:color="auto"/>
              <w:right w:val="nil"/>
            </w:tcBorders>
            <w:vAlign w:val="bottom"/>
          </w:tcPr>
          <w:p w:rsidR="000926B5" w:rsidRDefault="000926B5">
            <w:pPr>
              <w:pStyle w:val="afe"/>
              <w:keepNext/>
              <w:rPr>
                <w:lang w:eastAsia="en-US"/>
              </w:rPr>
            </w:pPr>
          </w:p>
        </w:tc>
        <w:tc>
          <w:tcPr>
            <w:tcW w:w="699" w:type="dxa"/>
            <w:tcBorders>
              <w:top w:val="nil"/>
              <w:left w:val="nil"/>
              <w:bottom w:val="nil"/>
              <w:right w:val="nil"/>
            </w:tcBorders>
            <w:vAlign w:val="bottom"/>
            <w:hideMark/>
          </w:tcPr>
          <w:p w:rsidR="000926B5" w:rsidRDefault="004C146E">
            <w:pPr>
              <w:pStyle w:val="afe"/>
              <w:keepNext/>
              <w:rPr>
                <w:lang w:eastAsia="en-US"/>
              </w:rPr>
            </w:pPr>
            <w:proofErr w:type="gramStart"/>
            <w:r>
              <w:rPr>
                <w:lang w:eastAsia="en-US"/>
              </w:rPr>
              <w:t>г</w:t>
            </w:r>
            <w:proofErr w:type="gramEnd"/>
            <w:r>
              <w:rPr>
                <w:lang w:eastAsia="en-US"/>
              </w:rPr>
              <w:t>. №</w:t>
            </w:r>
          </w:p>
        </w:tc>
        <w:tc>
          <w:tcPr>
            <w:tcW w:w="1050" w:type="dxa"/>
            <w:tcBorders>
              <w:top w:val="nil"/>
              <w:left w:val="nil"/>
              <w:bottom w:val="single" w:sz="4" w:space="0" w:color="auto"/>
              <w:right w:val="nil"/>
            </w:tcBorders>
            <w:vAlign w:val="bottom"/>
          </w:tcPr>
          <w:p w:rsidR="000926B5" w:rsidRDefault="000926B5">
            <w:pPr>
              <w:pStyle w:val="afe"/>
              <w:keepNext/>
              <w:rPr>
                <w:lang w:eastAsia="en-US"/>
              </w:rPr>
            </w:pPr>
          </w:p>
        </w:tc>
      </w:tr>
      <w:tr w:rsidR="000926B5">
        <w:trPr>
          <w:trHeight w:val="398"/>
        </w:trPr>
        <w:tc>
          <w:tcPr>
            <w:tcW w:w="9571" w:type="dxa"/>
            <w:gridSpan w:val="11"/>
            <w:tcBorders>
              <w:top w:val="nil"/>
              <w:left w:val="nil"/>
              <w:bottom w:val="nil"/>
              <w:right w:val="nil"/>
            </w:tcBorders>
            <w:vAlign w:val="center"/>
          </w:tcPr>
          <w:p w:rsidR="000926B5" w:rsidRDefault="000926B5">
            <w:pPr>
              <w:pStyle w:val="afe"/>
              <w:keepNext/>
              <w:jc w:val="center"/>
              <w:rPr>
                <w:lang w:eastAsia="en-US"/>
              </w:rPr>
            </w:pPr>
          </w:p>
          <w:p w:rsidR="000926B5" w:rsidRDefault="004C146E">
            <w:pPr>
              <w:pStyle w:val="afe"/>
              <w:keepNext/>
              <w:jc w:val="center"/>
              <w:rPr>
                <w:lang w:eastAsia="en-US"/>
              </w:rPr>
            </w:pPr>
            <w:r>
              <w:rPr>
                <w:lang w:eastAsia="en-US"/>
              </w:rPr>
              <w:t>Открытый запрос цен в электронной форме на право заключения договора на маты теплоизоляционные прошивные из супертонкого стекловолокна МТП АС-50 по ТУ 5953-159-05786904-00.</w:t>
            </w:r>
          </w:p>
        </w:tc>
      </w:tr>
    </w:tbl>
    <w:p w:rsidR="000926B5" w:rsidRDefault="004C146E">
      <w:pPr>
        <w:pStyle w:val="affd"/>
        <w:tabs>
          <w:tab w:val="left" w:pos="708"/>
        </w:tabs>
        <w:jc w:val="center"/>
        <w:outlineLvl w:val="1"/>
      </w:pPr>
      <w:bookmarkStart w:id="301" w:name="_Toc397534109"/>
      <w:bookmarkStart w:id="302" w:name="_Toc397016581"/>
      <w:r>
        <w:t>ТЕХНИЧЕСКОЕ ПРЕДЛОЖЕНИЕ (Форма 3.)</w:t>
      </w:r>
      <w:bookmarkEnd w:id="299"/>
      <w:bookmarkEnd w:id="301"/>
      <w:bookmarkEnd w:id="302"/>
    </w:p>
    <w:tbl>
      <w:tblPr>
        <w:tblStyle w:val="afffe"/>
        <w:tblW w:w="0" w:type="auto"/>
        <w:tblLook w:val="04A0" w:firstRow="1" w:lastRow="0" w:firstColumn="1" w:lastColumn="0" w:noHBand="0" w:noVBand="1"/>
      </w:tblPr>
      <w:tblGrid>
        <w:gridCol w:w="4184"/>
        <w:gridCol w:w="5387"/>
      </w:tblGrid>
      <w:tr w:rsidR="000926B5">
        <w:trPr>
          <w:trHeight w:val="449"/>
        </w:trPr>
        <w:tc>
          <w:tcPr>
            <w:tcW w:w="4456" w:type="dxa"/>
            <w:tcBorders>
              <w:top w:val="nil"/>
              <w:left w:val="nil"/>
              <w:bottom w:val="nil"/>
              <w:right w:val="nil"/>
            </w:tcBorders>
            <w:vAlign w:val="bottom"/>
            <w:hideMark/>
          </w:tcPr>
          <w:p w:rsidR="000926B5" w:rsidRDefault="004C146E">
            <w:pPr>
              <w:keepNext/>
              <w:tabs>
                <w:tab w:val="left" w:pos="708"/>
              </w:tabs>
              <w:rPr>
                <w:sz w:val="24"/>
                <w:lang w:eastAsia="en-US"/>
              </w:rPr>
            </w:pPr>
            <w:r>
              <w:rPr>
                <w:sz w:val="24"/>
                <w:lang w:eastAsia="en-US"/>
              </w:rPr>
              <w:t>Участник запроса цен:</w:t>
            </w:r>
          </w:p>
        </w:tc>
        <w:tc>
          <w:tcPr>
            <w:tcW w:w="5858" w:type="dxa"/>
            <w:tcBorders>
              <w:top w:val="nil"/>
              <w:left w:val="nil"/>
              <w:bottom w:val="single" w:sz="4" w:space="0" w:color="auto"/>
              <w:right w:val="nil"/>
            </w:tcBorders>
            <w:vAlign w:val="bottom"/>
          </w:tcPr>
          <w:p w:rsidR="000926B5" w:rsidRDefault="000926B5">
            <w:pPr>
              <w:keepNext/>
              <w:tabs>
                <w:tab w:val="left" w:pos="708"/>
              </w:tabs>
              <w:rPr>
                <w:sz w:val="24"/>
                <w:lang w:eastAsia="en-US"/>
              </w:rPr>
            </w:pPr>
          </w:p>
        </w:tc>
      </w:tr>
    </w:tbl>
    <w:p w:rsidR="000926B5" w:rsidRDefault="004C146E">
      <w:pPr>
        <w:pStyle w:val="affd"/>
        <w:tabs>
          <w:tab w:val="left" w:pos="708"/>
        </w:tabs>
      </w:pPr>
      <w: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2"/>
        <w:gridCol w:w="1137"/>
        <w:gridCol w:w="4422"/>
      </w:tblGrid>
      <w:tr w:rsidR="000926B5">
        <w:trPr>
          <w:trHeight w:val="729"/>
        </w:trPr>
        <w:tc>
          <w:tcPr>
            <w:tcW w:w="2096" w:type="pct"/>
            <w:tcBorders>
              <w:top w:val="nil"/>
              <w:left w:val="nil"/>
              <w:bottom w:val="single" w:sz="4" w:space="0" w:color="auto"/>
              <w:right w:val="nil"/>
            </w:tcBorders>
          </w:tcPr>
          <w:p w:rsidR="000926B5" w:rsidRDefault="000926B5">
            <w:pPr>
              <w:keepNext/>
              <w:tabs>
                <w:tab w:val="left" w:pos="708"/>
              </w:tabs>
              <w:spacing w:line="276" w:lineRule="auto"/>
              <w:rPr>
                <w:sz w:val="24"/>
                <w:szCs w:val="20"/>
                <w:lang w:eastAsia="en-US"/>
              </w:rPr>
            </w:pPr>
          </w:p>
          <w:p w:rsidR="000926B5" w:rsidRDefault="000926B5">
            <w:pPr>
              <w:keepNext/>
              <w:tabs>
                <w:tab w:val="left" w:pos="708"/>
              </w:tabs>
              <w:spacing w:line="276" w:lineRule="auto"/>
              <w:rPr>
                <w:szCs w:val="20"/>
                <w:lang w:eastAsia="en-US"/>
              </w:rPr>
            </w:pPr>
          </w:p>
          <w:p w:rsidR="000926B5" w:rsidRDefault="000926B5">
            <w:pPr>
              <w:keepNext/>
              <w:tabs>
                <w:tab w:val="left" w:pos="708"/>
              </w:tabs>
              <w:spacing w:line="276" w:lineRule="auto"/>
              <w:rPr>
                <w:sz w:val="24"/>
                <w:szCs w:val="20"/>
                <w:lang w:eastAsia="en-US"/>
              </w:rPr>
            </w:pPr>
          </w:p>
        </w:tc>
        <w:tc>
          <w:tcPr>
            <w:tcW w:w="594" w:type="pct"/>
            <w:vMerge w:val="restart"/>
            <w:tcBorders>
              <w:top w:val="nil"/>
              <w:left w:val="nil"/>
              <w:bottom w:val="nil"/>
              <w:right w:val="nil"/>
            </w:tcBorders>
          </w:tcPr>
          <w:p w:rsidR="000926B5" w:rsidRDefault="000926B5">
            <w:pPr>
              <w:keepNext/>
              <w:tabs>
                <w:tab w:val="left" w:pos="708"/>
              </w:tabs>
              <w:spacing w:line="276" w:lineRule="auto"/>
              <w:rPr>
                <w:sz w:val="24"/>
                <w:szCs w:val="20"/>
                <w:lang w:eastAsia="en-US"/>
              </w:rPr>
            </w:pPr>
          </w:p>
        </w:tc>
        <w:tc>
          <w:tcPr>
            <w:tcW w:w="2310" w:type="pct"/>
            <w:tcBorders>
              <w:top w:val="nil"/>
              <w:left w:val="nil"/>
              <w:bottom w:val="single" w:sz="4" w:space="0" w:color="auto"/>
              <w:right w:val="nil"/>
            </w:tcBorders>
          </w:tcPr>
          <w:p w:rsidR="000926B5" w:rsidRDefault="000926B5">
            <w:pPr>
              <w:keepNext/>
              <w:tabs>
                <w:tab w:val="left" w:pos="708"/>
              </w:tabs>
              <w:spacing w:line="276" w:lineRule="auto"/>
              <w:rPr>
                <w:sz w:val="24"/>
                <w:szCs w:val="20"/>
                <w:lang w:eastAsia="en-US"/>
              </w:rPr>
            </w:pPr>
          </w:p>
        </w:tc>
      </w:tr>
      <w:tr w:rsidR="000926B5">
        <w:trPr>
          <w:trHeight w:val="688"/>
        </w:trPr>
        <w:tc>
          <w:tcPr>
            <w:tcW w:w="2096" w:type="pct"/>
            <w:tcBorders>
              <w:top w:val="single" w:sz="4" w:space="0" w:color="auto"/>
              <w:left w:val="nil"/>
              <w:bottom w:val="nil"/>
              <w:right w:val="nil"/>
            </w:tcBorders>
            <w:hideMark/>
          </w:tcPr>
          <w:p w:rsidR="000926B5" w:rsidRDefault="004C146E">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p w:rsidR="000926B5" w:rsidRDefault="004C146E">
            <w:pPr>
              <w:keepNext/>
              <w:tabs>
                <w:tab w:val="left" w:pos="708"/>
              </w:tabs>
              <w:spacing w:line="276" w:lineRule="auto"/>
              <w:rPr>
                <w:sz w:val="24"/>
                <w:szCs w:val="20"/>
                <w:lang w:eastAsia="en-US"/>
              </w:rPr>
            </w:pPr>
            <w:r>
              <w:rPr>
                <w:sz w:val="24"/>
                <w:szCs w:val="20"/>
                <w:lang w:eastAsia="en-US"/>
              </w:rPr>
              <w:t>М.П.</w:t>
            </w:r>
          </w:p>
        </w:tc>
        <w:tc>
          <w:tcPr>
            <w:tcW w:w="0" w:type="auto"/>
            <w:vMerge/>
            <w:tcBorders>
              <w:top w:val="nil"/>
              <w:left w:val="nil"/>
              <w:bottom w:val="nil"/>
              <w:right w:val="nil"/>
            </w:tcBorders>
            <w:vAlign w:val="center"/>
            <w:hideMark/>
          </w:tcPr>
          <w:p w:rsidR="000926B5" w:rsidRDefault="000926B5">
            <w:pPr>
              <w:rPr>
                <w:sz w:val="24"/>
                <w:szCs w:val="20"/>
                <w:lang w:eastAsia="en-US"/>
              </w:rPr>
            </w:pPr>
          </w:p>
        </w:tc>
        <w:tc>
          <w:tcPr>
            <w:tcW w:w="2310" w:type="pct"/>
            <w:tcBorders>
              <w:top w:val="single" w:sz="4" w:space="0" w:color="auto"/>
              <w:left w:val="nil"/>
              <w:bottom w:val="nil"/>
              <w:right w:val="nil"/>
            </w:tcBorders>
            <w:hideMark/>
          </w:tcPr>
          <w:p w:rsidR="000926B5" w:rsidRDefault="004C146E">
            <w:pPr>
              <w:keepNext/>
              <w:tabs>
                <w:tab w:val="left" w:pos="708"/>
              </w:tabs>
              <w:spacing w:line="276" w:lineRule="auto"/>
              <w:rPr>
                <w:b/>
                <w:i/>
                <w:sz w:val="24"/>
                <w:szCs w:val="20"/>
                <w:vertAlign w:val="superscript"/>
                <w:lang w:eastAsia="en-US"/>
              </w:rPr>
            </w:pPr>
            <w:r>
              <w:rPr>
                <w:b/>
                <w:i/>
                <w:sz w:val="24"/>
                <w:szCs w:val="20"/>
                <w:vertAlign w:val="superscript"/>
                <w:lang w:eastAsia="en-US"/>
              </w:rPr>
              <w:t xml:space="preserve">(Имя и должность </w:t>
            </w:r>
            <w:proofErr w:type="gramStart"/>
            <w:r>
              <w:rPr>
                <w:b/>
                <w:i/>
                <w:sz w:val="24"/>
                <w:szCs w:val="20"/>
                <w:vertAlign w:val="superscript"/>
                <w:lang w:eastAsia="en-US"/>
              </w:rPr>
              <w:t>подписавшего</w:t>
            </w:r>
            <w:proofErr w:type="gramEnd"/>
            <w:r>
              <w:rPr>
                <w:b/>
                <w:i/>
                <w:sz w:val="24"/>
                <w:szCs w:val="20"/>
                <w:vertAlign w:val="superscript"/>
                <w:lang w:eastAsia="en-US"/>
              </w:rPr>
              <w:t>)</w:t>
            </w:r>
          </w:p>
        </w:tc>
      </w:tr>
    </w:tbl>
    <w:p w:rsidR="000926B5" w:rsidRDefault="000926B5">
      <w:pPr>
        <w:pStyle w:val="affd"/>
        <w:tabs>
          <w:tab w:val="left" w:pos="1134"/>
        </w:tabs>
        <w:snapToGrid w:val="0"/>
        <w:jc w:val="both"/>
        <w:rPr>
          <w:bCs/>
          <w:sz w:val="22"/>
          <w:szCs w:val="22"/>
        </w:rPr>
      </w:pPr>
    </w:p>
    <w:p w:rsidR="000926B5" w:rsidRDefault="004C146E">
      <w:pPr>
        <w:pStyle w:val="affd"/>
        <w:tabs>
          <w:tab w:val="left" w:pos="708"/>
        </w:tabs>
        <w:rPr>
          <w:szCs w:val="24"/>
        </w:rPr>
      </w:pPr>
      <w:r>
        <w:t>ИНСТРУКЦИИ ПО ЗАПОЛНЕНИЮ</w:t>
      </w:r>
    </w:p>
    <w:p w:rsidR="000926B5" w:rsidRDefault="004C146E" w:rsidP="004C146E">
      <w:pPr>
        <w:pStyle w:val="afff0"/>
        <w:numPr>
          <w:ilvl w:val="0"/>
          <w:numId w:val="43"/>
        </w:numPr>
        <w:ind w:left="0" w:firstLine="0"/>
      </w:pPr>
      <w:r>
        <w:t>Данные инструкции не следует воспроизводить в документах, подготовленных участником запроса цен.</w:t>
      </w:r>
    </w:p>
    <w:p w:rsidR="000926B5" w:rsidRDefault="004C146E" w:rsidP="004C146E">
      <w:pPr>
        <w:pStyle w:val="afff0"/>
        <w:numPr>
          <w:ilvl w:val="0"/>
          <w:numId w:val="43"/>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данное техническое предложение.</w:t>
      </w:r>
    </w:p>
    <w:p w:rsidR="000926B5" w:rsidRDefault="004C146E" w:rsidP="004C146E">
      <w:pPr>
        <w:pStyle w:val="afff0"/>
        <w:numPr>
          <w:ilvl w:val="0"/>
          <w:numId w:val="43"/>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0926B5" w:rsidRDefault="004C146E" w:rsidP="004C146E">
      <w:pPr>
        <w:pStyle w:val="afff0"/>
        <w:numPr>
          <w:ilvl w:val="0"/>
          <w:numId w:val="43"/>
        </w:numPr>
        <w:ind w:left="0" w:firstLine="0"/>
      </w:pPr>
      <w:r>
        <w:t>Выше приведена Форма титульного листа Технического предложения.</w:t>
      </w:r>
    </w:p>
    <w:p w:rsidR="000926B5" w:rsidRDefault="004C146E" w:rsidP="004C146E">
      <w:pPr>
        <w:pStyle w:val="afff0"/>
        <w:numPr>
          <w:ilvl w:val="0"/>
          <w:numId w:val="43"/>
        </w:numPr>
        <w:ind w:left="0" w:firstLine="0"/>
      </w:pPr>
      <w:r>
        <w:t xml:space="preserve">Техническое предложение участника запроса цен, помимо материалов, указанных в тексте технических требований, должно включать: </w:t>
      </w:r>
      <w:r>
        <w:rPr>
          <w:b/>
          <w:i/>
        </w:rPr>
        <w:t>[указывается в соответствии с требованиями к описанию технического предложения]</w:t>
      </w:r>
      <w:r>
        <w:t xml:space="preserve"> </w:t>
      </w:r>
    </w:p>
    <w:p w:rsidR="000926B5" w:rsidRDefault="004C146E" w:rsidP="004C146E">
      <w:pPr>
        <w:pStyle w:val="affd"/>
        <w:numPr>
          <w:ilvl w:val="0"/>
          <w:numId w:val="44"/>
        </w:numPr>
        <w:tabs>
          <w:tab w:val="left" w:pos="708"/>
        </w:tabs>
        <w:ind w:left="0" w:firstLine="0"/>
        <w:rPr>
          <w:i/>
          <w:sz w:val="22"/>
        </w:rPr>
      </w:pPr>
      <w:r>
        <w:rPr>
          <w:i/>
          <w:sz w:val="24"/>
        </w:rPr>
        <w:t>наименование изготовителя и страны происхождения;</w:t>
      </w:r>
    </w:p>
    <w:p w:rsidR="000926B5" w:rsidRDefault="004C146E" w:rsidP="004C146E">
      <w:pPr>
        <w:pStyle w:val="affd"/>
        <w:numPr>
          <w:ilvl w:val="0"/>
          <w:numId w:val="44"/>
        </w:numPr>
        <w:tabs>
          <w:tab w:val="left" w:pos="708"/>
        </w:tabs>
        <w:ind w:left="0" w:firstLine="0"/>
        <w:rPr>
          <w:i/>
          <w:sz w:val="24"/>
        </w:rPr>
      </w:pPr>
      <w:r>
        <w:rPr>
          <w:i/>
          <w:sz w:val="24"/>
        </w:rPr>
        <w:t>описание функциональных характеристик (потребительских свойств) товара, его количественных и качественных характеристик;</w:t>
      </w:r>
    </w:p>
    <w:p w:rsidR="000926B5" w:rsidRDefault="004C146E" w:rsidP="004C146E">
      <w:pPr>
        <w:pStyle w:val="affd"/>
        <w:numPr>
          <w:ilvl w:val="0"/>
          <w:numId w:val="44"/>
        </w:numPr>
        <w:tabs>
          <w:tab w:val="left" w:pos="708"/>
        </w:tabs>
        <w:ind w:left="0" w:firstLine="0"/>
        <w:rPr>
          <w:i/>
          <w:sz w:val="24"/>
        </w:rPr>
      </w:pPr>
      <w:r>
        <w:rPr>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26B5" w:rsidRDefault="004C146E" w:rsidP="004C146E">
      <w:pPr>
        <w:pStyle w:val="affd"/>
        <w:numPr>
          <w:ilvl w:val="0"/>
          <w:numId w:val="45"/>
        </w:numPr>
        <w:tabs>
          <w:tab w:val="left" w:pos="708"/>
        </w:tabs>
        <w:ind w:left="0" w:firstLine="0"/>
        <w:rPr>
          <w:i/>
          <w:sz w:val="24"/>
        </w:rPr>
      </w:pPr>
      <w:r>
        <w:rPr>
          <w:i/>
          <w:sz w:val="24"/>
        </w:rPr>
        <w:t>описание комплектации товара;</w:t>
      </w:r>
    </w:p>
    <w:p w:rsidR="000926B5" w:rsidRDefault="004C146E" w:rsidP="004C146E">
      <w:pPr>
        <w:pStyle w:val="affd"/>
        <w:numPr>
          <w:ilvl w:val="0"/>
          <w:numId w:val="45"/>
        </w:numPr>
        <w:tabs>
          <w:tab w:val="left" w:pos="708"/>
        </w:tabs>
        <w:ind w:left="0" w:firstLine="0"/>
        <w:rPr>
          <w:i/>
        </w:rPr>
      </w:pPr>
      <w:r>
        <w:rPr>
          <w:i/>
          <w:sz w:val="24"/>
        </w:rPr>
        <w:t xml:space="preserve">указание количества товаров. </w:t>
      </w:r>
    </w:p>
    <w:p w:rsidR="000926B5" w:rsidRDefault="004C146E" w:rsidP="004C146E">
      <w:pPr>
        <w:pStyle w:val="afff0"/>
        <w:numPr>
          <w:ilvl w:val="0"/>
          <w:numId w:val="43"/>
        </w:numPr>
        <w:ind w:left="0" w:firstLine="0"/>
      </w:pPr>
      <w:r>
        <w:rPr>
          <w:snapToGrid w:val="0"/>
        </w:rPr>
        <w:t>Участник запроса цен в данной форме должен подтвердить выполнение каждого технического требования (том 2).</w:t>
      </w:r>
    </w:p>
    <w:p w:rsidR="000926B5" w:rsidRDefault="000926B5">
      <w:pPr>
        <w:rPr>
          <w:sz w:val="24"/>
        </w:rPr>
        <w:sectPr w:rsidR="000926B5">
          <w:pgSz w:w="11906" w:h="16838"/>
          <w:pgMar w:top="1134" w:right="850" w:bottom="1134" w:left="1701" w:header="708" w:footer="708" w:gutter="0"/>
          <w:cols w:space="720"/>
        </w:sectPr>
      </w:pPr>
    </w:p>
    <w:p w:rsidR="000926B5" w:rsidRDefault="004C146E">
      <w:pPr>
        <w:pStyle w:val="Times12"/>
        <w:keepNext/>
        <w:ind w:firstLine="0"/>
        <w:jc w:val="right"/>
        <w:rPr>
          <w:bCs w:val="0"/>
          <w:szCs w:val="28"/>
        </w:rPr>
      </w:pPr>
      <w:r>
        <w:rPr>
          <w:bCs w:val="0"/>
          <w:szCs w:val="28"/>
        </w:rPr>
        <w:lastRenderedPageBreak/>
        <w:t>Форма</w:t>
      </w:r>
      <w:bookmarkStart w:id="303" w:name="FBANK2"/>
      <w:r>
        <w:rPr>
          <w:bCs w:val="0"/>
          <w:szCs w:val="28"/>
        </w:rPr>
        <w:t xml:space="preserve"> </w:t>
      </w:r>
      <w:bookmarkStart w:id="304" w:name="FBANK"/>
      <w:r>
        <w:rPr>
          <w:bCs w:val="0"/>
          <w:szCs w:val="28"/>
        </w:rPr>
        <w:t>4.</w:t>
      </w:r>
      <w:bookmarkEnd w:id="303"/>
      <w:bookmarkEnd w:id="304"/>
    </w:p>
    <w:p w:rsidR="000926B5" w:rsidRDefault="000926B5">
      <w:pPr>
        <w:pStyle w:val="Times12"/>
        <w:keepNext/>
        <w:ind w:firstLine="0"/>
        <w:jc w:val="right"/>
        <w:rPr>
          <w:bCs w:val="0"/>
          <w:sz w:val="22"/>
        </w:rPr>
      </w:pPr>
    </w:p>
    <w:p w:rsidR="000926B5" w:rsidRDefault="000926B5">
      <w:pPr>
        <w:keepNext/>
        <w:suppressAutoHyphens/>
        <w:overflowPunct w:val="0"/>
        <w:autoSpaceDE w:val="0"/>
        <w:autoSpaceDN w:val="0"/>
        <w:jc w:val="right"/>
        <w:rPr>
          <w:sz w:val="8"/>
          <w:szCs w:val="8"/>
        </w:rPr>
      </w:pPr>
    </w:p>
    <w:p w:rsidR="000926B5" w:rsidRDefault="004C146E">
      <w:pPr>
        <w:pStyle w:val="20"/>
        <w:numPr>
          <w:ilvl w:val="0"/>
          <w:numId w:val="0"/>
        </w:numPr>
        <w:tabs>
          <w:tab w:val="left" w:pos="709"/>
        </w:tabs>
        <w:spacing w:before="0" w:after="0"/>
        <w:jc w:val="center"/>
        <w:rPr>
          <w:rFonts w:ascii="Times New Roman" w:hAnsi="Times New Roman" w:cs="Times New Roman"/>
          <w:bCs/>
          <w:i w:val="0"/>
        </w:rPr>
      </w:pPr>
      <w:bookmarkStart w:id="305" w:name="_Toc397534112"/>
      <w:bookmarkStart w:id="306" w:name="_Toc375559336"/>
      <w:r>
        <w:rPr>
          <w:rFonts w:ascii="Times New Roman" w:hAnsi="Times New Roman" w:cs="Times New Roman"/>
          <w:bCs/>
          <w:i w:val="0"/>
        </w:rPr>
        <w:t>БАНКОВСКАЯ ГАРАНТИЯ (Форма 4.)</w:t>
      </w:r>
      <w:bookmarkEnd w:id="305"/>
      <w:bookmarkEnd w:id="306"/>
    </w:p>
    <w:p w:rsidR="000926B5" w:rsidRDefault="000926B5">
      <w:pPr>
        <w:pStyle w:val="Times12"/>
        <w:keepNext/>
        <w:ind w:firstLine="0"/>
        <w:rPr>
          <w:b/>
          <w:i/>
          <w:szCs w:val="24"/>
        </w:rPr>
      </w:pPr>
    </w:p>
    <w:p w:rsidR="000926B5" w:rsidRDefault="004C146E">
      <w:pPr>
        <w:pStyle w:val="Times12"/>
        <w:keepNext/>
        <w:ind w:firstLine="708"/>
        <w:rPr>
          <w:b/>
          <w:i/>
          <w:szCs w:val="24"/>
        </w:rPr>
      </w:pPr>
      <w:r>
        <w:rPr>
          <w:b/>
          <w:i/>
          <w:szCs w:val="24"/>
        </w:rPr>
        <w:t xml:space="preserve">Указывается типовая форма банковской гарантии, утвержденная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0926B5" w:rsidRDefault="000926B5">
      <w:pPr>
        <w:rPr>
          <w:b/>
          <w:bCs/>
          <w:i/>
        </w:rPr>
        <w:sectPr w:rsidR="000926B5">
          <w:pgSz w:w="11906" w:h="16838"/>
          <w:pgMar w:top="1134" w:right="850" w:bottom="1134" w:left="1701" w:header="708" w:footer="708" w:gutter="0"/>
          <w:cols w:space="720"/>
        </w:sectPr>
      </w:pPr>
    </w:p>
    <w:p w:rsidR="000926B5" w:rsidRDefault="000926B5">
      <w:pPr>
        <w:keepNext/>
        <w:rPr>
          <w:bCs/>
        </w:rPr>
      </w:pPr>
    </w:p>
    <w:p w:rsidR="000926B5" w:rsidRDefault="004C146E">
      <w:pPr>
        <w:pStyle w:val="Times12"/>
        <w:keepNext/>
        <w:ind w:firstLine="0"/>
        <w:jc w:val="right"/>
        <w:rPr>
          <w:bCs w:val="0"/>
          <w:szCs w:val="28"/>
        </w:rPr>
      </w:pPr>
      <w:r>
        <w:rPr>
          <w:bCs w:val="0"/>
          <w:szCs w:val="28"/>
        </w:rPr>
        <w:t xml:space="preserve">Форма </w:t>
      </w:r>
      <w:bookmarkStart w:id="307" w:name="FPORUCH"/>
      <w:r>
        <w:rPr>
          <w:bCs w:val="0"/>
          <w:szCs w:val="28"/>
        </w:rPr>
        <w:t>5.</w:t>
      </w:r>
      <w:bookmarkEnd w:id="307"/>
    </w:p>
    <w:p w:rsidR="000926B5" w:rsidRDefault="000926B5">
      <w:pPr>
        <w:pStyle w:val="Times12"/>
        <w:keepNext/>
        <w:ind w:firstLine="0"/>
        <w:jc w:val="right"/>
        <w:rPr>
          <w:bCs w:val="0"/>
          <w:sz w:val="22"/>
        </w:rPr>
      </w:pPr>
    </w:p>
    <w:p w:rsidR="000926B5" w:rsidRDefault="000926B5">
      <w:pPr>
        <w:keepNext/>
        <w:suppressAutoHyphens/>
        <w:overflowPunct w:val="0"/>
        <w:autoSpaceDE w:val="0"/>
        <w:autoSpaceDN w:val="0"/>
        <w:jc w:val="right"/>
        <w:rPr>
          <w:sz w:val="8"/>
          <w:szCs w:val="8"/>
        </w:rPr>
      </w:pPr>
    </w:p>
    <w:p w:rsidR="000926B5" w:rsidRDefault="004C146E">
      <w:pPr>
        <w:pStyle w:val="20"/>
        <w:numPr>
          <w:ilvl w:val="0"/>
          <w:numId w:val="0"/>
        </w:numPr>
        <w:tabs>
          <w:tab w:val="left" w:pos="709"/>
        </w:tabs>
        <w:spacing w:before="0" w:after="0"/>
        <w:jc w:val="center"/>
        <w:rPr>
          <w:rFonts w:ascii="Times New Roman" w:hAnsi="Times New Roman" w:cs="Times New Roman"/>
          <w:bCs/>
          <w:i w:val="0"/>
        </w:rPr>
      </w:pPr>
      <w:bookmarkStart w:id="308" w:name="_Toc397534113"/>
      <w:bookmarkStart w:id="309" w:name="_Toc375559337"/>
      <w:r>
        <w:rPr>
          <w:rFonts w:ascii="Times New Roman" w:hAnsi="Times New Roman" w:cs="Times New Roman"/>
          <w:bCs/>
          <w:i w:val="0"/>
        </w:rPr>
        <w:t>ДОГОВОР ПОРУЧИТЕЛЬСТВА (Форма 5.)</w:t>
      </w:r>
      <w:bookmarkEnd w:id="308"/>
      <w:bookmarkEnd w:id="309"/>
    </w:p>
    <w:p w:rsidR="000926B5" w:rsidRDefault="000926B5">
      <w:pPr>
        <w:keepNext/>
        <w:rPr>
          <w:bCs/>
        </w:rPr>
      </w:pPr>
    </w:p>
    <w:p w:rsidR="000926B5" w:rsidRDefault="004C146E">
      <w:pPr>
        <w:keepNext/>
        <w:jc w:val="both"/>
        <w:rPr>
          <w:bCs/>
        </w:rPr>
      </w:pPr>
      <w:r>
        <w:rPr>
          <w:b/>
          <w:i/>
        </w:rPr>
        <w:t xml:space="preserve">Указываются типовые формы договоров поручительства, утвержденные распорядительными документами </w:t>
      </w:r>
      <w:proofErr w:type="spellStart"/>
      <w:r>
        <w:rPr>
          <w:b/>
          <w:i/>
        </w:rPr>
        <w:t>Госкорпорации</w:t>
      </w:r>
      <w:proofErr w:type="spellEnd"/>
      <w:r>
        <w:rPr>
          <w:b/>
          <w:i/>
        </w:rPr>
        <w:t xml:space="preserve"> «</w:t>
      </w:r>
      <w:proofErr w:type="spellStart"/>
      <w:r>
        <w:rPr>
          <w:b/>
          <w:i/>
        </w:rPr>
        <w:t>Росатом</w:t>
      </w:r>
      <w:proofErr w:type="spellEnd"/>
      <w:r>
        <w:rPr>
          <w:b/>
          <w:i/>
        </w:rPr>
        <w:t>»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0926B5" w:rsidRDefault="000926B5">
      <w:pPr>
        <w:rPr>
          <w:sz w:val="24"/>
        </w:rPr>
        <w:sectPr w:rsidR="000926B5">
          <w:pgSz w:w="11906" w:h="16838"/>
          <w:pgMar w:top="1134" w:right="850" w:bottom="1134" w:left="1701" w:header="708" w:footer="708" w:gutter="0"/>
          <w:cols w:space="720"/>
        </w:sectPr>
      </w:pPr>
    </w:p>
    <w:p w:rsidR="000926B5" w:rsidRDefault="004C146E">
      <w:pPr>
        <w:keepNext/>
        <w:tabs>
          <w:tab w:val="left" w:pos="1134"/>
          <w:tab w:val="left" w:pos="1418"/>
          <w:tab w:val="left" w:pos="1560"/>
          <w:tab w:val="left" w:pos="1843"/>
          <w:tab w:val="left" w:pos="3261"/>
          <w:tab w:val="left" w:pos="3969"/>
          <w:tab w:val="left" w:pos="5670"/>
        </w:tabs>
        <w:jc w:val="center"/>
        <w:outlineLvl w:val="0"/>
        <w:rPr>
          <w:b/>
          <w:iCs/>
          <w:szCs w:val="28"/>
        </w:rPr>
      </w:pPr>
      <w:bookmarkStart w:id="310" w:name="_Toc397534114"/>
      <w:bookmarkStart w:id="311" w:name="_Ref318824453"/>
      <w:bookmarkStart w:id="312" w:name="_Toc390262806"/>
      <w:bookmarkStart w:id="313" w:name="_Toc355094839"/>
      <w:r>
        <w:rPr>
          <w:b/>
          <w:iCs/>
          <w:szCs w:val="28"/>
        </w:rPr>
        <w:lastRenderedPageBreak/>
        <w:t>ЧАСТЬ 2 «ПРОЕКТ ДОГОВОРА»</w:t>
      </w:r>
      <w:bookmarkEnd w:id="310"/>
      <w:bookmarkEnd w:id="311"/>
      <w:bookmarkEnd w:id="312"/>
      <w:bookmarkEnd w:id="313"/>
    </w:p>
    <w:p w:rsidR="000926B5" w:rsidRDefault="004C146E">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4C146E" w:rsidRDefault="004C146E">
      <w:pPr>
        <w:pStyle w:val="afff0"/>
      </w:pPr>
    </w:p>
    <w:sectPr w:rsidR="004C146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087" w:rsidRDefault="00C71087">
      <w:r>
        <w:separator/>
      </w:r>
    </w:p>
  </w:endnote>
  <w:endnote w:type="continuationSeparator" w:id="0">
    <w:p w:rsidR="00C71087" w:rsidRDefault="00C7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087" w:rsidRDefault="00C71087">
      <w:r>
        <w:separator/>
      </w:r>
    </w:p>
  </w:footnote>
  <w:footnote w:type="continuationSeparator" w:id="0">
    <w:p w:rsidR="00C71087" w:rsidRDefault="00C710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E727FF"/>
    <w:multiLevelType w:val="hybridMultilevel"/>
    <w:tmpl w:val="3EC6B3AC"/>
    <w:lvl w:ilvl="0" w:tplc="FFFFFFFF">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0">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50A0FC1"/>
    <w:multiLevelType w:val="hybridMultilevel"/>
    <w:tmpl w:val="19B21B3C"/>
    <w:lvl w:ilvl="0" w:tplc="60BEBC68">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3">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4">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3">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5">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6">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7">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4">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B4979A1"/>
    <w:multiLevelType w:val="hybridMultilevel"/>
    <w:tmpl w:val="83364782"/>
    <w:lvl w:ilvl="0" w:tplc="EF02BCA4">
      <w:start w:val="1"/>
      <w:numFmt w:val="bullet"/>
      <w:lvlText w:val=""/>
      <w:lvlJc w:val="left"/>
      <w:pPr>
        <w:ind w:left="1068" w:hanging="360"/>
      </w:pPr>
      <w:rPr>
        <w:rFonts w:ascii="Symbol" w:hAnsi="Symbol" w:hint="default"/>
      </w:rPr>
    </w:lvl>
    <w:lvl w:ilvl="1" w:tplc="92DA20EA">
      <w:start w:val="1"/>
      <w:numFmt w:val="bullet"/>
      <w:lvlText w:val="o"/>
      <w:lvlJc w:val="left"/>
      <w:pPr>
        <w:ind w:left="1788" w:hanging="360"/>
      </w:pPr>
      <w:rPr>
        <w:rFonts w:ascii="Courier New" w:hAnsi="Courier New" w:cs="Courier New" w:hint="default"/>
      </w:rPr>
    </w:lvl>
    <w:lvl w:ilvl="2" w:tplc="349220B0">
      <w:start w:val="1"/>
      <w:numFmt w:val="bullet"/>
      <w:lvlText w:val=""/>
      <w:lvlJc w:val="left"/>
      <w:pPr>
        <w:ind w:left="2508" w:hanging="360"/>
      </w:pPr>
      <w:rPr>
        <w:rFonts w:ascii="Wingdings" w:hAnsi="Wingdings" w:hint="default"/>
      </w:rPr>
    </w:lvl>
    <w:lvl w:ilvl="3" w:tplc="71764008">
      <w:start w:val="1"/>
      <w:numFmt w:val="bullet"/>
      <w:lvlText w:val=""/>
      <w:lvlJc w:val="left"/>
      <w:pPr>
        <w:ind w:left="3228" w:hanging="360"/>
      </w:pPr>
      <w:rPr>
        <w:rFonts w:ascii="Symbol" w:hAnsi="Symbol" w:hint="default"/>
      </w:rPr>
    </w:lvl>
    <w:lvl w:ilvl="4" w:tplc="F0D6E922">
      <w:start w:val="1"/>
      <w:numFmt w:val="bullet"/>
      <w:lvlText w:val="o"/>
      <w:lvlJc w:val="left"/>
      <w:pPr>
        <w:ind w:left="3948" w:hanging="360"/>
      </w:pPr>
      <w:rPr>
        <w:rFonts w:ascii="Courier New" w:hAnsi="Courier New" w:cs="Courier New" w:hint="default"/>
      </w:rPr>
    </w:lvl>
    <w:lvl w:ilvl="5" w:tplc="41327DD4">
      <w:start w:val="1"/>
      <w:numFmt w:val="bullet"/>
      <w:lvlText w:val=""/>
      <w:lvlJc w:val="left"/>
      <w:pPr>
        <w:ind w:left="4668" w:hanging="360"/>
      </w:pPr>
      <w:rPr>
        <w:rFonts w:ascii="Wingdings" w:hAnsi="Wingdings" w:hint="default"/>
      </w:rPr>
    </w:lvl>
    <w:lvl w:ilvl="6" w:tplc="9C365B6E">
      <w:start w:val="1"/>
      <w:numFmt w:val="bullet"/>
      <w:lvlText w:val=""/>
      <w:lvlJc w:val="left"/>
      <w:pPr>
        <w:ind w:left="5388" w:hanging="360"/>
      </w:pPr>
      <w:rPr>
        <w:rFonts w:ascii="Symbol" w:hAnsi="Symbol" w:hint="default"/>
      </w:rPr>
    </w:lvl>
    <w:lvl w:ilvl="7" w:tplc="DF3CB64A">
      <w:start w:val="1"/>
      <w:numFmt w:val="bullet"/>
      <w:lvlText w:val="o"/>
      <w:lvlJc w:val="left"/>
      <w:pPr>
        <w:ind w:left="6108" w:hanging="360"/>
      </w:pPr>
      <w:rPr>
        <w:rFonts w:ascii="Courier New" w:hAnsi="Courier New" w:cs="Courier New" w:hint="default"/>
      </w:rPr>
    </w:lvl>
    <w:lvl w:ilvl="8" w:tplc="D0DE905A">
      <w:start w:val="1"/>
      <w:numFmt w:val="bullet"/>
      <w:lvlText w:val=""/>
      <w:lvlJc w:val="left"/>
      <w:pPr>
        <w:ind w:left="6828" w:hanging="360"/>
      </w:pPr>
      <w:rPr>
        <w:rFonts w:ascii="Wingdings" w:hAnsi="Wingdings" w:hint="default"/>
      </w:rPr>
    </w:lvl>
  </w:abstractNum>
  <w:abstractNum w:abstractNumId="46">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45"/>
  </w:num>
  <w:num w:numId="46">
    <w:abstractNumId w:val="21"/>
  </w:num>
  <w:num w:numId="47">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715DC3"/>
    <w:rsid w:val="00002364"/>
    <w:rsid w:val="00005FCB"/>
    <w:rsid w:val="000926B5"/>
    <w:rsid w:val="000C6813"/>
    <w:rsid w:val="00270D10"/>
    <w:rsid w:val="002A61FD"/>
    <w:rsid w:val="00362D39"/>
    <w:rsid w:val="00365E31"/>
    <w:rsid w:val="004C146E"/>
    <w:rsid w:val="00715DC3"/>
    <w:rsid w:val="00820114"/>
    <w:rsid w:val="00C71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10"/>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1"/>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ocked/>
    <w:rPr>
      <w:rFonts w:ascii="Times New Roman" w:eastAsia="Times New Roman" w:hAnsi="Times New Roman" w:cs="Times New Roman" w:hint="default"/>
      <w:iCs/>
      <w:sz w:val="28"/>
      <w:szCs w:val="24"/>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semiHidden/>
    <w:locked/>
    <w:rPr>
      <w:rFonts w:ascii="Arial" w:eastAsia="Times New Roman" w:hAnsi="Arial" w:cs="Arial" w:hint="default"/>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locked/>
    <w:rPr>
      <w:rFonts w:ascii="Arial" w:eastAsia="Times New Roman" w:hAnsi="Arial" w:cs="Arial"/>
      <w:i/>
      <w:iCs/>
      <w:sz w:val="28"/>
      <w:szCs w:val="28"/>
      <w:lang w:eastAsia="ru-RU"/>
    </w:rPr>
  </w:style>
  <w:style w:type="character" w:customStyle="1" w:styleId="32">
    <w:name w:val="Заголовок 3 Знак"/>
    <w:aliases w:val="H3 Знак"/>
    <w:basedOn w:val="a4"/>
    <w:semiHidden/>
    <w:locked/>
    <w:rPr>
      <w:rFonts w:ascii="Cambria" w:eastAsia="Times New Roman" w:hAnsi="Cambria" w:cs="Times New Roman" w:hint="default"/>
      <w:sz w:val="26"/>
      <w:szCs w:val="26"/>
      <w:lang w:eastAsia="ru-RU"/>
    </w:rPr>
  </w:style>
  <w:style w:type="character" w:customStyle="1" w:styleId="310">
    <w:name w:val="Заголовок 3 Знак1"/>
    <w:aliases w:val="H3 Знак1"/>
    <w:basedOn w:val="a4"/>
    <w:link w:val="31"/>
    <w:semiHidden/>
    <w:locked/>
    <w:rPr>
      <w:rFonts w:ascii="Cambria" w:eastAsia="Times New Roman" w:hAnsi="Cambria" w:cs="Times New Roman"/>
      <w:sz w:val="26"/>
      <w:szCs w:val="26"/>
      <w:lang w:eastAsia="ru-RU"/>
    </w:rPr>
  </w:style>
  <w:style w:type="character" w:customStyle="1" w:styleId="40">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ocked/>
    <w:rPr>
      <w:rFonts w:ascii="Arial" w:eastAsia="Times New Roman" w:hAnsi="Arial" w:cs="Arial" w:hint="default"/>
      <w:lang w:eastAsia="ru-RU"/>
    </w:rPr>
  </w:style>
  <w:style w:type="character" w:customStyle="1" w:styleId="ad">
    <w:name w:val="Текст сноски Знак"/>
    <w:basedOn w:val="a4"/>
    <w:locked/>
    <w:rPr>
      <w:rFonts w:ascii="Times New Roman" w:eastAsia="Times New Roman" w:hAnsi="Times New Roman" w:cs="Times New Roman" w:hint="default"/>
      <w:snapToGrid w:val="0"/>
      <w:sz w:val="24"/>
      <w:szCs w:val="20"/>
      <w:lang w:eastAsia="ru-RU"/>
    </w:rPr>
  </w:style>
  <w:style w:type="character" w:customStyle="1" w:styleId="ae">
    <w:name w:val="Текст примечания Знак"/>
    <w:basedOn w:val="a4"/>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13"/>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3">
    <w:name w:val="Верхний колонтитул Знак1"/>
    <w:aliases w:val="Heder Знак1,Titul Знак1"/>
    <w:basedOn w:val="a4"/>
    <w:link w:val="af0"/>
    <w:uiPriority w:val="99"/>
    <w:semiHidden/>
    <w:locked/>
    <w:rPr>
      <w:sz w:val="28"/>
      <w:szCs w:val="24"/>
      <w:lang w:eastAsia="ru-RU"/>
    </w:rPr>
  </w:style>
  <w:style w:type="character" w:customStyle="1" w:styleId="af1">
    <w:name w:val="Нижний колонтитул Знак"/>
    <w:basedOn w:val="a4"/>
    <w:uiPriority w:val="99"/>
    <w:locked/>
    <w:rPr>
      <w:rFonts w:ascii="Courier New" w:eastAsia="Times New Roman" w:hAnsi="Courier New" w:cs="Courier New" w:hint="default"/>
      <w:sz w:val="20"/>
      <w:szCs w:val="20"/>
      <w:lang w:eastAsia="ru-RU"/>
    </w:rPr>
  </w:style>
  <w:style w:type="character" w:customStyle="1" w:styleId="af2">
    <w:name w:val="Текст концевой сноски Знак"/>
    <w:basedOn w:val="a4"/>
    <w:semiHidden/>
    <w:locked/>
    <w:rPr>
      <w:rFonts w:ascii="Times New Roman" w:eastAsia="Times New Roman" w:hAnsi="Times New Roman" w:cs="Times New Roman" w:hint="default"/>
      <w:sz w:val="20"/>
      <w:szCs w:val="20"/>
      <w:lang w:eastAsia="ru-RU"/>
    </w:rPr>
  </w:style>
  <w:style w:type="character" w:customStyle="1" w:styleId="af3">
    <w:name w:val="Основной текст Знак"/>
    <w:basedOn w:val="a4"/>
    <w:locked/>
    <w:rPr>
      <w:rFonts w:ascii="Times New Roman" w:eastAsia="Times New Roman" w:hAnsi="Times New Roman" w:cs="Times New Roman" w:hint="default"/>
      <w:sz w:val="24"/>
      <w:szCs w:val="24"/>
      <w:lang w:eastAsia="ru-RU"/>
    </w:rPr>
  </w:style>
  <w:style w:type="character" w:customStyle="1" w:styleId="af4">
    <w:name w:val="Основной текст с отступом Знак"/>
    <w:basedOn w:val="a4"/>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semiHidden/>
    <w:locked/>
    <w:rPr>
      <w:rFonts w:ascii="Times New Roman" w:eastAsia="Times New Roman" w:hAnsi="Times New Roman" w:cs="Times New Roman" w:hint="default"/>
      <w:sz w:val="24"/>
      <w:szCs w:val="24"/>
      <w:lang w:eastAsia="ru-RU"/>
    </w:rPr>
  </w:style>
  <w:style w:type="character" w:customStyle="1" w:styleId="33">
    <w:name w:val="Основной текст 3 Знак"/>
    <w:basedOn w:val="a4"/>
    <w:semiHidden/>
    <w:locked/>
    <w:rPr>
      <w:rFonts w:ascii="Times New Roman" w:eastAsia="Times New Roman" w:hAnsi="Times New Roman" w:cs="Times New Roman" w:hint="default"/>
      <w:sz w:val="16"/>
      <w:szCs w:val="16"/>
      <w:lang w:eastAsia="ru-RU"/>
    </w:rPr>
  </w:style>
  <w:style w:type="character" w:customStyle="1" w:styleId="24">
    <w:name w:val="Основной текст с отступом 2 Знак"/>
    <w:basedOn w:val="a4"/>
    <w:uiPriority w:val="99"/>
    <w:locked/>
    <w:rPr>
      <w:rFonts w:ascii="Times New Roman" w:eastAsia="Times New Roman" w:hAnsi="Times New Roman" w:cs="Times New Roman" w:hint="default"/>
      <w:sz w:val="24"/>
      <w:szCs w:val="24"/>
      <w:lang w:eastAsia="ru-RU"/>
    </w:rPr>
  </w:style>
  <w:style w:type="character" w:customStyle="1" w:styleId="34">
    <w:name w:val="Основной текст с отступом 3 Знак"/>
    <w:basedOn w:val="a4"/>
    <w:semiHidden/>
    <w:locked/>
    <w:rPr>
      <w:rFonts w:ascii="Times New Roman" w:eastAsia="Times New Roman" w:hAnsi="Times New Roman" w:cs="Times New Roman" w:hint="default"/>
      <w:color w:val="0000FF"/>
      <w:sz w:val="24"/>
      <w:szCs w:val="24"/>
      <w:u w:val="single"/>
      <w:lang w:eastAsia="ru-RU"/>
    </w:rPr>
  </w:style>
  <w:style w:type="character" w:customStyle="1" w:styleId="af5">
    <w:name w:val="Схема документа Знак"/>
    <w:basedOn w:val="a4"/>
    <w:uiPriority w:val="99"/>
    <w:locked/>
    <w:rPr>
      <w:rFonts w:ascii="Tahoma" w:eastAsia="Times New Roman" w:hAnsi="Tahoma" w:cs="Tahoma" w:hint="default"/>
      <w:sz w:val="24"/>
      <w:szCs w:val="20"/>
      <w:shd w:val="clear" w:color="auto" w:fill="000080"/>
      <w:lang w:eastAsia="ru-RU"/>
    </w:rPr>
  </w:style>
  <w:style w:type="character" w:customStyle="1" w:styleId="af6">
    <w:name w:val="Текст Знак"/>
    <w:basedOn w:val="a4"/>
    <w:locked/>
    <w:rPr>
      <w:rFonts w:ascii="Courier New" w:eastAsia="Times New Roman" w:hAnsi="Courier New" w:cs="Times New Roman" w:hint="default"/>
      <w:snapToGrid w:val="0"/>
      <w:sz w:val="20"/>
      <w:szCs w:val="20"/>
      <w:lang w:eastAsia="ru-RU"/>
    </w:rPr>
  </w:style>
  <w:style w:type="paragraph" w:styleId="af7">
    <w:name w:val="annotation text"/>
    <w:basedOn w:val="a3"/>
    <w:link w:val="14"/>
    <w:semiHidden/>
    <w:unhideWhenUsed/>
    <w:rPr>
      <w:sz w:val="20"/>
      <w:szCs w:val="20"/>
    </w:rPr>
  </w:style>
  <w:style w:type="character" w:customStyle="1" w:styleId="14">
    <w:name w:val="Текст примечания Знак1"/>
    <w:basedOn w:val="a4"/>
    <w:link w:val="af7"/>
    <w:semiHidden/>
    <w:locked/>
    <w:rPr>
      <w:rFonts w:ascii="Times New Roman" w:eastAsia="Times New Roman" w:hAnsi="Times New Roman" w:cs="Times New Roman" w:hint="default"/>
      <w:lang w:eastAsia="ru-RU"/>
    </w:rPr>
  </w:style>
  <w:style w:type="character" w:customStyle="1" w:styleId="af8">
    <w:name w:val="Тема примечания Знак"/>
    <w:basedOn w:val="ae"/>
    <w:locked/>
    <w:rPr>
      <w:rFonts w:ascii="Times New Roman" w:eastAsia="Times New Roman" w:hAnsi="Times New Roman" w:cs="Times New Roman" w:hint="default"/>
      <w:b/>
      <w:bCs/>
      <w:sz w:val="20"/>
      <w:szCs w:val="20"/>
      <w:lang w:eastAsia="ru-RU"/>
    </w:rPr>
  </w:style>
  <w:style w:type="character" w:customStyle="1" w:styleId="af9">
    <w:name w:val="Текст выноски Знак"/>
    <w:basedOn w:val="a4"/>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5">
    <w:name w:val="Обычный1 Знак"/>
    <w:link w:val="16"/>
    <w:uiPriority w:val="34"/>
    <w:locked/>
    <w:rPr>
      <w:rFonts w:ascii="Times New Roman" w:eastAsia="Times New Roman" w:hAnsi="Times New Roman" w:cs="Times New Roman" w:hint="default"/>
      <w:sz w:val="24"/>
      <w:szCs w:val="20"/>
      <w:lang w:eastAsia="ru-RU"/>
    </w:rPr>
  </w:style>
  <w:style w:type="paragraph" w:customStyle="1" w:styleId="16">
    <w:name w:val="Обычный1"/>
    <w:next w:val="a3"/>
    <w:link w:val="15"/>
    <w:autoRedefine/>
    <w:uiPriority w:val="34"/>
    <w:semiHidden/>
    <w:qFormat/>
    <w:pPr>
      <w:contextualSpacing/>
    </w:pPr>
    <w:rPr>
      <w:rFonts w:ascii="Times New Roman" w:eastAsia="Times New Roman" w:hAnsi="Times New Roman" w:cs="Times New Roman"/>
      <w:sz w:val="24"/>
      <w:lang w:eastAsia="ru-RU"/>
    </w:rPr>
  </w:style>
  <w:style w:type="paragraph" w:customStyle="1" w:styleId="afa">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b">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0">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7">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c">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d">
    <w:name w:val="Таблица текст Знак"/>
    <w:basedOn w:val="12"/>
    <w:link w:val="afe"/>
    <w:uiPriority w:val="34"/>
    <w:locked/>
    <w:rPr>
      <w:rFonts w:ascii="Times New Roman" w:eastAsia="Times New Roman" w:hAnsi="Times New Roman" w:cs="Times New Roman" w:hint="default"/>
      <w:iCs w:val="0"/>
      <w:sz w:val="24"/>
      <w:szCs w:val="24"/>
      <w:lang w:eastAsia="ru-RU"/>
    </w:rPr>
  </w:style>
  <w:style w:type="paragraph" w:customStyle="1" w:styleId="afe">
    <w:name w:val="Таблица текст"/>
    <w:basedOn w:val="10"/>
    <w:next w:val="a3"/>
    <w:link w:val="afd"/>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5">
    <w:name w:val="Уровень3"/>
    <w:basedOn w:val="26"/>
    <w:next w:val="a3"/>
    <w:autoRedefine/>
    <w:uiPriority w:val="99"/>
    <w:semiHidden/>
    <w:qFormat/>
    <w:pPr>
      <w:tabs>
        <w:tab w:val="clear" w:pos="927"/>
        <w:tab w:val="num" w:pos="360"/>
        <w:tab w:val="num" w:pos="2160"/>
      </w:tabs>
      <w:ind w:left="2160" w:hanging="180"/>
    </w:pPr>
  </w:style>
  <w:style w:type="paragraph" w:customStyle="1" w:styleId="aff">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7">
    <w:name w:val="Body Text Indent 2"/>
    <w:basedOn w:val="a3"/>
    <w:link w:val="212"/>
    <w:uiPriority w:val="99"/>
    <w:semiHidden/>
    <w:unhideWhenUsed/>
    <w:pPr>
      <w:spacing w:after="120" w:line="480" w:lineRule="auto"/>
      <w:ind w:left="283"/>
    </w:pPr>
  </w:style>
  <w:style w:type="character" w:customStyle="1" w:styleId="212">
    <w:name w:val="Основной текст с отступом 2 Знак1"/>
    <w:basedOn w:val="a4"/>
    <w:link w:val="27"/>
    <w:uiPriority w:val="99"/>
    <w:semiHidden/>
    <w:locked/>
    <w:rPr>
      <w:sz w:val="28"/>
      <w:szCs w:val="24"/>
      <w:lang w:eastAsia="ru-RU"/>
    </w:rPr>
  </w:style>
  <w:style w:type="paragraph" w:customStyle="1" w:styleId="36">
    <w:name w:val="Стиль3"/>
    <w:basedOn w:val="27"/>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0">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1">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7">
    <w:name w:val="Пункт_3"/>
    <w:basedOn w:val="10"/>
    <w:next w:val="a3"/>
    <w:autoRedefine/>
    <w:uiPriority w:val="99"/>
    <w:semiHidden/>
    <w:qFormat/>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2">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2"/>
    <w:next w:val="a3"/>
    <w:autoRedefine/>
    <w:uiPriority w:val="34"/>
    <w:semiHidden/>
    <w:qFormat/>
    <w:pPr>
      <w:numPr>
        <w:numId w:val="9"/>
      </w:numPr>
    </w:pPr>
  </w:style>
  <w:style w:type="paragraph" w:customStyle="1" w:styleId="aff3">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8">
    <w:name w:val="Ариал Знак1"/>
    <w:link w:val="aff4"/>
    <w:uiPriority w:val="34"/>
    <w:locked/>
    <w:rPr>
      <w:rFonts w:ascii="Arial" w:eastAsia="Times New Roman" w:hAnsi="Arial" w:cs="Arial" w:hint="default"/>
      <w:sz w:val="24"/>
      <w:szCs w:val="24"/>
      <w:lang w:eastAsia="ru-RU"/>
    </w:rPr>
  </w:style>
  <w:style w:type="paragraph" w:customStyle="1" w:styleId="aff4">
    <w:name w:val="Ариал"/>
    <w:basedOn w:val="10"/>
    <w:next w:val="a3"/>
    <w:link w:val="18"/>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5">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6">
    <w:name w:val="Ариал Таблица Знак"/>
    <w:link w:val="aff7"/>
    <w:uiPriority w:val="34"/>
    <w:locked/>
    <w:rPr>
      <w:rFonts w:ascii="Arial" w:eastAsia="Times New Roman" w:hAnsi="Arial" w:cs="Arial" w:hint="default"/>
      <w:sz w:val="24"/>
      <w:szCs w:val="20"/>
      <w:lang w:eastAsia="ru-RU"/>
    </w:rPr>
  </w:style>
  <w:style w:type="paragraph" w:customStyle="1" w:styleId="aff7">
    <w:name w:val="Ариал Таблица"/>
    <w:basedOn w:val="aff4"/>
    <w:next w:val="a3"/>
    <w:link w:val="aff6"/>
    <w:autoRedefine/>
    <w:uiPriority w:val="34"/>
    <w:semiHidden/>
    <w:qFormat/>
    <w:pPr>
      <w:widowControl w:val="0"/>
      <w:adjustRightInd w:val="0"/>
      <w:spacing w:before="0" w:after="0" w:line="240" w:lineRule="auto"/>
      <w:ind w:firstLine="0"/>
    </w:pPr>
    <w:rPr>
      <w:szCs w:val="20"/>
    </w:rPr>
  </w:style>
  <w:style w:type="paragraph" w:customStyle="1" w:styleId="aff8">
    <w:name w:val="АриалТабл"/>
    <w:basedOn w:val="aff4"/>
    <w:next w:val="a3"/>
    <w:autoRedefine/>
    <w:uiPriority w:val="99"/>
    <w:semiHidden/>
    <w:qFormat/>
    <w:pPr>
      <w:widowControl w:val="0"/>
      <w:adjustRightInd w:val="0"/>
      <w:spacing w:before="0" w:after="0" w:line="240" w:lineRule="auto"/>
      <w:ind w:firstLine="0"/>
    </w:pPr>
  </w:style>
  <w:style w:type="paragraph" w:customStyle="1" w:styleId="aff9">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semiHidden/>
    <w:qFormat/>
    <w:pPr>
      <w:keepNext w:val="0"/>
      <w:numPr>
        <w:numId w:val="0"/>
      </w:numPr>
      <w:tabs>
        <w:tab w:val="num" w:pos="2880"/>
      </w:tabs>
      <w:ind w:left="2880" w:hanging="360"/>
      <w:contextualSpacing/>
      <w:jc w:val="both"/>
      <w:outlineLvl w:val="9"/>
    </w:pPr>
    <w:rPr>
      <w:iCs w:val="0"/>
      <w:szCs w:val="28"/>
    </w:rPr>
  </w:style>
  <w:style w:type="character" w:customStyle="1" w:styleId="affa">
    <w:name w:val="Примечание Знак"/>
    <w:link w:val="affb"/>
    <w:uiPriority w:val="34"/>
    <w:locked/>
    <w:rPr>
      <w:rFonts w:ascii="Times New Roman" w:eastAsia="Times New Roman" w:hAnsi="Times New Roman" w:cs="Times New Roman" w:hint="default"/>
      <w:spacing w:val="20"/>
      <w:sz w:val="24"/>
      <w:szCs w:val="28"/>
      <w:lang w:eastAsia="ru-RU"/>
    </w:rPr>
  </w:style>
  <w:style w:type="paragraph" w:customStyle="1" w:styleId="affb">
    <w:name w:val="Примечание"/>
    <w:basedOn w:val="10"/>
    <w:next w:val="a3"/>
    <w:link w:val="affa"/>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9"/>
    <w:locked/>
    <w:rPr>
      <w:rFonts w:ascii="Arial" w:eastAsia="Arial" w:hAnsi="Arial" w:cs="Arial" w:hint="default"/>
      <w:sz w:val="18"/>
      <w:szCs w:val="18"/>
      <w:shd w:val="clear" w:color="auto" w:fill="FFFFFF"/>
    </w:rPr>
  </w:style>
  <w:style w:type="paragraph" w:customStyle="1" w:styleId="19">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c">
    <w:name w:val="основной текст Знак"/>
    <w:basedOn w:val="a4"/>
    <w:link w:val="affd"/>
    <w:locked/>
  </w:style>
  <w:style w:type="paragraph" w:customStyle="1" w:styleId="affd">
    <w:name w:val="основной текст"/>
    <w:next w:val="a3"/>
    <w:link w:val="affc"/>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e">
    <w:name w:val="Таблица Знак"/>
    <w:basedOn w:val="a4"/>
    <w:link w:val="afff"/>
    <w:uiPriority w:val="99"/>
    <w:semiHidden/>
    <w:locked/>
    <w:rPr>
      <w:sz w:val="24"/>
      <w:lang w:eastAsia="ru-RU"/>
    </w:rPr>
  </w:style>
  <w:style w:type="paragraph" w:customStyle="1" w:styleId="afff">
    <w:name w:val="Таблица"/>
    <w:next w:val="a3"/>
    <w:link w:val="affe"/>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0">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1">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semiHidden/>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link w:val="7"/>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locked/>
    <w:rPr>
      <w:rFonts w:asciiTheme="majorHAnsi" w:eastAsiaTheme="majorEastAsia" w:hAnsiTheme="majorHAnsi" w:cstheme="majorBidi" w:hint="default"/>
      <w:i/>
      <w:iCs/>
      <w:color w:val="404040" w:themeColor="text1" w:themeTint="BF"/>
      <w:lang w:eastAsia="ru-RU"/>
    </w:rPr>
  </w:style>
  <w:style w:type="paragraph" w:styleId="afff2">
    <w:name w:val="footnote text"/>
    <w:basedOn w:val="a3"/>
    <w:link w:val="1a"/>
    <w:semiHidden/>
    <w:unhideWhenUsed/>
    <w:rPr>
      <w:sz w:val="20"/>
      <w:szCs w:val="20"/>
    </w:rPr>
  </w:style>
  <w:style w:type="character" w:customStyle="1" w:styleId="1a">
    <w:name w:val="Текст сноски Знак1"/>
    <w:basedOn w:val="a4"/>
    <w:link w:val="afff2"/>
    <w:semiHidden/>
    <w:locked/>
    <w:rPr>
      <w:rFonts w:ascii="Times New Roman" w:eastAsia="Times New Roman" w:hAnsi="Times New Roman" w:cs="Times New Roman" w:hint="default"/>
      <w:lang w:eastAsia="ru-RU"/>
    </w:rPr>
  </w:style>
  <w:style w:type="paragraph" w:styleId="afff3">
    <w:name w:val="footer"/>
    <w:basedOn w:val="a3"/>
    <w:link w:val="1b"/>
    <w:uiPriority w:val="99"/>
    <w:semiHidden/>
    <w:unhideWhenUsed/>
    <w:pPr>
      <w:tabs>
        <w:tab w:val="center" w:pos="4677"/>
        <w:tab w:val="right" w:pos="9355"/>
      </w:tabs>
    </w:pPr>
  </w:style>
  <w:style w:type="character" w:customStyle="1" w:styleId="1b">
    <w:name w:val="Нижний колонтитул Знак1"/>
    <w:basedOn w:val="a4"/>
    <w:link w:val="afff3"/>
    <w:uiPriority w:val="99"/>
    <w:semiHidden/>
    <w:locked/>
    <w:rPr>
      <w:sz w:val="28"/>
      <w:szCs w:val="24"/>
      <w:lang w:eastAsia="ru-RU"/>
    </w:rPr>
  </w:style>
  <w:style w:type="paragraph" w:styleId="afff4">
    <w:name w:val="endnote text"/>
    <w:basedOn w:val="a3"/>
    <w:link w:val="1c"/>
    <w:semiHidden/>
    <w:unhideWhenUsed/>
    <w:rPr>
      <w:sz w:val="20"/>
      <w:szCs w:val="20"/>
    </w:rPr>
  </w:style>
  <w:style w:type="character" w:customStyle="1" w:styleId="1c">
    <w:name w:val="Текст концевой сноски Знак1"/>
    <w:basedOn w:val="a4"/>
    <w:link w:val="afff4"/>
    <w:semiHidden/>
    <w:locked/>
    <w:rPr>
      <w:rFonts w:ascii="Times New Roman" w:eastAsia="Times New Roman" w:hAnsi="Times New Roman" w:cs="Times New Roman" w:hint="default"/>
      <w:lang w:eastAsia="ru-RU"/>
    </w:rPr>
  </w:style>
  <w:style w:type="paragraph" w:styleId="afff5">
    <w:name w:val="Body Text"/>
    <w:basedOn w:val="a3"/>
    <w:link w:val="1d"/>
    <w:semiHidden/>
    <w:unhideWhenUsed/>
    <w:pPr>
      <w:spacing w:after="120"/>
    </w:pPr>
  </w:style>
  <w:style w:type="character" w:customStyle="1" w:styleId="1d">
    <w:name w:val="Основной текст Знак1"/>
    <w:basedOn w:val="a4"/>
    <w:link w:val="afff5"/>
    <w:semiHidden/>
    <w:locked/>
    <w:rPr>
      <w:rFonts w:ascii="Times New Roman" w:eastAsia="Times New Roman" w:hAnsi="Times New Roman" w:cs="Times New Roman" w:hint="default"/>
      <w:sz w:val="28"/>
      <w:szCs w:val="24"/>
      <w:lang w:eastAsia="ru-RU"/>
    </w:rPr>
  </w:style>
  <w:style w:type="paragraph" w:styleId="afff6">
    <w:name w:val="Body Text Indent"/>
    <w:basedOn w:val="a3"/>
    <w:link w:val="1e"/>
    <w:semiHidden/>
    <w:unhideWhenUsed/>
    <w:pPr>
      <w:spacing w:after="120"/>
      <w:ind w:left="283"/>
    </w:pPr>
  </w:style>
  <w:style w:type="character" w:customStyle="1" w:styleId="1e">
    <w:name w:val="Основной текст с отступом Знак1"/>
    <w:basedOn w:val="a4"/>
    <w:link w:val="afff6"/>
    <w:semiHidden/>
    <w:locked/>
    <w:rPr>
      <w:rFonts w:ascii="Times New Roman" w:eastAsia="Times New Roman" w:hAnsi="Times New Roman" w:cs="Times New Roman" w:hint="default"/>
      <w:sz w:val="28"/>
      <w:szCs w:val="24"/>
      <w:lang w:eastAsia="ru-RU"/>
    </w:rPr>
  </w:style>
  <w:style w:type="paragraph" w:styleId="29">
    <w:name w:val="Body Text 2"/>
    <w:basedOn w:val="a3"/>
    <w:link w:val="213"/>
    <w:semiHidden/>
    <w:unhideWhenUsed/>
    <w:pPr>
      <w:spacing w:after="120" w:line="480" w:lineRule="auto"/>
    </w:pPr>
  </w:style>
  <w:style w:type="character" w:customStyle="1" w:styleId="213">
    <w:name w:val="Основной текст 2 Знак1"/>
    <w:basedOn w:val="a4"/>
    <w:link w:val="29"/>
    <w:semiHidden/>
    <w:locked/>
    <w:rPr>
      <w:rFonts w:ascii="Times New Roman" w:eastAsia="Times New Roman" w:hAnsi="Times New Roman" w:cs="Times New Roman" w:hint="default"/>
      <w:sz w:val="28"/>
      <w:szCs w:val="24"/>
      <w:lang w:eastAsia="ru-RU"/>
    </w:rPr>
  </w:style>
  <w:style w:type="paragraph" w:styleId="38">
    <w:name w:val="Body Text 3"/>
    <w:basedOn w:val="a3"/>
    <w:link w:val="311"/>
    <w:semiHidden/>
    <w:unhideWhenUsed/>
    <w:pPr>
      <w:spacing w:after="120"/>
    </w:pPr>
    <w:rPr>
      <w:sz w:val="16"/>
      <w:szCs w:val="16"/>
    </w:rPr>
  </w:style>
  <w:style w:type="character" w:customStyle="1" w:styleId="311">
    <w:name w:val="Основной текст 3 Знак1"/>
    <w:basedOn w:val="a4"/>
    <w:link w:val="38"/>
    <w:semiHidden/>
    <w:locked/>
    <w:rPr>
      <w:rFonts w:ascii="Times New Roman" w:eastAsia="Times New Roman" w:hAnsi="Times New Roman" w:cs="Times New Roman" w:hint="default"/>
      <w:sz w:val="16"/>
      <w:szCs w:val="16"/>
      <w:lang w:eastAsia="ru-RU"/>
    </w:rPr>
  </w:style>
  <w:style w:type="paragraph" w:styleId="39">
    <w:name w:val="Body Text Indent 3"/>
    <w:basedOn w:val="a3"/>
    <w:link w:val="312"/>
    <w:semiHidden/>
    <w:unhideWhenUsed/>
    <w:pPr>
      <w:spacing w:after="120"/>
      <w:ind w:left="283"/>
    </w:pPr>
    <w:rPr>
      <w:sz w:val="16"/>
      <w:szCs w:val="16"/>
    </w:rPr>
  </w:style>
  <w:style w:type="character" w:customStyle="1" w:styleId="312">
    <w:name w:val="Основной текст с отступом 3 Знак1"/>
    <w:basedOn w:val="a4"/>
    <w:link w:val="39"/>
    <w:semiHidden/>
    <w:locked/>
    <w:rPr>
      <w:rFonts w:ascii="Times New Roman" w:eastAsia="Times New Roman" w:hAnsi="Times New Roman" w:cs="Times New Roman" w:hint="default"/>
      <w:sz w:val="16"/>
      <w:szCs w:val="16"/>
      <w:lang w:eastAsia="ru-RU"/>
    </w:rPr>
  </w:style>
  <w:style w:type="paragraph" w:styleId="afff7">
    <w:name w:val="Document Map"/>
    <w:basedOn w:val="a3"/>
    <w:link w:val="1f"/>
    <w:uiPriority w:val="99"/>
    <w:semiHidden/>
    <w:unhideWhenUsed/>
    <w:rPr>
      <w:rFonts w:ascii="Tahoma" w:hAnsi="Tahoma" w:cs="Tahoma"/>
      <w:sz w:val="16"/>
      <w:szCs w:val="16"/>
    </w:rPr>
  </w:style>
  <w:style w:type="character" w:customStyle="1" w:styleId="1f">
    <w:name w:val="Схема документа Знак1"/>
    <w:basedOn w:val="a4"/>
    <w:link w:val="afff7"/>
    <w:uiPriority w:val="99"/>
    <w:semiHidden/>
    <w:locked/>
    <w:rPr>
      <w:rFonts w:ascii="Tahoma" w:eastAsia="Times New Roman" w:hAnsi="Tahoma" w:cs="Tahoma" w:hint="default"/>
      <w:sz w:val="16"/>
      <w:szCs w:val="16"/>
      <w:lang w:eastAsia="ru-RU"/>
    </w:rPr>
  </w:style>
  <w:style w:type="paragraph" w:styleId="afff8">
    <w:name w:val="Plain Text"/>
    <w:basedOn w:val="a3"/>
    <w:link w:val="1f0"/>
    <w:semiHidden/>
    <w:unhideWhenUsed/>
    <w:rPr>
      <w:rFonts w:ascii="Consolas" w:hAnsi="Consolas" w:cs="Consolas"/>
      <w:sz w:val="21"/>
      <w:szCs w:val="21"/>
    </w:rPr>
  </w:style>
  <w:style w:type="character" w:customStyle="1" w:styleId="1f0">
    <w:name w:val="Текст Знак1"/>
    <w:basedOn w:val="a4"/>
    <w:link w:val="afff8"/>
    <w:semiHidden/>
    <w:locked/>
    <w:rPr>
      <w:rFonts w:ascii="Consolas" w:eastAsia="Times New Roman" w:hAnsi="Consolas" w:cs="Consolas" w:hint="default"/>
      <w:sz w:val="21"/>
      <w:szCs w:val="21"/>
      <w:lang w:eastAsia="ru-RU"/>
    </w:rPr>
  </w:style>
  <w:style w:type="paragraph" w:styleId="afff9">
    <w:name w:val="annotation subject"/>
    <w:basedOn w:val="af7"/>
    <w:next w:val="af7"/>
    <w:link w:val="1f1"/>
    <w:semiHidden/>
    <w:unhideWhenUsed/>
    <w:rPr>
      <w:b/>
      <w:bCs/>
    </w:rPr>
  </w:style>
  <w:style w:type="character" w:customStyle="1" w:styleId="1f1">
    <w:name w:val="Тема примечания Знак1"/>
    <w:basedOn w:val="ae"/>
    <w:link w:val="afff9"/>
    <w:semiHidden/>
    <w:locked/>
    <w:rPr>
      <w:rFonts w:ascii="Times New Roman" w:eastAsia="Times New Roman" w:hAnsi="Times New Roman" w:cs="Times New Roman" w:hint="default"/>
      <w:b/>
      <w:bCs/>
      <w:sz w:val="20"/>
      <w:szCs w:val="20"/>
      <w:lang w:eastAsia="ru-RU"/>
    </w:rPr>
  </w:style>
  <w:style w:type="paragraph" w:styleId="afffa">
    <w:name w:val="Balloon Text"/>
    <w:basedOn w:val="a3"/>
    <w:link w:val="1f2"/>
    <w:uiPriority w:val="99"/>
    <w:semiHidden/>
    <w:unhideWhenUsed/>
    <w:rPr>
      <w:rFonts w:ascii="Tahoma" w:hAnsi="Tahoma" w:cs="Tahoma"/>
      <w:sz w:val="16"/>
      <w:szCs w:val="16"/>
    </w:rPr>
  </w:style>
  <w:style w:type="character" w:customStyle="1" w:styleId="1f2">
    <w:name w:val="Текст выноски Знак1"/>
    <w:basedOn w:val="a4"/>
    <w:link w:val="afffa"/>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3">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4">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semiHidden/>
    <w:unhideWhenUsed/>
    <w:qFormat/>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10"/>
    <w:semiHidden/>
    <w:unhideWhenUsed/>
    <w:qFormat/>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pPr>
      <w:spacing w:before="240" w:after="60"/>
      <w:outlineLvl w:val="5"/>
    </w:pPr>
    <w:rPr>
      <w:b/>
      <w:bCs/>
      <w:sz w:val="22"/>
      <w:szCs w:val="22"/>
    </w:rPr>
  </w:style>
  <w:style w:type="paragraph" w:styleId="7">
    <w:name w:val="heading 7"/>
    <w:basedOn w:val="a3"/>
    <w:next w:val="a3"/>
    <w:link w:val="71"/>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1"/>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1"/>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ocked/>
    <w:rPr>
      <w:rFonts w:ascii="Times New Roman" w:eastAsia="Times New Roman" w:hAnsi="Times New Roman" w:cs="Times New Roman" w:hint="default"/>
      <w:iCs/>
      <w:sz w:val="28"/>
      <w:szCs w:val="24"/>
      <w:lang w:eastAsia="ru-RU"/>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semiHidden/>
    <w:locked/>
    <w:rPr>
      <w:rFonts w:ascii="Arial" w:eastAsia="Times New Roman" w:hAnsi="Arial" w:cs="Arial" w:hint="default"/>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semiHidden/>
    <w:locked/>
    <w:rPr>
      <w:rFonts w:ascii="Arial" w:eastAsia="Times New Roman" w:hAnsi="Arial" w:cs="Arial"/>
      <w:i/>
      <w:iCs/>
      <w:sz w:val="28"/>
      <w:szCs w:val="28"/>
      <w:lang w:eastAsia="ru-RU"/>
    </w:rPr>
  </w:style>
  <w:style w:type="character" w:customStyle="1" w:styleId="32">
    <w:name w:val="Заголовок 3 Знак"/>
    <w:aliases w:val="H3 Знак"/>
    <w:basedOn w:val="a4"/>
    <w:semiHidden/>
    <w:locked/>
    <w:rPr>
      <w:rFonts w:ascii="Cambria" w:eastAsia="Times New Roman" w:hAnsi="Cambria" w:cs="Times New Roman" w:hint="default"/>
      <w:sz w:val="26"/>
      <w:szCs w:val="26"/>
      <w:lang w:eastAsia="ru-RU"/>
    </w:rPr>
  </w:style>
  <w:style w:type="character" w:customStyle="1" w:styleId="310">
    <w:name w:val="Заголовок 3 Знак1"/>
    <w:aliases w:val="H3 Знак1"/>
    <w:basedOn w:val="a4"/>
    <w:link w:val="31"/>
    <w:semiHidden/>
    <w:locked/>
    <w:rPr>
      <w:rFonts w:ascii="Cambria" w:eastAsia="Times New Roman" w:hAnsi="Cambria" w:cs="Times New Roman"/>
      <w:sz w:val="26"/>
      <w:szCs w:val="26"/>
      <w:lang w:eastAsia="ru-RU"/>
    </w:rPr>
  </w:style>
  <w:style w:type="character" w:customStyle="1" w:styleId="40">
    <w:name w:val="Заголовок 4 Знак"/>
    <w:basedOn w:val="a4"/>
    <w:link w:val="4"/>
    <w:semiHidden/>
    <w:locke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locked/>
    <w:rPr>
      <w:rFonts w:ascii="Times New Roman CYR" w:eastAsia="Arial Unicode MS" w:hAnsi="Times New Roman CYR" w:cs="Times New Roman" w:hint="default"/>
      <w:b/>
      <w:bCs/>
      <w:i/>
      <w:iCs/>
      <w:sz w:val="26"/>
      <w:szCs w:val="26"/>
      <w:lang w:eastAsia="ru-RU"/>
    </w:rPr>
  </w:style>
  <w:style w:type="character" w:customStyle="1" w:styleId="60">
    <w:name w:val="Заголовок 6 Знак"/>
    <w:basedOn w:val="a4"/>
    <w:link w:val="6"/>
    <w:semiHidden/>
    <w:locked/>
    <w:rPr>
      <w:rFonts w:ascii="Times New Roman" w:eastAsia="Times New Roman" w:hAnsi="Times New Roman" w:cs="Times New Roman" w:hint="default"/>
      <w:b/>
      <w:bCs/>
      <w:lang w:eastAsia="ru-RU"/>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Pr>
      <w:rFonts w:ascii="Courier New" w:eastAsia="Times New Roman" w:hAnsi="Courier New" w:cs="Courier New" w:hint="default"/>
      <w:sz w:val="20"/>
      <w:szCs w:val="20"/>
      <w:lang w:eastAsia="ru-RU"/>
    </w:rPr>
  </w:style>
  <w:style w:type="character" w:customStyle="1" w:styleId="a9">
    <w:name w:val="Абзац списка Знак"/>
    <w:link w:val="aa"/>
    <w:uiPriority w:val="34"/>
    <w:locked/>
    <w:rPr>
      <w:rFonts w:ascii="Calibri" w:eastAsia="Calibri" w:hAnsi="Calibri" w:cs="Times New Roman" w:hint="default"/>
    </w:rPr>
  </w:style>
  <w:style w:type="paragraph" w:styleId="ab">
    <w:name w:val="Normal (Web)"/>
    <w:aliases w:val="Обычный (Web),Обычный (веб) Знак Знак,Обычный (Web) Знак Знак Знак"/>
    <w:basedOn w:val="10"/>
    <w:next w:val="a3"/>
    <w:link w:val="ac"/>
    <w:autoRedefine/>
    <w:uiPriority w:val="34"/>
    <w:semiHidden/>
    <w:unhideWhenUsed/>
    <w:qFormat/>
    <w:pPr>
      <w:keepNext w:val="0"/>
      <w:numPr>
        <w:numId w:val="0"/>
      </w:numPr>
      <w:ind w:left="720"/>
      <w:contextualSpacing/>
      <w:jc w:val="left"/>
      <w:outlineLvl w:val="9"/>
    </w:pPr>
    <w:rPr>
      <w:iCs w:val="0"/>
    </w:rPr>
  </w:style>
  <w:style w:type="character" w:customStyle="1" w:styleId="70">
    <w:name w:val="Заголовок 7 Знак"/>
    <w:basedOn w:val="a4"/>
    <w:locked/>
    <w:rPr>
      <w:rFonts w:ascii="Times New Roman" w:eastAsia="Times New Roman" w:hAnsi="Times New Roman" w:cs="Times New Roman" w:hint="default"/>
      <w:sz w:val="24"/>
      <w:szCs w:val="24"/>
      <w:lang w:eastAsia="ru-RU"/>
    </w:rPr>
  </w:style>
  <w:style w:type="character" w:customStyle="1" w:styleId="80">
    <w:name w:val="Заголовок 8 Знак"/>
    <w:basedOn w:val="a4"/>
    <w:locked/>
    <w:rPr>
      <w:rFonts w:ascii="Times New Roman" w:eastAsia="Times New Roman" w:hAnsi="Times New Roman" w:cs="Times New Roman" w:hint="default"/>
      <w:i/>
      <w:iCs/>
      <w:sz w:val="24"/>
      <w:szCs w:val="24"/>
      <w:lang w:eastAsia="ru-RU"/>
    </w:rPr>
  </w:style>
  <w:style w:type="character" w:customStyle="1" w:styleId="90">
    <w:name w:val="Заголовок 9 Знак"/>
    <w:basedOn w:val="a4"/>
    <w:locked/>
    <w:rPr>
      <w:rFonts w:ascii="Arial" w:eastAsia="Times New Roman" w:hAnsi="Arial" w:cs="Arial" w:hint="default"/>
      <w:lang w:eastAsia="ru-RU"/>
    </w:rPr>
  </w:style>
  <w:style w:type="character" w:customStyle="1" w:styleId="ad">
    <w:name w:val="Текст сноски Знак"/>
    <w:basedOn w:val="a4"/>
    <w:locked/>
    <w:rPr>
      <w:rFonts w:ascii="Times New Roman" w:eastAsia="Times New Roman" w:hAnsi="Times New Roman" w:cs="Times New Roman" w:hint="default"/>
      <w:snapToGrid w:val="0"/>
      <w:sz w:val="24"/>
      <w:szCs w:val="20"/>
      <w:lang w:eastAsia="ru-RU"/>
    </w:rPr>
  </w:style>
  <w:style w:type="character" w:customStyle="1" w:styleId="ae">
    <w:name w:val="Текст примечания Знак"/>
    <w:basedOn w:val="a4"/>
    <w:locked/>
    <w:rPr>
      <w:rFonts w:ascii="Times New Roman" w:eastAsia="Times New Roman" w:hAnsi="Times New Roman" w:cs="Times New Roman" w:hint="default"/>
      <w:sz w:val="20"/>
      <w:szCs w:val="20"/>
      <w:lang w:eastAsia="ru-RU"/>
    </w:rPr>
  </w:style>
  <w:style w:type="character" w:customStyle="1" w:styleId="af">
    <w:name w:val="Верхний колонтитул Знак"/>
    <w:aliases w:val="Heder Знак,Titul Знак"/>
    <w:basedOn w:val="a4"/>
    <w:uiPriority w:val="99"/>
    <w:locked/>
    <w:rPr>
      <w:rFonts w:ascii="Courier New" w:eastAsia="Times New Roman" w:hAnsi="Courier New" w:cs="Courier New" w:hint="default"/>
      <w:sz w:val="20"/>
      <w:szCs w:val="20"/>
      <w:lang w:eastAsia="ru-RU"/>
    </w:rPr>
  </w:style>
  <w:style w:type="paragraph" w:styleId="af0">
    <w:name w:val="header"/>
    <w:aliases w:val="Heder,Titul"/>
    <w:basedOn w:val="10"/>
    <w:next w:val="a3"/>
    <w:link w:val="13"/>
    <w:autoRedefine/>
    <w:uiPriority w:val="99"/>
    <w:semiHidden/>
    <w:unhideWhenUsed/>
    <w:qFormat/>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3">
    <w:name w:val="Верхний колонтитул Знак1"/>
    <w:aliases w:val="Heder Знак1,Titul Знак1"/>
    <w:basedOn w:val="a4"/>
    <w:link w:val="af0"/>
    <w:uiPriority w:val="99"/>
    <w:semiHidden/>
    <w:locked/>
    <w:rPr>
      <w:sz w:val="28"/>
      <w:szCs w:val="24"/>
      <w:lang w:eastAsia="ru-RU"/>
    </w:rPr>
  </w:style>
  <w:style w:type="character" w:customStyle="1" w:styleId="af1">
    <w:name w:val="Нижний колонтитул Знак"/>
    <w:basedOn w:val="a4"/>
    <w:uiPriority w:val="99"/>
    <w:locked/>
    <w:rPr>
      <w:rFonts w:ascii="Courier New" w:eastAsia="Times New Roman" w:hAnsi="Courier New" w:cs="Courier New" w:hint="default"/>
      <w:sz w:val="20"/>
      <w:szCs w:val="20"/>
      <w:lang w:eastAsia="ru-RU"/>
    </w:rPr>
  </w:style>
  <w:style w:type="character" w:customStyle="1" w:styleId="af2">
    <w:name w:val="Текст концевой сноски Знак"/>
    <w:basedOn w:val="a4"/>
    <w:semiHidden/>
    <w:locked/>
    <w:rPr>
      <w:rFonts w:ascii="Times New Roman" w:eastAsia="Times New Roman" w:hAnsi="Times New Roman" w:cs="Times New Roman" w:hint="default"/>
      <w:sz w:val="20"/>
      <w:szCs w:val="20"/>
      <w:lang w:eastAsia="ru-RU"/>
    </w:rPr>
  </w:style>
  <w:style w:type="character" w:customStyle="1" w:styleId="af3">
    <w:name w:val="Основной текст Знак"/>
    <w:basedOn w:val="a4"/>
    <w:locked/>
    <w:rPr>
      <w:rFonts w:ascii="Times New Roman" w:eastAsia="Times New Roman" w:hAnsi="Times New Roman" w:cs="Times New Roman" w:hint="default"/>
      <w:sz w:val="24"/>
      <w:szCs w:val="24"/>
      <w:lang w:eastAsia="ru-RU"/>
    </w:rPr>
  </w:style>
  <w:style w:type="character" w:customStyle="1" w:styleId="af4">
    <w:name w:val="Основной текст с отступом Знак"/>
    <w:basedOn w:val="a4"/>
    <w:semiHidden/>
    <w:locked/>
    <w:rPr>
      <w:rFonts w:ascii="Times New Roman" w:eastAsia="Times New Roman" w:hAnsi="Times New Roman" w:cs="Times New Roman" w:hint="default"/>
      <w:color w:val="000000"/>
      <w:sz w:val="24"/>
      <w:szCs w:val="24"/>
      <w:lang w:eastAsia="ru-RU"/>
    </w:rPr>
  </w:style>
  <w:style w:type="character" w:customStyle="1" w:styleId="23">
    <w:name w:val="Основной текст 2 Знак"/>
    <w:basedOn w:val="a4"/>
    <w:semiHidden/>
    <w:locked/>
    <w:rPr>
      <w:rFonts w:ascii="Times New Roman" w:eastAsia="Times New Roman" w:hAnsi="Times New Roman" w:cs="Times New Roman" w:hint="default"/>
      <w:sz w:val="24"/>
      <w:szCs w:val="24"/>
      <w:lang w:eastAsia="ru-RU"/>
    </w:rPr>
  </w:style>
  <w:style w:type="character" w:customStyle="1" w:styleId="33">
    <w:name w:val="Основной текст 3 Знак"/>
    <w:basedOn w:val="a4"/>
    <w:semiHidden/>
    <w:locked/>
    <w:rPr>
      <w:rFonts w:ascii="Times New Roman" w:eastAsia="Times New Roman" w:hAnsi="Times New Roman" w:cs="Times New Roman" w:hint="default"/>
      <w:sz w:val="16"/>
      <w:szCs w:val="16"/>
      <w:lang w:eastAsia="ru-RU"/>
    </w:rPr>
  </w:style>
  <w:style w:type="character" w:customStyle="1" w:styleId="24">
    <w:name w:val="Основной текст с отступом 2 Знак"/>
    <w:basedOn w:val="a4"/>
    <w:uiPriority w:val="99"/>
    <w:locked/>
    <w:rPr>
      <w:rFonts w:ascii="Times New Roman" w:eastAsia="Times New Roman" w:hAnsi="Times New Roman" w:cs="Times New Roman" w:hint="default"/>
      <w:sz w:val="24"/>
      <w:szCs w:val="24"/>
      <w:lang w:eastAsia="ru-RU"/>
    </w:rPr>
  </w:style>
  <w:style w:type="character" w:customStyle="1" w:styleId="34">
    <w:name w:val="Основной текст с отступом 3 Знак"/>
    <w:basedOn w:val="a4"/>
    <w:semiHidden/>
    <w:locked/>
    <w:rPr>
      <w:rFonts w:ascii="Times New Roman" w:eastAsia="Times New Roman" w:hAnsi="Times New Roman" w:cs="Times New Roman" w:hint="default"/>
      <w:color w:val="0000FF"/>
      <w:sz w:val="24"/>
      <w:szCs w:val="24"/>
      <w:u w:val="single"/>
      <w:lang w:eastAsia="ru-RU"/>
    </w:rPr>
  </w:style>
  <w:style w:type="character" w:customStyle="1" w:styleId="af5">
    <w:name w:val="Схема документа Знак"/>
    <w:basedOn w:val="a4"/>
    <w:uiPriority w:val="99"/>
    <w:locked/>
    <w:rPr>
      <w:rFonts w:ascii="Tahoma" w:eastAsia="Times New Roman" w:hAnsi="Tahoma" w:cs="Tahoma" w:hint="default"/>
      <w:sz w:val="24"/>
      <w:szCs w:val="20"/>
      <w:shd w:val="clear" w:color="auto" w:fill="000080"/>
      <w:lang w:eastAsia="ru-RU"/>
    </w:rPr>
  </w:style>
  <w:style w:type="character" w:customStyle="1" w:styleId="af6">
    <w:name w:val="Текст Знак"/>
    <w:basedOn w:val="a4"/>
    <w:locked/>
    <w:rPr>
      <w:rFonts w:ascii="Courier New" w:eastAsia="Times New Roman" w:hAnsi="Courier New" w:cs="Times New Roman" w:hint="default"/>
      <w:snapToGrid w:val="0"/>
      <w:sz w:val="20"/>
      <w:szCs w:val="20"/>
      <w:lang w:eastAsia="ru-RU"/>
    </w:rPr>
  </w:style>
  <w:style w:type="paragraph" w:styleId="af7">
    <w:name w:val="annotation text"/>
    <w:basedOn w:val="a3"/>
    <w:link w:val="14"/>
    <w:semiHidden/>
    <w:unhideWhenUsed/>
    <w:rPr>
      <w:sz w:val="20"/>
      <w:szCs w:val="20"/>
    </w:rPr>
  </w:style>
  <w:style w:type="character" w:customStyle="1" w:styleId="14">
    <w:name w:val="Текст примечания Знак1"/>
    <w:basedOn w:val="a4"/>
    <w:link w:val="af7"/>
    <w:semiHidden/>
    <w:locked/>
    <w:rPr>
      <w:rFonts w:ascii="Times New Roman" w:eastAsia="Times New Roman" w:hAnsi="Times New Roman" w:cs="Times New Roman" w:hint="default"/>
      <w:lang w:eastAsia="ru-RU"/>
    </w:rPr>
  </w:style>
  <w:style w:type="character" w:customStyle="1" w:styleId="af8">
    <w:name w:val="Тема примечания Знак"/>
    <w:basedOn w:val="ae"/>
    <w:locked/>
    <w:rPr>
      <w:rFonts w:ascii="Times New Roman" w:eastAsia="Times New Roman" w:hAnsi="Times New Roman" w:cs="Times New Roman" w:hint="default"/>
      <w:b/>
      <w:bCs/>
      <w:sz w:val="20"/>
      <w:szCs w:val="20"/>
      <w:lang w:eastAsia="ru-RU"/>
    </w:rPr>
  </w:style>
  <w:style w:type="character" w:customStyle="1" w:styleId="af9">
    <w:name w:val="Текст выноски Знак"/>
    <w:basedOn w:val="a4"/>
    <w:uiPriority w:val="99"/>
    <w:locked/>
    <w:rPr>
      <w:rFonts w:ascii="Tahoma" w:eastAsia="Times New Roman" w:hAnsi="Tahoma" w:cs="Tahoma" w:hint="default"/>
      <w:sz w:val="16"/>
      <w:szCs w:val="16"/>
      <w:lang w:eastAsia="ru-RU"/>
    </w:rPr>
  </w:style>
  <w:style w:type="paragraph" w:customStyle="1" w:styleId="ConsNormal">
    <w:name w:val="ConsNormal"/>
    <w:next w:val="a3"/>
    <w:autoRedefine/>
    <w:uiPriority w:val="99"/>
    <w:semiHidden/>
    <w:qFormat/>
    <w:pPr>
      <w:autoSpaceDE w:val="0"/>
      <w:autoSpaceDN w:val="0"/>
      <w:adjustRightInd w:val="0"/>
      <w:ind w:right="19772" w:firstLine="720"/>
      <w:contextualSpacing/>
    </w:pPr>
    <w:rPr>
      <w:rFonts w:ascii="Arial" w:eastAsia="Times New Roman" w:hAnsi="Arial" w:cs="Arial"/>
      <w:lang w:eastAsia="ru-RU"/>
    </w:rPr>
  </w:style>
  <w:style w:type="paragraph" w:customStyle="1" w:styleId="ConsTitle">
    <w:name w:val="ConsTitle"/>
    <w:next w:val="a3"/>
    <w:autoRedefine/>
    <w:uiPriority w:val="99"/>
    <w:semiHidden/>
    <w:qFormat/>
    <w:pPr>
      <w:autoSpaceDE w:val="0"/>
      <w:autoSpaceDN w:val="0"/>
      <w:adjustRightInd w:val="0"/>
      <w:ind w:right="19772"/>
      <w:contextualSpacing/>
    </w:pPr>
    <w:rPr>
      <w:rFonts w:ascii="Arial" w:eastAsia="Times New Roman" w:hAnsi="Arial" w:cs="Arial"/>
      <w:b/>
      <w:bCs/>
      <w:sz w:val="14"/>
      <w:szCs w:val="14"/>
      <w:lang w:eastAsia="ru-RU"/>
    </w:rPr>
  </w:style>
  <w:style w:type="character" w:customStyle="1" w:styleId="15">
    <w:name w:val="Обычный1 Знак"/>
    <w:link w:val="16"/>
    <w:uiPriority w:val="34"/>
    <w:locked/>
    <w:rPr>
      <w:rFonts w:ascii="Times New Roman" w:eastAsia="Times New Roman" w:hAnsi="Times New Roman" w:cs="Times New Roman" w:hint="default"/>
      <w:sz w:val="24"/>
      <w:szCs w:val="20"/>
      <w:lang w:eastAsia="ru-RU"/>
    </w:rPr>
  </w:style>
  <w:style w:type="paragraph" w:customStyle="1" w:styleId="16">
    <w:name w:val="Обычный1"/>
    <w:next w:val="a3"/>
    <w:link w:val="15"/>
    <w:autoRedefine/>
    <w:uiPriority w:val="34"/>
    <w:semiHidden/>
    <w:qFormat/>
    <w:pPr>
      <w:contextualSpacing/>
    </w:pPr>
    <w:rPr>
      <w:rFonts w:ascii="Times New Roman" w:eastAsia="Times New Roman" w:hAnsi="Times New Roman" w:cs="Times New Roman"/>
      <w:sz w:val="24"/>
      <w:lang w:eastAsia="ru-RU"/>
    </w:rPr>
  </w:style>
  <w:style w:type="paragraph" w:customStyle="1" w:styleId="afa">
    <w:name w:val="Знак"/>
    <w:basedOn w:val="10"/>
    <w:next w:val="a3"/>
    <w:autoRedefine/>
    <w:uiPriority w:val="34"/>
    <w:semiHidden/>
    <w:qFormat/>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b">
    <w:name w:val="Знак Знак Знак Знак"/>
    <w:basedOn w:val="10"/>
    <w:next w:val="a3"/>
    <w:autoRedefine/>
    <w:uiPriority w:val="99"/>
    <w:semiHidden/>
    <w:qFormat/>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0">
    <w:name w:val="заголовок 11"/>
    <w:basedOn w:val="10"/>
    <w:next w:val="a3"/>
    <w:autoRedefine/>
    <w:uiPriority w:val="99"/>
    <w:semiHidden/>
    <w:qFormat/>
    <w:pPr>
      <w:numPr>
        <w:numId w:val="0"/>
      </w:numPr>
      <w:snapToGrid w:val="0"/>
      <w:contextualSpacing/>
      <w:jc w:val="center"/>
      <w:outlineLvl w:val="9"/>
    </w:pPr>
    <w:rPr>
      <w:iCs w:val="0"/>
      <w:szCs w:val="20"/>
    </w:rPr>
  </w:style>
  <w:style w:type="paragraph" w:customStyle="1" w:styleId="17">
    <w:name w:val="заголовок 1"/>
    <w:basedOn w:val="10"/>
    <w:next w:val="a3"/>
    <w:autoRedefine/>
    <w:uiPriority w:val="99"/>
    <w:semiHidden/>
    <w:qFormat/>
    <w:pPr>
      <w:widowControl w:val="0"/>
      <w:numPr>
        <w:numId w:val="0"/>
      </w:numPr>
      <w:snapToGrid w:val="0"/>
      <w:contextualSpacing/>
      <w:jc w:val="center"/>
      <w:outlineLvl w:val="9"/>
    </w:pPr>
    <w:rPr>
      <w:b/>
      <w:iCs w:val="0"/>
      <w:sz w:val="22"/>
      <w:szCs w:val="20"/>
    </w:rPr>
  </w:style>
  <w:style w:type="paragraph" w:customStyle="1" w:styleId="25">
    <w:name w:val="çàãîëîâîê 2"/>
    <w:basedOn w:val="10"/>
    <w:next w:val="a3"/>
    <w:autoRedefine/>
    <w:uiPriority w:val="99"/>
    <w:semiHidden/>
    <w:qFormat/>
    <w:pPr>
      <w:numPr>
        <w:numId w:val="0"/>
      </w:numPr>
      <w:contextualSpacing/>
      <w:jc w:val="both"/>
      <w:outlineLvl w:val="9"/>
    </w:pPr>
    <w:rPr>
      <w:iCs w:val="0"/>
      <w:szCs w:val="20"/>
      <w:lang w:val="en-GB"/>
    </w:rPr>
  </w:style>
  <w:style w:type="paragraph" w:customStyle="1" w:styleId="afc">
    <w:name w:val="Таблица шапка"/>
    <w:basedOn w:val="10"/>
    <w:next w:val="a3"/>
    <w:autoRedefine/>
    <w:uiPriority w:val="34"/>
    <w:semiHidden/>
    <w:qFormat/>
    <w:pPr>
      <w:numPr>
        <w:numId w:val="0"/>
      </w:numPr>
      <w:snapToGrid w:val="0"/>
      <w:spacing w:before="40" w:after="40"/>
      <w:ind w:left="57" w:right="57"/>
      <w:contextualSpacing/>
      <w:jc w:val="left"/>
      <w:outlineLvl w:val="9"/>
    </w:pPr>
    <w:rPr>
      <w:iCs w:val="0"/>
      <w:sz w:val="22"/>
      <w:szCs w:val="20"/>
    </w:rPr>
  </w:style>
  <w:style w:type="character" w:customStyle="1" w:styleId="afd">
    <w:name w:val="Таблица текст Знак"/>
    <w:basedOn w:val="12"/>
    <w:link w:val="afe"/>
    <w:uiPriority w:val="34"/>
    <w:locked/>
    <w:rPr>
      <w:rFonts w:ascii="Times New Roman" w:eastAsia="Times New Roman" w:hAnsi="Times New Roman" w:cs="Times New Roman" w:hint="default"/>
      <w:iCs w:val="0"/>
      <w:sz w:val="24"/>
      <w:szCs w:val="24"/>
      <w:lang w:eastAsia="ru-RU"/>
    </w:rPr>
  </w:style>
  <w:style w:type="paragraph" w:customStyle="1" w:styleId="afe">
    <w:name w:val="Таблица текст"/>
    <w:basedOn w:val="10"/>
    <w:next w:val="a3"/>
    <w:link w:val="afd"/>
    <w:autoRedefine/>
    <w:uiPriority w:val="34"/>
    <w:semiHidden/>
    <w:qFormat/>
    <w:pPr>
      <w:keepNext w:val="0"/>
      <w:numPr>
        <w:numId w:val="0"/>
      </w:numPr>
      <w:snapToGrid w:val="0"/>
      <w:contextualSpacing/>
      <w:jc w:val="left"/>
      <w:outlineLvl w:val="9"/>
    </w:pPr>
    <w:rPr>
      <w:iCs w:val="0"/>
      <w:sz w:val="24"/>
      <w:szCs w:val="20"/>
    </w:rPr>
  </w:style>
  <w:style w:type="paragraph" w:customStyle="1" w:styleId="a1">
    <w:name w:val="Пункт"/>
    <w:basedOn w:val="10"/>
    <w:next w:val="a3"/>
    <w:autoRedefine/>
    <w:uiPriority w:val="34"/>
    <w:semiHidden/>
    <w:qFormat/>
    <w:pPr>
      <w:keepNext w:val="0"/>
      <w:numPr>
        <w:ilvl w:val="2"/>
      </w:numPr>
      <w:snapToGrid w:val="0"/>
      <w:spacing w:line="360" w:lineRule="auto"/>
      <w:contextualSpacing/>
      <w:jc w:val="both"/>
      <w:outlineLvl w:val="9"/>
    </w:pPr>
    <w:rPr>
      <w:iCs w:val="0"/>
      <w:szCs w:val="28"/>
    </w:rPr>
  </w:style>
  <w:style w:type="paragraph" w:customStyle="1" w:styleId="26">
    <w:name w:val="Уровень2"/>
    <w:basedOn w:val="10"/>
    <w:next w:val="a3"/>
    <w:autoRedefine/>
    <w:uiPriority w:val="99"/>
    <w:semiHidden/>
    <w:qFormat/>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5">
    <w:name w:val="Уровень3"/>
    <w:basedOn w:val="26"/>
    <w:next w:val="a3"/>
    <w:autoRedefine/>
    <w:uiPriority w:val="99"/>
    <w:semiHidden/>
    <w:qFormat/>
    <w:pPr>
      <w:tabs>
        <w:tab w:val="clear" w:pos="927"/>
        <w:tab w:val="num" w:pos="360"/>
        <w:tab w:val="num" w:pos="2160"/>
      </w:tabs>
      <w:ind w:left="2160" w:hanging="180"/>
    </w:pPr>
  </w:style>
  <w:style w:type="paragraph" w:customStyle="1" w:styleId="aff">
    <w:name w:val="Заголовок статьи"/>
    <w:basedOn w:val="10"/>
    <w:next w:val="a3"/>
    <w:autoRedefine/>
    <w:uiPriority w:val="99"/>
    <w:semiHidden/>
    <w:qFormat/>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pPr>
      <w:keepNext w:val="0"/>
      <w:numPr>
        <w:numId w:val="7"/>
      </w:numPr>
      <w:contextualSpacing/>
      <w:jc w:val="both"/>
      <w:outlineLvl w:val="9"/>
    </w:pPr>
    <w:rPr>
      <w:iCs w:val="0"/>
    </w:rPr>
  </w:style>
  <w:style w:type="paragraph" w:styleId="27">
    <w:name w:val="Body Text Indent 2"/>
    <w:basedOn w:val="a3"/>
    <w:link w:val="212"/>
    <w:uiPriority w:val="99"/>
    <w:semiHidden/>
    <w:unhideWhenUsed/>
    <w:pPr>
      <w:spacing w:after="120" w:line="480" w:lineRule="auto"/>
      <w:ind w:left="283"/>
    </w:pPr>
  </w:style>
  <w:style w:type="character" w:customStyle="1" w:styleId="212">
    <w:name w:val="Основной текст с отступом 2 Знак1"/>
    <w:basedOn w:val="a4"/>
    <w:link w:val="27"/>
    <w:uiPriority w:val="99"/>
    <w:semiHidden/>
    <w:locked/>
    <w:rPr>
      <w:sz w:val="28"/>
      <w:szCs w:val="24"/>
      <w:lang w:eastAsia="ru-RU"/>
    </w:rPr>
  </w:style>
  <w:style w:type="paragraph" w:customStyle="1" w:styleId="36">
    <w:name w:val="Стиль3"/>
    <w:basedOn w:val="27"/>
    <w:next w:val="a3"/>
    <w:autoRedefine/>
    <w:uiPriority w:val="99"/>
    <w:semiHidden/>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pPr>
      <w:keepNext w:val="0"/>
      <w:numPr>
        <w:numId w:val="0"/>
      </w:numPr>
      <w:tabs>
        <w:tab w:val="left" w:pos="1985"/>
      </w:tabs>
      <w:spacing w:after="60"/>
      <w:contextualSpacing/>
      <w:jc w:val="center"/>
      <w:outlineLvl w:val="9"/>
    </w:pPr>
    <w:rPr>
      <w:rFonts w:ascii="Courier New" w:hAnsi="Courier New"/>
      <w:iCs w:val="0"/>
    </w:rPr>
  </w:style>
  <w:style w:type="paragraph" w:customStyle="1" w:styleId="aff0">
    <w:name w:val="Подраздел"/>
    <w:basedOn w:val="10"/>
    <w:next w:val="a3"/>
    <w:autoRedefine/>
    <w:uiPriority w:val="99"/>
    <w:semiHidden/>
    <w:qFormat/>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1">
    <w:name w:val="регламент список"/>
    <w:basedOn w:val="31"/>
    <w:next w:val="a3"/>
    <w:autoRedefine/>
    <w:uiPriority w:val="99"/>
    <w:semiHidden/>
    <w:qFormat/>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semiHidden/>
    <w:qFormat/>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8">
    <w:name w:val="Пункт_2"/>
    <w:basedOn w:val="10"/>
    <w:next w:val="a3"/>
    <w:autoRedefine/>
    <w:uiPriority w:val="99"/>
    <w:semiHidden/>
    <w:qFormat/>
    <w:pPr>
      <w:keepNext w:val="0"/>
      <w:numPr>
        <w:numId w:val="0"/>
      </w:numPr>
      <w:tabs>
        <w:tab w:val="num" w:pos="643"/>
        <w:tab w:val="num" w:pos="1701"/>
      </w:tabs>
      <w:ind w:left="643" w:hanging="360"/>
      <w:contextualSpacing/>
      <w:jc w:val="both"/>
      <w:outlineLvl w:val="9"/>
    </w:pPr>
    <w:rPr>
      <w:iCs w:val="0"/>
      <w:szCs w:val="20"/>
    </w:rPr>
  </w:style>
  <w:style w:type="paragraph" w:customStyle="1" w:styleId="37">
    <w:name w:val="Пункт_3"/>
    <w:basedOn w:val="10"/>
    <w:next w:val="a3"/>
    <w:autoRedefine/>
    <w:uiPriority w:val="99"/>
    <w:semiHidden/>
    <w:qFormat/>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uiPriority w:val="99"/>
    <w:semiHidden/>
    <w:qFormat/>
    <w:pPr>
      <w:widowControl w:val="0"/>
      <w:contextualSpacing/>
    </w:pPr>
    <w:rPr>
      <w:rFonts w:ascii="Courier New" w:eastAsia="Times New Roman" w:hAnsi="Courier New" w:cs="Times New Roman"/>
      <w:lang w:eastAsia="ru-RU"/>
    </w:rPr>
  </w:style>
  <w:style w:type="paragraph" w:customStyle="1" w:styleId="02statia2">
    <w:name w:val="02statia2"/>
    <w:basedOn w:val="10"/>
    <w:next w:val="a3"/>
    <w:autoRedefine/>
    <w:uiPriority w:val="34"/>
    <w:semiHidden/>
    <w:qFormat/>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2">
    <w:name w:val="Подпункт"/>
    <w:basedOn w:val="a1"/>
    <w:next w:val="a3"/>
    <w:autoRedefine/>
    <w:uiPriority w:val="99"/>
    <w:semiHidden/>
    <w:qFormat/>
    <w:pPr>
      <w:numPr>
        <w:ilvl w:val="0"/>
        <w:numId w:val="0"/>
      </w:numPr>
      <w:tabs>
        <w:tab w:val="num" w:pos="1134"/>
      </w:tabs>
      <w:ind w:left="1134" w:hanging="1134"/>
    </w:pPr>
    <w:rPr>
      <w:bCs/>
      <w:sz w:val="22"/>
      <w:szCs w:val="22"/>
    </w:rPr>
  </w:style>
  <w:style w:type="paragraph" w:customStyle="1" w:styleId="a0">
    <w:name w:val="Подподпункт"/>
    <w:basedOn w:val="aff2"/>
    <w:next w:val="a3"/>
    <w:autoRedefine/>
    <w:uiPriority w:val="34"/>
    <w:semiHidden/>
    <w:qFormat/>
    <w:pPr>
      <w:numPr>
        <w:numId w:val="9"/>
      </w:numPr>
    </w:pPr>
  </w:style>
  <w:style w:type="paragraph" w:customStyle="1" w:styleId="aff3">
    <w:name w:val="маркированный"/>
    <w:basedOn w:val="10"/>
    <w:next w:val="a3"/>
    <w:autoRedefine/>
    <w:uiPriority w:val="99"/>
    <w:semiHidden/>
    <w:qFormat/>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8">
    <w:name w:val="Ариал Знак1"/>
    <w:link w:val="aff4"/>
    <w:uiPriority w:val="34"/>
    <w:locked/>
    <w:rPr>
      <w:rFonts w:ascii="Arial" w:eastAsia="Times New Roman" w:hAnsi="Arial" w:cs="Arial" w:hint="default"/>
      <w:sz w:val="24"/>
      <w:szCs w:val="24"/>
      <w:lang w:eastAsia="ru-RU"/>
    </w:rPr>
  </w:style>
  <w:style w:type="paragraph" w:customStyle="1" w:styleId="aff4">
    <w:name w:val="Ариал"/>
    <w:basedOn w:val="10"/>
    <w:next w:val="a3"/>
    <w:link w:val="18"/>
    <w:autoRedefine/>
    <w:uiPriority w:val="34"/>
    <w:semiHidden/>
    <w:qFormat/>
    <w:pPr>
      <w:keepNext w:val="0"/>
      <w:numPr>
        <w:numId w:val="0"/>
      </w:numPr>
      <w:spacing w:before="120" w:after="120" w:line="360" w:lineRule="auto"/>
      <w:ind w:firstLine="851"/>
      <w:contextualSpacing/>
      <w:jc w:val="both"/>
      <w:outlineLvl w:val="9"/>
    </w:pPr>
    <w:rPr>
      <w:rFonts w:ascii="Arial" w:hAnsi="Arial" w:cs="Arial"/>
      <w:iCs w:val="0"/>
    </w:rPr>
  </w:style>
  <w:style w:type="paragraph" w:customStyle="1" w:styleId="ConsPlusNonformat">
    <w:name w:val="ConsPlusNonformat"/>
    <w:next w:val="a3"/>
    <w:autoRedefine/>
    <w:uiPriority w:val="99"/>
    <w:semiHidden/>
    <w:qFormat/>
    <w:pPr>
      <w:autoSpaceDE w:val="0"/>
      <w:autoSpaceDN w:val="0"/>
      <w:adjustRightInd w:val="0"/>
      <w:contextualSpacing/>
    </w:pPr>
    <w:rPr>
      <w:rFonts w:ascii="Courier New" w:eastAsia="Times New Roman" w:hAnsi="Courier New" w:cs="Courier New"/>
      <w:lang w:eastAsia="ru-RU"/>
    </w:rPr>
  </w:style>
  <w:style w:type="paragraph" w:customStyle="1" w:styleId="aff5">
    <w:name w:val="Пункт б/н"/>
    <w:basedOn w:val="10"/>
    <w:next w:val="a3"/>
    <w:autoRedefine/>
    <w:uiPriority w:val="34"/>
    <w:semiHidden/>
    <w:qFormat/>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6">
    <w:name w:val="Ариал Таблица Знак"/>
    <w:link w:val="aff7"/>
    <w:uiPriority w:val="34"/>
    <w:locked/>
    <w:rPr>
      <w:rFonts w:ascii="Arial" w:eastAsia="Times New Roman" w:hAnsi="Arial" w:cs="Arial" w:hint="default"/>
      <w:sz w:val="24"/>
      <w:szCs w:val="20"/>
      <w:lang w:eastAsia="ru-RU"/>
    </w:rPr>
  </w:style>
  <w:style w:type="paragraph" w:customStyle="1" w:styleId="aff7">
    <w:name w:val="Ариал Таблица"/>
    <w:basedOn w:val="aff4"/>
    <w:next w:val="a3"/>
    <w:link w:val="aff6"/>
    <w:autoRedefine/>
    <w:uiPriority w:val="34"/>
    <w:semiHidden/>
    <w:qFormat/>
    <w:pPr>
      <w:widowControl w:val="0"/>
      <w:adjustRightInd w:val="0"/>
      <w:spacing w:before="0" w:after="0" w:line="240" w:lineRule="auto"/>
      <w:ind w:firstLine="0"/>
    </w:pPr>
    <w:rPr>
      <w:szCs w:val="20"/>
    </w:rPr>
  </w:style>
  <w:style w:type="paragraph" w:customStyle="1" w:styleId="aff8">
    <w:name w:val="АриалТабл"/>
    <w:basedOn w:val="aff4"/>
    <w:next w:val="a3"/>
    <w:autoRedefine/>
    <w:uiPriority w:val="99"/>
    <w:semiHidden/>
    <w:qFormat/>
    <w:pPr>
      <w:widowControl w:val="0"/>
      <w:adjustRightInd w:val="0"/>
      <w:spacing w:before="0" w:after="0" w:line="240" w:lineRule="auto"/>
      <w:ind w:firstLine="0"/>
    </w:pPr>
  </w:style>
  <w:style w:type="paragraph" w:customStyle="1" w:styleId="aff9">
    <w:name w:val="Стиль начало"/>
    <w:basedOn w:val="10"/>
    <w:next w:val="a3"/>
    <w:autoRedefine/>
    <w:uiPriority w:val="34"/>
    <w:semiHidden/>
    <w:qFormat/>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semiHidden/>
    <w:qFormat/>
    <w:pPr>
      <w:keepNext w:val="0"/>
      <w:numPr>
        <w:numId w:val="0"/>
      </w:numPr>
      <w:tabs>
        <w:tab w:val="num" w:pos="2880"/>
      </w:tabs>
      <w:ind w:left="2880" w:hanging="360"/>
      <w:contextualSpacing/>
      <w:jc w:val="both"/>
      <w:outlineLvl w:val="9"/>
    </w:pPr>
    <w:rPr>
      <w:iCs w:val="0"/>
      <w:szCs w:val="28"/>
    </w:rPr>
  </w:style>
  <w:style w:type="character" w:customStyle="1" w:styleId="affa">
    <w:name w:val="Примечание Знак"/>
    <w:link w:val="affb"/>
    <w:uiPriority w:val="34"/>
    <w:locked/>
    <w:rPr>
      <w:rFonts w:ascii="Times New Roman" w:eastAsia="Times New Roman" w:hAnsi="Times New Roman" w:cs="Times New Roman" w:hint="default"/>
      <w:spacing w:val="20"/>
      <w:sz w:val="24"/>
      <w:szCs w:val="28"/>
      <w:lang w:eastAsia="ru-RU"/>
    </w:rPr>
  </w:style>
  <w:style w:type="paragraph" w:customStyle="1" w:styleId="affb">
    <w:name w:val="Примечание"/>
    <w:basedOn w:val="10"/>
    <w:next w:val="a3"/>
    <w:link w:val="affa"/>
    <w:autoRedefine/>
    <w:uiPriority w:val="34"/>
    <w:semiHidden/>
    <w:qFormat/>
    <w:pPr>
      <w:keepNext w:val="0"/>
      <w:numPr>
        <w:numId w:val="0"/>
      </w:numPr>
      <w:spacing w:before="240" w:after="240" w:line="288" w:lineRule="auto"/>
      <w:ind w:left="1134" w:right="1134"/>
      <w:contextualSpacing/>
      <w:jc w:val="both"/>
      <w:outlineLvl w:val="9"/>
    </w:pPr>
    <w:rPr>
      <w:iCs w:val="0"/>
      <w:spacing w:val="20"/>
      <w:szCs w:val="28"/>
    </w:rPr>
  </w:style>
  <w:style w:type="paragraph" w:customStyle="1" w:styleId="-3">
    <w:name w:val="Пункт-3"/>
    <w:basedOn w:val="10"/>
    <w:next w:val="a3"/>
    <w:autoRedefine/>
    <w:uiPriority w:val="99"/>
    <w:semiHidden/>
    <w:qFormat/>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19"/>
    <w:locked/>
    <w:rPr>
      <w:rFonts w:ascii="Arial" w:eastAsia="Arial" w:hAnsi="Arial" w:cs="Arial" w:hint="default"/>
      <w:sz w:val="18"/>
      <w:szCs w:val="18"/>
      <w:shd w:val="clear" w:color="auto" w:fill="FFFFFF"/>
    </w:rPr>
  </w:style>
  <w:style w:type="paragraph" w:customStyle="1" w:styleId="19">
    <w:name w:val="Основной текст1"/>
    <w:basedOn w:val="10"/>
    <w:next w:val="a3"/>
    <w:link w:val="Bodytext"/>
    <w:autoRedefine/>
    <w:uiPriority w:val="34"/>
    <w:semiHidden/>
    <w:qFormat/>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c">
    <w:name w:val="основной текст Знак"/>
    <w:basedOn w:val="a4"/>
    <w:link w:val="affd"/>
    <w:locked/>
  </w:style>
  <w:style w:type="paragraph" w:customStyle="1" w:styleId="affd">
    <w:name w:val="основной текст"/>
    <w:next w:val="a3"/>
    <w:link w:val="affc"/>
    <w:autoRedefine/>
    <w:uiPriority w:val="34"/>
    <w:semiHidden/>
    <w:qFormat/>
    <w:pPr>
      <w:keepNext/>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pPr>
      <w:keepNext w:val="0"/>
      <w:numPr>
        <w:numId w:val="0"/>
      </w:numPr>
      <w:ind w:left="210" w:right="150" w:firstLine="709"/>
      <w:contextualSpacing/>
      <w:jc w:val="both"/>
      <w:outlineLvl w:val="9"/>
    </w:pPr>
    <w:rPr>
      <w:iCs w:val="0"/>
      <w:lang w:val="en-US"/>
    </w:rPr>
  </w:style>
  <w:style w:type="character" w:customStyle="1" w:styleId="affe">
    <w:name w:val="Таблица Знак"/>
    <w:basedOn w:val="a4"/>
    <w:link w:val="afff"/>
    <w:uiPriority w:val="99"/>
    <w:semiHidden/>
    <w:locked/>
    <w:rPr>
      <w:sz w:val="24"/>
      <w:lang w:eastAsia="ru-RU"/>
    </w:rPr>
  </w:style>
  <w:style w:type="paragraph" w:customStyle="1" w:styleId="afff">
    <w:name w:val="Таблица"/>
    <w:next w:val="a3"/>
    <w:link w:val="affe"/>
    <w:autoRedefine/>
    <w:uiPriority w:val="99"/>
    <w:semiHidden/>
    <w:qFormat/>
    <w:pPr>
      <w:keepNext/>
      <w:tabs>
        <w:tab w:val="left" w:pos="708"/>
      </w:tabs>
      <w:contextualSpacing/>
    </w:pPr>
    <w:rPr>
      <w:sz w:val="24"/>
      <w:szCs w:val="22"/>
      <w:lang w:eastAsia="ru-RU"/>
    </w:rPr>
  </w:style>
  <w:style w:type="paragraph" w:styleId="aa">
    <w:name w:val="List Paragraph"/>
    <w:basedOn w:val="a3"/>
    <w:link w:val="a9"/>
    <w:uiPriority w:val="34"/>
    <w:qFormat/>
    <w:pPr>
      <w:ind w:left="720"/>
      <w:contextualSpacing/>
    </w:pPr>
  </w:style>
  <w:style w:type="paragraph" w:customStyle="1" w:styleId="afff0">
    <w:name w:val="инструкции"/>
    <w:next w:val="aa"/>
    <w:autoRedefine/>
    <w:uiPriority w:val="34"/>
    <w:semiHidden/>
    <w:qFormat/>
    <w:pPr>
      <w:keepNext/>
      <w:tabs>
        <w:tab w:val="left" w:pos="708"/>
      </w:tabs>
      <w:contextualSpacing/>
    </w:pPr>
    <w:rPr>
      <w:rFonts w:ascii="Times New Roman" w:eastAsia="Times New Roman" w:hAnsi="Times New Roman" w:cs="Times New Roman"/>
      <w:sz w:val="24"/>
      <w:szCs w:val="24"/>
      <w:lang w:eastAsia="ru-RU"/>
    </w:rPr>
  </w:style>
  <w:style w:type="character" w:styleId="afff1">
    <w:name w:val="annotation reference"/>
    <w:semiHidden/>
    <w:unhideWhenUsed/>
    <w:rPr>
      <w:sz w:val="16"/>
      <w:szCs w:val="16"/>
    </w:rPr>
  </w:style>
  <w:style w:type="character" w:customStyle="1" w:styleId="ac">
    <w:name w:val="Обычный (веб) Знак"/>
    <w:aliases w:val="Обычный (Web) Знак,Обычный (веб) Знак Знак Знак,Обычный (Web) Знак Знак Знак Знак"/>
    <w:link w:val="ab"/>
    <w:uiPriority w:val="34"/>
    <w:semiHidden/>
    <w:locked/>
    <w:rPr>
      <w:rFonts w:ascii="Times New Roman" w:eastAsia="Times New Roman" w:hAnsi="Times New Roman" w:cs="Times New Roman" w:hint="default"/>
      <w:bCs/>
      <w:sz w:val="22"/>
      <w:szCs w:val="22"/>
      <w:lang w:eastAsia="ru-RU"/>
    </w:rPr>
  </w:style>
  <w:style w:type="character" w:customStyle="1" w:styleId="71">
    <w:name w:val="Заголовок 7 Знак1"/>
    <w:basedOn w:val="a4"/>
    <w:link w:val="7"/>
    <w:semiHidden/>
    <w:locke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link w:val="8"/>
    <w:semiHidden/>
    <w:locke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link w:val="9"/>
    <w:semiHidden/>
    <w:locked/>
    <w:rPr>
      <w:rFonts w:asciiTheme="majorHAnsi" w:eastAsiaTheme="majorEastAsia" w:hAnsiTheme="majorHAnsi" w:cstheme="majorBidi" w:hint="default"/>
      <w:i/>
      <w:iCs/>
      <w:color w:val="404040" w:themeColor="text1" w:themeTint="BF"/>
      <w:lang w:eastAsia="ru-RU"/>
    </w:rPr>
  </w:style>
  <w:style w:type="paragraph" w:styleId="afff2">
    <w:name w:val="footnote text"/>
    <w:basedOn w:val="a3"/>
    <w:link w:val="1a"/>
    <w:semiHidden/>
    <w:unhideWhenUsed/>
    <w:rPr>
      <w:sz w:val="20"/>
      <w:szCs w:val="20"/>
    </w:rPr>
  </w:style>
  <w:style w:type="character" w:customStyle="1" w:styleId="1a">
    <w:name w:val="Текст сноски Знак1"/>
    <w:basedOn w:val="a4"/>
    <w:link w:val="afff2"/>
    <w:semiHidden/>
    <w:locked/>
    <w:rPr>
      <w:rFonts w:ascii="Times New Roman" w:eastAsia="Times New Roman" w:hAnsi="Times New Roman" w:cs="Times New Roman" w:hint="default"/>
      <w:lang w:eastAsia="ru-RU"/>
    </w:rPr>
  </w:style>
  <w:style w:type="paragraph" w:styleId="afff3">
    <w:name w:val="footer"/>
    <w:basedOn w:val="a3"/>
    <w:link w:val="1b"/>
    <w:uiPriority w:val="99"/>
    <w:semiHidden/>
    <w:unhideWhenUsed/>
    <w:pPr>
      <w:tabs>
        <w:tab w:val="center" w:pos="4677"/>
        <w:tab w:val="right" w:pos="9355"/>
      </w:tabs>
    </w:pPr>
  </w:style>
  <w:style w:type="character" w:customStyle="1" w:styleId="1b">
    <w:name w:val="Нижний колонтитул Знак1"/>
    <w:basedOn w:val="a4"/>
    <w:link w:val="afff3"/>
    <w:uiPriority w:val="99"/>
    <w:semiHidden/>
    <w:locked/>
    <w:rPr>
      <w:sz w:val="28"/>
      <w:szCs w:val="24"/>
      <w:lang w:eastAsia="ru-RU"/>
    </w:rPr>
  </w:style>
  <w:style w:type="paragraph" w:styleId="afff4">
    <w:name w:val="endnote text"/>
    <w:basedOn w:val="a3"/>
    <w:link w:val="1c"/>
    <w:semiHidden/>
    <w:unhideWhenUsed/>
    <w:rPr>
      <w:sz w:val="20"/>
      <w:szCs w:val="20"/>
    </w:rPr>
  </w:style>
  <w:style w:type="character" w:customStyle="1" w:styleId="1c">
    <w:name w:val="Текст концевой сноски Знак1"/>
    <w:basedOn w:val="a4"/>
    <w:link w:val="afff4"/>
    <w:semiHidden/>
    <w:locked/>
    <w:rPr>
      <w:rFonts w:ascii="Times New Roman" w:eastAsia="Times New Roman" w:hAnsi="Times New Roman" w:cs="Times New Roman" w:hint="default"/>
      <w:lang w:eastAsia="ru-RU"/>
    </w:rPr>
  </w:style>
  <w:style w:type="paragraph" w:styleId="afff5">
    <w:name w:val="Body Text"/>
    <w:basedOn w:val="a3"/>
    <w:link w:val="1d"/>
    <w:semiHidden/>
    <w:unhideWhenUsed/>
    <w:pPr>
      <w:spacing w:after="120"/>
    </w:pPr>
  </w:style>
  <w:style w:type="character" w:customStyle="1" w:styleId="1d">
    <w:name w:val="Основной текст Знак1"/>
    <w:basedOn w:val="a4"/>
    <w:link w:val="afff5"/>
    <w:semiHidden/>
    <w:locked/>
    <w:rPr>
      <w:rFonts w:ascii="Times New Roman" w:eastAsia="Times New Roman" w:hAnsi="Times New Roman" w:cs="Times New Roman" w:hint="default"/>
      <w:sz w:val="28"/>
      <w:szCs w:val="24"/>
      <w:lang w:eastAsia="ru-RU"/>
    </w:rPr>
  </w:style>
  <w:style w:type="paragraph" w:styleId="afff6">
    <w:name w:val="Body Text Indent"/>
    <w:basedOn w:val="a3"/>
    <w:link w:val="1e"/>
    <w:semiHidden/>
    <w:unhideWhenUsed/>
    <w:pPr>
      <w:spacing w:after="120"/>
      <w:ind w:left="283"/>
    </w:pPr>
  </w:style>
  <w:style w:type="character" w:customStyle="1" w:styleId="1e">
    <w:name w:val="Основной текст с отступом Знак1"/>
    <w:basedOn w:val="a4"/>
    <w:link w:val="afff6"/>
    <w:semiHidden/>
    <w:locked/>
    <w:rPr>
      <w:rFonts w:ascii="Times New Roman" w:eastAsia="Times New Roman" w:hAnsi="Times New Roman" w:cs="Times New Roman" w:hint="default"/>
      <w:sz w:val="28"/>
      <w:szCs w:val="24"/>
      <w:lang w:eastAsia="ru-RU"/>
    </w:rPr>
  </w:style>
  <w:style w:type="paragraph" w:styleId="29">
    <w:name w:val="Body Text 2"/>
    <w:basedOn w:val="a3"/>
    <w:link w:val="213"/>
    <w:semiHidden/>
    <w:unhideWhenUsed/>
    <w:pPr>
      <w:spacing w:after="120" w:line="480" w:lineRule="auto"/>
    </w:pPr>
  </w:style>
  <w:style w:type="character" w:customStyle="1" w:styleId="213">
    <w:name w:val="Основной текст 2 Знак1"/>
    <w:basedOn w:val="a4"/>
    <w:link w:val="29"/>
    <w:semiHidden/>
    <w:locked/>
    <w:rPr>
      <w:rFonts w:ascii="Times New Roman" w:eastAsia="Times New Roman" w:hAnsi="Times New Roman" w:cs="Times New Roman" w:hint="default"/>
      <w:sz w:val="28"/>
      <w:szCs w:val="24"/>
      <w:lang w:eastAsia="ru-RU"/>
    </w:rPr>
  </w:style>
  <w:style w:type="paragraph" w:styleId="38">
    <w:name w:val="Body Text 3"/>
    <w:basedOn w:val="a3"/>
    <w:link w:val="311"/>
    <w:semiHidden/>
    <w:unhideWhenUsed/>
    <w:pPr>
      <w:spacing w:after="120"/>
    </w:pPr>
    <w:rPr>
      <w:sz w:val="16"/>
      <w:szCs w:val="16"/>
    </w:rPr>
  </w:style>
  <w:style w:type="character" w:customStyle="1" w:styleId="311">
    <w:name w:val="Основной текст 3 Знак1"/>
    <w:basedOn w:val="a4"/>
    <w:link w:val="38"/>
    <w:semiHidden/>
    <w:locked/>
    <w:rPr>
      <w:rFonts w:ascii="Times New Roman" w:eastAsia="Times New Roman" w:hAnsi="Times New Roman" w:cs="Times New Roman" w:hint="default"/>
      <w:sz w:val="16"/>
      <w:szCs w:val="16"/>
      <w:lang w:eastAsia="ru-RU"/>
    </w:rPr>
  </w:style>
  <w:style w:type="paragraph" w:styleId="39">
    <w:name w:val="Body Text Indent 3"/>
    <w:basedOn w:val="a3"/>
    <w:link w:val="312"/>
    <w:semiHidden/>
    <w:unhideWhenUsed/>
    <w:pPr>
      <w:spacing w:after="120"/>
      <w:ind w:left="283"/>
    </w:pPr>
    <w:rPr>
      <w:sz w:val="16"/>
      <w:szCs w:val="16"/>
    </w:rPr>
  </w:style>
  <w:style w:type="character" w:customStyle="1" w:styleId="312">
    <w:name w:val="Основной текст с отступом 3 Знак1"/>
    <w:basedOn w:val="a4"/>
    <w:link w:val="39"/>
    <w:semiHidden/>
    <w:locked/>
    <w:rPr>
      <w:rFonts w:ascii="Times New Roman" w:eastAsia="Times New Roman" w:hAnsi="Times New Roman" w:cs="Times New Roman" w:hint="default"/>
      <w:sz w:val="16"/>
      <w:szCs w:val="16"/>
      <w:lang w:eastAsia="ru-RU"/>
    </w:rPr>
  </w:style>
  <w:style w:type="paragraph" w:styleId="afff7">
    <w:name w:val="Document Map"/>
    <w:basedOn w:val="a3"/>
    <w:link w:val="1f"/>
    <w:uiPriority w:val="99"/>
    <w:semiHidden/>
    <w:unhideWhenUsed/>
    <w:rPr>
      <w:rFonts w:ascii="Tahoma" w:hAnsi="Tahoma" w:cs="Tahoma"/>
      <w:sz w:val="16"/>
      <w:szCs w:val="16"/>
    </w:rPr>
  </w:style>
  <w:style w:type="character" w:customStyle="1" w:styleId="1f">
    <w:name w:val="Схема документа Знак1"/>
    <w:basedOn w:val="a4"/>
    <w:link w:val="afff7"/>
    <w:uiPriority w:val="99"/>
    <w:semiHidden/>
    <w:locked/>
    <w:rPr>
      <w:rFonts w:ascii="Tahoma" w:eastAsia="Times New Roman" w:hAnsi="Tahoma" w:cs="Tahoma" w:hint="default"/>
      <w:sz w:val="16"/>
      <w:szCs w:val="16"/>
      <w:lang w:eastAsia="ru-RU"/>
    </w:rPr>
  </w:style>
  <w:style w:type="paragraph" w:styleId="afff8">
    <w:name w:val="Plain Text"/>
    <w:basedOn w:val="a3"/>
    <w:link w:val="1f0"/>
    <w:semiHidden/>
    <w:unhideWhenUsed/>
    <w:rPr>
      <w:rFonts w:ascii="Consolas" w:hAnsi="Consolas" w:cs="Consolas"/>
      <w:sz w:val="21"/>
      <w:szCs w:val="21"/>
    </w:rPr>
  </w:style>
  <w:style w:type="character" w:customStyle="1" w:styleId="1f0">
    <w:name w:val="Текст Знак1"/>
    <w:basedOn w:val="a4"/>
    <w:link w:val="afff8"/>
    <w:semiHidden/>
    <w:locked/>
    <w:rPr>
      <w:rFonts w:ascii="Consolas" w:eastAsia="Times New Roman" w:hAnsi="Consolas" w:cs="Consolas" w:hint="default"/>
      <w:sz w:val="21"/>
      <w:szCs w:val="21"/>
      <w:lang w:eastAsia="ru-RU"/>
    </w:rPr>
  </w:style>
  <w:style w:type="paragraph" w:styleId="afff9">
    <w:name w:val="annotation subject"/>
    <w:basedOn w:val="af7"/>
    <w:next w:val="af7"/>
    <w:link w:val="1f1"/>
    <w:semiHidden/>
    <w:unhideWhenUsed/>
    <w:rPr>
      <w:b/>
      <w:bCs/>
    </w:rPr>
  </w:style>
  <w:style w:type="character" w:customStyle="1" w:styleId="1f1">
    <w:name w:val="Тема примечания Знак1"/>
    <w:basedOn w:val="ae"/>
    <w:link w:val="afff9"/>
    <w:semiHidden/>
    <w:locked/>
    <w:rPr>
      <w:rFonts w:ascii="Times New Roman" w:eastAsia="Times New Roman" w:hAnsi="Times New Roman" w:cs="Times New Roman" w:hint="default"/>
      <w:b/>
      <w:bCs/>
      <w:sz w:val="20"/>
      <w:szCs w:val="20"/>
      <w:lang w:eastAsia="ru-RU"/>
    </w:rPr>
  </w:style>
  <w:style w:type="paragraph" w:styleId="afffa">
    <w:name w:val="Balloon Text"/>
    <w:basedOn w:val="a3"/>
    <w:link w:val="1f2"/>
    <w:uiPriority w:val="99"/>
    <w:semiHidden/>
    <w:unhideWhenUsed/>
    <w:rPr>
      <w:rFonts w:ascii="Tahoma" w:hAnsi="Tahoma" w:cs="Tahoma"/>
      <w:sz w:val="16"/>
      <w:szCs w:val="16"/>
    </w:rPr>
  </w:style>
  <w:style w:type="character" w:customStyle="1" w:styleId="1f2">
    <w:name w:val="Текст выноски Знак1"/>
    <w:basedOn w:val="a4"/>
    <w:link w:val="afffa"/>
    <w:uiPriority w:val="99"/>
    <w:semiHidden/>
    <w:locked/>
    <w:rPr>
      <w:rFonts w:ascii="Tahoma" w:hAnsi="Tahoma" w:cs="Tahoma" w:hint="default"/>
      <w:sz w:val="16"/>
      <w:szCs w:val="16"/>
      <w:lang w:eastAsia="ru-RU"/>
    </w:r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b">
    <w:name w:val="комментарий"/>
    <w:rPr>
      <w:b/>
      <w:bCs w:val="0"/>
      <w:i/>
      <w:iCs w:val="0"/>
      <w:shd w:val="clear" w:color="auto" w:fill="FFFF99"/>
    </w:rPr>
  </w:style>
  <w:style w:type="character" w:customStyle="1" w:styleId="afffc">
    <w:name w:val="Основной шрифт"/>
    <w:semiHidden/>
  </w:style>
  <w:style w:type="character" w:customStyle="1" w:styleId="af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3">
    <w:name w:val="Обычный (веб) Знак1"/>
    <w:aliases w:val="Обычный (Web) Знак1,Обычный (веб) Знак Знак Знак1,Обычный (Web) Знак Знак Знак Знак1"/>
    <w:basedOn w:val="a4"/>
    <w:uiPriority w:val="99"/>
    <w:locked/>
    <w:rPr>
      <w:sz w:val="24"/>
      <w:szCs w:val="24"/>
    </w:rPr>
  </w:style>
  <w:style w:type="character" w:customStyle="1" w:styleId="1f4">
    <w:name w:val="Стиль1 Знак"/>
    <w:basedOn w:val="ac"/>
    <w:uiPriority w:val="34"/>
    <w:semiHidden/>
    <w:locked/>
    <w:rPr>
      <w:rFonts w:ascii="Times New Roman" w:eastAsia="Times New Roman" w:hAnsi="Times New Roman" w:cs="Times New Roman" w:hint="default"/>
      <w:bCs/>
      <w:sz w:val="28"/>
      <w:szCs w:val="28"/>
      <w:lang w:eastAsia="ru-RU"/>
    </w:rPr>
  </w:style>
  <w:style w:type="table" w:styleId="afffe">
    <w:name w:val="Table Grid"/>
    <w:basedOn w:val="a5"/>
    <w:uiPriority w:val="59"/>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03742-F1CB-43D6-9D91-55C5941EE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13518</Words>
  <Characters>77055</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dc:creator>
  <cp:keywords/>
  <dc:description/>
  <cp:lastModifiedBy>Андреева</cp:lastModifiedBy>
  <cp:revision>4</cp:revision>
  <dcterms:created xsi:type="dcterms:W3CDTF">2015-07-07T06:05:00Z</dcterms:created>
  <dcterms:modified xsi:type="dcterms:W3CDTF">2015-07-07T06:08:00Z</dcterms:modified>
</cp:coreProperties>
</file>