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B7E" w:rsidRPr="00641F4B" w:rsidRDefault="00641F4B">
      <w:pPr>
        <w:pStyle w:val="1"/>
        <w:jc w:val="center"/>
        <w:rPr>
          <w:rFonts w:eastAsia="Times New Roman"/>
          <w:sz w:val="28"/>
        </w:rPr>
      </w:pPr>
      <w:r w:rsidRPr="00641F4B">
        <w:rPr>
          <w:rFonts w:eastAsia="Times New Roman"/>
          <w:sz w:val="28"/>
        </w:rPr>
        <w:t>ПРОТОКОЛ № R021549-1</w:t>
      </w:r>
      <w:r w:rsidRPr="00641F4B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641F4B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641F4B">
        <w:rPr>
          <w:rFonts w:eastAsia="Times New Roman"/>
          <w:sz w:val="28"/>
        </w:rPr>
        <w:t xml:space="preserve"> ОКР по теме: «Применение мембранных технологий в условиях переменного асимметричного тока».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6"/>
        <w:gridCol w:w="6932"/>
      </w:tblGrid>
      <w:tr w:rsidR="00ED4B7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августа 2013 г.</w:t>
            </w:r>
          </w:p>
        </w:tc>
      </w:tr>
    </w:tbl>
    <w:p w:rsidR="00ED4B7E" w:rsidRDefault="00641F4B" w:rsidP="00641F4B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D204C">
        <w:fldChar w:fldCharType="begin"/>
      </w:r>
      <w:r>
        <w:instrText xml:space="preserve"> HYPERLINK "http://www.a-k-d.ru/" </w:instrText>
      </w:r>
      <w:r w:rsidR="00CD204C">
        <w:fldChar w:fldCharType="separate"/>
      </w:r>
      <w:r>
        <w:rPr>
          <w:rStyle w:val="a4"/>
        </w:rPr>
        <w:t>a-k-d.ru</w:t>
      </w:r>
      <w:proofErr w:type="spellEnd"/>
      <w:r w:rsidR="00CD204C">
        <w:fldChar w:fldCharType="end"/>
      </w:r>
      <w:r>
        <w:t xml:space="preserve">» согласно регламенту ее работы. </w:t>
      </w:r>
      <w:proofErr w:type="gramEnd"/>
    </w:p>
    <w:p w:rsidR="00ED4B7E" w:rsidRDefault="00641F4B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ED4B7E" w:rsidRDefault="00641F4B" w:rsidP="00641F4B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ОКР по теме: «Применение мембранных технологий в условиях переменного асимметричного тока». </w:t>
      </w:r>
    </w:p>
    <w:p w:rsidR="00ED4B7E" w:rsidRDefault="00641F4B" w:rsidP="00641F4B">
      <w:pPr>
        <w:pStyle w:val="a3"/>
        <w:jc w:val="both"/>
      </w:pPr>
      <w:r>
        <w:t xml:space="preserve">Начальная (максимальная) цена договора: 2 000 000.00 российский рубль (два миллиона рублей 00 копеек) включая НДС. </w:t>
      </w:r>
    </w:p>
    <w:p w:rsidR="00ED4B7E" w:rsidRDefault="00641F4B" w:rsidP="00641F4B">
      <w:pPr>
        <w:pStyle w:val="a3"/>
        <w:jc w:val="both"/>
      </w:pPr>
      <w:r>
        <w:t xml:space="preserve">Срок исполнения договора: с момента заключения договора до 31.12.2013 года. </w:t>
      </w:r>
    </w:p>
    <w:p w:rsidR="00ED4B7E" w:rsidRDefault="00641F4B" w:rsidP="00641F4B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«30» июля 2013 года в информационно-телекоммуникационной сети «Интернет» </w:t>
      </w:r>
      <w:proofErr w:type="gramStart"/>
      <w:r>
        <w:t>на</w:t>
      </w:r>
      <w:proofErr w:type="gramEnd"/>
      <w:r>
        <w:t xml:space="preserve"> официальном </w:t>
      </w:r>
      <w:proofErr w:type="gramStart"/>
      <w:r>
        <w:t>сайте</w:t>
      </w:r>
      <w:proofErr w:type="gramEnd"/>
      <w:r>
        <w:t xml:space="preserve">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№130730/0506/521, на ЭТП «</w:t>
      </w:r>
      <w:proofErr w:type="spellStart"/>
      <w:r w:rsidR="00CD204C">
        <w:fldChar w:fldCharType="begin"/>
      </w:r>
      <w:r>
        <w:instrText xml:space="preserve"> HYPERLINK "http://www.a-k-d.ru/" </w:instrText>
      </w:r>
      <w:r w:rsidR="00CD204C">
        <w:fldChar w:fldCharType="separate"/>
      </w:r>
      <w:r>
        <w:rPr>
          <w:rStyle w:val="a4"/>
        </w:rPr>
        <w:t>a-k-d.ru</w:t>
      </w:r>
      <w:proofErr w:type="spellEnd"/>
      <w:r w:rsidR="00CD204C">
        <w:fldChar w:fldCharType="end"/>
      </w:r>
      <w:r>
        <w:t xml:space="preserve">», закупка №R021549. </w:t>
      </w:r>
    </w:p>
    <w:p w:rsidR="00ED4B7E" w:rsidRDefault="00641F4B" w:rsidP="00641F4B">
      <w:pPr>
        <w:pStyle w:val="a3"/>
        <w:jc w:val="both"/>
      </w:pPr>
      <w:r>
        <w:t xml:space="preserve">Заседание закупочной комиссии проводится в очной форме в 06:22:00 (время московское) «12» августа 2013 года, по адресу: 636039, г. Северск Томской обл., ОАО «СХК», Курчатова 1, кабинет начальника ПТО ОАО «СХК». </w:t>
      </w:r>
    </w:p>
    <w:p w:rsidR="00ED4B7E" w:rsidRDefault="00641F4B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1"/>
        <w:gridCol w:w="7267"/>
      </w:tblGrid>
      <w:tr w:rsidR="00ED4B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ED4B7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ED4B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ED4B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830F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ED4B7E" w:rsidRDefault="00641F4B">
      <w:pPr>
        <w:pStyle w:val="a3"/>
      </w:pPr>
      <w:r>
        <w:t xml:space="preserve">Заседание проводится в присутствии </w:t>
      </w:r>
      <w:r w:rsidR="00394EE5">
        <w:rPr>
          <w:lang w:val="en-US"/>
        </w:rPr>
        <w:t>2</w:t>
      </w:r>
      <w:r>
        <w:t xml:space="preserve"> из </w:t>
      </w:r>
      <w:r w:rsidR="00515652">
        <w:t>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ED4B7E" w:rsidRDefault="00641F4B">
      <w:pPr>
        <w:pStyle w:val="a3"/>
      </w:pPr>
      <w:r>
        <w:t>На момент окончания срока подачи заявок на участие в запросе предложений на 05:00 (время московское) «12» августа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ED4B7E" w:rsidRDefault="00641F4B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ED4B7E" w:rsidRDefault="00641F4B" w:rsidP="00641F4B">
      <w:pPr>
        <w:pStyle w:val="a3"/>
        <w:jc w:val="both"/>
      </w:pPr>
      <w:r>
        <w:lastRenderedPageBreak/>
        <w:t>Предмет договора Открытый запрос предложений на Право заключения договора на выполнение ОКР по теме: «Применение мембранных технологий в условиях переменного асимметричного тока».</w:t>
      </w:r>
    </w:p>
    <w:p w:rsidR="00ED4B7E" w:rsidRDefault="00641F4B" w:rsidP="00641F4B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4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709"/>
        <w:gridCol w:w="4254"/>
      </w:tblGrid>
      <w:tr w:rsidR="00ED4B7E" w:rsidTr="00641F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D4B7E" w:rsidTr="00641F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7455_R021549 </w:t>
            </w:r>
          </w:p>
        </w:tc>
        <w:tc>
          <w:tcPr>
            <w:tcW w:w="2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Федеральное государственное бюджетное образовательное учреждение высшего профессионального образования "Национальный исследовательский Томский политехнический университет"</w:t>
            </w:r>
            <w:r>
              <w:rPr>
                <w:rFonts w:eastAsia="Times New Roman"/>
              </w:rPr>
              <w:br/>
              <w:t>ИНН: 7018007264</w:t>
            </w:r>
            <w:r>
              <w:rPr>
                <w:rFonts w:eastAsia="Times New Roman"/>
              </w:rPr>
              <w:br/>
              <w:t>Юридический адрес: 634050, Россия, Томская,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омск, Ленина, 30</w:t>
            </w:r>
            <w:r>
              <w:rPr>
                <w:rFonts w:eastAsia="Times New Roman"/>
              </w:rPr>
              <w:br/>
              <w:t xml:space="preserve">Фактический адрес: 634050, Россия, Томская, г.Томск, Ленина, 30 </w:t>
            </w:r>
          </w:p>
        </w:tc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2 000 000.00 (два миллиона рублей 00 копеек)</w:t>
            </w:r>
            <w:r w:rsidR="0051565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российский рубль с НДС </w:t>
            </w:r>
            <w:r>
              <w:rPr>
                <w:rFonts w:eastAsia="Times New Roman"/>
              </w:rPr>
              <w:br/>
              <w:t>Квалификация участника: Федеральное государственное бюджетное образовательное учреждение высшего профессионального образования «Национальный исследовательский Томский политехнический университет»</w:t>
            </w:r>
          </w:p>
        </w:tc>
      </w:tr>
    </w:tbl>
    <w:p w:rsidR="00ED4B7E" w:rsidRDefault="00641F4B" w:rsidP="00641F4B">
      <w:pPr>
        <w:pStyle w:val="a3"/>
        <w:jc w:val="both"/>
      </w:pPr>
      <w:r>
        <w:t>В связи с тем, что после окончания срока подачи заявок на участие в запрос</w:t>
      </w:r>
      <w:r w:rsidR="00830F27">
        <w:t>е</w:t>
      </w:r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ED4B7E" w:rsidRDefault="00641F4B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74"/>
        <w:gridCol w:w="6128"/>
        <w:gridCol w:w="1636"/>
      </w:tblGrid>
      <w:tr w:rsidR="00ED4B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ED4B7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ED4B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ED4B7E">
            <w:pPr>
              <w:rPr>
                <w:rFonts w:eastAsia="Times New Roman"/>
              </w:rPr>
            </w:pPr>
          </w:p>
        </w:tc>
      </w:tr>
      <w:tr w:rsidR="00ED4B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641F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830F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4B7E" w:rsidRDefault="00ED4B7E">
            <w:pPr>
              <w:rPr>
                <w:rFonts w:eastAsia="Times New Roman"/>
              </w:rPr>
            </w:pPr>
          </w:p>
        </w:tc>
      </w:tr>
    </w:tbl>
    <w:p w:rsidR="00ED4B7E" w:rsidRDefault="00ED4B7E">
      <w:pPr>
        <w:rPr>
          <w:rFonts w:eastAsia="Times New Roman"/>
        </w:rPr>
      </w:pPr>
    </w:p>
    <w:sectPr w:rsidR="00ED4B7E" w:rsidSect="00641F4B">
      <w:pgSz w:w="11906" w:h="16838"/>
      <w:pgMar w:top="568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641F4B"/>
    <w:rsid w:val="00272265"/>
    <w:rsid w:val="00394EE5"/>
    <w:rsid w:val="00515652"/>
    <w:rsid w:val="00641F4B"/>
    <w:rsid w:val="00830F27"/>
    <w:rsid w:val="00CD204C"/>
    <w:rsid w:val="00EA62B1"/>
    <w:rsid w:val="00ED4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B7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D4B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D4B7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4B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ED4B7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ED4B7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4B7E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ED4B7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73005065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474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Пользователь</cp:lastModifiedBy>
  <cp:revision>2</cp:revision>
  <dcterms:created xsi:type="dcterms:W3CDTF">2013-08-12T10:47:00Z</dcterms:created>
  <dcterms:modified xsi:type="dcterms:W3CDTF">2013-08-12T10:47:00Z</dcterms:modified>
</cp:coreProperties>
</file>