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proofErr w:type="gramStart"/>
      <w:r w:rsidRPr="00C746FD">
        <w:rPr>
          <w:sz w:val="28"/>
          <w:szCs w:val="28"/>
        </w:rPr>
        <w:t>на</w:t>
      </w:r>
      <w:proofErr w:type="gramEnd"/>
      <w:r w:rsidRPr="00C746FD">
        <w:rPr>
          <w:sz w:val="28"/>
          <w:szCs w:val="28"/>
        </w:rPr>
        <w:t xml:space="preserve"> </w:t>
      </w:r>
      <w:r w:rsidR="00C746FD" w:rsidRPr="00C746FD">
        <w:rPr>
          <w:sz w:val="28"/>
          <w:szCs w:val="28"/>
        </w:rPr>
        <w:t>«</w:t>
      </w:r>
      <w:proofErr w:type="gramStart"/>
      <w:r w:rsidR="00D15896" w:rsidRPr="00D15896">
        <w:rPr>
          <w:sz w:val="28"/>
          <w:szCs w:val="28"/>
        </w:rPr>
        <w:t>Переаттестация</w:t>
      </w:r>
      <w:proofErr w:type="gramEnd"/>
      <w:r w:rsidR="00D15896" w:rsidRPr="00D15896">
        <w:rPr>
          <w:sz w:val="28"/>
          <w:szCs w:val="28"/>
        </w:rPr>
        <w:t xml:space="preserve"> автоматизированной системы физической защиты Центра по обращению с РАО отделения губа Андреева СЗЦ “СевРАО” – филиала ФГУП “РосРАО” на соответствие требованиям по безопасности информации</w:t>
      </w:r>
      <w:r w:rsidR="00C746FD">
        <w:rPr>
          <w:sz w:val="28"/>
          <w:szCs w:val="28"/>
        </w:rPr>
        <w:t>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F6EC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F6EC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BF6EC0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D45D4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</w:t>
      </w:r>
      <w:proofErr w:type="gramStart"/>
      <w:r w:rsidRPr="00BD45D4">
        <w:rPr>
          <w:rFonts w:ascii="Times New Roman" w:hAnsi="Times New Roman"/>
          <w:spacing w:val="-6"/>
          <w:sz w:val="24"/>
          <w:szCs w:val="24"/>
        </w:rPr>
        <w:t>на</w:t>
      </w:r>
      <w:proofErr w:type="gramEnd"/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«</w:t>
      </w:r>
      <w:proofErr w:type="gramStart"/>
      <w:r w:rsidR="00D15896" w:rsidRPr="00D15896">
        <w:rPr>
          <w:rFonts w:ascii="Times New Roman" w:hAnsi="Times New Roman"/>
          <w:spacing w:val="-6"/>
          <w:sz w:val="24"/>
          <w:szCs w:val="24"/>
        </w:rPr>
        <w:t>Переаттестация</w:t>
      </w:r>
      <w:proofErr w:type="gramEnd"/>
      <w:r w:rsidR="00D15896" w:rsidRPr="00D15896">
        <w:rPr>
          <w:rFonts w:ascii="Times New Roman" w:hAnsi="Times New Roman"/>
          <w:spacing w:val="-6"/>
          <w:sz w:val="24"/>
          <w:szCs w:val="24"/>
        </w:rPr>
        <w:t xml:space="preserve"> автоматизированной системы физической защиты Центра по обращению с РАО отделения губа Андреева СЗЦ “СевРАО” – филиала ФГУП “РосРАО” на соответствие требованиям по безопасности информации</w:t>
      </w:r>
      <w:r w:rsidR="00FF0DED" w:rsidRPr="00FF0DED">
        <w:rPr>
          <w:rFonts w:ascii="Times New Roman" w:hAnsi="Times New Roman"/>
          <w:spacing w:val="-6"/>
          <w:sz w:val="24"/>
          <w:szCs w:val="24"/>
        </w:rPr>
        <w:t>»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>Оранский Дмитрий Александрович</w:t>
      </w:r>
    </w:p>
    <w:p w:rsidR="008177AF" w:rsidRPr="008177AF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8177AF">
        <w:rPr>
          <w:bCs/>
          <w:iCs/>
        </w:rPr>
        <w:t>Тел.: (8152) 21-05-14</w:t>
      </w:r>
    </w:p>
    <w:p w:rsidR="00BD45D4" w:rsidRPr="00BD45D4" w:rsidRDefault="008177AF" w:rsidP="008177A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8177AF">
        <w:rPr>
          <w:bCs/>
          <w:iCs/>
        </w:rPr>
        <w:t xml:space="preserve">Адрес электронной почты: </w:t>
      </w:r>
      <w:hyperlink r:id="rId19" w:history="1">
        <w:r w:rsidRPr="008177AF">
          <w:rPr>
            <w:rStyle w:val="afb"/>
            <w:bCs/>
            <w:iCs/>
            <w:lang w:val="en-US"/>
          </w:rPr>
          <w:t>oransky</w:t>
        </w:r>
        <w:r w:rsidRPr="008177AF">
          <w:rPr>
            <w:rStyle w:val="afb"/>
            <w:bCs/>
            <w:iCs/>
          </w:rPr>
          <w:t>_</w:t>
        </w:r>
        <w:r w:rsidRPr="008177AF">
          <w:rPr>
            <w:rStyle w:val="afb"/>
            <w:bCs/>
            <w:iCs/>
            <w:lang w:val="en-US"/>
          </w:rPr>
          <w:t>d</w:t>
        </w:r>
        <w:r w:rsidRPr="008177AF">
          <w:rPr>
            <w:rStyle w:val="afb"/>
            <w:bCs/>
            <w:iCs/>
          </w:rPr>
          <w:t>@</w:t>
        </w:r>
        <w:r w:rsidRPr="008177AF">
          <w:rPr>
            <w:rStyle w:val="afb"/>
            <w:bCs/>
            <w:iCs/>
            <w:lang w:val="en-US"/>
          </w:rPr>
          <w:t>szcsevrao</w:t>
        </w:r>
        <w:r w:rsidRPr="008177AF">
          <w:rPr>
            <w:rStyle w:val="afb"/>
            <w:bCs/>
            <w:iCs/>
          </w:rPr>
          <w:t>.</w:t>
        </w:r>
        <w:r w:rsidRPr="008177AF">
          <w:rPr>
            <w:rStyle w:val="afb"/>
            <w:bCs/>
            <w:iCs/>
            <w:lang w:val="en-US"/>
          </w:rPr>
          <w:t>aspol</w:t>
        </w:r>
        <w:r w:rsidRPr="008177AF">
          <w:rPr>
            <w:rStyle w:val="afb"/>
            <w:bCs/>
            <w:iCs/>
          </w:rPr>
          <w:t>.</w:t>
        </w:r>
        <w:proofErr w:type="spellStart"/>
        <w:r w:rsidRPr="008177A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D15896" w:rsidRPr="00D15896">
        <w:rPr>
          <w:rFonts w:ascii="Times New Roman" w:hAnsi="Times New Roman"/>
          <w:sz w:val="24"/>
          <w:szCs w:val="24"/>
        </w:rPr>
        <w:t>Переаттестация автоматизированной системы физической защиты Центра по обращению с РАО отделения губа Андреева СЗЦ “СевРАО” – филиала ФГУП “РосРАО” на соответствие требованиям по безопасности информации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8177AF">
        <w:t>30</w:t>
      </w:r>
      <w:r w:rsidR="005C786A" w:rsidRPr="005C786A">
        <w:t>.</w:t>
      </w:r>
      <w:r w:rsidR="008177AF">
        <w:t>09</w:t>
      </w:r>
      <w:r w:rsidR="005C786A" w:rsidRPr="005C786A">
        <w:t>.2015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D15896">
        <w:rPr>
          <w:bCs/>
        </w:rPr>
        <w:t>Заозерск</w:t>
      </w:r>
      <w:proofErr w:type="spellEnd"/>
      <w:r w:rsidR="005C786A" w:rsidRPr="005C786A">
        <w:rPr>
          <w:bCs/>
        </w:rPr>
        <w:t xml:space="preserve">, Мурманской области, </w:t>
      </w:r>
      <w:r w:rsidR="00D15896">
        <w:rPr>
          <w:bCs/>
        </w:rPr>
        <w:t xml:space="preserve">ул. Чумаченко, 10 </w:t>
      </w:r>
      <w:r w:rsidR="005C786A" w:rsidRPr="005C786A">
        <w:rPr>
          <w:bCs/>
        </w:rPr>
        <w:t xml:space="preserve">(Центр по обращению с радиоактивными отходами  - отделение </w:t>
      </w:r>
      <w:r w:rsidR="00D15896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177AF" w:rsidRPr="008177AF">
        <w:rPr>
          <w:rFonts w:ascii="Times New Roman" w:hAnsi="Times New Roman"/>
          <w:sz w:val="24"/>
          <w:szCs w:val="24"/>
        </w:rPr>
        <w:t>Оплата выполненных работ Исполнителем и принятых Заказчиком Работ, предусмотренных настоящим Договором, осуществляется Заказчиком, на основании счета, выставленного Исполнителем, путем перечисления денежных средств на расчетный счет Исполнителя в размере 100% оплаты выставленных счетов в течение 30 (тридцати) рабочих дней, после подписания акта приемки выполненных работ по этапу и предоставления оригиналов отчетных документов, при условии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D15896">
        <w:rPr>
          <w:rFonts w:ascii="Times New Roman" w:hAnsi="Times New Roman"/>
          <w:bCs/>
          <w:iCs/>
          <w:sz w:val="24"/>
          <w:szCs w:val="24"/>
        </w:rPr>
        <w:t>230 000,</w:t>
      </w:r>
      <w:r w:rsidR="00D15896" w:rsidRPr="00D15896">
        <w:rPr>
          <w:rFonts w:ascii="Times New Roman" w:hAnsi="Times New Roman"/>
          <w:bCs/>
          <w:iCs/>
          <w:sz w:val="24"/>
          <w:szCs w:val="24"/>
        </w:rPr>
        <w:t>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D15896">
        <w:rPr>
          <w:rFonts w:ascii="Times New Roman" w:hAnsi="Times New Roman"/>
          <w:sz w:val="24"/>
          <w:szCs w:val="24"/>
        </w:rPr>
        <w:t>Двести тридцать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тысяч)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</w:t>
      </w:r>
      <w:proofErr w:type="gramStart"/>
      <w:r w:rsidRPr="008C3393">
        <w:t>с даты</w:t>
      </w:r>
      <w:proofErr w:type="gramEnd"/>
      <w:r w:rsidRPr="008C3393">
        <w:t xml:space="preserve">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85639D">
        <w:rPr>
          <w:rFonts w:ascii="Times New Roman" w:hAnsi="Times New Roman"/>
          <w:spacing w:val="-6"/>
          <w:sz w:val="24"/>
          <w:szCs w:val="24"/>
        </w:rPr>
        <w:t>07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8177AF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85639D">
        <w:t>07</w:t>
      </w:r>
      <w:r w:rsidRPr="001A2A38">
        <w:t xml:space="preserve">» </w:t>
      </w:r>
      <w:r w:rsidR="008177AF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85639D">
        <w:t>11</w:t>
      </w:r>
      <w:r w:rsidR="0025293B" w:rsidRPr="001A2A38">
        <w:t xml:space="preserve">» </w:t>
      </w:r>
      <w:r w:rsidR="0085639D">
        <w:t xml:space="preserve">августа </w:t>
      </w:r>
      <w:bookmarkStart w:id="12" w:name="_GoBack"/>
      <w:bookmarkEnd w:id="12"/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>в заявке на</w:t>
      </w:r>
      <w:proofErr w:type="gramEnd"/>
      <w:r w:rsidRPr="0025293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309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8"/>
        <w:gridCol w:w="6521"/>
        <w:gridCol w:w="8220"/>
      </w:tblGrid>
      <w:tr w:rsidR="00574A69" w:rsidRPr="00574A69" w:rsidTr="00DE15BD">
        <w:trPr>
          <w:trHeight w:val="440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DE15BD">
        <w:trPr>
          <w:trHeight w:val="367"/>
        </w:trPr>
        <w:tc>
          <w:tcPr>
            <w:tcW w:w="568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DE15BD">
        <w:trPr>
          <w:trHeight w:val="567"/>
        </w:trPr>
        <w:tc>
          <w:tcPr>
            <w:tcW w:w="568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DE15BD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DE15BD">
        <w:trPr>
          <w:trHeight w:val="7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DE15BD">
        <w:trPr>
          <w:trHeight w:val="24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DE15BD">
        <w:trPr>
          <w:trHeight w:val="300"/>
        </w:trPr>
        <w:tc>
          <w:tcPr>
            <w:tcW w:w="568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DE15BD">
        <w:trPr>
          <w:trHeight w:val="6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DE15BD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DE15BD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DE15BD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74A69">
              <w:t>право</w:t>
            </w:r>
            <w:proofErr w:type="gramEnd"/>
            <w:r w:rsidRPr="00574A69">
              <w:t xml:space="preserve"> на заключение которого является предметом настоящей закупки:</w:t>
            </w:r>
          </w:p>
          <w:p w:rsidR="00574A69" w:rsidRPr="00041E1B" w:rsidRDefault="008177AF" w:rsidP="00041E1B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8177AF">
              <w:rPr>
                <w:bCs/>
                <w:snapToGrid w:val="0"/>
              </w:rPr>
              <w:t xml:space="preserve">лицензии ФСБ России на работу со сведениями, составляющими </w:t>
            </w:r>
            <w:r w:rsidR="00041E1B">
              <w:rPr>
                <w:bCs/>
                <w:snapToGrid w:val="0"/>
              </w:rPr>
              <w:t>Государственную тайну</w:t>
            </w:r>
            <w:r w:rsidR="00574A69" w:rsidRPr="00405C9D">
              <w:rPr>
                <w:bCs/>
                <w:snapToGrid w:val="0"/>
              </w:rPr>
              <w:t>;</w:t>
            </w:r>
          </w:p>
          <w:p w:rsidR="00041E1B" w:rsidRDefault="00041E1B" w:rsidP="00B530BC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041E1B">
              <w:t>лицензии ФСТЭК России на деятельность по технической защите конфиденциальной информации</w:t>
            </w:r>
            <w:r w:rsidR="00B530BC">
              <w:t xml:space="preserve"> в области: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 xml:space="preserve">контроля защищённости конфиденциальной информации от утечки по техническим каналам в: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spacing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      </w:r>
          </w:p>
          <w:p w:rsidR="00B530BC" w:rsidRPr="00821B6E" w:rsidRDefault="00B530BC" w:rsidP="00B530BC">
            <w:pPr>
              <w:pStyle w:val="afff"/>
              <w:numPr>
                <w:ilvl w:val="1"/>
                <w:numId w:val="126"/>
              </w:numPr>
              <w:tabs>
                <w:tab w:val="left" w:pos="1134"/>
              </w:tabs>
              <w:spacing w:line="240" w:lineRule="auto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E">
              <w:rPr>
                <w:rFonts w:ascii="Times New Roman" w:hAnsi="Times New Roman"/>
                <w:sz w:val="24"/>
                <w:szCs w:val="24"/>
              </w:rPr>
      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      </w:r>
          </w:p>
          <w:p w:rsidR="00B530BC" w:rsidRPr="00821B6E" w:rsidRDefault="00B530BC" w:rsidP="00821B6E">
            <w:pPr>
              <w:pStyle w:val="afff"/>
              <w:numPr>
                <w:ilvl w:val="1"/>
                <w:numId w:val="126"/>
              </w:numPr>
              <w:tabs>
                <w:tab w:val="left" w:pos="0"/>
                <w:tab w:val="num" w:pos="1211"/>
                <w:tab w:val="num" w:pos="1494"/>
              </w:tabs>
              <w:ind w:left="0"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1B6E">
              <w:rPr>
                <w:rFonts w:ascii="Times New Roman" w:hAnsi="Times New Roman"/>
                <w:sz w:val="24"/>
                <w:szCs w:val="24"/>
              </w:rPr>
              <w:t>установка, монтаж, испытания, ремонт средств защиты информации: технических средств защиты информации; защищённых технических средств обработки информации; программных (программно-технических) средств защиты информации; защищённых программных (программно-технических) средств обработки информации</w:t>
            </w:r>
            <w:proofErr w:type="gramEnd"/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DE15BD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70"/>
        <w:gridCol w:w="7297"/>
        <w:gridCol w:w="7438"/>
      </w:tblGrid>
      <w:tr w:rsidR="00703F4C" w:rsidRPr="00FA7250" w:rsidTr="00514B01">
        <w:trPr>
          <w:trHeight w:val="807"/>
          <w:tblHeader/>
        </w:trPr>
        <w:tc>
          <w:tcPr>
            <w:tcW w:w="18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384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514B01">
        <w:trPr>
          <w:trHeight w:val="925"/>
        </w:trPr>
        <w:tc>
          <w:tcPr>
            <w:tcW w:w="18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84" w:type="pct"/>
            <w:tcBorders>
              <w:left w:val="single" w:sz="4" w:space="0" w:color="auto"/>
            </w:tcBorders>
          </w:tcPr>
          <w:p w:rsidR="002E1B76" w:rsidRPr="00FA7250" w:rsidRDefault="002E1B76" w:rsidP="002E1B7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Услуги</w:t>
            </w:r>
            <w:r w:rsidRPr="00FA7250">
              <w:rPr>
                <w:rFonts w:eastAsia="Arial Unicode MS"/>
              </w:rPr>
              <w:t xml:space="preserve"> должн</w:t>
            </w:r>
            <w:r>
              <w:rPr>
                <w:rFonts w:eastAsia="Arial Unicode MS"/>
              </w:rPr>
              <w:t>ы</w:t>
            </w:r>
            <w:r w:rsidRPr="00FA7250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5422D" w:rsidRPr="0035422D" w:rsidRDefault="0035422D" w:rsidP="0035422D">
      <w:pPr>
        <w:ind w:right="153" w:firstLine="636"/>
        <w:jc w:val="both"/>
      </w:pPr>
      <w:r w:rsidRPr="0035422D">
        <w:t xml:space="preserve">Закупочная комиссия ранжирует заявки по цене, начиная </w:t>
      </w:r>
      <w:proofErr w:type="gramStart"/>
      <w:r w:rsidRPr="0035422D">
        <w:t>с</w:t>
      </w:r>
      <w:proofErr w:type="gramEnd"/>
      <w:r w:rsidRPr="0035422D">
        <w:t xml:space="preserve"> наименьшей. При равенстве цен заявок </w:t>
      </w:r>
      <w:r w:rsidRPr="0035422D">
        <w:rPr>
          <w:bCs/>
        </w:rPr>
        <w:t>различных</w:t>
      </w:r>
      <w:r w:rsidRPr="0035422D">
        <w:t xml:space="preserve"> участников лучшее (более высокое) место в </w:t>
      </w:r>
      <w:proofErr w:type="spellStart"/>
      <w:r w:rsidRPr="0035422D">
        <w:t>ранжировке</w:t>
      </w:r>
      <w:proofErr w:type="spellEnd"/>
      <w:r w:rsidRPr="0035422D">
        <w:t xml:space="preserve"> получает участник, который раньше подал заявку на участие в запросе цен.</w:t>
      </w:r>
    </w:p>
    <w:p w:rsidR="0035422D" w:rsidRPr="0035422D" w:rsidRDefault="0035422D" w:rsidP="0035422D">
      <w:pPr>
        <w:ind w:right="153" w:firstLine="636"/>
        <w:jc w:val="both"/>
      </w:pPr>
      <w:r w:rsidRPr="0035422D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35422D" w:rsidP="0035422D">
      <w:pPr>
        <w:ind w:right="153" w:firstLine="636"/>
        <w:jc w:val="both"/>
      </w:pPr>
      <w:r w:rsidRPr="0035422D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AD4D95" w:rsidRDefault="00AD4D95" w:rsidP="00AD4D9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3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 xml:space="preserve">(Форма </w:t>
      </w:r>
      <w:r w:rsidR="002E1B76">
        <w:rPr>
          <w:rFonts w:ascii="Times New Roman" w:hAnsi="Times New Roman" w:cs="Times New Roman"/>
          <w:b w:val="0"/>
          <w:i w:val="0"/>
        </w:rPr>
        <w:t>3</w:t>
      </w:r>
      <w:r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AD4D95" w:rsidRDefault="00AD4D95" w:rsidP="00AD4D95"/>
    <w:p w:rsidR="00AD4D95" w:rsidRDefault="00AD4D95" w:rsidP="00AD4D95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AD4D95" w:rsidRDefault="00AD4D95" w:rsidP="00AD4D95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AD4D95" w:rsidTr="00AD4D95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AD4D95" w:rsidTr="00AD4D95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AD4D95" w:rsidTr="00AD4D95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 xml:space="preserve">СПЕЦИФИКАЦИЯ РАСЧЕТА СТОИМОСТИ УСЛУГ (Форма </w:t>
      </w:r>
      <w:r w:rsidR="006F59DF">
        <w:rPr>
          <w:sz w:val="28"/>
          <w:szCs w:val="28"/>
        </w:rPr>
        <w:t>3.</w:t>
      </w:r>
      <w:r w:rsidR="002E1B76">
        <w:rPr>
          <w:sz w:val="28"/>
          <w:szCs w:val="28"/>
        </w:rPr>
        <w:t>1</w:t>
      </w:r>
      <w:r>
        <w:rPr>
          <w:sz w:val="28"/>
          <w:szCs w:val="28"/>
        </w:rPr>
        <w:t>)</w:t>
      </w:r>
    </w:p>
    <w:p w:rsidR="00AD4D95" w:rsidRDefault="00AD4D95" w:rsidP="00AD4D95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AD4D95" w:rsidTr="00AD4D95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AD4D95" w:rsidTr="00AD4D95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D4D95" w:rsidRDefault="00AD4D95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D4D95" w:rsidTr="00AD4D95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D95" w:rsidRDefault="00AD4D95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D4D95" w:rsidRDefault="00AD4D95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4D95" w:rsidRDefault="00AD4D95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D4D95" w:rsidRDefault="00AD4D95" w:rsidP="00AD4D95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AD4D95" w:rsidRDefault="00AD4D95" w:rsidP="00BF1848">
      <w:pPr>
        <w:pStyle w:val="af4"/>
        <w:numPr>
          <w:ilvl w:val="1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709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709" w:firstLine="0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AD4D95" w:rsidRDefault="00AD4D95" w:rsidP="00BF1848">
      <w:pPr>
        <w:pStyle w:val="af4"/>
        <w:numPr>
          <w:ilvl w:val="0"/>
          <w:numId w:val="72"/>
        </w:numPr>
        <w:tabs>
          <w:tab w:val="left" w:pos="0"/>
          <w:tab w:val="num" w:pos="1134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ind w:left="0" w:firstLine="709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Default="00AD4D95" w:rsidP="00AD4D95">
      <w:pPr>
        <w:pStyle w:val="Times12"/>
        <w:jc w:val="center"/>
        <w:rPr>
          <w:b/>
          <w:i/>
          <w:szCs w:val="28"/>
        </w:rPr>
      </w:pPr>
      <w:r>
        <w:rPr>
          <w:b/>
          <w:bCs w:val="0"/>
          <w:sz w:val="22"/>
        </w:rPr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3"/>
    <w:bookmarkEnd w:id="104"/>
    <w:bookmarkEnd w:id="105"/>
    <w:bookmarkEnd w:id="106"/>
    <w:bookmarkEnd w:id="107"/>
    <w:p w:rsidR="00AD4D95" w:rsidRDefault="00AD4D95" w:rsidP="0080180D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4</w:t>
      </w:r>
      <w:r>
        <w:rPr>
          <w:bCs w:val="0"/>
          <w:sz w:val="28"/>
          <w:szCs w:val="28"/>
        </w:rPr>
        <w:t>.</w:t>
      </w:r>
    </w:p>
    <w:p w:rsidR="00AD4D95" w:rsidRDefault="00AD4D95" w:rsidP="00AD4D95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AD4D95" w:rsidRDefault="00AD4D95" w:rsidP="00AD4D95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D4D95" w:rsidRDefault="00AD4D95" w:rsidP="00AD4D95">
      <w:pPr>
        <w:pStyle w:val="Times12"/>
        <w:jc w:val="center"/>
        <w:rPr>
          <w:b/>
          <w:snapToGrid w:val="0"/>
          <w:szCs w:val="24"/>
        </w:rPr>
      </w:pPr>
    </w:p>
    <w:p w:rsidR="00AD4D95" w:rsidRDefault="00AD4D95" w:rsidP="00AD4D9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AD4D95" w:rsidRDefault="00AD4D95" w:rsidP="00AD4D95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AD4D95" w:rsidRDefault="00AD4D95" w:rsidP="00AD4D95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412201956"/>
      <w:bookmarkStart w:id="109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</w:t>
      </w:r>
      <w:r w:rsidR="002E1B76">
        <w:rPr>
          <w:rFonts w:ascii="Times New Roman" w:hAnsi="Times New Roman" w:cs="Times New Roman"/>
          <w:b w:val="0"/>
          <w:i w:val="0"/>
        </w:rPr>
        <w:t>4</w:t>
      </w:r>
      <w:r>
        <w:rPr>
          <w:rFonts w:ascii="Times New Roman" w:hAnsi="Times New Roman" w:cs="Times New Roman"/>
          <w:b w:val="0"/>
          <w:i w:val="0"/>
        </w:rPr>
        <w:t>)</w:t>
      </w:r>
      <w:bookmarkEnd w:id="108"/>
      <w:bookmarkEnd w:id="109"/>
    </w:p>
    <w:p w:rsidR="00AD4D95" w:rsidRDefault="00AD4D95" w:rsidP="00AD4D9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D4D95" w:rsidRDefault="00AD4D95" w:rsidP="00AD4D95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D4D95" w:rsidRDefault="00AD4D95" w:rsidP="00AD4D9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AD4D95" w:rsidTr="00AD4D95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AD4D95" w:rsidTr="00AD4D95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AD4D95" w:rsidTr="00AD4D95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4D95" w:rsidRDefault="00AD4D95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D95" w:rsidRDefault="00AD4D95">
            <w:pPr>
              <w:pStyle w:val="af4"/>
              <w:spacing w:after="0"/>
              <w:jc w:val="center"/>
            </w:pPr>
          </w:p>
        </w:tc>
      </w:tr>
    </w:tbl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D4D95" w:rsidRDefault="00AD4D95" w:rsidP="00AD4D95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AD4D95" w:rsidRDefault="00AD4D95" w:rsidP="00AD4D95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D4D95" w:rsidRDefault="00AD4D95" w:rsidP="00AD4D95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AD4D95" w:rsidRDefault="00AD4D95" w:rsidP="00AD4D95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D4D95" w:rsidRDefault="00AD4D95" w:rsidP="00AD4D95">
      <w:pPr>
        <w:rPr>
          <w:bCs/>
          <w:iCs/>
        </w:rPr>
      </w:pPr>
      <w:bookmarkStart w:id="110" w:name="_Toc98251759"/>
      <w:bookmarkStart w:id="111" w:name="_Toc90385114"/>
      <w:r>
        <w:rPr>
          <w:bCs/>
          <w:iCs/>
        </w:rPr>
        <w:t>ИНСТРУКЦИИ ПО ЗАПОЛНЕНИЮ</w:t>
      </w:r>
      <w:bookmarkEnd w:id="110"/>
      <w:bookmarkEnd w:id="111"/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AD4D95" w:rsidRDefault="00AD4D95" w:rsidP="00BF1848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AD4D95">
      <w:pPr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Справка_об_участии_в_судебных_разби"/>
      <w:bookmarkStart w:id="113" w:name="_Справка_об_участии"/>
      <w:bookmarkStart w:id="114" w:name="_Toc414869556"/>
      <w:bookmarkEnd w:id="71"/>
      <w:bookmarkEnd w:id="72"/>
      <w:bookmarkEnd w:id="112"/>
      <w:bookmarkEnd w:id="113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14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194F66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194F66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194F66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5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</w:t>
            </w:r>
            <w:proofErr w:type="gramStart"/>
            <w:r w:rsidR="00A00D4B">
              <w:t>разместить ответ</w:t>
            </w:r>
            <w:proofErr w:type="gramEnd"/>
            <w:r w:rsidR="00A00D4B">
              <w:t xml:space="preserve">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194F66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194F66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7" w:name="_Ref411840766"/>
            <w:r>
              <w:t>Обеспечение заявки на участие в закупке возвращается:</w:t>
            </w:r>
            <w:bookmarkEnd w:id="117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8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8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401300807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20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1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0"/>
            <w:bookmarkEnd w:id="121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9"/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2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3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4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5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6" w:name="_Ref407364135"/>
            <w:r>
              <w:t>Критерии отбора: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7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8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8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9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9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194F66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1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1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40122381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3" w:name="_Toc247716281"/>
            <w:bookmarkStart w:id="134" w:name="_Ref307226092"/>
            <w:bookmarkStart w:id="135" w:name="_Ref375848735"/>
            <w:bookmarkStart w:id="136" w:name="_Toc368984333"/>
            <w:bookmarkStart w:id="137" w:name="_Toc391380982"/>
            <w:bookmarkStart w:id="138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3"/>
            <w:bookmarkEnd w:id="134"/>
            <w:bookmarkEnd w:id="135"/>
            <w:bookmarkEnd w:id="136"/>
            <w:bookmarkEnd w:id="137"/>
            <w:bookmarkEnd w:id="138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9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0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0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1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5613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3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97617142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5" w:name="_Ref311059287"/>
            <w:bookmarkStart w:id="146" w:name="_Ref311060615"/>
            <w:bookmarkStart w:id="147" w:name="_Toc368984334"/>
            <w:bookmarkStart w:id="148" w:name="_Toc391380983"/>
            <w:bookmarkStart w:id="149" w:name="_Toc383097272"/>
            <w:r>
              <w:t>Последствия уклонения участника от заключения договора</w:t>
            </w:r>
            <w:bookmarkEnd w:id="145"/>
            <w:bookmarkEnd w:id="146"/>
            <w:bookmarkEnd w:id="147"/>
            <w:bookmarkEnd w:id="148"/>
            <w:bookmarkEnd w:id="149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21836398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0"/>
      <w:tr w:rsidR="00BF1848" w:rsidTr="00194F66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1" w:name="_Toc414869557"/>
      <w:r>
        <w:rPr>
          <w:b/>
          <w:sz w:val="28"/>
          <w:szCs w:val="28"/>
        </w:rPr>
        <w:t>ЧАСТЬ 3</w:t>
      </w:r>
      <w:bookmarkEnd w:id="151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EC0" w:rsidRDefault="00BF6EC0">
      <w:r>
        <w:separator/>
      </w:r>
    </w:p>
  </w:endnote>
  <w:endnote w:type="continuationSeparator" w:id="0">
    <w:p w:rsidR="00BF6EC0" w:rsidRDefault="00BF6EC0">
      <w:r>
        <w:continuationSeparator/>
      </w:r>
    </w:p>
  </w:endnote>
  <w:endnote w:type="continuationNotice" w:id="1">
    <w:p w:rsidR="00BF6EC0" w:rsidRDefault="00BF6E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746FD" w:rsidRDefault="00C746F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Default="00C746F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C746FD" w:rsidRPr="006A1758" w:rsidRDefault="00C746F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C030AA" w:rsidRDefault="00C746F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85639D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85639D">
      <w:rPr>
        <w:rFonts w:ascii="Times New Roman" w:hAnsi="Times New Roman"/>
        <w:noProof/>
      </w:rPr>
      <w:t>48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746FD" w:rsidRPr="00C030AA" w:rsidRDefault="00C746FD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746FD" w:rsidRPr="00FE6219" w:rsidRDefault="00C746FD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</w:t>
    </w:r>
    <w:proofErr w:type="gramStart"/>
    <w:r>
      <w:rPr>
        <w:rFonts w:ascii="Times New Roman" w:hAnsi="Times New Roman" w:cs="Times New Roman"/>
      </w:rPr>
      <w:t>на</w:t>
    </w:r>
    <w:proofErr w:type="gramEnd"/>
    <w:r>
      <w:rPr>
        <w:rFonts w:ascii="Times New Roman" w:hAnsi="Times New Roman" w:cs="Times New Roman"/>
      </w:rPr>
      <w:t xml:space="preserve"> </w:t>
    </w:r>
    <w:r w:rsidRPr="00C746FD">
      <w:rPr>
        <w:rFonts w:ascii="Times New Roman" w:hAnsi="Times New Roman" w:cs="Times New Roman"/>
      </w:rPr>
      <w:t>«</w:t>
    </w:r>
    <w:proofErr w:type="gramStart"/>
    <w:r w:rsidR="00D15896" w:rsidRPr="00D15896">
      <w:rPr>
        <w:rFonts w:ascii="Times New Roman" w:hAnsi="Times New Roman" w:cs="Times New Roman"/>
      </w:rPr>
      <w:t>Переаттестация</w:t>
    </w:r>
    <w:proofErr w:type="gramEnd"/>
    <w:r w:rsidR="00D15896" w:rsidRPr="00D15896">
      <w:rPr>
        <w:rFonts w:ascii="Times New Roman" w:hAnsi="Times New Roman" w:cs="Times New Roman"/>
      </w:rPr>
      <w:t xml:space="preserve"> автоматизированной системы физической защиты Центра по обращению с РАО отделения губа Андреева СЗЦ “СевРАО” – филиала ФГУП “РосРАО” на соответствие требованиям по безопасности информации</w:t>
    </w:r>
    <w:r w:rsidRPr="00C746FD">
      <w:rPr>
        <w:rFonts w:ascii="Times New Roman" w:hAnsi="Times New Roman" w:cs="Times New Roman"/>
      </w:rPr>
      <w:t>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E6219" w:rsidRDefault="00C746F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EC0" w:rsidRDefault="00BF6EC0">
      <w:r>
        <w:separator/>
      </w:r>
    </w:p>
  </w:footnote>
  <w:footnote w:type="continuationSeparator" w:id="0">
    <w:p w:rsidR="00BF6EC0" w:rsidRDefault="00BF6EC0">
      <w:r>
        <w:continuationSeparator/>
      </w:r>
    </w:p>
  </w:footnote>
  <w:footnote w:type="continuationNotice" w:id="1">
    <w:p w:rsidR="00BF6EC0" w:rsidRDefault="00BF6EC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746FD" w:rsidRPr="00723913" w:rsidRDefault="00C746FD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746FD" w:rsidRPr="0015427F" w:rsidRDefault="00E909F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C746F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639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6FD" w:rsidRPr="00F429FC" w:rsidRDefault="00C746F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639D">
      <w:rPr>
        <w:rFonts w:ascii="Times New Roman" w:hAnsi="Times New Roman" w:cs="Times New Roman"/>
        <w:noProof/>
        <w:sz w:val="24"/>
      </w:rPr>
      <w:t>48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CEA6750"/>
    <w:multiLevelType w:val="hybridMultilevel"/>
    <w:tmpl w:val="6DBA0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8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1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513302"/>
    <w:multiLevelType w:val="multilevel"/>
    <w:tmpl w:val="392830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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87F2F91"/>
    <w:multiLevelType w:val="hybridMultilevel"/>
    <w:tmpl w:val="602E1F50"/>
    <w:lvl w:ilvl="0" w:tplc="B94E976A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7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6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8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4"/>
  </w:num>
  <w:num w:numId="10">
    <w:abstractNumId w:val="2"/>
  </w:num>
  <w:num w:numId="11">
    <w:abstractNumId w:val="41"/>
  </w:num>
  <w:num w:numId="12">
    <w:abstractNumId w:val="50"/>
  </w:num>
  <w:num w:numId="13">
    <w:abstractNumId w:val="104"/>
  </w:num>
  <w:num w:numId="14">
    <w:abstractNumId w:val="84"/>
  </w:num>
  <w:num w:numId="15">
    <w:abstractNumId w:val="49"/>
  </w:num>
  <w:num w:numId="16">
    <w:abstractNumId w:val="115"/>
  </w:num>
  <w:num w:numId="17">
    <w:abstractNumId w:val="72"/>
  </w:num>
  <w:num w:numId="18">
    <w:abstractNumId w:val="22"/>
  </w:num>
  <w:num w:numId="19">
    <w:abstractNumId w:val="112"/>
  </w:num>
  <w:num w:numId="20">
    <w:abstractNumId w:val="70"/>
  </w:num>
  <w:num w:numId="21">
    <w:abstractNumId w:val="78"/>
  </w:num>
  <w:num w:numId="22">
    <w:abstractNumId w:val="98"/>
  </w:num>
  <w:num w:numId="23">
    <w:abstractNumId w:val="48"/>
  </w:num>
  <w:num w:numId="24">
    <w:abstractNumId w:val="45"/>
  </w:num>
  <w:num w:numId="25">
    <w:abstractNumId w:val="97"/>
  </w:num>
  <w:num w:numId="26">
    <w:abstractNumId w:val="115"/>
  </w:num>
  <w:num w:numId="27">
    <w:abstractNumId w:val="105"/>
  </w:num>
  <w:num w:numId="28">
    <w:abstractNumId w:val="29"/>
  </w:num>
  <w:num w:numId="29">
    <w:abstractNumId w:val="76"/>
  </w:num>
  <w:num w:numId="30">
    <w:abstractNumId w:val="31"/>
  </w:num>
  <w:num w:numId="31">
    <w:abstractNumId w:val="108"/>
  </w:num>
  <w:num w:numId="32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3"/>
  </w:num>
  <w:num w:numId="36">
    <w:abstractNumId w:val="60"/>
  </w:num>
  <w:num w:numId="37">
    <w:abstractNumId w:val="56"/>
  </w:num>
  <w:num w:numId="38">
    <w:abstractNumId w:val="43"/>
  </w:num>
  <w:num w:numId="39">
    <w:abstractNumId w:val="110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7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9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3"/>
  </w:num>
  <w:num w:numId="123">
    <w:abstractNumId w:val="107"/>
  </w:num>
  <w:num w:numId="124">
    <w:abstractNumId w:val="59"/>
  </w:num>
  <w:num w:numId="125">
    <w:abstractNumId w:val="100"/>
  </w:num>
  <w:num w:numId="126">
    <w:abstractNumId w:val="23"/>
  </w:num>
  <w:num w:numId="127">
    <w:abstractNumId w:val="32"/>
  </w:num>
  <w:num w:numId="128">
    <w:abstractNumId w:val="5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E1B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4F6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F04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0E2F"/>
    <w:rsid w:val="002B16BF"/>
    <w:rsid w:val="002B176B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22D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B01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31C"/>
    <w:rsid w:val="00815629"/>
    <w:rsid w:val="00815B39"/>
    <w:rsid w:val="00815D1F"/>
    <w:rsid w:val="00815E42"/>
    <w:rsid w:val="0081660D"/>
    <w:rsid w:val="0081714E"/>
    <w:rsid w:val="0081731C"/>
    <w:rsid w:val="008174BC"/>
    <w:rsid w:val="008177AF"/>
    <w:rsid w:val="00817849"/>
    <w:rsid w:val="00817BD1"/>
    <w:rsid w:val="00817E68"/>
    <w:rsid w:val="008204CC"/>
    <w:rsid w:val="00821213"/>
    <w:rsid w:val="00821B6E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39D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0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6EC0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96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5BD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09FC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oransky_d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A5A9B-9453-46DD-A499-3C9C78C0BF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204BFA-FA3D-44EA-B865-D441DEEC8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48</Pages>
  <Words>14791</Words>
  <Characters>84314</Characters>
  <Application>Microsoft Office Word</Application>
  <DocSecurity>0</DocSecurity>
  <Lines>702</Lines>
  <Paragraphs>197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ОКАЗАНИЯ УСЛУГ (Форма 4)</vt:lpstr>
      <vt:lpstr>ЧАСТЬ 2</vt:lpstr>
      <vt:lpstr>ЧАСТЬ 3</vt:lpstr>
    </vt:vector>
  </TitlesOfParts>
  <Company>NIAEP</Company>
  <LinksUpToDate>false</LinksUpToDate>
  <CharactersWithSpaces>98908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7</cp:revision>
  <cp:lastPrinted>2015-03-31T13:05:00Z</cp:lastPrinted>
  <dcterms:created xsi:type="dcterms:W3CDTF">2015-05-13T15:39:00Z</dcterms:created>
  <dcterms:modified xsi:type="dcterms:W3CDTF">2015-07-31T11:29:00Z</dcterms:modified>
</cp:coreProperties>
</file>