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D1B" w:rsidRPr="00361D1B" w:rsidRDefault="00EF7A7E" w:rsidP="00EF7A7E">
      <w:pPr>
        <w:pStyle w:val="1"/>
        <w:jc w:val="center"/>
        <w:rPr>
          <w:rFonts w:eastAsia="Times New Roman"/>
          <w:sz w:val="28"/>
          <w:szCs w:val="28"/>
        </w:rPr>
      </w:pPr>
      <w:r w:rsidRPr="00361D1B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361D1B">
        <w:rPr>
          <w:rFonts w:eastAsia="Times New Roman"/>
          <w:sz w:val="28"/>
          <w:szCs w:val="28"/>
        </w:rPr>
        <w:br/>
        <w:t>№R004308</w:t>
      </w:r>
      <w:r w:rsidRPr="00361D1B">
        <w:rPr>
          <w:rFonts w:eastAsia="Times New Roman"/>
          <w:sz w:val="28"/>
          <w:szCs w:val="28"/>
        </w:rPr>
        <w:br/>
        <w:t xml:space="preserve">«Ремонт внутриплощадочных тротуаров, дорожек и ямочный ремонт подъездных и внутренних автомобильных дорог»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F7A7E" w:rsidTr="00BD5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F7A7E" w:rsidRDefault="00EF7A7E" w:rsidP="00BD58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13.08.2012 г.</w:t>
            </w:r>
          </w:p>
        </w:tc>
      </w:tr>
      <w:tr w:rsidR="00361D1B" w:rsidTr="00BD5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D1B" w:rsidRDefault="00361D1B" w:rsidP="00BD58AA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61D1B" w:rsidRDefault="00361D1B" w:rsidP="00BD58AA">
            <w:pPr>
              <w:jc w:val="right"/>
              <w:rPr>
                <w:rFonts w:eastAsia="Times New Roman"/>
              </w:rPr>
            </w:pPr>
          </w:p>
        </w:tc>
      </w:tr>
    </w:tbl>
    <w:p w:rsidR="00EF7A7E" w:rsidRDefault="00EF7A7E" w:rsidP="00EF7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R004308.</w:t>
      </w:r>
      <w:r>
        <w:rPr>
          <w:rFonts w:eastAsia="Times New Roman"/>
        </w:rPr>
        <w:br/>
        <w:t>Номер протокола: R004308.</w:t>
      </w:r>
      <w:r>
        <w:rPr>
          <w:rFonts w:eastAsia="Times New Roman"/>
        </w:rPr>
        <w:br/>
        <w:t>Дата протокола: 13.08.2012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EF7A7E" w:rsidRDefault="00EF7A7E" w:rsidP="00EF7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EF7A7E" w:rsidRDefault="00EF7A7E" w:rsidP="00EF7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Ремонт внутриплощадочных тротуаров, дорожек и ямочный ремонт подъездных и внутренних автомобильных дорог. </w:t>
      </w:r>
    </w:p>
    <w:p w:rsidR="00EF7A7E" w:rsidRDefault="00EF7A7E" w:rsidP="00EF7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30.07.2012 </w:t>
      </w:r>
    </w:p>
    <w:p w:rsidR="00361D1B" w:rsidRPr="00361D1B" w:rsidRDefault="00EF7A7E" w:rsidP="00361D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361D1B"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10.08.2012 г., 15:00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205"/>
        <w:gridCol w:w="1984"/>
        <w:gridCol w:w="1736"/>
        <w:gridCol w:w="2371"/>
      </w:tblGrid>
      <w:tr w:rsidR="00EF7A7E" w:rsidTr="00BD58A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F7A7E" w:rsidTr="00BD58A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Обнинск-Дорсервис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4025426800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249039, Россия, Калужская, Обнинск, Калужская,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августа 2012 г. 14:31:14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2 300 832.55 (два миллиона триста тысяч восемьсот тридцать два рубля 55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EF7A7E" w:rsidTr="00BD58A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"УСЛ Вентиляция"</w:t>
            </w:r>
            <w:r>
              <w:rPr>
                <w:rFonts w:eastAsia="Times New Roman"/>
              </w:rPr>
              <w:br/>
              <w:t>ИНН 7706726750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119017, Россия, г. Москва, г. Москва, Большой </w:t>
            </w:r>
            <w:proofErr w:type="spellStart"/>
            <w:r>
              <w:rPr>
                <w:rFonts w:eastAsia="Times New Roman"/>
              </w:rPr>
              <w:t>Толмачевский</w:t>
            </w:r>
            <w:proofErr w:type="spellEnd"/>
            <w:r>
              <w:rPr>
                <w:rFonts w:eastAsia="Times New Roman"/>
              </w:rPr>
              <w:t xml:space="preserve"> пер.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д.5,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августа 2012 г. 14:57:01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2 300 832.55 (два миллиона триста тысяч восемьсот тридцать два рубля 55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361D1B" w:rsidRDefault="00EF7A7E" w:rsidP="00361D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361D1B"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 w:rsidRPr="00361D1B">
        <w:rPr>
          <w:rFonts w:eastAsia="Times New Roman"/>
        </w:rPr>
        <w:t>Госкорпорации</w:t>
      </w:r>
      <w:proofErr w:type="spellEnd"/>
      <w:r w:rsidRPr="00361D1B">
        <w:rPr>
          <w:rFonts w:eastAsia="Times New Roman"/>
        </w:rPr>
        <w:t xml:space="preserve"> «Росатом» Единая комиссия рассмотрела заявки участников процедуры закупки на соответствие </w:t>
      </w:r>
      <w:proofErr w:type="gramStart"/>
      <w:r w:rsidRPr="00361D1B">
        <w:rPr>
          <w:rFonts w:eastAsia="Times New Roman"/>
        </w:rPr>
        <w:t>требованиям, установленным в документации и приняла</w:t>
      </w:r>
      <w:proofErr w:type="gramEnd"/>
      <w:r w:rsidRPr="00361D1B">
        <w:rPr>
          <w:rFonts w:eastAsia="Times New Roman"/>
        </w:rPr>
        <w:t xml:space="preserve"> решение:</w:t>
      </w:r>
      <w:r w:rsidRPr="00361D1B"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p w:rsidR="00361D1B" w:rsidRPr="00361D1B" w:rsidRDefault="00361D1B" w:rsidP="00361D1B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8"/>
        <w:gridCol w:w="4577"/>
      </w:tblGrid>
      <w:tr w:rsidR="00EF7A7E" w:rsidTr="00BD58A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F7A7E" w:rsidTr="00BD58A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"УСЛ Вентиляция"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361D1B" w:rsidRDefault="00361D1B" w:rsidP="00361D1B">
      <w:pPr>
        <w:spacing w:before="100" w:beforeAutospacing="1" w:after="100" w:afterAutospacing="1"/>
        <w:ind w:left="720"/>
        <w:rPr>
          <w:rFonts w:eastAsia="Times New Roman"/>
        </w:rPr>
      </w:pPr>
    </w:p>
    <w:p w:rsidR="00EF7A7E" w:rsidRDefault="00EF7A7E" w:rsidP="00EF7A7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p w:rsidR="00361D1B" w:rsidRDefault="00361D1B" w:rsidP="00361D1B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2"/>
        <w:gridCol w:w="5803"/>
      </w:tblGrid>
      <w:tr w:rsidR="00EF7A7E" w:rsidTr="00BD58A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F7A7E" w:rsidTr="00BD58A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Обнинск-Дорсервис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7A7E" w:rsidRDefault="00EF7A7E" w:rsidP="00BD5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соответствует п. 16 и п. 17 Информационной карты (требования п.14.6 Единого отраслевого стандарта закупок ГК «Росатом», предъявляемые к заявке Участника процедур закупки) Участник процедур закупки, ООО «Обнинс</w:t>
            </w:r>
            <w:proofErr w:type="gramStart"/>
            <w:r>
              <w:rPr>
                <w:rFonts w:eastAsia="Times New Roman"/>
              </w:rPr>
              <w:t>к-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Дорсервис</w:t>
            </w:r>
            <w:proofErr w:type="spellEnd"/>
            <w:r>
              <w:rPr>
                <w:rFonts w:eastAsia="Times New Roman"/>
              </w:rPr>
              <w:t>», не представил в составе заявки: Заявку о подаче предложений – Форма</w:t>
            </w:r>
            <w:proofErr w:type="gramStart"/>
            <w:r>
              <w:rPr>
                <w:rFonts w:eastAsia="Times New Roman"/>
              </w:rPr>
              <w:t>1</w:t>
            </w:r>
            <w:proofErr w:type="gramEnd"/>
            <w:r>
              <w:rPr>
                <w:rFonts w:eastAsia="Times New Roman"/>
              </w:rPr>
              <w:t xml:space="preserve"> документации по запросу предложений, Анкету участникам процедуры закупки, Техническое предложение и т.д.</w:t>
            </w:r>
          </w:p>
        </w:tc>
      </w:tr>
    </w:tbl>
    <w:p w:rsidR="00361D1B" w:rsidRDefault="00361D1B" w:rsidP="00361D1B">
      <w:pPr>
        <w:spacing w:before="100" w:beforeAutospacing="1" w:after="240"/>
        <w:ind w:left="720"/>
        <w:rPr>
          <w:rFonts w:eastAsia="Times New Roman"/>
        </w:rPr>
      </w:pPr>
    </w:p>
    <w:p w:rsidR="00EF7A7E" w:rsidRDefault="00EF7A7E" w:rsidP="00EF7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запрос предложений признается несостоявшимся. </w:t>
      </w:r>
    </w:p>
    <w:p w:rsidR="00361D1B" w:rsidRDefault="00361D1B" w:rsidP="00361D1B">
      <w:pPr>
        <w:spacing w:before="100" w:beforeAutospacing="1" w:after="240"/>
        <w:ind w:left="720"/>
        <w:rPr>
          <w:rFonts w:eastAsia="Times New Roman"/>
        </w:rPr>
      </w:pPr>
    </w:p>
    <w:p w:rsidR="00EF7A7E" w:rsidRDefault="00EF7A7E" w:rsidP="00EF7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"УСЛ Вентиляция" соответствует требованиям, предусмотренным документацией. </w:t>
      </w:r>
    </w:p>
    <w:p w:rsidR="00804AEB" w:rsidRDefault="00804AEB" w:rsidP="00804AEB">
      <w:pPr>
        <w:pStyle w:val="a3"/>
        <w:rPr>
          <w:rFonts w:eastAsia="Times New Roman"/>
        </w:rPr>
      </w:pPr>
    </w:p>
    <w:p w:rsidR="00804AEB" w:rsidRDefault="00804AEB" w:rsidP="00804AE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Заказчик вправе:</w:t>
      </w:r>
      <w:r>
        <w:rPr>
          <w:rFonts w:eastAsia="Times New Roman"/>
        </w:rPr>
        <w:br/>
        <w:t>— заключить договор с Общество с ограниченной ответственностью "УСЛ Вентиляция"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361D1B" w:rsidRDefault="00EF7A7E" w:rsidP="00EF7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</w:t>
      </w:r>
      <w:r w:rsidR="00361D1B">
        <w:rPr>
          <w:rFonts w:eastAsia="Times New Roman"/>
        </w:rPr>
        <w:t xml:space="preserve"> п.п. 13.5.5.,  п. 13.5,  гл. 6 </w:t>
      </w:r>
      <w:r>
        <w:rPr>
          <w:rFonts w:eastAsia="Times New Roman"/>
        </w:rPr>
        <w:t xml:space="preserve"> Заказчик </w:t>
      </w:r>
      <w:r w:rsidR="00361D1B">
        <w:rPr>
          <w:rFonts w:eastAsia="Times New Roman"/>
        </w:rPr>
        <w:t>принял  решение о проведении повторной процедуры закупки.</w:t>
      </w:r>
    </w:p>
    <w:p w:rsidR="00804AEB" w:rsidRDefault="00EF7A7E" w:rsidP="00EF7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04AEB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</w:t>
      </w:r>
    </w:p>
    <w:p w:rsidR="00EF7A7E" w:rsidRPr="00804AEB" w:rsidRDefault="00EF7A7E" w:rsidP="00EF7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04AEB">
        <w:rPr>
          <w:rFonts w:eastAsia="Times New Roman"/>
        </w:rPr>
        <w:t xml:space="preserve">Настоящий протокол размещен на сайте http://www.a-k-d.ru. </w:t>
      </w:r>
    </w:p>
    <w:p w:rsidR="00361D1B" w:rsidRDefault="00361D1B" w:rsidP="00361D1B">
      <w:pPr>
        <w:spacing w:before="100" w:beforeAutospacing="1" w:after="240"/>
        <w:ind w:left="360"/>
        <w:rPr>
          <w:rFonts w:eastAsia="Times New Roman"/>
        </w:rPr>
      </w:pPr>
    </w:p>
    <w:p w:rsidR="00361D1B" w:rsidRDefault="00361D1B" w:rsidP="00361D1B">
      <w:pPr>
        <w:rPr>
          <w:rFonts w:eastAsia="Times New Roman"/>
        </w:rPr>
      </w:pPr>
      <w:r>
        <w:rPr>
          <w:rFonts w:eastAsia="Times New Roman"/>
        </w:rPr>
        <w:t>Генеральный директор</w:t>
      </w:r>
    </w:p>
    <w:p w:rsidR="00361D1B" w:rsidRDefault="00361D1B" w:rsidP="00361D1B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       В.П. </w:t>
      </w:r>
      <w:proofErr w:type="spellStart"/>
      <w:r>
        <w:rPr>
          <w:rFonts w:eastAsia="Times New Roman"/>
        </w:rPr>
        <w:t>Куляпин</w:t>
      </w:r>
      <w:proofErr w:type="spellEnd"/>
    </w:p>
    <w:p w:rsidR="00EF7A7E" w:rsidRDefault="00EF7A7E" w:rsidP="00EF7A7E">
      <w:pPr>
        <w:rPr>
          <w:rFonts w:eastAsia="Times New Roman"/>
        </w:rPr>
      </w:pPr>
    </w:p>
    <w:p w:rsidR="009E40DD" w:rsidRDefault="009E40DD"/>
    <w:sectPr w:rsidR="009E40DD" w:rsidSect="009D7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B1946"/>
    <w:multiLevelType w:val="multilevel"/>
    <w:tmpl w:val="DA742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5630A2"/>
    <w:multiLevelType w:val="multilevel"/>
    <w:tmpl w:val="35020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A7E"/>
    <w:rsid w:val="0003519A"/>
    <w:rsid w:val="00053C32"/>
    <w:rsid w:val="000546B6"/>
    <w:rsid w:val="00055213"/>
    <w:rsid w:val="000A0079"/>
    <w:rsid w:val="000B1DCA"/>
    <w:rsid w:val="000D7461"/>
    <w:rsid w:val="00111444"/>
    <w:rsid w:val="00124A83"/>
    <w:rsid w:val="00157790"/>
    <w:rsid w:val="00166F77"/>
    <w:rsid w:val="00195318"/>
    <w:rsid w:val="001B02E1"/>
    <w:rsid w:val="001E6D76"/>
    <w:rsid w:val="001E78F9"/>
    <w:rsid w:val="002526E9"/>
    <w:rsid w:val="002608D4"/>
    <w:rsid w:val="00267C8B"/>
    <w:rsid w:val="002A751B"/>
    <w:rsid w:val="002B6F62"/>
    <w:rsid w:val="002E696A"/>
    <w:rsid w:val="00361D1B"/>
    <w:rsid w:val="003E6C84"/>
    <w:rsid w:val="0043529B"/>
    <w:rsid w:val="004536C0"/>
    <w:rsid w:val="0047534D"/>
    <w:rsid w:val="00480DCB"/>
    <w:rsid w:val="0048562F"/>
    <w:rsid w:val="00495911"/>
    <w:rsid w:val="00500BD4"/>
    <w:rsid w:val="005516C7"/>
    <w:rsid w:val="00557DAB"/>
    <w:rsid w:val="00586AC7"/>
    <w:rsid w:val="005F252B"/>
    <w:rsid w:val="006018D2"/>
    <w:rsid w:val="00604052"/>
    <w:rsid w:val="006058C1"/>
    <w:rsid w:val="00614636"/>
    <w:rsid w:val="006652D8"/>
    <w:rsid w:val="006753A6"/>
    <w:rsid w:val="00682E32"/>
    <w:rsid w:val="0069209E"/>
    <w:rsid w:val="006B2200"/>
    <w:rsid w:val="006B798D"/>
    <w:rsid w:val="006C0B8A"/>
    <w:rsid w:val="007033E4"/>
    <w:rsid w:val="00736204"/>
    <w:rsid w:val="00761747"/>
    <w:rsid w:val="00776AC0"/>
    <w:rsid w:val="00795CC0"/>
    <w:rsid w:val="00804AEB"/>
    <w:rsid w:val="0081564A"/>
    <w:rsid w:val="00816122"/>
    <w:rsid w:val="008428A4"/>
    <w:rsid w:val="00854946"/>
    <w:rsid w:val="00854BA5"/>
    <w:rsid w:val="0088669E"/>
    <w:rsid w:val="00894430"/>
    <w:rsid w:val="008B5E4C"/>
    <w:rsid w:val="008C0E89"/>
    <w:rsid w:val="008C30DC"/>
    <w:rsid w:val="008D77B8"/>
    <w:rsid w:val="00901F59"/>
    <w:rsid w:val="00923CEB"/>
    <w:rsid w:val="009B7DDD"/>
    <w:rsid w:val="009D77B0"/>
    <w:rsid w:val="009E40DD"/>
    <w:rsid w:val="00A1756B"/>
    <w:rsid w:val="00A52D7F"/>
    <w:rsid w:val="00A6607F"/>
    <w:rsid w:val="00A67064"/>
    <w:rsid w:val="00A6721D"/>
    <w:rsid w:val="00A85D55"/>
    <w:rsid w:val="00A87D60"/>
    <w:rsid w:val="00A95C0E"/>
    <w:rsid w:val="00AB6DF1"/>
    <w:rsid w:val="00AF5256"/>
    <w:rsid w:val="00AF5698"/>
    <w:rsid w:val="00B26B9F"/>
    <w:rsid w:val="00B47600"/>
    <w:rsid w:val="00B70BF9"/>
    <w:rsid w:val="00B90D90"/>
    <w:rsid w:val="00BC3099"/>
    <w:rsid w:val="00BC3F11"/>
    <w:rsid w:val="00BE3EE0"/>
    <w:rsid w:val="00C31552"/>
    <w:rsid w:val="00C516E5"/>
    <w:rsid w:val="00C633AB"/>
    <w:rsid w:val="00C659A3"/>
    <w:rsid w:val="00C87841"/>
    <w:rsid w:val="00CB2C1E"/>
    <w:rsid w:val="00CD54DD"/>
    <w:rsid w:val="00CE3007"/>
    <w:rsid w:val="00CF0FB0"/>
    <w:rsid w:val="00D108D9"/>
    <w:rsid w:val="00D21D46"/>
    <w:rsid w:val="00D35875"/>
    <w:rsid w:val="00D4722C"/>
    <w:rsid w:val="00D50BDB"/>
    <w:rsid w:val="00D51FDD"/>
    <w:rsid w:val="00D63166"/>
    <w:rsid w:val="00D66BBA"/>
    <w:rsid w:val="00D6737E"/>
    <w:rsid w:val="00D8075E"/>
    <w:rsid w:val="00DB1BB3"/>
    <w:rsid w:val="00DB1EA6"/>
    <w:rsid w:val="00E33756"/>
    <w:rsid w:val="00E613CC"/>
    <w:rsid w:val="00E66C9A"/>
    <w:rsid w:val="00EB5E87"/>
    <w:rsid w:val="00EF7A7E"/>
    <w:rsid w:val="00F036A1"/>
    <w:rsid w:val="00F50C9D"/>
    <w:rsid w:val="00F70C2A"/>
    <w:rsid w:val="00F8318E"/>
    <w:rsid w:val="00FC569D"/>
    <w:rsid w:val="00FE20BA"/>
    <w:rsid w:val="00FF1130"/>
    <w:rsid w:val="00FF4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A7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7A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7A7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804A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2012-08-13T12:22:00Z</cp:lastPrinted>
  <dcterms:created xsi:type="dcterms:W3CDTF">2012-08-13T12:53:00Z</dcterms:created>
  <dcterms:modified xsi:type="dcterms:W3CDTF">2012-08-13T12:53:00Z</dcterms:modified>
</cp:coreProperties>
</file>