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494291">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494291">
      <w:pPr>
        <w:pStyle w:val="aff"/>
        <w:jc w:val="both"/>
        <w:rPr>
          <w:sz w:val="22"/>
        </w:rPr>
      </w:pPr>
      <w:r w:rsidRPr="00494291">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8E4220">
                    <w:tc>
                      <w:tcPr>
                        <w:tcW w:w="7372" w:type="dxa"/>
                        <w:shd w:val="clear" w:color="auto" w:fill="auto"/>
                      </w:tcPr>
                      <w:p w:rsidR="008E4220" w:rsidRDefault="008E4220">
                        <w:pPr>
                          <w:snapToGrid w:val="0"/>
                          <w:spacing w:before="240"/>
                          <w:ind w:firstLine="142"/>
                          <w:rPr>
                            <w:sz w:val="20"/>
                            <w:szCs w:val="20"/>
                          </w:rPr>
                        </w:pPr>
                      </w:p>
                    </w:tc>
                    <w:tc>
                      <w:tcPr>
                        <w:tcW w:w="7513" w:type="dxa"/>
                        <w:shd w:val="clear" w:color="auto" w:fill="auto"/>
                      </w:tcPr>
                      <w:p w:rsidR="008E4220" w:rsidRDefault="008E4220">
                        <w:pPr>
                          <w:ind w:left="2869"/>
                        </w:pPr>
                        <w:r>
                          <w:rPr>
                            <w:sz w:val="28"/>
                            <w:szCs w:val="28"/>
                          </w:rPr>
                          <w:t>УТВЕРЖДАЮ:</w:t>
                        </w:r>
                      </w:p>
                      <w:p w:rsidR="008E4220" w:rsidRDefault="008E4220">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8E4220" w:rsidRDefault="008E4220">
                        <w:pPr>
                          <w:pStyle w:val="affd"/>
                          <w:spacing w:after="200"/>
                          <w:rPr>
                            <w:color w:val="000000"/>
                          </w:rPr>
                        </w:pPr>
                        <w:r>
                          <w:rPr>
                            <w:rFonts w:ascii="Times New Roman" w:hAnsi="Times New Roman" w:cs="Times New Roman"/>
                            <w:sz w:val="24"/>
                          </w:rPr>
                          <w:t xml:space="preserve">                                                  _________________Н.Н. Кривошеин                                                          </w:t>
                        </w:r>
                      </w:p>
                      <w:p w:rsidR="008E4220" w:rsidRDefault="008E4220">
                        <w:pPr>
                          <w:ind w:left="2869"/>
                        </w:pPr>
                        <w:r>
                          <w:rPr>
                            <w:color w:val="000000"/>
                          </w:rPr>
                          <w:t xml:space="preserve">  «____» ___________ 2013г.</w:t>
                        </w:r>
                      </w:p>
                    </w:tc>
                  </w:tr>
                </w:tbl>
                <w:p w:rsidR="008E4220" w:rsidRDefault="008E4220">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2538DC" w:rsidRPr="00F91D26" w:rsidRDefault="00F91D26" w:rsidP="002538DC">
      <w:pPr>
        <w:spacing w:after="0" w:line="360" w:lineRule="auto"/>
        <w:contextualSpacing/>
        <w:jc w:val="center"/>
        <w:rPr>
          <w:b/>
          <w:sz w:val="28"/>
          <w:szCs w:val="28"/>
        </w:rPr>
      </w:pPr>
      <w:r w:rsidRPr="00F91D26">
        <w:rPr>
          <w:b/>
          <w:sz w:val="28"/>
          <w:szCs w:val="28"/>
        </w:rPr>
        <w:t xml:space="preserve">поставку </w:t>
      </w:r>
      <w:r w:rsidR="008854A6" w:rsidRPr="008854A6">
        <w:rPr>
          <w:b/>
          <w:sz w:val="28"/>
          <w:szCs w:val="28"/>
        </w:rPr>
        <w:t>расходомеров электромагнитных</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494291">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8E4220" w:rsidRPr="00BF05C3">
                    <w:trPr>
                      <w:trHeight w:val="600"/>
                    </w:trPr>
                    <w:tc>
                      <w:tcPr>
                        <w:tcW w:w="4668" w:type="dxa"/>
                        <w:shd w:val="clear" w:color="auto" w:fill="auto"/>
                        <w:vAlign w:val="center"/>
                      </w:tcPr>
                      <w:p w:rsidR="008E4220" w:rsidRPr="00BF05C3" w:rsidRDefault="008E4220" w:rsidP="008433EB">
                        <w:pPr>
                          <w:jc w:val="center"/>
                        </w:pPr>
                        <w:r>
                          <w:rPr>
                            <w:b/>
                            <w:sz w:val="25"/>
                            <w:szCs w:val="25"/>
                            <w:u w:val="single"/>
                          </w:rPr>
                          <w:t>№98/3134</w:t>
                        </w:r>
                        <w:r w:rsidRPr="00BF05C3">
                          <w:rPr>
                            <w:b/>
                            <w:sz w:val="25"/>
                            <w:szCs w:val="25"/>
                            <w:u w:val="single"/>
                          </w:rPr>
                          <w:t xml:space="preserve"> </w:t>
                        </w:r>
                        <w:r w:rsidRPr="00BF05C3">
                          <w:rPr>
                            <w:b/>
                            <w:u w:val="single"/>
                          </w:rPr>
                          <w:t>от «</w:t>
                        </w:r>
                        <w:r>
                          <w:rPr>
                            <w:b/>
                            <w:u w:val="single"/>
                          </w:rPr>
                          <w:t>25</w:t>
                        </w:r>
                        <w:r w:rsidRPr="00BF05C3">
                          <w:rPr>
                            <w:b/>
                            <w:u w:val="single"/>
                          </w:rPr>
                          <w:t xml:space="preserve">» февраля 2013 года   </w:t>
                        </w:r>
                      </w:p>
                    </w:tc>
                  </w:tr>
                </w:tbl>
                <w:p w:rsidR="008E4220" w:rsidRDefault="008E4220">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854A6">
        <w:rPr>
          <w:b/>
          <w:lang w:val="en-US"/>
        </w:rPr>
        <w:t>SH</w:t>
      </w:r>
      <w:r w:rsidR="008854A6" w:rsidRPr="008433EB">
        <w:rPr>
          <w:b/>
        </w:rPr>
        <w:t>-</w:t>
      </w:r>
      <w:r w:rsidR="008433EB">
        <w:rPr>
          <w:b/>
        </w:rPr>
        <w:t>406</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8854A6" w:rsidP="00F91D26">
            <w:pPr>
              <w:suppressAutoHyphens w:val="0"/>
              <w:spacing w:after="0"/>
              <w:rPr>
                <w:sz w:val="22"/>
                <w:szCs w:val="22"/>
              </w:rPr>
            </w:pPr>
            <w:r w:rsidRPr="008854A6">
              <w:t>Самсонова Светлана Анатольевна, телефон (3823)52-62-72</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E727A4" w:rsidRPr="00E727A4" w:rsidRDefault="00C71D00" w:rsidP="00E727A4">
      <w:pPr>
        <w:spacing w:after="0" w:line="360" w:lineRule="auto"/>
        <w:contextualSpacing/>
        <w:rPr>
          <w:bCs/>
        </w:rPr>
      </w:pPr>
      <w:r>
        <w:rPr>
          <w:b/>
        </w:rPr>
        <w:t>1. Предмет закупки</w:t>
      </w:r>
      <w:r w:rsidRPr="00584DD5">
        <w:rPr>
          <w:bCs/>
        </w:rPr>
        <w:t xml:space="preserve">: </w:t>
      </w:r>
      <w:r w:rsidR="00423CFC" w:rsidRPr="00584DD5">
        <w:rPr>
          <w:bCs/>
        </w:rPr>
        <w:t xml:space="preserve"> </w:t>
      </w:r>
      <w:r w:rsidR="00E727A4">
        <w:rPr>
          <w:bCs/>
        </w:rPr>
        <w:t>поставка</w:t>
      </w:r>
      <w:r w:rsidR="00E727A4" w:rsidRPr="00E727A4">
        <w:rPr>
          <w:bCs/>
        </w:rPr>
        <w:t xml:space="preserve"> </w:t>
      </w:r>
      <w:r w:rsidR="00096B21" w:rsidRPr="00096B21">
        <w:rPr>
          <w:bCs/>
        </w:rPr>
        <w:t>расходомеров электромагнитных</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584DD5">
        <w:t>1</w:t>
      </w:r>
      <w:r w:rsidR="00096B21">
        <w:t>3</w:t>
      </w:r>
      <w:r w:rsidR="008433EB">
        <w:t>4</w:t>
      </w:r>
      <w:r w:rsidR="007239DF" w:rsidRPr="00923D69">
        <w:t xml:space="preserve"> </w:t>
      </w:r>
      <w:r w:rsidR="00423CFC" w:rsidRPr="00923D69">
        <w:t xml:space="preserve"> </w:t>
      </w:r>
      <w:r w:rsidR="00E727A4">
        <w:t>(901-</w:t>
      </w:r>
      <w:r w:rsidR="00096B21">
        <w:rPr>
          <w:lang w:val="en-US"/>
        </w:rPr>
        <w:t>SH-</w:t>
      </w:r>
      <w:r w:rsidR="008433EB">
        <w:t>406</w:t>
      </w:r>
      <w:r w:rsidR="00423CFC" w:rsidRPr="00923D69">
        <w:t>)</w:t>
      </w:r>
    </w:p>
    <w:p w:rsidR="00E873CA" w:rsidRDefault="00C71D00">
      <w:pPr>
        <w:pStyle w:val="Default"/>
        <w:rPr>
          <w:b/>
        </w:rPr>
      </w:pPr>
      <w:r>
        <w:rPr>
          <w:b/>
        </w:rPr>
        <w:t>4. Предмет договора:</w:t>
      </w:r>
    </w:p>
    <w:p w:rsidR="00096B21" w:rsidRDefault="00096B21">
      <w:pPr>
        <w:pStyle w:val="Default"/>
        <w:rPr>
          <w:b/>
        </w:rPr>
      </w:pPr>
    </w:p>
    <w:tbl>
      <w:tblPr>
        <w:tblW w:w="152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4536"/>
        <w:gridCol w:w="5953"/>
        <w:gridCol w:w="1985"/>
        <w:gridCol w:w="2126"/>
      </w:tblGrid>
      <w:tr w:rsidR="00096B21" w:rsidRPr="00096B21" w:rsidTr="00096B21">
        <w:trPr>
          <w:trHeight w:val="964"/>
        </w:trPr>
        <w:tc>
          <w:tcPr>
            <w:tcW w:w="606" w:type="dxa"/>
            <w:vAlign w:val="center"/>
          </w:tcPr>
          <w:p w:rsidR="00096B21" w:rsidRPr="00096B21" w:rsidRDefault="00096B21" w:rsidP="00096B21">
            <w:pPr>
              <w:pStyle w:val="afff6"/>
              <w:ind w:left="0" w:right="-30"/>
              <w:jc w:val="center"/>
              <w:rPr>
                <w:b/>
                <w:i/>
                <w:sz w:val="20"/>
              </w:rPr>
            </w:pPr>
            <w:r w:rsidRPr="00096B21">
              <w:rPr>
                <w:b/>
                <w:i/>
                <w:sz w:val="20"/>
              </w:rPr>
              <w:t>№ п/п</w:t>
            </w:r>
          </w:p>
        </w:tc>
        <w:tc>
          <w:tcPr>
            <w:tcW w:w="4536" w:type="dxa"/>
            <w:vAlign w:val="center"/>
          </w:tcPr>
          <w:p w:rsidR="00096B21" w:rsidRPr="00096B21" w:rsidRDefault="00096B21" w:rsidP="00096B21">
            <w:pPr>
              <w:pStyle w:val="afff6"/>
              <w:ind w:left="0" w:right="-30"/>
              <w:jc w:val="center"/>
              <w:rPr>
                <w:b/>
                <w:i/>
                <w:sz w:val="20"/>
              </w:rPr>
            </w:pPr>
            <w:r w:rsidRPr="00096B21">
              <w:rPr>
                <w:b/>
                <w:i/>
                <w:sz w:val="20"/>
              </w:rPr>
              <w:t>Наименование товара, комплектность</w:t>
            </w:r>
          </w:p>
          <w:p w:rsidR="00096B21" w:rsidRPr="00096B21" w:rsidRDefault="00096B21" w:rsidP="00096B21">
            <w:pPr>
              <w:pStyle w:val="afff6"/>
              <w:ind w:left="0" w:right="-30"/>
              <w:jc w:val="center"/>
              <w:rPr>
                <w:i/>
                <w:sz w:val="20"/>
              </w:rPr>
            </w:pPr>
          </w:p>
        </w:tc>
        <w:tc>
          <w:tcPr>
            <w:tcW w:w="5953" w:type="dxa"/>
            <w:vAlign w:val="center"/>
          </w:tcPr>
          <w:p w:rsidR="00096B21" w:rsidRPr="00096B21" w:rsidRDefault="00096B21" w:rsidP="00096B21">
            <w:pPr>
              <w:pStyle w:val="afff6"/>
              <w:ind w:left="0" w:right="-30"/>
              <w:jc w:val="center"/>
              <w:rPr>
                <w:i/>
                <w:sz w:val="20"/>
              </w:rPr>
            </w:pPr>
            <w:r w:rsidRPr="00096B21">
              <w:rPr>
                <w:b/>
                <w:i/>
                <w:sz w:val="20"/>
              </w:rPr>
              <w:t>Требования к качеству, техническим характеристикам, характеристикам безопасности, упаковке, иные показатели</w:t>
            </w:r>
          </w:p>
        </w:tc>
        <w:tc>
          <w:tcPr>
            <w:tcW w:w="1985" w:type="dxa"/>
            <w:vAlign w:val="center"/>
          </w:tcPr>
          <w:p w:rsidR="00096B21" w:rsidRPr="00096B21" w:rsidRDefault="00096B21" w:rsidP="00096B21">
            <w:pPr>
              <w:pStyle w:val="afff6"/>
              <w:ind w:left="0" w:right="-30"/>
              <w:jc w:val="center"/>
              <w:rPr>
                <w:b/>
                <w:i/>
                <w:sz w:val="20"/>
              </w:rPr>
            </w:pPr>
            <w:r w:rsidRPr="00096B21">
              <w:rPr>
                <w:b/>
                <w:i/>
                <w:sz w:val="20"/>
              </w:rPr>
              <w:t>Количество</w:t>
            </w:r>
          </w:p>
        </w:tc>
        <w:tc>
          <w:tcPr>
            <w:tcW w:w="2126" w:type="dxa"/>
            <w:vAlign w:val="center"/>
          </w:tcPr>
          <w:p w:rsidR="00096B21" w:rsidRPr="00096B21" w:rsidRDefault="00096B21" w:rsidP="00096B21">
            <w:pPr>
              <w:pStyle w:val="afff6"/>
              <w:ind w:left="0" w:right="-30"/>
              <w:jc w:val="center"/>
              <w:rPr>
                <w:b/>
                <w:i/>
                <w:sz w:val="20"/>
              </w:rPr>
            </w:pPr>
            <w:r w:rsidRPr="00096B21">
              <w:rPr>
                <w:b/>
                <w:i/>
                <w:sz w:val="20"/>
              </w:rPr>
              <w:t>Единица</w:t>
            </w:r>
          </w:p>
          <w:p w:rsidR="00096B21" w:rsidRPr="00096B21" w:rsidRDefault="00096B21" w:rsidP="00096B21">
            <w:pPr>
              <w:pStyle w:val="afff6"/>
              <w:ind w:left="0" w:right="-30"/>
              <w:jc w:val="center"/>
              <w:rPr>
                <w:b/>
                <w:i/>
                <w:sz w:val="20"/>
              </w:rPr>
            </w:pPr>
            <w:r w:rsidRPr="00096B21">
              <w:rPr>
                <w:b/>
                <w:i/>
                <w:sz w:val="20"/>
              </w:rPr>
              <w:t>Измерения</w:t>
            </w:r>
          </w:p>
        </w:tc>
      </w:tr>
      <w:tr w:rsidR="00096B21" w:rsidRPr="00096B21" w:rsidTr="00096B21">
        <w:trPr>
          <w:trHeight w:val="1014"/>
        </w:trPr>
        <w:tc>
          <w:tcPr>
            <w:tcW w:w="606" w:type="dxa"/>
            <w:vAlign w:val="center"/>
          </w:tcPr>
          <w:p w:rsidR="00096B21" w:rsidRPr="00096B21" w:rsidRDefault="00096B21" w:rsidP="00096B21">
            <w:pPr>
              <w:spacing w:before="60"/>
              <w:jc w:val="center"/>
              <w:rPr>
                <w:b/>
                <w:bCs/>
                <w:sz w:val="22"/>
                <w:szCs w:val="22"/>
              </w:rPr>
            </w:pPr>
            <w:r w:rsidRPr="00096B21">
              <w:rPr>
                <w:sz w:val="22"/>
                <w:szCs w:val="22"/>
              </w:rPr>
              <w:t>1</w:t>
            </w:r>
          </w:p>
        </w:tc>
        <w:tc>
          <w:tcPr>
            <w:tcW w:w="4536" w:type="dxa"/>
            <w:vAlign w:val="center"/>
          </w:tcPr>
          <w:p w:rsidR="00096B21" w:rsidRPr="00096B21" w:rsidRDefault="00096B21" w:rsidP="00096B21">
            <w:pPr>
              <w:jc w:val="center"/>
              <w:rPr>
                <w:color w:val="000000"/>
                <w:sz w:val="22"/>
                <w:szCs w:val="22"/>
              </w:rPr>
            </w:pPr>
            <w:r w:rsidRPr="00096B21">
              <w:rPr>
                <w:color w:val="000000"/>
                <w:sz w:val="22"/>
                <w:szCs w:val="22"/>
              </w:rPr>
              <w:t>Расходомер электромагнитный AXF010G-E1AP1-BА11-4-1B-QR-TS4 или  эквивалент</w:t>
            </w:r>
          </w:p>
        </w:tc>
        <w:tc>
          <w:tcPr>
            <w:tcW w:w="5953" w:type="dxa"/>
            <w:vAlign w:val="center"/>
          </w:tcPr>
          <w:p w:rsidR="00096B21" w:rsidRPr="00096B21" w:rsidRDefault="00096B21" w:rsidP="00096B21">
            <w:pPr>
              <w:jc w:val="center"/>
              <w:rPr>
                <w:color w:val="000000"/>
                <w:sz w:val="22"/>
                <w:szCs w:val="22"/>
              </w:rPr>
            </w:pPr>
            <w:r w:rsidRPr="00096B21">
              <w:rPr>
                <w:color w:val="000000"/>
                <w:sz w:val="22"/>
                <w:szCs w:val="22"/>
              </w:rPr>
              <w:t>НД Производителя</w:t>
            </w:r>
          </w:p>
        </w:tc>
        <w:tc>
          <w:tcPr>
            <w:tcW w:w="1985" w:type="dxa"/>
            <w:vAlign w:val="center"/>
          </w:tcPr>
          <w:p w:rsidR="00096B21" w:rsidRPr="00096B21" w:rsidRDefault="00096B21" w:rsidP="00096B21">
            <w:pPr>
              <w:jc w:val="center"/>
              <w:rPr>
                <w:color w:val="000000"/>
                <w:sz w:val="22"/>
                <w:szCs w:val="22"/>
              </w:rPr>
            </w:pPr>
            <w:r w:rsidRPr="00096B21">
              <w:rPr>
                <w:color w:val="000000"/>
                <w:sz w:val="22"/>
                <w:szCs w:val="22"/>
              </w:rPr>
              <w:t>2</w:t>
            </w:r>
          </w:p>
        </w:tc>
        <w:tc>
          <w:tcPr>
            <w:tcW w:w="2126" w:type="dxa"/>
            <w:vAlign w:val="center"/>
          </w:tcPr>
          <w:p w:rsidR="00096B21" w:rsidRPr="00096B21" w:rsidRDefault="00096B21" w:rsidP="00096B21">
            <w:pPr>
              <w:jc w:val="center"/>
              <w:rPr>
                <w:color w:val="000000"/>
                <w:sz w:val="22"/>
                <w:szCs w:val="22"/>
              </w:rPr>
            </w:pPr>
            <w:r>
              <w:rPr>
                <w:color w:val="000000"/>
                <w:sz w:val="22"/>
                <w:szCs w:val="22"/>
              </w:rPr>
              <w:t>шт.</w:t>
            </w:r>
          </w:p>
        </w:tc>
      </w:tr>
      <w:tr w:rsidR="00096B21" w:rsidRPr="00096B21" w:rsidTr="00096B21">
        <w:trPr>
          <w:trHeight w:val="972"/>
        </w:trPr>
        <w:tc>
          <w:tcPr>
            <w:tcW w:w="606" w:type="dxa"/>
            <w:vAlign w:val="center"/>
          </w:tcPr>
          <w:p w:rsidR="00096B21" w:rsidRPr="00096B21" w:rsidRDefault="00096B21" w:rsidP="00096B21">
            <w:pPr>
              <w:spacing w:before="60"/>
              <w:jc w:val="center"/>
              <w:rPr>
                <w:b/>
                <w:bCs/>
                <w:sz w:val="22"/>
                <w:szCs w:val="22"/>
              </w:rPr>
            </w:pPr>
            <w:r w:rsidRPr="00096B21">
              <w:rPr>
                <w:sz w:val="22"/>
                <w:szCs w:val="22"/>
              </w:rPr>
              <w:t>2</w:t>
            </w:r>
          </w:p>
        </w:tc>
        <w:tc>
          <w:tcPr>
            <w:tcW w:w="4536" w:type="dxa"/>
            <w:vAlign w:val="center"/>
          </w:tcPr>
          <w:p w:rsidR="00096B21" w:rsidRPr="00096B21" w:rsidRDefault="00096B21" w:rsidP="00096B21">
            <w:pPr>
              <w:jc w:val="center"/>
              <w:rPr>
                <w:color w:val="000000"/>
                <w:sz w:val="22"/>
                <w:szCs w:val="22"/>
              </w:rPr>
            </w:pPr>
            <w:r w:rsidRPr="00096B21">
              <w:rPr>
                <w:color w:val="000000"/>
                <w:sz w:val="22"/>
                <w:szCs w:val="22"/>
              </w:rPr>
              <w:t>Расходомер электромагнитный AXF015G-E1AP1N-АD41-4-1B-QR или  эквивалент</w:t>
            </w:r>
          </w:p>
        </w:tc>
        <w:tc>
          <w:tcPr>
            <w:tcW w:w="5953" w:type="dxa"/>
            <w:vAlign w:val="center"/>
          </w:tcPr>
          <w:p w:rsidR="00096B21" w:rsidRPr="00096B21" w:rsidRDefault="00096B21" w:rsidP="00096B21">
            <w:pPr>
              <w:jc w:val="center"/>
              <w:rPr>
                <w:color w:val="000000"/>
                <w:sz w:val="22"/>
                <w:szCs w:val="22"/>
              </w:rPr>
            </w:pPr>
            <w:r w:rsidRPr="00096B21">
              <w:rPr>
                <w:color w:val="000000"/>
                <w:sz w:val="22"/>
                <w:szCs w:val="22"/>
              </w:rPr>
              <w:t>НД Производителя</w:t>
            </w:r>
          </w:p>
        </w:tc>
        <w:tc>
          <w:tcPr>
            <w:tcW w:w="1985" w:type="dxa"/>
            <w:vAlign w:val="center"/>
          </w:tcPr>
          <w:p w:rsidR="00096B21" w:rsidRPr="00096B21" w:rsidRDefault="00096B21" w:rsidP="00096B21">
            <w:pPr>
              <w:jc w:val="center"/>
              <w:rPr>
                <w:color w:val="000000"/>
                <w:sz w:val="22"/>
                <w:szCs w:val="22"/>
              </w:rPr>
            </w:pPr>
            <w:r w:rsidRPr="00096B21">
              <w:rPr>
                <w:color w:val="000000"/>
                <w:sz w:val="22"/>
                <w:szCs w:val="22"/>
              </w:rPr>
              <w:t>2</w:t>
            </w:r>
          </w:p>
        </w:tc>
        <w:tc>
          <w:tcPr>
            <w:tcW w:w="2126" w:type="dxa"/>
            <w:vAlign w:val="center"/>
          </w:tcPr>
          <w:p w:rsidR="00096B21" w:rsidRPr="00096B21" w:rsidRDefault="00096B21" w:rsidP="00096B21">
            <w:pPr>
              <w:jc w:val="center"/>
              <w:rPr>
                <w:color w:val="000000"/>
                <w:sz w:val="22"/>
                <w:szCs w:val="22"/>
              </w:rPr>
            </w:pPr>
            <w:r>
              <w:rPr>
                <w:color w:val="000000"/>
                <w:sz w:val="22"/>
                <w:szCs w:val="22"/>
              </w:rPr>
              <w:t>шт.</w:t>
            </w:r>
          </w:p>
        </w:tc>
      </w:tr>
      <w:tr w:rsidR="00096B21" w:rsidRPr="00096B21" w:rsidTr="008E4220">
        <w:tblPrEx>
          <w:tblLook w:val="04A0"/>
        </w:tblPrEx>
        <w:tc>
          <w:tcPr>
            <w:tcW w:w="5142" w:type="dxa"/>
            <w:gridSpan w:val="2"/>
            <w:vAlign w:val="center"/>
          </w:tcPr>
          <w:p w:rsidR="00096B21" w:rsidRPr="00096B21" w:rsidRDefault="00096B21" w:rsidP="008E4220">
            <w:pPr>
              <w:rPr>
                <w:b/>
                <w:sz w:val="22"/>
                <w:szCs w:val="22"/>
              </w:rPr>
            </w:pPr>
            <w:r w:rsidRPr="00096B21">
              <w:rPr>
                <w:b/>
                <w:sz w:val="22"/>
                <w:szCs w:val="22"/>
              </w:rPr>
              <w:t>Начальная  (максимальная) цена договора</w:t>
            </w:r>
          </w:p>
        </w:tc>
        <w:tc>
          <w:tcPr>
            <w:tcW w:w="10064" w:type="dxa"/>
            <w:gridSpan w:val="3"/>
          </w:tcPr>
          <w:p w:rsidR="00096B21" w:rsidRPr="00096B21" w:rsidRDefault="009A536D" w:rsidP="00807A31">
            <w:pPr>
              <w:jc w:val="center"/>
              <w:rPr>
                <w:rFonts w:eastAsia="MS Mincho"/>
                <w:b/>
                <w:sz w:val="22"/>
                <w:szCs w:val="22"/>
                <w:lang w:eastAsia="ja-JP"/>
              </w:rPr>
            </w:pPr>
            <w:r>
              <w:rPr>
                <w:b/>
                <w:shd w:val="clear" w:color="auto" w:fill="FFFFFF"/>
              </w:rPr>
              <w:t xml:space="preserve">459 883,00 руб. или </w:t>
            </w:r>
            <w:r w:rsidR="00096B21" w:rsidRPr="00096B21">
              <w:rPr>
                <w:b/>
                <w:shd w:val="clear" w:color="auto" w:fill="FFFFFF"/>
              </w:rPr>
              <w:t>15</w:t>
            </w:r>
            <w:r w:rsidR="00096B21">
              <w:rPr>
                <w:b/>
                <w:shd w:val="clear" w:color="auto" w:fill="FFFFFF"/>
              </w:rPr>
              <w:t xml:space="preserve"> </w:t>
            </w:r>
            <w:r w:rsidR="00096B21" w:rsidRPr="00096B21">
              <w:rPr>
                <w:b/>
                <w:shd w:val="clear" w:color="auto" w:fill="FFFFFF"/>
              </w:rPr>
              <w:t xml:space="preserve">019,04 </w:t>
            </w:r>
            <w:r w:rsidR="00096B21" w:rsidRPr="00096B21">
              <w:rPr>
                <w:b/>
                <w:shd w:val="clear" w:color="auto" w:fill="FFFFFF"/>
                <w:lang w:val="en-US"/>
              </w:rPr>
              <w:t>USD</w:t>
            </w:r>
            <w:r w:rsidR="00096B21" w:rsidRPr="00096B21">
              <w:rPr>
                <w:rFonts w:eastAsia="MS Mincho"/>
                <w:b/>
                <w:sz w:val="22"/>
                <w:szCs w:val="22"/>
                <w:lang w:eastAsia="ja-JP"/>
              </w:rPr>
              <w:t xml:space="preserve"> </w:t>
            </w:r>
            <w:r w:rsidR="00096B21">
              <w:rPr>
                <w:rFonts w:eastAsia="MS Mincho"/>
                <w:b/>
                <w:sz w:val="22"/>
                <w:szCs w:val="22"/>
                <w:lang w:eastAsia="ja-JP"/>
              </w:rPr>
              <w:t xml:space="preserve"> </w:t>
            </w:r>
            <w:r>
              <w:rPr>
                <w:rFonts w:eastAsia="MS Mincho"/>
                <w:b/>
                <w:sz w:val="22"/>
                <w:szCs w:val="22"/>
                <w:lang w:eastAsia="ja-JP"/>
              </w:rPr>
              <w:t>. Расчеты производятся в российских рублях по курсу ЦБ РФ на день оплаты (курс ЦБ на 28.02.2013 = 30,62руб.)</w:t>
            </w:r>
            <w:r w:rsidR="00807A31">
              <w:rPr>
                <w:rFonts w:eastAsia="MS Mincho"/>
                <w:b/>
                <w:sz w:val="22"/>
                <w:szCs w:val="22"/>
                <w:lang w:eastAsia="ja-JP"/>
              </w:rPr>
              <w:t xml:space="preserve"> С</w:t>
            </w:r>
            <w:r w:rsidR="00807A31" w:rsidRPr="00096B21">
              <w:rPr>
                <w:rFonts w:eastAsia="MS Mincho"/>
                <w:b/>
                <w:sz w:val="22"/>
                <w:szCs w:val="22"/>
                <w:lang w:eastAsia="ja-JP"/>
              </w:rPr>
              <w:t xml:space="preserve"> НДС 18%</w:t>
            </w:r>
          </w:p>
        </w:tc>
      </w:tr>
      <w:tr w:rsidR="00096B21" w:rsidRPr="00096B21" w:rsidTr="00096B21">
        <w:tblPrEx>
          <w:tblLook w:val="04A0"/>
        </w:tblPrEx>
        <w:tc>
          <w:tcPr>
            <w:tcW w:w="5142" w:type="dxa"/>
            <w:gridSpan w:val="2"/>
            <w:vAlign w:val="center"/>
          </w:tcPr>
          <w:p w:rsidR="00096B21" w:rsidRPr="00096B21" w:rsidRDefault="00096B21" w:rsidP="008E4220">
            <w:pPr>
              <w:rPr>
                <w:sz w:val="22"/>
                <w:szCs w:val="22"/>
              </w:rPr>
            </w:pPr>
            <w:r w:rsidRPr="00096B21">
              <w:rPr>
                <w:sz w:val="22"/>
                <w:szCs w:val="22"/>
              </w:rPr>
              <w:t>Сведения о включенных (невключенных)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64" w:type="dxa"/>
            <w:gridSpan w:val="3"/>
            <w:vAlign w:val="center"/>
          </w:tcPr>
          <w:p w:rsidR="00096B21" w:rsidRPr="00096B21" w:rsidRDefault="00096B21" w:rsidP="00096B21">
            <w:pPr>
              <w:jc w:val="left"/>
              <w:rPr>
                <w:sz w:val="22"/>
                <w:szCs w:val="22"/>
              </w:rPr>
            </w:pPr>
            <w:r w:rsidRPr="00096B21">
              <w:rPr>
                <w:sz w:val="22"/>
                <w:szCs w:val="22"/>
              </w:rPr>
              <w:t xml:space="preserve">В начальную цену договора  включены: стоимость самого товара, расходы, связанные с таможенным оформлением товара (таможенную пошлину, налог на добавленную стоимость, стоимость декларирования товара), с первичной поверкой,  </w:t>
            </w:r>
            <w:r w:rsidRPr="00096B21">
              <w:rPr>
                <w:rFonts w:eastAsia="MS Mincho"/>
                <w:sz w:val="22"/>
                <w:szCs w:val="22"/>
                <w:lang w:eastAsia="ja-JP"/>
              </w:rPr>
              <w:t xml:space="preserve">а также </w:t>
            </w:r>
            <w:r w:rsidRPr="00096B21">
              <w:rPr>
                <w:sz w:val="22"/>
                <w:szCs w:val="22"/>
              </w:rPr>
              <w:t>стоимость тары, упаковки, маркировки</w:t>
            </w:r>
            <w:r w:rsidRPr="00096B21">
              <w:rPr>
                <w:rFonts w:eastAsia="MS Mincho"/>
                <w:sz w:val="22"/>
                <w:szCs w:val="22"/>
                <w:lang w:eastAsia="ja-JP"/>
              </w:rPr>
              <w:t>, транспортные расходы по доставке ТМЦ Покупателю</w:t>
            </w:r>
          </w:p>
        </w:tc>
      </w:tr>
      <w:tr w:rsidR="00096B21" w:rsidRPr="006E1C73" w:rsidTr="00096B21">
        <w:tblPrEx>
          <w:tblLook w:val="04A0"/>
        </w:tblPrEx>
        <w:tc>
          <w:tcPr>
            <w:tcW w:w="5142" w:type="dxa"/>
            <w:gridSpan w:val="2"/>
            <w:vAlign w:val="center"/>
          </w:tcPr>
          <w:p w:rsidR="00096B21" w:rsidRPr="00372094" w:rsidRDefault="00096B21" w:rsidP="008E4220">
            <w:pPr>
              <w:rPr>
                <w:sz w:val="22"/>
                <w:szCs w:val="22"/>
              </w:rPr>
            </w:pPr>
            <w:r w:rsidRPr="00372094">
              <w:rPr>
                <w:sz w:val="22"/>
                <w:szCs w:val="22"/>
              </w:rPr>
              <w:t xml:space="preserve">Место доставки (выполнения работы, оказания </w:t>
            </w:r>
            <w:r w:rsidRPr="00372094">
              <w:rPr>
                <w:sz w:val="22"/>
                <w:szCs w:val="22"/>
              </w:rPr>
              <w:lastRenderedPageBreak/>
              <w:t>услуги), порядок доставки</w:t>
            </w:r>
          </w:p>
        </w:tc>
        <w:tc>
          <w:tcPr>
            <w:tcW w:w="10064" w:type="dxa"/>
            <w:gridSpan w:val="3"/>
            <w:vAlign w:val="center"/>
          </w:tcPr>
          <w:p w:rsidR="00096B21" w:rsidRPr="006E1C73" w:rsidRDefault="00096B21" w:rsidP="00096B21">
            <w:pPr>
              <w:jc w:val="left"/>
              <w:rPr>
                <w:sz w:val="22"/>
                <w:szCs w:val="22"/>
              </w:rPr>
            </w:pPr>
            <w:r w:rsidRPr="006E1C73">
              <w:rPr>
                <w:sz w:val="22"/>
                <w:szCs w:val="22"/>
              </w:rPr>
              <w:lastRenderedPageBreak/>
              <w:t>636039, г. Северск Томской обл., ул. Курчатова 1</w:t>
            </w:r>
          </w:p>
          <w:p w:rsidR="00096B21" w:rsidRPr="00372094" w:rsidRDefault="00096B21" w:rsidP="00096B21">
            <w:pPr>
              <w:jc w:val="left"/>
              <w:rPr>
                <w:sz w:val="22"/>
                <w:szCs w:val="22"/>
              </w:rPr>
            </w:pPr>
            <w:r w:rsidRPr="00372094">
              <w:rPr>
                <w:sz w:val="22"/>
                <w:szCs w:val="22"/>
              </w:rPr>
              <w:lastRenderedPageBreak/>
              <w:t>Обязательства Поставщика по передаче товара считаются исполненными с момента  передачи товара Грузоперевозчику для доставки Покупателю до склада Грузоперевозчика в г. Томске.</w:t>
            </w:r>
          </w:p>
        </w:tc>
      </w:tr>
      <w:tr w:rsidR="00096B21" w:rsidRPr="006E1C73" w:rsidTr="00096B21">
        <w:tblPrEx>
          <w:tblLook w:val="04A0"/>
        </w:tblPrEx>
        <w:tc>
          <w:tcPr>
            <w:tcW w:w="5142" w:type="dxa"/>
            <w:gridSpan w:val="2"/>
            <w:vAlign w:val="center"/>
          </w:tcPr>
          <w:p w:rsidR="00096B21" w:rsidRPr="00372094" w:rsidRDefault="00096B21" w:rsidP="008E4220">
            <w:pPr>
              <w:rPr>
                <w:sz w:val="22"/>
                <w:szCs w:val="22"/>
              </w:rPr>
            </w:pPr>
            <w:r w:rsidRPr="00372094">
              <w:rPr>
                <w:sz w:val="22"/>
                <w:szCs w:val="22"/>
              </w:rPr>
              <w:lastRenderedPageBreak/>
              <w:t>Сроки поставки (сроки начала и окончания выполнения работ, оказания услуг)</w:t>
            </w:r>
          </w:p>
        </w:tc>
        <w:tc>
          <w:tcPr>
            <w:tcW w:w="10064" w:type="dxa"/>
            <w:gridSpan w:val="3"/>
            <w:vAlign w:val="center"/>
          </w:tcPr>
          <w:p w:rsidR="00096B21" w:rsidRPr="00372094" w:rsidRDefault="00096B21" w:rsidP="00096B21">
            <w:pPr>
              <w:jc w:val="left"/>
              <w:rPr>
                <w:sz w:val="22"/>
                <w:szCs w:val="22"/>
              </w:rPr>
            </w:pPr>
            <w:r>
              <w:rPr>
                <w:sz w:val="22"/>
                <w:szCs w:val="22"/>
              </w:rPr>
              <w:t>98</w:t>
            </w:r>
            <w:r w:rsidRPr="00372094">
              <w:rPr>
                <w:sz w:val="22"/>
                <w:szCs w:val="22"/>
              </w:rPr>
              <w:t>дней</w:t>
            </w:r>
          </w:p>
        </w:tc>
      </w:tr>
      <w:tr w:rsidR="00096B21" w:rsidRPr="006E1C73" w:rsidTr="00096B21">
        <w:tblPrEx>
          <w:tblLook w:val="04A0"/>
        </w:tblPrEx>
        <w:tc>
          <w:tcPr>
            <w:tcW w:w="5142" w:type="dxa"/>
            <w:gridSpan w:val="2"/>
            <w:vAlign w:val="center"/>
          </w:tcPr>
          <w:p w:rsidR="00096B21" w:rsidRPr="00372094" w:rsidRDefault="00096B21" w:rsidP="008E4220">
            <w:pPr>
              <w:rPr>
                <w:sz w:val="22"/>
                <w:szCs w:val="22"/>
              </w:rPr>
            </w:pPr>
            <w:r w:rsidRPr="00372094">
              <w:rPr>
                <w:sz w:val="22"/>
                <w:szCs w:val="22"/>
              </w:rPr>
              <w:t>Сроки и условия оплаты</w:t>
            </w:r>
          </w:p>
        </w:tc>
        <w:tc>
          <w:tcPr>
            <w:tcW w:w="10064" w:type="dxa"/>
            <w:gridSpan w:val="3"/>
            <w:vAlign w:val="center"/>
          </w:tcPr>
          <w:p w:rsidR="00096B21" w:rsidRPr="00372094" w:rsidRDefault="00096B21" w:rsidP="00096B21">
            <w:pPr>
              <w:jc w:val="left"/>
              <w:rPr>
                <w:sz w:val="22"/>
                <w:szCs w:val="22"/>
              </w:rPr>
            </w:pPr>
            <w:r w:rsidRPr="00372094">
              <w:rPr>
                <w:sz w:val="22"/>
                <w:szCs w:val="22"/>
              </w:rPr>
              <w:t>Оплата в течение 30 календарных дней  с момента приемки товара Покупателем на своем  скла</w:t>
            </w:r>
            <w:r>
              <w:rPr>
                <w:sz w:val="22"/>
                <w:szCs w:val="22"/>
              </w:rPr>
              <w:t xml:space="preserve">де, на основании выставленных </w:t>
            </w:r>
            <w:r w:rsidRPr="00372094">
              <w:rPr>
                <w:sz w:val="22"/>
                <w:szCs w:val="22"/>
              </w:rPr>
              <w:t xml:space="preserve"> счетов-фактур.</w:t>
            </w:r>
          </w:p>
        </w:tc>
      </w:tr>
      <w:tr w:rsidR="00096B21" w:rsidRPr="006E1C73" w:rsidTr="00096B21">
        <w:tblPrEx>
          <w:tblLook w:val="04A0"/>
        </w:tblPrEx>
        <w:tc>
          <w:tcPr>
            <w:tcW w:w="5142" w:type="dxa"/>
            <w:gridSpan w:val="2"/>
            <w:vAlign w:val="center"/>
          </w:tcPr>
          <w:p w:rsidR="00096B21" w:rsidRPr="00372094" w:rsidRDefault="00096B21" w:rsidP="008E4220">
            <w:pPr>
              <w:rPr>
                <w:sz w:val="22"/>
                <w:szCs w:val="22"/>
              </w:rPr>
            </w:pPr>
            <w:r w:rsidRPr="00372094">
              <w:rPr>
                <w:sz w:val="22"/>
                <w:szCs w:val="22"/>
              </w:rPr>
              <w:t>Срок гарантии качества</w:t>
            </w:r>
          </w:p>
        </w:tc>
        <w:tc>
          <w:tcPr>
            <w:tcW w:w="10064" w:type="dxa"/>
            <w:gridSpan w:val="3"/>
            <w:vAlign w:val="center"/>
          </w:tcPr>
          <w:p w:rsidR="00096B21" w:rsidRPr="00372094" w:rsidRDefault="00096B21" w:rsidP="00096B21">
            <w:pPr>
              <w:jc w:val="left"/>
              <w:rPr>
                <w:sz w:val="22"/>
                <w:szCs w:val="22"/>
              </w:rPr>
            </w:pPr>
            <w:r w:rsidRPr="00372094">
              <w:rPr>
                <w:sz w:val="22"/>
                <w:szCs w:val="22"/>
              </w:rPr>
              <w:t>Согласно гарантии завода – изготовителя, указанной в технической документации на товар.</w:t>
            </w:r>
          </w:p>
        </w:tc>
      </w:tr>
      <w:tr w:rsidR="00096B21" w:rsidRPr="006E1C73" w:rsidTr="00096B21">
        <w:tblPrEx>
          <w:tblLook w:val="04A0"/>
        </w:tblPrEx>
        <w:tc>
          <w:tcPr>
            <w:tcW w:w="5142" w:type="dxa"/>
            <w:gridSpan w:val="2"/>
            <w:vAlign w:val="center"/>
          </w:tcPr>
          <w:p w:rsidR="00096B21" w:rsidRPr="00372094" w:rsidRDefault="00096B21" w:rsidP="008E4220">
            <w:pPr>
              <w:rPr>
                <w:sz w:val="22"/>
                <w:szCs w:val="22"/>
              </w:rPr>
            </w:pPr>
            <w:r w:rsidRPr="00372094">
              <w:rPr>
                <w:sz w:val="22"/>
                <w:szCs w:val="22"/>
              </w:rPr>
              <w:t>Порядок приемки товара (работ, услуг)</w:t>
            </w:r>
          </w:p>
        </w:tc>
        <w:tc>
          <w:tcPr>
            <w:tcW w:w="10064" w:type="dxa"/>
            <w:gridSpan w:val="3"/>
            <w:vAlign w:val="center"/>
          </w:tcPr>
          <w:p w:rsidR="00096B21" w:rsidRPr="00372094" w:rsidRDefault="00096B21" w:rsidP="00096B21">
            <w:pPr>
              <w:jc w:val="left"/>
              <w:rPr>
                <w:sz w:val="22"/>
                <w:szCs w:val="22"/>
              </w:rPr>
            </w:pPr>
            <w:r w:rsidRPr="00372094">
              <w:rPr>
                <w:sz w:val="22"/>
                <w:szCs w:val="22"/>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096B21" w:rsidRPr="006E1C73" w:rsidTr="00096B21">
        <w:tblPrEx>
          <w:tblLook w:val="04A0"/>
        </w:tblPrEx>
        <w:tc>
          <w:tcPr>
            <w:tcW w:w="5142" w:type="dxa"/>
            <w:gridSpan w:val="2"/>
            <w:vAlign w:val="center"/>
          </w:tcPr>
          <w:p w:rsidR="00096B21" w:rsidRPr="00372094" w:rsidRDefault="00096B21" w:rsidP="008E4220">
            <w:pPr>
              <w:rPr>
                <w:sz w:val="22"/>
                <w:szCs w:val="22"/>
              </w:rPr>
            </w:pPr>
            <w:r w:rsidRPr="00372094">
              <w:rPr>
                <w:sz w:val="22"/>
                <w:szCs w:val="22"/>
              </w:rPr>
              <w:t>Дополнительные условия</w:t>
            </w:r>
          </w:p>
        </w:tc>
        <w:tc>
          <w:tcPr>
            <w:tcW w:w="10064" w:type="dxa"/>
            <w:gridSpan w:val="3"/>
            <w:vAlign w:val="center"/>
          </w:tcPr>
          <w:p w:rsidR="00096B21" w:rsidRPr="00372094" w:rsidRDefault="00096B21" w:rsidP="00096B21">
            <w:pPr>
              <w:jc w:val="left"/>
              <w:rPr>
                <w:sz w:val="22"/>
                <w:szCs w:val="22"/>
              </w:rPr>
            </w:pPr>
            <w:r w:rsidRPr="00372094">
              <w:rPr>
                <w:sz w:val="22"/>
                <w:szCs w:val="22"/>
              </w:rPr>
              <w:t xml:space="preserve">Оборудование должны быть новым, не бывшим в употреблении, не ранее 2012 года выпуска, </w:t>
            </w:r>
            <w:r w:rsidRPr="006E1C73">
              <w:rPr>
                <w:sz w:val="22"/>
                <w:szCs w:val="22"/>
              </w:rPr>
              <w:t>иметь Сертификат об утверждении типа средств измерения Госстандарта РФ, Свидетельство о первичной поверке образца Госстандарта РФ, оформленный паспорт и руководство по эксплуатации на русском языке с методикой поверки.</w:t>
            </w:r>
          </w:p>
        </w:tc>
      </w:tr>
    </w:tbl>
    <w:p w:rsidR="00096B21" w:rsidRDefault="00096B21">
      <w:pPr>
        <w:pStyle w:val="Default"/>
        <w:rPr>
          <w:b/>
        </w:rPr>
      </w:pPr>
    </w:p>
    <w:p w:rsidR="00096B21" w:rsidRDefault="00096B21">
      <w:pPr>
        <w:pStyle w:val="Default"/>
        <w:rPr>
          <w:b/>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lastRenderedPageBreak/>
        <w:t>7.2 Дата и время начала срока подачи заявок</w:t>
      </w:r>
      <w:r>
        <w:t xml:space="preserve">: </w:t>
      </w:r>
      <w:r>
        <w:rPr>
          <w:u w:val="single"/>
        </w:rPr>
        <w:t>12  час. 00 мин</w:t>
      </w:r>
      <w:r w:rsidRPr="009364F6">
        <w:rPr>
          <w:u w:val="single"/>
        </w:rPr>
        <w:t>. «</w:t>
      </w:r>
      <w:r w:rsidR="008863AC">
        <w:rPr>
          <w:u w:val="single"/>
        </w:rPr>
        <w:t>28</w:t>
      </w:r>
      <w:r w:rsidRPr="009364F6">
        <w:rPr>
          <w:u w:val="single"/>
        </w:rPr>
        <w:t>» февраля</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BB42CA">
        <w:rPr>
          <w:b/>
          <w:u w:val="single"/>
        </w:rPr>
        <w:t>0</w:t>
      </w:r>
      <w:r w:rsidR="00453A86">
        <w:rPr>
          <w:b/>
          <w:u w:val="single"/>
        </w:rPr>
        <w:t>6</w:t>
      </w:r>
      <w:r w:rsidRPr="009364F6">
        <w:rPr>
          <w:b/>
          <w:u w:val="single"/>
        </w:rPr>
        <w:t xml:space="preserve">» </w:t>
      </w:r>
      <w:r w:rsidR="00BB42CA">
        <w:rPr>
          <w:b/>
          <w:u w:val="single"/>
        </w:rPr>
        <w:t>марта</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03200" w:rsidRPr="00A03200" w:rsidRDefault="00A03200" w:rsidP="00A03200">
      <w:pPr>
        <w:suppressAutoHyphens w:val="0"/>
        <w:spacing w:before="79" w:after="0"/>
        <w:jc w:val="left"/>
        <w:rPr>
          <w:lang w:eastAsia="ru-RU"/>
        </w:rPr>
      </w:pPr>
      <w:r w:rsidRPr="00A03200">
        <w:rPr>
          <w:b/>
          <w:bCs/>
          <w:lang w:eastAsia="ru-RU"/>
        </w:rPr>
        <w:t xml:space="preserve">Место рассмотрения заявок: </w:t>
      </w:r>
      <w:r w:rsidRPr="00A03200">
        <w:rPr>
          <w:lang w:eastAsia="ru-RU"/>
        </w:rPr>
        <w:t xml:space="preserve">636039, г. Северск, Томской обл., ул. Курчатова 1, ОАО «СХК», </w:t>
      </w:r>
      <w:r w:rsidRPr="00A03200">
        <w:rPr>
          <w:color w:val="000000"/>
          <w:lang w:eastAsia="ru-RU"/>
        </w:rPr>
        <w:t xml:space="preserve">каб. </w:t>
      </w:r>
      <w:r>
        <w:rPr>
          <w:lang w:eastAsia="ru-RU"/>
        </w:rPr>
        <w:t>гл. инженера</w:t>
      </w:r>
      <w:r w:rsidRPr="00A03200">
        <w:rPr>
          <w:lang w:eastAsia="ru-RU"/>
        </w:rPr>
        <w:t xml:space="preserve"> УКСа ОАО «СХК» </w:t>
      </w:r>
      <w:r>
        <w:rPr>
          <w:lang w:eastAsia="ru-RU"/>
        </w:rPr>
        <w:t>С.В. Ерофеева.</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lastRenderedPageBreak/>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lastRenderedPageBreak/>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7C7" w:rsidRDefault="005A67C7">
      <w:pPr>
        <w:spacing w:after="0"/>
      </w:pPr>
      <w:r>
        <w:separator/>
      </w:r>
    </w:p>
  </w:endnote>
  <w:endnote w:type="continuationSeparator" w:id="1">
    <w:p w:rsidR="005A67C7" w:rsidRDefault="005A67C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20" w:rsidRDefault="00494291">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8E4220" w:rsidRDefault="00494291">
                <w:pPr>
                  <w:pStyle w:val="afc"/>
                </w:pPr>
                <w:r>
                  <w:rPr>
                    <w:rStyle w:val="aa"/>
                  </w:rPr>
                  <w:fldChar w:fldCharType="begin"/>
                </w:r>
                <w:r w:rsidR="008E4220">
                  <w:rPr>
                    <w:rStyle w:val="aa"/>
                  </w:rPr>
                  <w:instrText xml:space="preserve"> PAGE </w:instrText>
                </w:r>
                <w:r>
                  <w:rPr>
                    <w:rStyle w:val="aa"/>
                  </w:rPr>
                  <w:fldChar w:fldCharType="separate"/>
                </w:r>
                <w:r w:rsidR="00807A31">
                  <w:rPr>
                    <w:rStyle w:val="aa"/>
                    <w:noProof/>
                  </w:rPr>
                  <w:t>7</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20" w:rsidRDefault="00494291">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8E4220" w:rsidRDefault="00494291">
                <w:pPr>
                  <w:pStyle w:val="afc"/>
                </w:pPr>
                <w:r>
                  <w:rPr>
                    <w:rStyle w:val="aa"/>
                  </w:rPr>
                  <w:fldChar w:fldCharType="begin"/>
                </w:r>
                <w:r w:rsidR="008E4220">
                  <w:rPr>
                    <w:rStyle w:val="aa"/>
                  </w:rPr>
                  <w:instrText xml:space="preserve"> PAGE </w:instrText>
                </w:r>
                <w:r>
                  <w:rPr>
                    <w:rStyle w:val="aa"/>
                  </w:rPr>
                  <w:fldChar w:fldCharType="separate"/>
                </w:r>
                <w:r w:rsidR="00807A31">
                  <w:rPr>
                    <w:rStyle w:val="aa"/>
                    <w:noProof/>
                  </w:rPr>
                  <w:t>14</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20" w:rsidRDefault="00494291">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8E4220" w:rsidRDefault="00494291">
                <w:pPr>
                  <w:pStyle w:val="afc"/>
                </w:pPr>
                <w:r>
                  <w:rPr>
                    <w:rStyle w:val="aa"/>
                  </w:rPr>
                  <w:fldChar w:fldCharType="begin"/>
                </w:r>
                <w:r w:rsidR="008E4220">
                  <w:rPr>
                    <w:rStyle w:val="aa"/>
                  </w:rPr>
                  <w:instrText xml:space="preserve"> PAGE </w:instrText>
                </w:r>
                <w:r>
                  <w:rPr>
                    <w:rStyle w:val="aa"/>
                  </w:rPr>
                  <w:fldChar w:fldCharType="separate"/>
                </w:r>
                <w:r w:rsidR="00807A31">
                  <w:rPr>
                    <w:rStyle w:val="aa"/>
                    <w:noProof/>
                  </w:rPr>
                  <w:t>16</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20" w:rsidRDefault="00494291">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8E4220" w:rsidRDefault="00494291">
                <w:pPr>
                  <w:pStyle w:val="afc"/>
                </w:pPr>
                <w:r>
                  <w:rPr>
                    <w:rStyle w:val="aa"/>
                  </w:rPr>
                  <w:fldChar w:fldCharType="begin"/>
                </w:r>
                <w:r w:rsidR="008E4220">
                  <w:rPr>
                    <w:rStyle w:val="aa"/>
                  </w:rPr>
                  <w:instrText xml:space="preserve"> PAGE </w:instrText>
                </w:r>
                <w:r>
                  <w:rPr>
                    <w:rStyle w:val="aa"/>
                  </w:rPr>
                  <w:fldChar w:fldCharType="separate"/>
                </w:r>
                <w:r w:rsidR="00807A31">
                  <w:rPr>
                    <w:rStyle w:val="aa"/>
                    <w:noProof/>
                  </w:rPr>
                  <w:t>19</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20" w:rsidRDefault="00494291">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8E4220" w:rsidRDefault="00494291">
                <w:pPr>
                  <w:pStyle w:val="afc"/>
                </w:pPr>
                <w:r>
                  <w:rPr>
                    <w:rStyle w:val="aa"/>
                  </w:rPr>
                  <w:fldChar w:fldCharType="begin"/>
                </w:r>
                <w:r w:rsidR="008E4220">
                  <w:rPr>
                    <w:rStyle w:val="aa"/>
                  </w:rPr>
                  <w:instrText xml:space="preserve"> PAGE </w:instrText>
                </w:r>
                <w:r>
                  <w:rPr>
                    <w:rStyle w:val="aa"/>
                  </w:rPr>
                  <w:fldChar w:fldCharType="separate"/>
                </w:r>
                <w:r w:rsidR="00807A31">
                  <w:rPr>
                    <w:rStyle w:val="aa"/>
                    <w:noProof/>
                  </w:rPr>
                  <w:t>20</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220" w:rsidRDefault="00494291">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8E4220" w:rsidRDefault="00494291">
                <w:pPr>
                  <w:pStyle w:val="afc"/>
                </w:pPr>
                <w:r>
                  <w:rPr>
                    <w:rStyle w:val="aa"/>
                  </w:rPr>
                  <w:fldChar w:fldCharType="begin"/>
                </w:r>
                <w:r w:rsidR="008E4220">
                  <w:rPr>
                    <w:rStyle w:val="aa"/>
                  </w:rPr>
                  <w:instrText xml:space="preserve"> PAGE </w:instrText>
                </w:r>
                <w:r>
                  <w:rPr>
                    <w:rStyle w:val="aa"/>
                  </w:rPr>
                  <w:fldChar w:fldCharType="separate"/>
                </w:r>
                <w:r w:rsidR="00807A31">
                  <w:rPr>
                    <w:rStyle w:val="aa"/>
                    <w:noProof/>
                  </w:rPr>
                  <w:t>22</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7C7" w:rsidRDefault="005A67C7">
      <w:pPr>
        <w:spacing w:after="0"/>
      </w:pPr>
      <w:r>
        <w:separator/>
      </w:r>
    </w:p>
  </w:footnote>
  <w:footnote w:type="continuationSeparator" w:id="1">
    <w:p w:rsidR="005A67C7" w:rsidRDefault="005A67C7">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8130">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351C2"/>
    <w:rsid w:val="00075584"/>
    <w:rsid w:val="00096B21"/>
    <w:rsid w:val="000D3FC2"/>
    <w:rsid w:val="00121E7E"/>
    <w:rsid w:val="00121ECA"/>
    <w:rsid w:val="00162AD7"/>
    <w:rsid w:val="00163929"/>
    <w:rsid w:val="00246FB1"/>
    <w:rsid w:val="002538DC"/>
    <w:rsid w:val="002A3BBC"/>
    <w:rsid w:val="002C6779"/>
    <w:rsid w:val="0031613A"/>
    <w:rsid w:val="003214AC"/>
    <w:rsid w:val="00325D00"/>
    <w:rsid w:val="003F0864"/>
    <w:rsid w:val="00422342"/>
    <w:rsid w:val="00423CFC"/>
    <w:rsid w:val="00444E93"/>
    <w:rsid w:val="00453A86"/>
    <w:rsid w:val="00484866"/>
    <w:rsid w:val="00494291"/>
    <w:rsid w:val="004C2517"/>
    <w:rsid w:val="005213CD"/>
    <w:rsid w:val="00567ABB"/>
    <w:rsid w:val="00583A09"/>
    <w:rsid w:val="00584DD5"/>
    <w:rsid w:val="00591414"/>
    <w:rsid w:val="00594038"/>
    <w:rsid w:val="005A67C7"/>
    <w:rsid w:val="005B6006"/>
    <w:rsid w:val="005D6C41"/>
    <w:rsid w:val="005E1B50"/>
    <w:rsid w:val="005E1D9F"/>
    <w:rsid w:val="00611CC5"/>
    <w:rsid w:val="00650A5B"/>
    <w:rsid w:val="00656A17"/>
    <w:rsid w:val="00671CBB"/>
    <w:rsid w:val="00696057"/>
    <w:rsid w:val="006E4AC7"/>
    <w:rsid w:val="007239DF"/>
    <w:rsid w:val="007338CE"/>
    <w:rsid w:val="007875ED"/>
    <w:rsid w:val="0080373C"/>
    <w:rsid w:val="00807A31"/>
    <w:rsid w:val="008357BE"/>
    <w:rsid w:val="00842399"/>
    <w:rsid w:val="008433EB"/>
    <w:rsid w:val="008854A6"/>
    <w:rsid w:val="008863AC"/>
    <w:rsid w:val="008D7BAF"/>
    <w:rsid w:val="008E4220"/>
    <w:rsid w:val="0090402A"/>
    <w:rsid w:val="0091574D"/>
    <w:rsid w:val="00923D69"/>
    <w:rsid w:val="009364F6"/>
    <w:rsid w:val="00945F1E"/>
    <w:rsid w:val="009A536D"/>
    <w:rsid w:val="009D7977"/>
    <w:rsid w:val="009F291A"/>
    <w:rsid w:val="009F4255"/>
    <w:rsid w:val="00A03200"/>
    <w:rsid w:val="00A36F1C"/>
    <w:rsid w:val="00AD373D"/>
    <w:rsid w:val="00AE7BE7"/>
    <w:rsid w:val="00B15AF7"/>
    <w:rsid w:val="00B47EFE"/>
    <w:rsid w:val="00B53665"/>
    <w:rsid w:val="00B6088A"/>
    <w:rsid w:val="00B64CFB"/>
    <w:rsid w:val="00BA0C95"/>
    <w:rsid w:val="00BB42CA"/>
    <w:rsid w:val="00BD4278"/>
    <w:rsid w:val="00BE257C"/>
    <w:rsid w:val="00BF05C3"/>
    <w:rsid w:val="00BF4D91"/>
    <w:rsid w:val="00BF7E7A"/>
    <w:rsid w:val="00C13B61"/>
    <w:rsid w:val="00C47CDD"/>
    <w:rsid w:val="00C632CC"/>
    <w:rsid w:val="00C71D00"/>
    <w:rsid w:val="00C85BA5"/>
    <w:rsid w:val="00C96D31"/>
    <w:rsid w:val="00CA035F"/>
    <w:rsid w:val="00CC690F"/>
    <w:rsid w:val="00CC6E87"/>
    <w:rsid w:val="00D754DA"/>
    <w:rsid w:val="00D81F81"/>
    <w:rsid w:val="00DA58F9"/>
    <w:rsid w:val="00E2571B"/>
    <w:rsid w:val="00E36219"/>
    <w:rsid w:val="00E47BF7"/>
    <w:rsid w:val="00E5487B"/>
    <w:rsid w:val="00E727A4"/>
    <w:rsid w:val="00E873CA"/>
    <w:rsid w:val="00EC4D5F"/>
    <w:rsid w:val="00EF3458"/>
    <w:rsid w:val="00F22545"/>
    <w:rsid w:val="00F323DA"/>
    <w:rsid w:val="00F5298C"/>
    <w:rsid w:val="00F70F07"/>
    <w:rsid w:val="00F91D26"/>
    <w:rsid w:val="00F92C21"/>
    <w:rsid w:val="00FB01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22</Pages>
  <Words>7453</Words>
  <Characters>42487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49841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54</cp:revision>
  <cp:lastPrinted>1601-01-01T00:00:00Z</cp:lastPrinted>
  <dcterms:created xsi:type="dcterms:W3CDTF">2013-02-11T06:40:00Z</dcterms:created>
  <dcterms:modified xsi:type="dcterms:W3CDTF">2013-02-28T09:16:00Z</dcterms:modified>
</cp:coreProperties>
</file>