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E0" w:rsidRDefault="009342E0" w:rsidP="009342E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№1272 П-13</w:t>
      </w:r>
      <w:r w:rsidRPr="009342E0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Pr="009342E0">
        <w:rPr>
          <w:sz w:val="28"/>
          <w:szCs w:val="28"/>
        </w:rPr>
        <w:t xml:space="preserve"> (</w:t>
      </w:r>
      <w:r>
        <w:rPr>
          <w:sz w:val="28"/>
          <w:szCs w:val="28"/>
        </w:rPr>
        <w:t>R022282-5</w:t>
      </w:r>
      <w:r w:rsidRPr="009342E0"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на открытый одноэтапный запрос предложений в электронной форме без квалификационного отбора на право заключения договора 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9342E0" w:rsidTr="00A77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Pr="009342E0" w:rsidRDefault="009342E0" w:rsidP="009342E0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right"/>
            </w:pPr>
            <w:r>
              <w:t>«13» декабря 2013 г.</w:t>
            </w:r>
          </w:p>
        </w:tc>
      </w:tr>
    </w:tbl>
    <w:p w:rsidR="009342E0" w:rsidRDefault="009342E0" w:rsidP="009342E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342E0" w:rsidRDefault="009342E0" w:rsidP="009342E0">
      <w:pPr>
        <w:pStyle w:val="3"/>
      </w:pPr>
      <w:r>
        <w:t>Информация о закупке:</w:t>
      </w:r>
    </w:p>
    <w:p w:rsidR="009342E0" w:rsidRDefault="009342E0" w:rsidP="009342E0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право заключения договора по лоту №1272 П-13 «Комплектная поставка трубопроводов высокого давления из нержавеющей стали по правилам АЭУ». </w:t>
      </w:r>
    </w:p>
    <w:p w:rsidR="009342E0" w:rsidRDefault="009342E0" w:rsidP="009342E0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№R022282. </w:t>
      </w:r>
    </w:p>
    <w:p w:rsidR="009342E0" w:rsidRDefault="009342E0" w:rsidP="009342E0">
      <w:pPr>
        <w:pStyle w:val="a3"/>
        <w:jc w:val="both"/>
      </w:pPr>
      <w:r w:rsidRPr="00CD3258">
        <w:t xml:space="preserve">По результатам рассмотрения заявок на участие в </w:t>
      </w:r>
      <w:r>
        <w:t>запросе предложений</w:t>
      </w:r>
      <w:r w:rsidRPr="00CD3258">
        <w:t xml:space="preserve"> на отборочной стадии, в соответствии с решением </w:t>
      </w:r>
      <w:r>
        <w:t>закупочной</w:t>
      </w:r>
      <w:r w:rsidRPr="00CD3258">
        <w:t xml:space="preserve"> комиссии, по результатам рассмотрения заявок, оформленных протоколом от «</w:t>
      </w:r>
      <w:r>
        <w:t>10</w:t>
      </w:r>
      <w:r w:rsidRPr="00CD3258">
        <w:t xml:space="preserve">» </w:t>
      </w:r>
      <w:r>
        <w:t>декабря</w:t>
      </w:r>
      <w:r w:rsidRPr="00CD3258">
        <w:t xml:space="preserve"> 20</w:t>
      </w:r>
      <w:r>
        <w:t>13</w:t>
      </w:r>
      <w:r w:rsidRPr="00CD3258">
        <w:t xml:space="preserve"> №</w:t>
      </w:r>
      <w:r w:rsidRPr="009342E0">
        <w:t>1272 П-13-4 (R022282-4)</w:t>
      </w:r>
      <w:r w:rsidRPr="00CD3258">
        <w:t xml:space="preserve"> были направлены приглашения на участие в процедуре переторжки всем допущенным участникам </w:t>
      </w:r>
      <w:r>
        <w:t>запроса предложений</w:t>
      </w:r>
      <w:r w:rsidRPr="00CD3258">
        <w:t>, а именно:</w:t>
      </w:r>
      <w:r>
        <w:t xml:space="preserve">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</w:pPr>
            <w:r>
              <w:t xml:space="preserve">9396_R022282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9342E0">
            <w:r>
              <w:t>ЗАО “</w:t>
            </w:r>
            <w:proofErr w:type="spellStart"/>
            <w:r>
              <w:t>Энергомаш</w:t>
            </w:r>
            <w:proofErr w:type="spellEnd"/>
            <w:r>
              <w:t xml:space="preserve"> (Белгород</w:t>
            </w:r>
            <w:proofErr w:type="gramStart"/>
            <w:r>
              <w:t>)-</w:t>
            </w:r>
            <w:proofErr w:type="gramEnd"/>
            <w:r>
              <w:t>БЗЭМ“</w:t>
            </w:r>
            <w:r>
              <w:br/>
              <w:t>ИНН: 3123193950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9342E0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9342E0" w:rsidRDefault="009342E0" w:rsidP="009342E0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11 декабря 2013 г. 09:00 до 13 декабря 2013 г. 11:00 (время московское).</w:t>
      </w:r>
    </w:p>
    <w:p w:rsidR="009342E0" w:rsidRDefault="009342E0" w:rsidP="009342E0">
      <w:pPr>
        <w:pStyle w:val="a3"/>
        <w:jc w:val="both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434874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9342E0" w:rsidRDefault="009342E0" w:rsidP="009342E0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1"/>
        <w:gridCol w:w="5017"/>
        <w:gridCol w:w="1984"/>
      </w:tblGrid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342E0" w:rsidTr="009342E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51614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516143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516143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r>
              <w:t>Белоусова Ольга Александровна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r>
              <w:t>Специалист 1 категории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/>
        </w:tc>
      </w:tr>
    </w:tbl>
    <w:p w:rsidR="009342E0" w:rsidRDefault="009342E0" w:rsidP="009342E0"/>
    <w:p w:rsidR="001651DA" w:rsidRDefault="001651DA"/>
    <w:sectPr w:rsidR="001651DA" w:rsidSect="00434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342E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143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2E0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342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342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42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342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342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342E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61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61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434</Words>
  <Characters>2476</Characters>
  <Application>Microsoft Office Word</Application>
  <DocSecurity>0</DocSecurity>
  <Lines>20</Lines>
  <Paragraphs>5</Paragraphs>
  <ScaleCrop>false</ScaleCrop>
  <Company>NIAEP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2013-12-16T05:18:00Z</cp:lastPrinted>
  <dcterms:created xsi:type="dcterms:W3CDTF">2013-12-16T05:09:00Z</dcterms:created>
  <dcterms:modified xsi:type="dcterms:W3CDTF">2013-12-16T05:18:00Z</dcterms:modified>
</cp:coreProperties>
</file>