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9FC" w:rsidRPr="004A2D8B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4938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АЕ-2013/71</w:t>
      </w:r>
    </w:p>
    <w:p w:rsidR="001C19FC" w:rsidRPr="001C19FC" w:rsidRDefault="001C19FC" w:rsidP="00F12876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</w:t>
      </w:r>
      <w:r w:rsidRPr="001C19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рассмотрению </w:t>
      </w:r>
      <w:r w:rsidR="00F664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заявок </w:t>
      </w:r>
      <w:r w:rsidR="00F71B56" w:rsidRPr="00F71B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отборочной стадии </w:t>
      </w: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 открытому запросу цен на право заключения договора </w:t>
      </w:r>
      <w:r w:rsidR="00BA0284" w:rsidRPr="00BA0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906D4F" w:rsidRPr="00906D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приобретение</w:t>
      </w:r>
      <w:proofErr w:type="gramEnd"/>
      <w:r w:rsidR="00906D4F" w:rsidRPr="00906D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12876" w:rsidRPr="00F128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пластиката листового ПВХ марки 57-40 и теплоизоляционных материалов K-FLEX</w:t>
      </w:r>
      <w:r w:rsidR="004A2D8B" w:rsidRPr="004A2D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F1255C">
      <w:pPr>
        <w:widowControl w:val="0"/>
        <w:tabs>
          <w:tab w:val="left" w:pos="252"/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F12876" w:rsidRPr="003531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="003029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3531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A25E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марта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1C19FC" w:rsidRPr="001C19FC" w:rsidRDefault="001C19FC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 07.02.2012 № 37)</w:t>
      </w:r>
      <w:r w:rsidR="00F12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ЕОСЗ) в его действующей редакции, с использованием функционала ЭТП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«АЭХК»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D8B" w:rsidRPr="00F1255C" w:rsidRDefault="001C19FC" w:rsidP="00F12876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пра</w:t>
      </w:r>
      <w:r w:rsidR="00F51679" w:rsidRPr="00F51679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заключения договора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приобретение </w:t>
      </w:r>
      <w:r w:rsidR="00F12876" w:rsidRPr="00F12876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пластиката листового ПВХ марки 57-40 и</w:t>
      </w:r>
      <w:r w:rsidR="00F12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12876" w:rsidRPr="00F1287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теплоизоляционных материалов K-FLEX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4A2D8B" w:rsidRDefault="001C19FC" w:rsidP="00F12876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12876" w:rsidRPr="00F1287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пластикат листово</w:t>
      </w:r>
      <w:r w:rsidR="00F1287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й</w:t>
      </w:r>
      <w:r w:rsidR="00F12876" w:rsidRPr="00F1287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ПВХ марки 57-40 и теплоизоляционны</w:t>
      </w:r>
      <w:r w:rsidR="00F1287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й материал</w:t>
      </w:r>
      <w:r w:rsidR="00F12876" w:rsidRPr="00F1287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K-FLEX</w:t>
      </w:r>
      <w:r w:rsidR="004A2D8B" w:rsidRPr="004A2D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tbl>
      <w:tblPr>
        <w:tblpPr w:leftFromText="180" w:rightFromText="180" w:vertAnchor="text" w:horzAnchor="margin" w:tblpY="201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4"/>
        <w:gridCol w:w="3235"/>
        <w:gridCol w:w="2977"/>
        <w:gridCol w:w="1276"/>
        <w:gridCol w:w="1701"/>
      </w:tblGrid>
      <w:tr w:rsidR="0019653F" w:rsidRPr="0019653F" w:rsidTr="0019653F">
        <w:tc>
          <w:tcPr>
            <w:tcW w:w="984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35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Обозначение нормативного документа</w:t>
            </w:r>
          </w:p>
        </w:tc>
        <w:tc>
          <w:tcPr>
            <w:tcW w:w="1276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701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19653F" w:rsidRPr="0019653F" w:rsidTr="0019653F">
        <w:tc>
          <w:tcPr>
            <w:tcW w:w="984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35" w:type="dxa"/>
          </w:tcPr>
          <w:p w:rsidR="00FA0CEE" w:rsidRPr="0019653F" w:rsidRDefault="00F12876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2876">
              <w:rPr>
                <w:rFonts w:ascii="Times New Roman" w:eastAsia="Calibri" w:hAnsi="Times New Roman" w:cs="Times New Roman"/>
                <w:sz w:val="24"/>
                <w:szCs w:val="24"/>
              </w:rPr>
              <w:t>Пластикат листовой ПВХ марки 57-40 1400х1000х4,0 мм</w:t>
            </w:r>
          </w:p>
        </w:tc>
        <w:tc>
          <w:tcPr>
            <w:tcW w:w="2977" w:type="dxa"/>
          </w:tcPr>
          <w:p w:rsidR="0019653F" w:rsidRPr="0019653F" w:rsidRDefault="00F12876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2876">
              <w:rPr>
                <w:rFonts w:ascii="Times New Roman" w:eastAsia="Calibri" w:hAnsi="Times New Roman" w:cs="Times New Roman"/>
                <w:sz w:val="24"/>
                <w:szCs w:val="24"/>
              </w:rPr>
              <w:t>ТУ 2246-424-05761784-2000</w:t>
            </w:r>
          </w:p>
        </w:tc>
        <w:tc>
          <w:tcPr>
            <w:tcW w:w="1276" w:type="dxa"/>
          </w:tcPr>
          <w:p w:rsidR="0019653F" w:rsidRPr="004A2D8B" w:rsidRDefault="00F12876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701" w:type="dxa"/>
          </w:tcPr>
          <w:p w:rsidR="0019653F" w:rsidRPr="004A2D8B" w:rsidRDefault="00F12876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824</w:t>
            </w:r>
          </w:p>
        </w:tc>
      </w:tr>
      <w:tr w:rsidR="00F12876" w:rsidRPr="00F12876" w:rsidTr="0019653F">
        <w:tc>
          <w:tcPr>
            <w:tcW w:w="984" w:type="dxa"/>
          </w:tcPr>
          <w:p w:rsidR="00F12876" w:rsidRPr="0019653F" w:rsidRDefault="00F12876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35" w:type="dxa"/>
          </w:tcPr>
          <w:p w:rsidR="00F12876" w:rsidRPr="00F12876" w:rsidRDefault="00F12876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12876">
              <w:rPr>
                <w:rFonts w:ascii="Times New Roman" w:eastAsia="Calibri" w:hAnsi="Times New Roman" w:cs="Times New Roman"/>
                <w:sz w:val="24"/>
                <w:szCs w:val="24"/>
              </w:rPr>
              <w:t>Труба</w:t>
            </w:r>
            <w:r w:rsidRPr="00F12876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K-Flex Solar  HT 19</w:t>
            </w:r>
            <w:r w:rsidRPr="00F12876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  <w:r w:rsidRPr="00F12876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160 </w:t>
            </w:r>
            <w:r w:rsidRPr="00F12876">
              <w:rPr>
                <w:rFonts w:ascii="Times New Roman" w:eastAsia="Calibri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977" w:type="dxa"/>
          </w:tcPr>
          <w:p w:rsidR="00F12876" w:rsidRPr="00F12876" w:rsidRDefault="00F12876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12876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НД </w:t>
            </w:r>
            <w:proofErr w:type="spellStart"/>
            <w:r w:rsidRPr="00F12876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Производителя</w:t>
            </w:r>
            <w:proofErr w:type="spellEnd"/>
          </w:p>
        </w:tc>
        <w:tc>
          <w:tcPr>
            <w:tcW w:w="1276" w:type="dxa"/>
          </w:tcPr>
          <w:p w:rsidR="00F12876" w:rsidRPr="00F12876" w:rsidRDefault="00F12876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701" w:type="dxa"/>
          </w:tcPr>
          <w:p w:rsidR="00F12876" w:rsidRPr="00F12876" w:rsidRDefault="00F12876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F12876" w:rsidRPr="0019653F" w:rsidTr="0019653F">
        <w:tc>
          <w:tcPr>
            <w:tcW w:w="984" w:type="dxa"/>
          </w:tcPr>
          <w:p w:rsidR="00F12876" w:rsidRPr="0019653F" w:rsidRDefault="00F12876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35" w:type="dxa"/>
          </w:tcPr>
          <w:p w:rsidR="00F12876" w:rsidRPr="00F12876" w:rsidRDefault="00F12876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2876">
              <w:rPr>
                <w:rFonts w:ascii="Times New Roman" w:eastAsia="Calibri" w:hAnsi="Times New Roman" w:cs="Times New Roman"/>
                <w:sz w:val="24"/>
                <w:szCs w:val="24"/>
              </w:rPr>
              <w:t>Клей K-</w:t>
            </w:r>
            <w:proofErr w:type="spellStart"/>
            <w:r w:rsidRPr="00F12876">
              <w:rPr>
                <w:rFonts w:ascii="Times New Roman" w:eastAsia="Calibri" w:hAnsi="Times New Roman" w:cs="Times New Roman"/>
                <w:sz w:val="24"/>
                <w:szCs w:val="24"/>
              </w:rPr>
              <w:t>Flex</w:t>
            </w:r>
            <w:proofErr w:type="spellEnd"/>
            <w:r w:rsidRPr="00F128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К414 (фасовка по 2,3 кг)</w:t>
            </w:r>
          </w:p>
        </w:tc>
        <w:tc>
          <w:tcPr>
            <w:tcW w:w="2977" w:type="dxa"/>
          </w:tcPr>
          <w:p w:rsidR="00F12876" w:rsidRPr="00F12876" w:rsidRDefault="00F12876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2876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НД </w:t>
            </w:r>
            <w:proofErr w:type="spellStart"/>
            <w:r w:rsidRPr="00F12876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Производителя</w:t>
            </w:r>
            <w:proofErr w:type="spellEnd"/>
          </w:p>
        </w:tc>
        <w:tc>
          <w:tcPr>
            <w:tcW w:w="1276" w:type="dxa"/>
          </w:tcPr>
          <w:p w:rsidR="00F12876" w:rsidRDefault="00F12876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701" w:type="dxa"/>
          </w:tcPr>
          <w:p w:rsidR="00F12876" w:rsidRDefault="00F12876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</w:tr>
      <w:tr w:rsidR="00F12876" w:rsidRPr="0019653F" w:rsidTr="0019653F">
        <w:tc>
          <w:tcPr>
            <w:tcW w:w="984" w:type="dxa"/>
          </w:tcPr>
          <w:p w:rsidR="00F12876" w:rsidRPr="0019653F" w:rsidRDefault="00F12876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35" w:type="dxa"/>
          </w:tcPr>
          <w:p w:rsidR="00F12876" w:rsidRPr="00F12876" w:rsidRDefault="00F12876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2876">
              <w:rPr>
                <w:rFonts w:ascii="Times New Roman" w:eastAsia="Calibri" w:hAnsi="Times New Roman" w:cs="Times New Roman"/>
                <w:sz w:val="24"/>
                <w:szCs w:val="24"/>
              </w:rPr>
              <w:t>Теплоизоляция из синтетического каучука K-</w:t>
            </w:r>
            <w:proofErr w:type="spellStart"/>
            <w:r w:rsidRPr="00F12876">
              <w:rPr>
                <w:rFonts w:ascii="Times New Roman" w:eastAsia="Calibri" w:hAnsi="Times New Roman" w:cs="Times New Roman"/>
                <w:sz w:val="24"/>
                <w:szCs w:val="24"/>
              </w:rPr>
              <w:t>Flex</w:t>
            </w:r>
            <w:proofErr w:type="spellEnd"/>
            <w:r w:rsidRPr="00F128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F12876">
              <w:rPr>
                <w:rFonts w:ascii="Times New Roman" w:eastAsia="Calibri" w:hAnsi="Times New Roman" w:cs="Times New Roman"/>
                <w:sz w:val="24"/>
                <w:szCs w:val="24"/>
              </w:rPr>
              <w:t>Solar</w:t>
            </w:r>
            <w:proofErr w:type="spellEnd"/>
            <w:r w:rsidRPr="00F128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PL 25-R</w:t>
            </w:r>
          </w:p>
        </w:tc>
        <w:tc>
          <w:tcPr>
            <w:tcW w:w="2977" w:type="dxa"/>
          </w:tcPr>
          <w:p w:rsidR="00F12876" w:rsidRPr="00F12876" w:rsidRDefault="00F12876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2876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НД </w:t>
            </w:r>
            <w:proofErr w:type="spellStart"/>
            <w:r w:rsidRPr="00F12876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Производителя</w:t>
            </w:r>
            <w:proofErr w:type="spellEnd"/>
          </w:p>
        </w:tc>
        <w:tc>
          <w:tcPr>
            <w:tcW w:w="1276" w:type="dxa"/>
          </w:tcPr>
          <w:p w:rsidR="00F12876" w:rsidRDefault="00F12876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701" w:type="dxa"/>
          </w:tcPr>
          <w:p w:rsidR="00F12876" w:rsidRDefault="00F12876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168</w:t>
            </w:r>
          </w:p>
        </w:tc>
      </w:tr>
    </w:tbl>
    <w:p w:rsidR="00195BCF" w:rsidRDefault="001C19FC" w:rsidP="00195BCF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="001952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746 080,00 (семьсот сорок шесть тысяч восемьдесят </w:t>
      </w:r>
      <w:r w:rsidR="00195283" w:rsidRPr="00195283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 00 копеек), включая НДС 18 %. Цена договора включает в себя: все расходы, связанные с исполнением условий договора, в том числе: стоимость товара, дост</w:t>
      </w:r>
      <w:r w:rsidR="001952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авка до ОАО «АЭХК» г. Ангарск, </w:t>
      </w:r>
      <w:r w:rsidR="00195283" w:rsidRPr="00195283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сертификатов, страхование, уплату таможенных пошлин, сборы и другие платежи за весь объем поставки.</w:t>
      </w:r>
    </w:p>
    <w:p w:rsidR="00BA0284" w:rsidRPr="00BA0284" w:rsidRDefault="00FC7313" w:rsidP="0019528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поставки товара: </w:t>
      </w:r>
      <w:r w:rsidR="00195283" w:rsidRPr="00195283">
        <w:rPr>
          <w:rFonts w:ascii="Times New Roman" w:eastAsia="Times New Roman" w:hAnsi="Times New Roman" w:cs="Times New Roman"/>
          <w:sz w:val="24"/>
          <w:szCs w:val="24"/>
          <w:lang w:eastAsia="ru-RU"/>
        </w:rPr>
        <w:t>20 календарных дней с момента подписания договора уполномоченными представителями сторон.</w:t>
      </w:r>
    </w:p>
    <w:p w:rsidR="00FC7313" w:rsidRPr="00FC7313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поставки товара: </w:t>
      </w:r>
      <w:r w:rsidR="00BA0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склад ОАО «АЭХК» 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665804, </w:t>
      </w:r>
      <w:proofErr w:type="gramStart"/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</w:t>
      </w:r>
      <w:proofErr w:type="gramEnd"/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г. Ангарск, Южный массив, квартал 2, строение 100.</w:t>
      </w:r>
    </w:p>
    <w:p w:rsidR="00FC7313" w:rsidRPr="0019653F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Условия оплаты: </w:t>
      </w:r>
      <w:r w:rsidR="00195283" w:rsidRPr="00195283">
        <w:rPr>
          <w:rFonts w:ascii="Times New Roman" w:eastAsia="Times New Roman" w:hAnsi="Times New Roman" w:cs="Times New Roman"/>
          <w:sz w:val="24"/>
          <w:szCs w:val="24"/>
          <w:lang w:eastAsia="ru-RU"/>
        </w:rPr>
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</w:r>
    </w:p>
    <w:p w:rsidR="001C19FC" w:rsidRPr="001C19FC" w:rsidRDefault="00F51679" w:rsidP="00022B7C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</w:t>
      </w:r>
      <w:r w:rsidR="00195283">
        <w:rPr>
          <w:rFonts w:ascii="Times New Roman" w:eastAsia="Times New Roman" w:hAnsi="Times New Roman" w:cs="Times New Roman"/>
          <w:sz w:val="24"/>
          <w:szCs w:val="24"/>
          <w:lang w:eastAsia="ru-RU"/>
        </w:rPr>
        <w:t>-170</w:t>
      </w:r>
      <w:r w:rsidR="0019653F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="001C19FC"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="005C0B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="001C19FC" w:rsidRPr="0019653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313001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195283">
        <w:rPr>
          <w:rFonts w:ascii="Times New Roman" w:eastAsia="Times New Roman" w:hAnsi="Times New Roman" w:cs="Times New Roman"/>
          <w:sz w:val="24"/>
          <w:szCs w:val="24"/>
          <w:lang w:eastAsia="ru-RU"/>
        </w:rPr>
        <w:t>9429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130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="00195283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/0507/0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19528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C19FC" w:rsidRPr="001C19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3837DA" w:rsidRP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http</w:t>
      </w:r>
      <w:proofErr w:type="gramEnd"/>
      <w:r w:rsidR="003837DA" w:rsidRP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://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 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95283">
        <w:rPr>
          <w:rFonts w:ascii="Times New Roman" w:eastAsia="Times New Roman" w:hAnsi="Times New Roman" w:cs="Times New Roman"/>
          <w:sz w:val="24"/>
          <w:szCs w:val="24"/>
          <w:lang w:eastAsia="ru-RU"/>
        </w:rPr>
        <w:t>61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</w:t>
      </w:r>
      <w:r w:rsidRPr="003531CD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195283" w:rsidRPr="003531C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3029D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3531C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51679" w:rsidRDefault="00F51679" w:rsidP="00F1255C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F02557" w:rsidRDefault="00F02557" w:rsidP="00600D52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205133" w:rsidRDefault="00205133" w:rsidP="00205133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205133">
        <w:rPr>
          <w:rFonts w:ascii="Times New Roman" w:hAnsi="Times New Roman"/>
          <w:bCs/>
          <w:sz w:val="24"/>
          <w:szCs w:val="24"/>
        </w:rPr>
        <w:t>Т.Ю. Шопен</w:t>
      </w:r>
    </w:p>
    <w:p w:rsidR="00B52DFE" w:rsidRDefault="00F02557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F02557" w:rsidRDefault="00B52DFE" w:rsidP="00054D68">
      <w:pPr>
        <w:tabs>
          <w:tab w:val="left" w:pos="4253"/>
          <w:tab w:val="left" w:pos="5670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Басараба </w:t>
      </w:r>
    </w:p>
    <w:p w:rsidR="00F02557" w:rsidRDefault="00600D52" w:rsidP="00600D52">
      <w:pPr>
        <w:tabs>
          <w:tab w:val="left" w:pos="5670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205133" w:rsidRDefault="00600D52" w:rsidP="0020513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205133">
        <w:rPr>
          <w:rFonts w:ascii="Times New Roman" w:hAnsi="Times New Roman"/>
          <w:color w:val="000000"/>
          <w:sz w:val="24"/>
          <w:szCs w:val="24"/>
          <w:lang w:eastAsia="ar-SA"/>
        </w:rPr>
        <w:t>А.В. Толокнов</w:t>
      </w:r>
    </w:p>
    <w:p w:rsidR="00F02557" w:rsidRDefault="00205133" w:rsidP="00054D68">
      <w:pPr>
        <w:tabs>
          <w:tab w:val="left" w:pos="5670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>О</w:t>
      </w:r>
      <w:r w:rsidR="00F02557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F02557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>Черемушкина</w:t>
      </w:r>
    </w:p>
    <w:p w:rsidR="00F02557" w:rsidRDefault="00F02557" w:rsidP="00205133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 w:rsidR="000C2F48"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022B7C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022B7C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022B7C">
        <w:rPr>
          <w:rFonts w:ascii="Times New Roman" w:hAnsi="Times New Roman"/>
          <w:color w:val="000000"/>
          <w:sz w:val="24"/>
          <w:szCs w:val="24"/>
          <w:lang w:eastAsia="ar-SA"/>
        </w:rPr>
        <w:t>Банишева</w:t>
      </w:r>
      <w:proofErr w:type="spellEnd"/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D8008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D8008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A52211" w:rsidRDefault="001C19FC" w:rsidP="00A52211">
      <w:pPr>
        <w:pStyle w:val="a9"/>
        <w:keepLines/>
        <w:widowControl w:val="0"/>
        <w:numPr>
          <w:ilvl w:val="0"/>
          <w:numId w:val="5"/>
        </w:numPr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221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</w:t>
      </w:r>
      <w:r w:rsidR="00195283" w:rsidRPr="00A52211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A52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открытия доступа к за</w:t>
      </w:r>
      <w:r w:rsidR="00195283" w:rsidRPr="00A52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явкам на участие в запросе цен </w:t>
      </w:r>
      <w:r w:rsidRPr="00A52211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3810B1" w:rsidRPr="00A5221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95283" w:rsidRPr="00A5221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A52211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 w:rsidRPr="00A52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810B1" w:rsidRPr="00A5221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="00A76A9E" w:rsidRPr="00A52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2211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A52211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95283" w:rsidRPr="00A52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была подана единственная заявка на участие в запросе цен</w:t>
      </w:r>
      <w:r w:rsidRPr="00A52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8"/>
        <w:gridCol w:w="2214"/>
        <w:gridCol w:w="2268"/>
        <w:gridCol w:w="4795"/>
      </w:tblGrid>
      <w:tr w:rsidR="008612CD" w:rsidRPr="0019653F" w:rsidTr="00F02557">
        <w:trPr>
          <w:jc w:val="center"/>
        </w:trPr>
        <w:tc>
          <w:tcPr>
            <w:tcW w:w="382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102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129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387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8612CD" w:rsidRPr="0019653F" w:rsidTr="00F02557">
        <w:trPr>
          <w:jc w:val="center"/>
        </w:trPr>
        <w:tc>
          <w:tcPr>
            <w:tcW w:w="382" w:type="pct"/>
            <w:vMerge w:val="restart"/>
            <w:vAlign w:val="center"/>
            <w:hideMark/>
          </w:tcPr>
          <w:p w:rsidR="001C19FC" w:rsidRPr="001C19FC" w:rsidRDefault="00910A01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02" w:type="pct"/>
            <w:vMerge w:val="restart"/>
            <w:vAlign w:val="center"/>
            <w:hideMark/>
          </w:tcPr>
          <w:p w:rsidR="001C19FC" w:rsidRPr="001C19FC" w:rsidRDefault="00195283" w:rsidP="00A5221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ЗА</w:t>
            </w:r>
            <w:r w:rsidR="00680572"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О «</w:t>
            </w:r>
            <w:proofErr w:type="spellStart"/>
            <w:r w:rsidR="00A5221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Ансет</w:t>
            </w:r>
            <w:proofErr w:type="spellEnd"/>
            <w:r w:rsidR="00A5221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-ТМ</w:t>
            </w:r>
            <w:r w:rsidR="00680572"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»</w:t>
            </w:r>
          </w:p>
        </w:tc>
        <w:tc>
          <w:tcPr>
            <w:tcW w:w="1129" w:type="pct"/>
            <w:vMerge w:val="restart"/>
            <w:vAlign w:val="center"/>
            <w:hideMark/>
          </w:tcPr>
          <w:p w:rsidR="001C19FC" w:rsidRPr="0019653F" w:rsidRDefault="001C19FC" w:rsidP="006A1E96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C19F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ИНН </w:t>
            </w:r>
            <w:r w:rsidR="00A5221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7718213569</w:t>
            </w:r>
          </w:p>
          <w:p w:rsidR="00680572" w:rsidRPr="0019653F" w:rsidRDefault="00680572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Фактический адрес:</w:t>
            </w:r>
            <w:r w:rsidR="00A5221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115230</w:t>
            </w:r>
            <w:r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,  г. </w:t>
            </w:r>
            <w:r w:rsidR="00A5221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Москва</w:t>
            </w:r>
            <w:r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, </w:t>
            </w:r>
            <w:r w:rsidR="00A5221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Электролитный</w:t>
            </w:r>
            <w:r w:rsidR="003810B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проезд</w:t>
            </w:r>
            <w:r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, </w:t>
            </w:r>
            <w:r w:rsidR="003810B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д.</w:t>
            </w:r>
            <w:r w:rsidR="00A5221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5Б (17А)</w:t>
            </w:r>
          </w:p>
          <w:p w:rsidR="00680572" w:rsidRPr="001C19FC" w:rsidRDefault="00680572" w:rsidP="00A52211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Телефон: (</w:t>
            </w:r>
            <w:r w:rsidR="00A76A9E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4</w:t>
            </w:r>
            <w:r w:rsidR="003810B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9</w:t>
            </w:r>
            <w:r w:rsidR="00A5221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5</w:t>
            </w:r>
            <w:r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) </w:t>
            </w:r>
            <w:r w:rsidR="00A5221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669-43-81</w:t>
            </w:r>
          </w:p>
        </w:tc>
        <w:tc>
          <w:tcPr>
            <w:tcW w:w="2387" w:type="pct"/>
            <w:vAlign w:val="center"/>
            <w:hideMark/>
          </w:tcPr>
          <w:p w:rsidR="001C19FC" w:rsidRPr="001C19FC" w:rsidRDefault="001C19FC" w:rsidP="00A52211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Цена заявки: </w:t>
            </w:r>
            <w:r w:rsidR="00A5221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706 373,82</w:t>
            </w:r>
            <w:r w:rsidR="00680572"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российский рубль (</w:t>
            </w:r>
            <w:r w:rsidR="00A5221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семьсот шесть</w:t>
            </w:r>
            <w:r w:rsidR="00680572"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тысяч </w:t>
            </w:r>
            <w:r w:rsidR="00A5221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триста семьдесят три</w:t>
            </w:r>
            <w:r w:rsidR="00680572"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рубл</w:t>
            </w:r>
            <w:r w:rsidR="00A5221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я</w:t>
            </w:r>
            <w:r w:rsidR="00680572"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A5221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82</w:t>
            </w:r>
            <w:r w:rsidR="00680572"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копе</w:t>
            </w:r>
            <w:r w:rsidR="00A5221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йки</w:t>
            </w:r>
            <w:r w:rsidR="00680572"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) с учетом НДС</w:t>
            </w:r>
            <w:r w:rsidR="008612CD"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18%</w:t>
            </w:r>
          </w:p>
        </w:tc>
      </w:tr>
      <w:tr w:rsidR="008612CD" w:rsidRPr="0019653F" w:rsidTr="00054D68">
        <w:trPr>
          <w:trHeight w:val="2723"/>
          <w:jc w:val="center"/>
        </w:trPr>
        <w:tc>
          <w:tcPr>
            <w:tcW w:w="382" w:type="pct"/>
            <w:vMerge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2" w:type="pct"/>
            <w:vMerge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29" w:type="pct"/>
            <w:vMerge/>
            <w:vAlign w:val="center"/>
            <w:hideMark/>
          </w:tcPr>
          <w:p w:rsidR="001C19FC" w:rsidRPr="001C19FC" w:rsidRDefault="001C19FC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387" w:type="pct"/>
            <w:vAlign w:val="center"/>
            <w:hideMark/>
          </w:tcPr>
          <w:p w:rsidR="00A52211" w:rsidRDefault="00680572" w:rsidP="00054D68">
            <w:pPr>
              <w:keepLines/>
              <w:widowControl w:val="0"/>
              <w:tabs>
                <w:tab w:val="left" w:pos="4678"/>
              </w:tabs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Срок поставки: </w:t>
            </w:r>
            <w:r w:rsidR="00A52211" w:rsidRPr="00A5221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20 календарных дней с момента подписания договора уполномоченными представителями сторон.</w:t>
            </w:r>
          </w:p>
          <w:p w:rsidR="008612CD" w:rsidRPr="001C19FC" w:rsidRDefault="008612CD" w:rsidP="00A52211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Условия оплаты: </w:t>
            </w:r>
            <w:r w:rsidR="00A52211" w:rsidRPr="00A5221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</w:tbl>
    <w:p w:rsidR="003029D7" w:rsidRDefault="001C19FC" w:rsidP="003029D7">
      <w:pPr>
        <w:pStyle w:val="a9"/>
        <w:keepNext/>
        <w:keepLines/>
        <w:numPr>
          <w:ilvl w:val="0"/>
          <w:numId w:val="5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221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заседани</w:t>
      </w:r>
      <w:r w:rsidR="00293C53" w:rsidRPr="00A52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 </w:t>
      </w:r>
      <w:r w:rsidRPr="00A5221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 по рассмотрению заявок</w:t>
      </w:r>
      <w:r w:rsidR="00293C53" w:rsidRPr="00A5221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52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закупочной комиссией были</w:t>
      </w:r>
      <w:r w:rsidRPr="00A5221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A5221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приняты следующие решения:</w:t>
      </w:r>
    </w:p>
    <w:p w:rsidR="003A1548" w:rsidRDefault="00AE7D1D" w:rsidP="003029D7">
      <w:pPr>
        <w:spacing w:before="120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29D7">
        <w:rPr>
          <w:rFonts w:ascii="Times New Roman" w:eastAsia="Calibri" w:hAnsi="Times New Roman" w:cs="Times New Roman"/>
          <w:sz w:val="24"/>
          <w:szCs w:val="24"/>
          <w:lang w:eastAsia="ru-RU"/>
        </w:rPr>
        <w:t>2.1</w:t>
      </w:r>
      <w:r w:rsidR="003029D7" w:rsidRPr="003029D7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Pr="003029D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3A1548" w:rsidRPr="003029D7">
        <w:rPr>
          <w:rFonts w:ascii="Times New Roman" w:eastAsia="Calibri" w:hAnsi="Times New Roman" w:cs="Times New Roman"/>
          <w:sz w:val="24"/>
          <w:szCs w:val="24"/>
          <w:lang w:eastAsia="ru-RU"/>
        </w:rPr>
        <w:t>Допустить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 дальнейшему участию в запросе цен </w:t>
      </w:r>
      <w:r w:rsidR="00A52211">
        <w:rPr>
          <w:rFonts w:ascii="Times New Roman" w:eastAsia="Calibri" w:hAnsi="Times New Roman" w:cs="Times New Roman"/>
          <w:sz w:val="24"/>
          <w:szCs w:val="24"/>
          <w:lang w:eastAsia="ru-RU"/>
        </w:rPr>
        <w:t>ЗАО «</w:t>
      </w:r>
      <w:proofErr w:type="spellStart"/>
      <w:r w:rsidR="00A52211">
        <w:rPr>
          <w:rFonts w:ascii="Times New Roman" w:eastAsia="Calibri" w:hAnsi="Times New Roman" w:cs="Times New Roman"/>
          <w:sz w:val="24"/>
          <w:szCs w:val="24"/>
          <w:lang w:eastAsia="ru-RU"/>
        </w:rPr>
        <w:t>Ансет</w:t>
      </w:r>
      <w:proofErr w:type="spellEnd"/>
      <w:r w:rsidR="00A52211">
        <w:rPr>
          <w:rFonts w:ascii="Times New Roman" w:eastAsia="Calibri" w:hAnsi="Times New Roman" w:cs="Times New Roman"/>
          <w:sz w:val="24"/>
          <w:szCs w:val="24"/>
          <w:lang w:eastAsia="ru-RU"/>
        </w:rPr>
        <w:t>-ТМ»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="003A1548" w:rsidRPr="003029D7">
        <w:rPr>
          <w:rFonts w:ascii="Times New Roman" w:eastAsia="Calibri" w:hAnsi="Times New Roman" w:cs="Times New Roman"/>
          <w:sz w:val="24"/>
          <w:szCs w:val="24"/>
          <w:lang w:eastAsia="ru-RU"/>
        </w:rPr>
        <w:t>отвечающ</w:t>
      </w:r>
      <w:r w:rsidR="00A52211" w:rsidRPr="003029D7">
        <w:rPr>
          <w:rFonts w:ascii="Times New Roman" w:eastAsia="Calibri" w:hAnsi="Times New Roman" w:cs="Times New Roman"/>
          <w:sz w:val="24"/>
          <w:szCs w:val="24"/>
          <w:lang w:eastAsia="ru-RU"/>
        </w:rPr>
        <w:t>его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требованиям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указанным в извещении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 запросу цен и подавш</w:t>
      </w:r>
      <w:r w:rsidR="00A52211">
        <w:rPr>
          <w:rFonts w:ascii="Times New Roman" w:eastAsia="Calibri" w:hAnsi="Times New Roman" w:cs="Times New Roman"/>
          <w:sz w:val="24"/>
          <w:szCs w:val="24"/>
          <w:lang w:eastAsia="ru-RU"/>
        </w:rPr>
        <w:t>его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заявк</w:t>
      </w:r>
      <w:r w:rsidR="00A52211">
        <w:rPr>
          <w:rFonts w:ascii="Times New Roman" w:eastAsia="Calibri" w:hAnsi="Times New Roman" w:cs="Times New Roman"/>
          <w:sz w:val="24"/>
          <w:szCs w:val="24"/>
          <w:lang w:eastAsia="ru-RU"/>
        </w:rPr>
        <w:t>у</w:t>
      </w:r>
      <w:r w:rsidR="00125B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 участие в запросе цен</w:t>
      </w:r>
      <w:r w:rsidR="00A52211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="00A52211" w:rsidRPr="00A5221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A52211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>с ус</w:t>
      </w:r>
      <w:r w:rsidR="00A52211">
        <w:rPr>
          <w:rFonts w:ascii="Times New Roman" w:eastAsia="Calibri" w:hAnsi="Times New Roman" w:cs="Times New Roman"/>
          <w:sz w:val="24"/>
          <w:szCs w:val="24"/>
          <w:lang w:eastAsia="ru-RU"/>
        </w:rPr>
        <w:t>ловием предоставления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  <w:r w:rsidR="00054D6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5668A5" w:rsidRPr="00205133">
        <w:rPr>
          <w:rFonts w:ascii="Times New Roman" w:eastAsia="Calibri" w:hAnsi="Times New Roman" w:cs="Times New Roman"/>
          <w:sz w:val="24"/>
          <w:szCs w:val="24"/>
          <w:lang w:eastAsia="ru-RU"/>
        </w:rPr>
        <w:t>отсканированн</w:t>
      </w:r>
      <w:r w:rsidR="005668A5">
        <w:rPr>
          <w:rFonts w:ascii="Times New Roman" w:eastAsia="Calibri" w:hAnsi="Times New Roman" w:cs="Times New Roman"/>
          <w:sz w:val="24"/>
          <w:szCs w:val="24"/>
          <w:lang w:eastAsia="ru-RU"/>
        </w:rPr>
        <w:t>ого</w:t>
      </w:r>
      <w:r w:rsidR="005668A5" w:rsidRPr="0020513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оригинал</w:t>
      </w:r>
      <w:r w:rsidR="005668A5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="005668A5" w:rsidRPr="0020513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свидетельства о внесении записи в Единый государственный реестр юридических лиц</w:t>
      </w:r>
      <w:r w:rsidR="005668A5" w:rsidRPr="003029D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5668A5" w:rsidRPr="005668A5">
        <w:rPr>
          <w:rFonts w:ascii="Times New Roman" w:eastAsia="Calibri" w:hAnsi="Times New Roman" w:cs="Times New Roman"/>
          <w:sz w:val="24"/>
          <w:szCs w:val="24"/>
          <w:lang w:eastAsia="ru-RU"/>
        </w:rPr>
        <w:t>согласно п. 13.</w:t>
      </w:r>
      <w:r w:rsidR="005668A5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="005668A5" w:rsidRPr="005668A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раздел 4 «Ин</w:t>
      </w:r>
      <w:r w:rsidR="005668A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формационной карты </w:t>
      </w:r>
      <w:r w:rsidR="005E43BF">
        <w:rPr>
          <w:rFonts w:ascii="Times New Roman" w:eastAsia="Calibri" w:hAnsi="Times New Roman" w:cs="Times New Roman"/>
          <w:sz w:val="24"/>
          <w:szCs w:val="24"/>
          <w:lang w:eastAsia="ru-RU"/>
        </w:rPr>
        <w:t>запроса цен»,</w:t>
      </w:r>
      <w:r w:rsidR="005668A5" w:rsidRPr="0020513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054D68" w:rsidRPr="00205133">
        <w:rPr>
          <w:rFonts w:ascii="Times New Roman" w:eastAsia="Calibri" w:hAnsi="Times New Roman" w:cs="Times New Roman"/>
          <w:sz w:val="24"/>
          <w:szCs w:val="24"/>
          <w:lang w:eastAsia="ru-RU"/>
        </w:rPr>
        <w:t>выписк</w:t>
      </w:r>
      <w:r w:rsidR="00054D68"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="00054D68" w:rsidRPr="0020513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(справк</w:t>
      </w:r>
      <w:r w:rsidR="00054D68"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="00054D68" w:rsidRPr="00205133">
        <w:rPr>
          <w:rFonts w:ascii="Times New Roman" w:eastAsia="Calibri" w:hAnsi="Times New Roman" w:cs="Times New Roman"/>
          <w:sz w:val="24"/>
          <w:szCs w:val="24"/>
          <w:lang w:eastAsia="ru-RU"/>
        </w:rPr>
        <w:t>) из реестра акционеров акционерного общества</w:t>
      </w:r>
      <w:r w:rsidR="005668A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согласно п. 13.6 раздел</w:t>
      </w:r>
      <w:proofErr w:type="gramEnd"/>
      <w:r w:rsidR="005668A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4 «Информационной карты запроса цен»</w:t>
      </w:r>
      <w:r w:rsidR="003029D7">
        <w:rPr>
          <w:rFonts w:ascii="Times New Roman" w:eastAsia="Calibri" w:hAnsi="Times New Roman" w:cs="Times New Roman"/>
          <w:sz w:val="24"/>
          <w:szCs w:val="24"/>
          <w:lang w:eastAsia="ru-RU"/>
        </w:rPr>
        <w:t>. Кроме того,</w:t>
      </w:r>
      <w:r w:rsidR="005E43B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согласно п</w:t>
      </w:r>
      <w:r w:rsidR="003029D7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5E43B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3.17 в) извещения</w:t>
      </w:r>
      <w:r w:rsidR="003029D7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="005E43B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029D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предоставить </w:t>
      </w:r>
      <w:r w:rsidR="005E43BF">
        <w:rPr>
          <w:rFonts w:ascii="Times New Roman" w:eastAsia="Calibri" w:hAnsi="Times New Roman" w:cs="Times New Roman"/>
          <w:sz w:val="24"/>
          <w:szCs w:val="24"/>
          <w:lang w:eastAsia="ru-RU"/>
        </w:rPr>
        <w:t>уточнени</w:t>
      </w:r>
      <w:r w:rsidR="003029D7">
        <w:rPr>
          <w:rFonts w:ascii="Times New Roman" w:eastAsia="Calibri" w:hAnsi="Times New Roman" w:cs="Times New Roman"/>
          <w:sz w:val="24"/>
          <w:szCs w:val="24"/>
          <w:lang w:eastAsia="ru-RU"/>
        </w:rPr>
        <w:t>е к заявке</w:t>
      </w:r>
      <w:r w:rsidR="005E43B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перечня предлагаемой продукции, оформленного на </w:t>
      </w:r>
      <w:r w:rsidR="005E43BF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официальном бланке участника запроса цен за подписью руководителя и печатью участника запроса цен.</w:t>
      </w:r>
    </w:p>
    <w:p w:rsidR="0019653F" w:rsidRPr="0019653F" w:rsidRDefault="003F13CD" w:rsidP="00054D68">
      <w:pPr>
        <w:keepLines/>
        <w:widowControl w:val="0"/>
        <w:tabs>
          <w:tab w:val="left" w:pos="284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2.</w:t>
      </w:r>
      <w:r w:rsidR="00054D68"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="003029D7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C650A0" w:rsidRPr="00C650A0">
        <w:rPr>
          <w:rFonts w:ascii="Times New Roman" w:eastAsia="Calibri" w:hAnsi="Times New Roman" w:cs="Times New Roman"/>
          <w:sz w:val="24"/>
          <w:szCs w:val="24"/>
          <w:lang w:eastAsia="ru-RU"/>
        </w:rPr>
        <w:t>В соответствии с разделом 20 ЕОСЗ, на основании с пункта 14.8.4 ЕОСЗ и пункта 3.17в) извещения о проведении запроса цен направить запросы по уточнению заявок на участие в запросе цен</w:t>
      </w:r>
      <w:r w:rsidR="00C650A0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3837DA" w:rsidRDefault="003837DA" w:rsidP="00C650A0">
      <w:pPr>
        <w:spacing w:before="20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Решение комиссии</w:t>
      </w:r>
      <w:r w:rsidRPr="0019653F">
        <w:rPr>
          <w:rFonts w:ascii="Times New Roman" w:hAnsi="Times New Roman"/>
          <w:b/>
          <w:bCs/>
          <w:sz w:val="24"/>
          <w:szCs w:val="24"/>
        </w:rPr>
        <w:t>:</w:t>
      </w:r>
    </w:p>
    <w:p w:rsidR="00C650A0" w:rsidRPr="00C650A0" w:rsidRDefault="00C650A0" w:rsidP="00C650A0">
      <w:pPr>
        <w:numPr>
          <w:ilvl w:val="0"/>
          <w:numId w:val="4"/>
        </w:numPr>
        <w:tabs>
          <w:tab w:val="left" w:pos="0"/>
          <w:tab w:val="left" w:pos="993"/>
        </w:tabs>
        <w:ind w:left="0" w:firstLine="708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C650A0">
        <w:rPr>
          <w:rFonts w:ascii="Times New Roman" w:hAnsi="Times New Roman"/>
          <w:sz w:val="24"/>
          <w:szCs w:val="24"/>
        </w:rPr>
        <w:t>Срок предоставления уточнени</w:t>
      </w:r>
      <w:r w:rsidR="00054D68">
        <w:rPr>
          <w:rFonts w:ascii="Times New Roman" w:hAnsi="Times New Roman"/>
          <w:sz w:val="24"/>
          <w:szCs w:val="24"/>
        </w:rPr>
        <w:t>й по запросу</w:t>
      </w:r>
      <w:r w:rsidR="00EE59C4">
        <w:rPr>
          <w:rFonts w:ascii="Times New Roman" w:hAnsi="Times New Roman"/>
          <w:sz w:val="24"/>
          <w:szCs w:val="24"/>
        </w:rPr>
        <w:t xml:space="preserve"> указанн</w:t>
      </w:r>
      <w:r w:rsidR="00054D68">
        <w:rPr>
          <w:rFonts w:ascii="Times New Roman" w:hAnsi="Times New Roman"/>
          <w:sz w:val="24"/>
          <w:szCs w:val="24"/>
        </w:rPr>
        <w:t>о</w:t>
      </w:r>
      <w:r w:rsidR="00EE59C4">
        <w:rPr>
          <w:rFonts w:ascii="Times New Roman" w:hAnsi="Times New Roman"/>
          <w:sz w:val="24"/>
          <w:szCs w:val="24"/>
        </w:rPr>
        <w:t>м</w:t>
      </w:r>
      <w:r w:rsidR="00054D68">
        <w:rPr>
          <w:rFonts w:ascii="Times New Roman" w:hAnsi="Times New Roman"/>
          <w:sz w:val="24"/>
          <w:szCs w:val="24"/>
        </w:rPr>
        <w:t>у</w:t>
      </w:r>
      <w:r w:rsidR="00EE59C4">
        <w:rPr>
          <w:rFonts w:ascii="Times New Roman" w:hAnsi="Times New Roman"/>
          <w:sz w:val="24"/>
          <w:szCs w:val="24"/>
        </w:rPr>
        <w:t xml:space="preserve"> в п. 2.</w:t>
      </w:r>
      <w:r w:rsidR="00054D68">
        <w:rPr>
          <w:rFonts w:ascii="Times New Roman" w:hAnsi="Times New Roman"/>
          <w:sz w:val="24"/>
          <w:szCs w:val="24"/>
        </w:rPr>
        <w:t>1</w:t>
      </w:r>
      <w:r w:rsidRPr="00C650A0">
        <w:rPr>
          <w:rFonts w:ascii="Times New Roman" w:hAnsi="Times New Roman"/>
          <w:sz w:val="24"/>
          <w:szCs w:val="24"/>
        </w:rPr>
        <w:t xml:space="preserve"> настоящего протокола 2 (два) рабочих дня после опубликования настоящего протокола и одновременного направления запрос</w:t>
      </w:r>
      <w:r w:rsidR="00054D68">
        <w:rPr>
          <w:rFonts w:ascii="Times New Roman" w:hAnsi="Times New Roman"/>
          <w:sz w:val="24"/>
          <w:szCs w:val="24"/>
        </w:rPr>
        <w:t>а</w:t>
      </w:r>
      <w:r w:rsidRPr="00C650A0">
        <w:rPr>
          <w:rFonts w:ascii="Times New Roman" w:hAnsi="Times New Roman"/>
          <w:sz w:val="24"/>
          <w:szCs w:val="24"/>
        </w:rPr>
        <w:t xml:space="preserve"> участник</w:t>
      </w:r>
      <w:r w:rsidR="00054D68">
        <w:rPr>
          <w:rFonts w:ascii="Times New Roman" w:hAnsi="Times New Roman"/>
          <w:sz w:val="24"/>
          <w:szCs w:val="24"/>
        </w:rPr>
        <w:t>у</w:t>
      </w:r>
      <w:r w:rsidRPr="00C650A0">
        <w:rPr>
          <w:rFonts w:ascii="Times New Roman" w:hAnsi="Times New Roman"/>
          <w:sz w:val="24"/>
          <w:szCs w:val="24"/>
        </w:rPr>
        <w:t>.</w:t>
      </w:r>
    </w:p>
    <w:p w:rsidR="00C650A0" w:rsidRPr="00C650A0" w:rsidRDefault="00C650A0" w:rsidP="00C650A0">
      <w:pPr>
        <w:numPr>
          <w:ilvl w:val="0"/>
          <w:numId w:val="4"/>
        </w:numPr>
        <w:tabs>
          <w:tab w:val="left" w:pos="993"/>
        </w:tabs>
        <w:ind w:left="0" w:firstLine="708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C650A0">
        <w:rPr>
          <w:rFonts w:ascii="Times New Roman" w:hAnsi="Times New Roman"/>
          <w:sz w:val="24"/>
          <w:szCs w:val="24"/>
        </w:rPr>
        <w:t>Направить запрос участник</w:t>
      </w:r>
      <w:r w:rsidR="00054D68">
        <w:rPr>
          <w:rFonts w:ascii="Times New Roman" w:hAnsi="Times New Roman"/>
          <w:sz w:val="24"/>
          <w:szCs w:val="24"/>
        </w:rPr>
        <w:t>у</w:t>
      </w:r>
      <w:r w:rsidRPr="00C650A0">
        <w:rPr>
          <w:rFonts w:ascii="Times New Roman" w:hAnsi="Times New Roman"/>
          <w:sz w:val="24"/>
          <w:szCs w:val="24"/>
        </w:rPr>
        <w:t xml:space="preserve"> незамедлительно после опубликования настоящего протокола</w:t>
      </w:r>
      <w:r w:rsidRPr="00C650A0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C650A0" w:rsidRPr="00C650A0" w:rsidRDefault="00C650A0" w:rsidP="00C650A0">
      <w:pPr>
        <w:numPr>
          <w:ilvl w:val="0"/>
          <w:numId w:val="4"/>
        </w:numPr>
        <w:tabs>
          <w:tab w:val="left" w:pos="993"/>
        </w:tabs>
        <w:ind w:left="0" w:firstLine="708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C650A0">
        <w:rPr>
          <w:rFonts w:ascii="Times New Roman" w:hAnsi="Times New Roman"/>
          <w:sz w:val="24"/>
          <w:szCs w:val="24"/>
        </w:rPr>
        <w:t>Ответ участника должен содержать обязательные требования к оформлению ответа на запросы: Ответ участника на запрос</w:t>
      </w:r>
      <w:r w:rsidRPr="00C650A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C650A0">
        <w:rPr>
          <w:rFonts w:ascii="Times New Roman" w:hAnsi="Times New Roman"/>
          <w:sz w:val="24"/>
          <w:szCs w:val="24"/>
        </w:rPr>
        <w:t xml:space="preserve">о </w:t>
      </w:r>
      <w:r w:rsidR="00F71B56">
        <w:rPr>
          <w:rFonts w:ascii="Times New Roman" w:hAnsi="Times New Roman"/>
          <w:sz w:val="24"/>
          <w:szCs w:val="24"/>
        </w:rPr>
        <w:t>предоставлении документации</w:t>
      </w:r>
      <w:r w:rsidRPr="00C650A0">
        <w:rPr>
          <w:rFonts w:ascii="Times New Roman" w:hAnsi="Times New Roman"/>
          <w:sz w:val="24"/>
          <w:szCs w:val="24"/>
        </w:rPr>
        <w:t xml:space="preserve"> по процедуре закупки № </w:t>
      </w:r>
      <w:r w:rsidRPr="00C650A0">
        <w:rPr>
          <w:rFonts w:ascii="Times New Roman" w:hAnsi="Times New Roman"/>
          <w:sz w:val="24"/>
          <w:szCs w:val="24"/>
          <w:lang w:val="en-US"/>
        </w:rPr>
        <w:t>AE</w:t>
      </w:r>
      <w:r w:rsidRPr="00C650A0">
        <w:rPr>
          <w:rFonts w:ascii="Times New Roman" w:hAnsi="Times New Roman"/>
          <w:sz w:val="24"/>
          <w:szCs w:val="24"/>
        </w:rPr>
        <w:t>-</w:t>
      </w:r>
      <w:r w:rsidR="00EE59C4">
        <w:rPr>
          <w:rFonts w:ascii="Times New Roman" w:hAnsi="Times New Roman"/>
          <w:sz w:val="24"/>
          <w:szCs w:val="24"/>
        </w:rPr>
        <w:t>1</w:t>
      </w:r>
      <w:r w:rsidR="00054D68">
        <w:rPr>
          <w:rFonts w:ascii="Times New Roman" w:hAnsi="Times New Roman"/>
          <w:sz w:val="24"/>
          <w:szCs w:val="24"/>
        </w:rPr>
        <w:t>70</w:t>
      </w:r>
      <w:r w:rsidRPr="00C650A0">
        <w:rPr>
          <w:rFonts w:ascii="Times New Roman" w:hAnsi="Times New Roman"/>
          <w:sz w:val="24"/>
          <w:szCs w:val="24"/>
        </w:rPr>
        <w:t xml:space="preserve">, </w:t>
      </w:r>
      <w:r w:rsidRPr="00C650A0">
        <w:rPr>
          <w:rFonts w:ascii="Times New Roman" w:eastAsia="Times New Roman" w:hAnsi="Times New Roman" w:cs="Times New Roman"/>
          <w:sz w:val="24"/>
          <w:szCs w:val="24"/>
          <w:lang w:eastAsia="ru-RU"/>
        </w:rPr>
        <w:t>№ 313001</w:t>
      </w:r>
      <w:r w:rsidR="00EE59C4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054D68">
        <w:rPr>
          <w:rFonts w:ascii="Times New Roman" w:eastAsia="Times New Roman" w:hAnsi="Times New Roman" w:cs="Times New Roman"/>
          <w:sz w:val="24"/>
          <w:szCs w:val="24"/>
          <w:lang w:eastAsia="ru-RU"/>
        </w:rPr>
        <w:t>9429</w:t>
      </w:r>
      <w:r w:rsidRPr="00C650A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AE25FB">
        <w:rPr>
          <w:rFonts w:ascii="Times New Roman" w:hAnsi="Times New Roman"/>
          <w:sz w:val="24"/>
          <w:szCs w:val="24"/>
        </w:rPr>
        <w:t xml:space="preserve"> </w:t>
      </w:r>
      <w:r w:rsidRPr="00C650A0">
        <w:rPr>
          <w:rFonts w:ascii="Times New Roman" w:eastAsia="Times New Roman" w:hAnsi="Times New Roman" w:cs="Times New Roman"/>
          <w:sz w:val="24"/>
          <w:szCs w:val="24"/>
          <w:lang w:eastAsia="ru-RU"/>
        </w:rPr>
        <w:t>№ 130</w:t>
      </w:r>
      <w:r w:rsidR="00EE59C4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="00054D6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C650A0">
        <w:rPr>
          <w:rFonts w:ascii="Times New Roman" w:eastAsia="Times New Roman" w:hAnsi="Times New Roman" w:cs="Times New Roman"/>
          <w:sz w:val="24"/>
          <w:szCs w:val="24"/>
          <w:lang w:eastAsia="ru-RU"/>
        </w:rPr>
        <w:t>/0507/0</w:t>
      </w:r>
      <w:r w:rsidR="00EE59C4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054D6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C65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C650A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Pr="00C650A0"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="00EE59C4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054D68">
        <w:rPr>
          <w:rFonts w:ascii="Times New Roman" w:eastAsia="Times New Roman" w:hAnsi="Times New Roman" w:cs="Times New Roman"/>
          <w:sz w:val="24"/>
          <w:szCs w:val="24"/>
          <w:lang w:eastAsia="ru-RU"/>
        </w:rPr>
        <w:t>61</w:t>
      </w:r>
      <w:r w:rsidRPr="00C65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дата </w:t>
      </w:r>
      <w:r w:rsidR="00EE59C4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Pr="00C650A0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EE59C4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C65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.2013, отраженные в Протоколе </w:t>
      </w:r>
      <w:r w:rsidRPr="00B52DFE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C650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9385F" w:rsidRPr="0049385F">
        <w:rPr>
          <w:rFonts w:ascii="Times New Roman" w:hAnsi="Times New Roman"/>
          <w:sz w:val="24"/>
          <w:szCs w:val="24"/>
        </w:rPr>
        <w:t>АЕ-2013/71</w:t>
      </w:r>
      <w:r w:rsidR="0049385F">
        <w:rPr>
          <w:rFonts w:ascii="Times New Roman" w:hAnsi="Times New Roman"/>
          <w:sz w:val="24"/>
          <w:szCs w:val="24"/>
        </w:rPr>
        <w:t xml:space="preserve"> </w:t>
      </w:r>
      <w:r w:rsidRPr="0049385F">
        <w:rPr>
          <w:rFonts w:ascii="Times New Roman" w:hAnsi="Times New Roman"/>
          <w:sz w:val="24"/>
          <w:szCs w:val="24"/>
        </w:rPr>
        <w:t>от</w:t>
      </w:r>
      <w:r w:rsidRPr="00C65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54D68" w:rsidRPr="003531C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3029D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3531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650A0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A859A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C650A0">
        <w:rPr>
          <w:rFonts w:ascii="Times New Roman" w:eastAsia="Times New Roman" w:hAnsi="Times New Roman" w:cs="Times New Roman"/>
          <w:sz w:val="24"/>
          <w:szCs w:val="24"/>
          <w:lang w:eastAsia="ru-RU"/>
        </w:rPr>
        <w:t>.2013</w:t>
      </w:r>
      <w:r w:rsidRPr="00C650A0">
        <w:rPr>
          <w:rFonts w:ascii="Times New Roman" w:hAnsi="Times New Roman"/>
          <w:sz w:val="24"/>
          <w:szCs w:val="24"/>
        </w:rPr>
        <w:t>.</w:t>
      </w:r>
    </w:p>
    <w:p w:rsidR="00C650A0" w:rsidRPr="00C650A0" w:rsidRDefault="00C650A0" w:rsidP="00C650A0">
      <w:pPr>
        <w:numPr>
          <w:ilvl w:val="0"/>
          <w:numId w:val="4"/>
        </w:numPr>
        <w:tabs>
          <w:tab w:val="left" w:pos="993"/>
        </w:tabs>
        <w:ind w:left="0" w:firstLine="708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C650A0">
        <w:rPr>
          <w:rFonts w:ascii="Times New Roman" w:hAnsi="Times New Roman"/>
          <w:sz w:val="24"/>
          <w:szCs w:val="24"/>
        </w:rPr>
        <w:t xml:space="preserve">Назначить повторное рассмотрение по результатам получения уточнений на запросы </w:t>
      </w:r>
      <w:r w:rsidR="00EE59C4" w:rsidRPr="003531CD">
        <w:rPr>
          <w:rFonts w:ascii="Times New Roman" w:hAnsi="Times New Roman"/>
          <w:sz w:val="24"/>
          <w:szCs w:val="24"/>
        </w:rPr>
        <w:t>2</w:t>
      </w:r>
      <w:r w:rsidR="007241D0">
        <w:rPr>
          <w:rFonts w:ascii="Times New Roman" w:hAnsi="Times New Roman"/>
          <w:sz w:val="24"/>
          <w:szCs w:val="24"/>
        </w:rPr>
        <w:t>7</w:t>
      </w:r>
      <w:r w:rsidRPr="00C650A0">
        <w:rPr>
          <w:rFonts w:ascii="Times New Roman" w:hAnsi="Times New Roman"/>
          <w:sz w:val="24"/>
          <w:szCs w:val="24"/>
        </w:rPr>
        <w:t>.0</w:t>
      </w:r>
      <w:r w:rsidR="00F71B56">
        <w:rPr>
          <w:rFonts w:ascii="Times New Roman" w:hAnsi="Times New Roman"/>
          <w:sz w:val="24"/>
          <w:szCs w:val="24"/>
        </w:rPr>
        <w:t>3</w:t>
      </w:r>
      <w:r w:rsidRPr="00C650A0">
        <w:rPr>
          <w:rFonts w:ascii="Times New Roman" w:hAnsi="Times New Roman"/>
          <w:sz w:val="24"/>
          <w:szCs w:val="24"/>
        </w:rPr>
        <w:t>.2013.</w:t>
      </w:r>
    </w:p>
    <w:p w:rsidR="001F0A72" w:rsidRDefault="00C650A0" w:rsidP="00C650A0">
      <w:pPr>
        <w:widowControl w:val="0"/>
        <w:spacing w:before="120"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650A0">
        <w:rPr>
          <w:rFonts w:ascii="Times New Roman" w:hAnsi="Times New Roman"/>
          <w:sz w:val="24"/>
          <w:szCs w:val="24"/>
        </w:rPr>
        <w:t>Настоящий протокол</w:t>
      </w:r>
      <w:bookmarkStart w:id="0" w:name="_GoBack"/>
      <w:bookmarkEnd w:id="0"/>
      <w:r w:rsidRPr="00C650A0">
        <w:rPr>
          <w:rFonts w:ascii="Times New Roman" w:hAnsi="Times New Roman"/>
          <w:sz w:val="24"/>
          <w:szCs w:val="24"/>
        </w:rPr>
        <w:t xml:space="preserve"> разместить на сайтах: http://www.zakupki.gov.ru/, http://zakupki.rosatom.ru/, </w:t>
      </w:r>
      <w:hyperlink r:id="rId10" w:history="1">
        <w:r w:rsidRPr="00FB08C2">
          <w:rPr>
            <w:rStyle w:val="aa"/>
            <w:rFonts w:ascii="Times New Roman" w:hAnsi="Times New Roman"/>
            <w:sz w:val="24"/>
            <w:szCs w:val="24"/>
          </w:rPr>
          <w:t>http://www.a-k-d.ru/</w:t>
        </w:r>
      </w:hyperlink>
      <w:r w:rsidRPr="00C650A0">
        <w:rPr>
          <w:rFonts w:ascii="Times New Roman" w:hAnsi="Times New Roman"/>
          <w:sz w:val="24"/>
          <w:szCs w:val="24"/>
        </w:rPr>
        <w:t>.</w:t>
      </w:r>
    </w:p>
    <w:p w:rsidR="001F0A72" w:rsidRPr="001F0A72" w:rsidRDefault="001F0A72" w:rsidP="003029D7">
      <w:pPr>
        <w:widowControl w:val="0"/>
        <w:spacing w:before="120"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D8008C"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9653F" w:rsidRDefault="001F0A72" w:rsidP="001F0A7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AE7D1D" w:rsidRDefault="00AE7D1D" w:rsidP="00DC1EF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D1D" w:rsidRDefault="00AE7D1D" w:rsidP="00AE7D1D">
      <w:pPr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</w:p>
    <w:p w:rsidR="00AE7D1D" w:rsidRDefault="00600D52" w:rsidP="007E791C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AE7D1D">
        <w:rPr>
          <w:rFonts w:ascii="Times New Roman" w:hAnsi="Times New Roman"/>
          <w:color w:val="000000"/>
          <w:sz w:val="24"/>
          <w:szCs w:val="24"/>
          <w:lang w:eastAsia="ar-SA"/>
        </w:rPr>
        <w:t>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AE7D1D" w:rsidRPr="0019653F">
        <w:rPr>
          <w:rFonts w:ascii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7E791C" w:rsidRDefault="00D9619D" w:rsidP="00D9619D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D9619D" w:rsidRDefault="007E791C" w:rsidP="007E791C">
      <w:pPr>
        <w:tabs>
          <w:tab w:val="left" w:pos="4253"/>
          <w:tab w:val="left" w:pos="5670"/>
          <w:tab w:val="left" w:pos="7088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</w:t>
      </w:r>
      <w:r w:rsidR="00D9619D">
        <w:rPr>
          <w:rFonts w:ascii="Times New Roman" w:hAnsi="Times New Roman"/>
          <w:b/>
          <w:bCs/>
          <w:sz w:val="24"/>
          <w:szCs w:val="24"/>
        </w:rPr>
        <w:tab/>
      </w:r>
      <w:r w:rsidR="00D9619D" w:rsidRPr="00205133">
        <w:rPr>
          <w:rFonts w:ascii="Times New Roman" w:hAnsi="Times New Roman"/>
          <w:bCs/>
          <w:sz w:val="24"/>
          <w:szCs w:val="24"/>
        </w:rPr>
        <w:t>Т.Ю. Шопен</w:t>
      </w:r>
    </w:p>
    <w:p w:rsidR="00AE7D1D" w:rsidRDefault="00AE7D1D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</w:p>
    <w:p w:rsidR="00AE7D1D" w:rsidRDefault="00AE7D1D" w:rsidP="00600D52">
      <w:pPr>
        <w:tabs>
          <w:tab w:val="left" w:pos="4253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AE7D1D" w:rsidRDefault="00AE7D1D" w:rsidP="00600D52">
      <w:pPr>
        <w:tabs>
          <w:tab w:val="left" w:pos="4111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7E791C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="007E791C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7E791C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="007E791C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7E791C"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 w:rsidR="007E791C" w:rsidRPr="0019653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7E791C" w:rsidRDefault="00600D52" w:rsidP="007E791C">
      <w:pPr>
        <w:tabs>
          <w:tab w:val="left" w:pos="4111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AE7D1D">
        <w:rPr>
          <w:rFonts w:ascii="Times New Roman" w:hAnsi="Times New Roman"/>
          <w:color w:val="000000"/>
          <w:sz w:val="24"/>
          <w:szCs w:val="24"/>
          <w:lang w:eastAsia="ar-SA"/>
        </w:rPr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AE7D1D" w:rsidRDefault="007E791C" w:rsidP="007E791C">
      <w:pPr>
        <w:tabs>
          <w:tab w:val="left" w:pos="4253"/>
          <w:tab w:val="left" w:pos="7088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___________________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А.В. Толокнов</w:t>
      </w:r>
    </w:p>
    <w:p w:rsidR="001F0A72" w:rsidRDefault="001F0A72" w:rsidP="00600D52">
      <w:pPr>
        <w:tabs>
          <w:tab w:val="left" w:pos="4253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7E791C">
        <w:rPr>
          <w:rFonts w:ascii="Times New Roman" w:hAnsi="Times New Roman"/>
          <w:color w:val="000000"/>
          <w:sz w:val="24"/>
          <w:szCs w:val="24"/>
          <w:lang w:eastAsia="ar-SA"/>
        </w:rPr>
        <w:t>О.В.Черемушкина</w:t>
      </w:r>
      <w:proofErr w:type="spellEnd"/>
    </w:p>
    <w:p w:rsidR="001F0A72" w:rsidRDefault="001F0A72" w:rsidP="001F0A72">
      <w:pPr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AE7D1D" w:rsidRDefault="00AE7D1D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 w:rsidR="001F0A72"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</w:p>
    <w:p w:rsidR="00AE7D1D" w:rsidRDefault="00AE7D1D" w:rsidP="00600D52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332D58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332D58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332D58">
        <w:rPr>
          <w:rFonts w:ascii="Times New Roman" w:hAnsi="Times New Roman"/>
          <w:color w:val="000000"/>
          <w:sz w:val="24"/>
          <w:szCs w:val="24"/>
          <w:lang w:eastAsia="ar-SA"/>
        </w:rPr>
        <w:t>Банишева</w:t>
      </w:r>
      <w:proofErr w:type="spellEnd"/>
    </w:p>
    <w:p w:rsidR="00AE7D1D" w:rsidRPr="001C19FC" w:rsidRDefault="00AE7D1D" w:rsidP="00DC1EF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9653F" w:rsidRDefault="001C19FC" w:rsidP="001C19F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DC1EF5" w:rsidRPr="001C19FC" w:rsidRDefault="00DC1EF5" w:rsidP="001C19F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DC1EF5" w:rsidRPr="001C19FC" w:rsidSect="00177875">
      <w:footerReference w:type="default" r:id="rId11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D13" w:rsidRDefault="000A2D13" w:rsidP="001C19FC">
      <w:pPr>
        <w:spacing w:after="0" w:line="240" w:lineRule="auto"/>
      </w:pPr>
      <w:r>
        <w:separator/>
      </w:r>
    </w:p>
  </w:endnote>
  <w:endnote w:type="continuationSeparator" w:id="0">
    <w:p w:rsidR="000A2D13" w:rsidRDefault="000A2D13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CEA" w:rsidRPr="004A2D8B" w:rsidRDefault="00654000" w:rsidP="00001AD6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</w:t>
    </w:r>
    <w:r w:rsidR="0049385F">
      <w:rPr>
        <w:rFonts w:ascii="Times New Roman" w:hAnsi="Times New Roman"/>
        <w:sz w:val="16"/>
        <w:szCs w:val="16"/>
      </w:rPr>
      <w:t>АЕ-2013/71</w:t>
    </w:r>
  </w:p>
  <w:p w:rsidR="00F71B56" w:rsidRDefault="00654000" w:rsidP="00DC1EF5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 </w:t>
    </w:r>
    <w:r w:rsidRPr="00001AD6">
      <w:rPr>
        <w:rFonts w:ascii="Times New Roman" w:hAnsi="Times New Roman"/>
        <w:sz w:val="16"/>
        <w:szCs w:val="16"/>
      </w:rPr>
      <w:t xml:space="preserve">заседания </w:t>
    </w:r>
    <w:r>
      <w:rPr>
        <w:rFonts w:ascii="Times New Roman" w:hAnsi="Times New Roman"/>
        <w:sz w:val="16"/>
        <w:szCs w:val="16"/>
      </w:rPr>
      <w:t>закупочной</w:t>
    </w:r>
    <w:r w:rsidRPr="00001AD6">
      <w:rPr>
        <w:rFonts w:ascii="Times New Roman" w:hAnsi="Times New Roman"/>
        <w:sz w:val="16"/>
        <w:szCs w:val="16"/>
      </w:rPr>
      <w:t xml:space="preserve"> ком</w:t>
    </w:r>
    <w:r w:rsidR="00F71B56">
      <w:rPr>
        <w:rFonts w:ascii="Times New Roman" w:hAnsi="Times New Roman"/>
        <w:sz w:val="16"/>
        <w:szCs w:val="16"/>
      </w:rPr>
      <w:t xml:space="preserve">иссии </w:t>
    </w:r>
    <w:proofErr w:type="gramStart"/>
    <w:r w:rsidR="00F71B56">
      <w:rPr>
        <w:rFonts w:ascii="Times New Roman" w:hAnsi="Times New Roman"/>
        <w:sz w:val="16"/>
        <w:szCs w:val="16"/>
      </w:rPr>
      <w:t>по рассмотрению заявок на</w:t>
    </w:r>
    <w:r w:rsidR="00F71B56" w:rsidRPr="00F71B56">
      <w:rPr>
        <w:rFonts w:ascii="Times New Roman" w:hAnsi="Times New Roman"/>
        <w:sz w:val="16"/>
        <w:szCs w:val="16"/>
      </w:rPr>
      <w:t xml:space="preserve"> отборочной стадии</w:t>
    </w:r>
    <w:r w:rsidRPr="00001AD6">
      <w:rPr>
        <w:rFonts w:ascii="Times New Roman" w:hAnsi="Times New Roman"/>
        <w:sz w:val="16"/>
        <w:szCs w:val="16"/>
      </w:rPr>
      <w:t xml:space="preserve"> </w:t>
    </w:r>
    <w:r w:rsidR="003029D7">
      <w:rPr>
        <w:rFonts w:ascii="Times New Roman" w:hAnsi="Times New Roman"/>
        <w:sz w:val="16"/>
        <w:szCs w:val="16"/>
      </w:rPr>
      <w:t xml:space="preserve"> </w:t>
    </w:r>
    <w:r w:rsidR="00F71B56" w:rsidRPr="00F71B56">
      <w:rPr>
        <w:rFonts w:ascii="Times New Roman" w:hAnsi="Times New Roman"/>
        <w:sz w:val="16"/>
        <w:szCs w:val="16"/>
      </w:rPr>
      <w:t>по открытому запросу цен на право заключения договора на приобретение</w:t>
    </w:r>
    <w:proofErr w:type="gramEnd"/>
    <w:r w:rsidR="00F71B56" w:rsidRPr="00F71B56">
      <w:rPr>
        <w:rFonts w:ascii="Times New Roman" w:hAnsi="Times New Roman"/>
        <w:sz w:val="16"/>
        <w:szCs w:val="16"/>
      </w:rPr>
      <w:t xml:space="preserve"> </w:t>
    </w:r>
    <w:r w:rsidR="00195283" w:rsidRPr="00195283">
      <w:rPr>
        <w:rFonts w:ascii="Times New Roman" w:hAnsi="Times New Roman"/>
        <w:sz w:val="16"/>
        <w:szCs w:val="16"/>
      </w:rPr>
      <w:t>пластиката листового ПВХ марки 57-40 и теплоизоляционных материалов K-FLEX.</w:t>
    </w:r>
  </w:p>
  <w:p w:rsidR="00AD5CEA" w:rsidRDefault="00654000" w:rsidP="00DC1EF5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7241D0"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7241D0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D13" w:rsidRDefault="000A2D13" w:rsidP="001C19FC">
      <w:pPr>
        <w:spacing w:after="0" w:line="240" w:lineRule="auto"/>
      </w:pPr>
      <w:r>
        <w:separator/>
      </w:r>
    </w:p>
  </w:footnote>
  <w:footnote w:type="continuationSeparator" w:id="0">
    <w:p w:rsidR="000A2D13" w:rsidRDefault="000A2D13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126380"/>
    <w:multiLevelType w:val="hybridMultilevel"/>
    <w:tmpl w:val="D7964310"/>
    <w:lvl w:ilvl="0" w:tplc="F9F6DE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22B7C"/>
    <w:rsid w:val="00043D7D"/>
    <w:rsid w:val="00054D68"/>
    <w:rsid w:val="00055198"/>
    <w:rsid w:val="0008412D"/>
    <w:rsid w:val="000A2D13"/>
    <w:rsid w:val="000B2C80"/>
    <w:rsid w:val="000C2F48"/>
    <w:rsid w:val="001053BD"/>
    <w:rsid w:val="00125B3C"/>
    <w:rsid w:val="00157ECF"/>
    <w:rsid w:val="00195283"/>
    <w:rsid w:val="00195BCF"/>
    <w:rsid w:val="0019653F"/>
    <w:rsid w:val="001B1C4A"/>
    <w:rsid w:val="001C19FC"/>
    <w:rsid w:val="001D4337"/>
    <w:rsid w:val="001F0A72"/>
    <w:rsid w:val="00205133"/>
    <w:rsid w:val="002100D3"/>
    <w:rsid w:val="002123AF"/>
    <w:rsid w:val="00247314"/>
    <w:rsid w:val="00264482"/>
    <w:rsid w:val="00293C53"/>
    <w:rsid w:val="00294325"/>
    <w:rsid w:val="002D5B96"/>
    <w:rsid w:val="002F4800"/>
    <w:rsid w:val="002F59CD"/>
    <w:rsid w:val="003029D7"/>
    <w:rsid w:val="00332D58"/>
    <w:rsid w:val="003506E6"/>
    <w:rsid w:val="003531CD"/>
    <w:rsid w:val="00376486"/>
    <w:rsid w:val="003810B1"/>
    <w:rsid w:val="003837DA"/>
    <w:rsid w:val="003A1548"/>
    <w:rsid w:val="003E67EB"/>
    <w:rsid w:val="003F13CD"/>
    <w:rsid w:val="00457802"/>
    <w:rsid w:val="00471D5C"/>
    <w:rsid w:val="004758FF"/>
    <w:rsid w:val="0049385F"/>
    <w:rsid w:val="004A2D8B"/>
    <w:rsid w:val="00505E7F"/>
    <w:rsid w:val="00516CBE"/>
    <w:rsid w:val="005668A5"/>
    <w:rsid w:val="0057470E"/>
    <w:rsid w:val="00593850"/>
    <w:rsid w:val="005A2B00"/>
    <w:rsid w:val="005C0B99"/>
    <w:rsid w:val="005C2001"/>
    <w:rsid w:val="005C3706"/>
    <w:rsid w:val="005E43BF"/>
    <w:rsid w:val="00600D52"/>
    <w:rsid w:val="00611B5A"/>
    <w:rsid w:val="00621931"/>
    <w:rsid w:val="006339AD"/>
    <w:rsid w:val="00644691"/>
    <w:rsid w:val="00654000"/>
    <w:rsid w:val="00680572"/>
    <w:rsid w:val="0068283A"/>
    <w:rsid w:val="006A1E96"/>
    <w:rsid w:val="006B4BFE"/>
    <w:rsid w:val="006C693D"/>
    <w:rsid w:val="007241D0"/>
    <w:rsid w:val="007309FD"/>
    <w:rsid w:val="007A25ED"/>
    <w:rsid w:val="007D707C"/>
    <w:rsid w:val="007E2CF3"/>
    <w:rsid w:val="007E791C"/>
    <w:rsid w:val="007F4E28"/>
    <w:rsid w:val="00820143"/>
    <w:rsid w:val="008612CD"/>
    <w:rsid w:val="008D4B46"/>
    <w:rsid w:val="00906D4F"/>
    <w:rsid w:val="00910A01"/>
    <w:rsid w:val="009C6ABE"/>
    <w:rsid w:val="009D2E7E"/>
    <w:rsid w:val="00A43066"/>
    <w:rsid w:val="00A52211"/>
    <w:rsid w:val="00A61BEE"/>
    <w:rsid w:val="00A74DED"/>
    <w:rsid w:val="00A76A9E"/>
    <w:rsid w:val="00A859A9"/>
    <w:rsid w:val="00A9081B"/>
    <w:rsid w:val="00AE25FB"/>
    <w:rsid w:val="00AE7D1D"/>
    <w:rsid w:val="00AF5E98"/>
    <w:rsid w:val="00B06AAC"/>
    <w:rsid w:val="00B52DFE"/>
    <w:rsid w:val="00B93C68"/>
    <w:rsid w:val="00BA0284"/>
    <w:rsid w:val="00BB61B1"/>
    <w:rsid w:val="00BB6566"/>
    <w:rsid w:val="00C0674F"/>
    <w:rsid w:val="00C0749D"/>
    <w:rsid w:val="00C556E3"/>
    <w:rsid w:val="00C650A0"/>
    <w:rsid w:val="00C721AE"/>
    <w:rsid w:val="00CB7DD8"/>
    <w:rsid w:val="00D66730"/>
    <w:rsid w:val="00D66CD5"/>
    <w:rsid w:val="00D8008C"/>
    <w:rsid w:val="00D90DA9"/>
    <w:rsid w:val="00D9619D"/>
    <w:rsid w:val="00DC1EF5"/>
    <w:rsid w:val="00DD5EBD"/>
    <w:rsid w:val="00E02BFC"/>
    <w:rsid w:val="00E06C22"/>
    <w:rsid w:val="00E91F61"/>
    <w:rsid w:val="00EB0C2D"/>
    <w:rsid w:val="00EC1CB5"/>
    <w:rsid w:val="00EC1EBA"/>
    <w:rsid w:val="00EE00DD"/>
    <w:rsid w:val="00EE59C4"/>
    <w:rsid w:val="00F02557"/>
    <w:rsid w:val="00F0751D"/>
    <w:rsid w:val="00F1255C"/>
    <w:rsid w:val="00F12876"/>
    <w:rsid w:val="00F2013D"/>
    <w:rsid w:val="00F51679"/>
    <w:rsid w:val="00F664EE"/>
    <w:rsid w:val="00F71B56"/>
    <w:rsid w:val="00F83E92"/>
    <w:rsid w:val="00FA0CEE"/>
    <w:rsid w:val="00FC7313"/>
    <w:rsid w:val="00FD0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E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E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3</Pages>
  <Words>1001</Words>
  <Characters>5711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Банишева Анна Александровна</cp:lastModifiedBy>
  <cp:revision>14</cp:revision>
  <cp:lastPrinted>2013-03-21T07:10:00Z</cp:lastPrinted>
  <dcterms:created xsi:type="dcterms:W3CDTF">2013-03-19T07:43:00Z</dcterms:created>
  <dcterms:modified xsi:type="dcterms:W3CDTF">2013-03-24T23:51:00Z</dcterms:modified>
</cp:coreProperties>
</file>