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E38" w:rsidRPr="00FD1E38" w:rsidRDefault="00FD1E38" w:rsidP="00FD1E38">
      <w:pPr>
        <w:ind w:firstLine="540"/>
        <w:rPr>
          <w:rFonts w:eastAsia="Times New Roman"/>
          <w:b/>
          <w:lang w:eastAsia="ru-RU"/>
        </w:rPr>
      </w:pPr>
      <w:r w:rsidRPr="00FD1E38">
        <w:rPr>
          <w:rFonts w:eastAsia="Times New Roman"/>
          <w:b/>
          <w:lang w:eastAsia="ru-RU"/>
        </w:rPr>
        <w:t>«ТЕХНИЧЕСКАЯ ЧАСТЬ»</w:t>
      </w:r>
    </w:p>
    <w:p w:rsidR="00FD1E38" w:rsidRPr="00FD1E38" w:rsidRDefault="00FD1E38" w:rsidP="00FD1E38">
      <w:pPr>
        <w:ind w:firstLine="540"/>
        <w:jc w:val="both"/>
        <w:rPr>
          <w:rFonts w:eastAsia="Times New Roman"/>
          <w:b/>
          <w:lang w:eastAsia="ru-RU"/>
        </w:rPr>
      </w:pPr>
    </w:p>
    <w:p w:rsidR="00FD1E38" w:rsidRPr="00FD1E38" w:rsidRDefault="00FD1E38" w:rsidP="00FD1E38">
      <w:pPr>
        <w:rPr>
          <w:rFonts w:eastAsia="Times New Roman"/>
          <w:color w:val="000000"/>
          <w:sz w:val="28"/>
          <w:szCs w:val="28"/>
          <w:lang w:eastAsia="ru-RU"/>
        </w:rPr>
      </w:pPr>
    </w:p>
    <w:p w:rsidR="00FD1E38" w:rsidRPr="00FD1E38" w:rsidRDefault="00FD1E38" w:rsidP="00FD1E38">
      <w:pPr>
        <w:rPr>
          <w:rFonts w:eastAsia="Times New Roman"/>
          <w:color w:val="000000"/>
          <w:sz w:val="28"/>
          <w:szCs w:val="28"/>
          <w:lang w:eastAsia="ru-RU"/>
        </w:rPr>
      </w:pPr>
    </w:p>
    <w:p w:rsidR="00FD1E38" w:rsidRPr="00FD1E38" w:rsidRDefault="00FD1E38" w:rsidP="00FD1E38">
      <w:pPr>
        <w:rPr>
          <w:rFonts w:eastAsia="Times New Roman"/>
          <w:color w:val="000000"/>
          <w:sz w:val="28"/>
          <w:szCs w:val="28"/>
          <w:lang w:eastAsia="ru-RU"/>
        </w:rPr>
      </w:pPr>
    </w:p>
    <w:p w:rsidR="00FD1E38" w:rsidRPr="00FD1E38" w:rsidRDefault="00FD1E38" w:rsidP="00FD1E38">
      <w:pPr>
        <w:rPr>
          <w:rFonts w:eastAsia="Times New Roman"/>
          <w:color w:val="000000"/>
          <w:sz w:val="28"/>
          <w:szCs w:val="28"/>
          <w:lang w:eastAsia="ru-RU"/>
        </w:rPr>
      </w:pP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 xml:space="preserve"> Техническое задание </w:t>
      </w:r>
    </w:p>
    <w:p w:rsidR="00FD1E38" w:rsidRPr="00FD1E38" w:rsidRDefault="00FD1E38" w:rsidP="00FD1E38">
      <w:pPr>
        <w:rPr>
          <w:rFonts w:eastAsia="Times New Roman"/>
          <w:color w:val="000000"/>
          <w:lang w:eastAsia="ru-RU"/>
        </w:rPr>
      </w:pPr>
      <w:r w:rsidRPr="00FD1E38">
        <w:rPr>
          <w:rFonts w:eastAsia="Times New Roman"/>
          <w:color w:val="000000"/>
          <w:lang w:eastAsia="ru-RU"/>
        </w:rPr>
        <w:t>на выполнение монтажных, пуско-наладочных, ремонтных работ при сооружении, модернизации, реконструкции или ремонте объектов строительства и инженерных систем</w:t>
      </w: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Предмет закупки:</w:t>
      </w:r>
    </w:p>
    <w:p w:rsidR="00FD1E38" w:rsidRPr="00FD1E38" w:rsidRDefault="00FD1E38" w:rsidP="00FD1E38">
      <w:pPr>
        <w:rPr>
          <w:rFonts w:eastAsia="Times New Roman"/>
          <w:color w:val="000000"/>
          <w:lang w:eastAsia="ru-RU"/>
        </w:rPr>
      </w:pPr>
      <w:r w:rsidRPr="00FD1E38">
        <w:rPr>
          <w:rFonts w:eastAsia="Times New Roman"/>
          <w:color w:val="000000"/>
          <w:lang w:eastAsia="ru-RU"/>
        </w:rPr>
        <w:t xml:space="preserve">Выполнение работ по монтажу и пуско-наладке системы автоматической пожарной сигнализации, оповещение людей о пожаре и управление эвакуацией в действующих зданиях </w:t>
      </w:r>
      <w:r w:rsidRPr="00FD1E38">
        <w:rPr>
          <w:rFonts w:eastAsia="Times New Roman"/>
          <w:sz w:val="20"/>
          <w:szCs w:val="28"/>
          <w:lang w:eastAsia="ru-RU"/>
        </w:rPr>
        <w:t xml:space="preserve"> </w:t>
      </w:r>
      <w:r w:rsidRPr="00FD1E38">
        <w:rPr>
          <w:rFonts w:eastAsia="Times New Roman"/>
          <w:lang w:eastAsia="ru-RU"/>
        </w:rPr>
        <w:t>38, 39 (склады ОМТО)</w:t>
      </w: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jc w:val="left"/>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Обнинск</w:t>
      </w:r>
    </w:p>
    <w:p w:rsidR="00FD1E38" w:rsidRPr="00FD1E38" w:rsidRDefault="00FD1E38" w:rsidP="00FD1E38">
      <w:pPr>
        <w:rPr>
          <w:rFonts w:eastAsia="Times New Roman"/>
          <w:color w:val="000000"/>
          <w:lang w:eastAsia="ru-RU"/>
        </w:rPr>
      </w:pPr>
      <w:r w:rsidRPr="00FD1E38">
        <w:rPr>
          <w:rFonts w:eastAsia="Times New Roman"/>
          <w:color w:val="000000"/>
          <w:lang w:eastAsia="ru-RU"/>
        </w:rPr>
        <w:t>2014</w:t>
      </w:r>
      <w:r w:rsidRPr="00FD1E38">
        <w:rPr>
          <w:rFonts w:eastAsia="Times New Roman"/>
          <w:color w:val="000000"/>
          <w:lang w:eastAsia="ru-RU"/>
        </w:rPr>
        <w:br w:type="page"/>
      </w:r>
      <w:r w:rsidRPr="00FD1E38">
        <w:rPr>
          <w:rFonts w:eastAsia="Times New Roman"/>
          <w:color w:val="000000"/>
          <w:lang w:eastAsia="ru-RU"/>
        </w:rPr>
        <w:lastRenderedPageBreak/>
        <w:t xml:space="preserve">Техническое задание </w:t>
      </w:r>
    </w:p>
    <w:p w:rsidR="00FD1E38" w:rsidRPr="00FD1E38" w:rsidRDefault="00FD1E38" w:rsidP="00FD1E38">
      <w:pPr>
        <w:rPr>
          <w:rFonts w:eastAsia="Times New Roman"/>
          <w:color w:val="000000"/>
          <w:lang w:eastAsia="ru-RU"/>
        </w:rPr>
      </w:pPr>
      <w:r w:rsidRPr="00FD1E38">
        <w:rPr>
          <w:rFonts w:eastAsia="Times New Roman"/>
          <w:color w:val="000000"/>
          <w:lang w:eastAsia="ru-RU"/>
        </w:rPr>
        <w:t xml:space="preserve">на выполнение работ по монтажу и пуско-наладке системы автоматической пожарной сигнализации, оповещение людей о пожаре и управление эвакуацией в действующих зданиях </w:t>
      </w:r>
      <w:r w:rsidRPr="00FD1E38">
        <w:rPr>
          <w:rFonts w:eastAsia="Times New Roman"/>
          <w:sz w:val="20"/>
          <w:szCs w:val="28"/>
          <w:lang w:eastAsia="ru-RU"/>
        </w:rPr>
        <w:t xml:space="preserve"> </w:t>
      </w:r>
      <w:r w:rsidRPr="00FD1E38">
        <w:rPr>
          <w:rFonts w:eastAsia="Times New Roman"/>
          <w:lang w:eastAsia="ru-RU"/>
        </w:rPr>
        <w:t>38, 39 (склады ОМТО)</w:t>
      </w:r>
    </w:p>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СОДЕРЖАНИЕ</w:t>
      </w:r>
    </w:p>
    <w:p w:rsidR="00FD1E38" w:rsidRPr="00FD1E38" w:rsidRDefault="00FD1E38" w:rsidP="00FD1E38">
      <w:pPr>
        <w:rPr>
          <w:rFonts w:eastAsia="Times New Roman"/>
          <w:color w:val="000000"/>
          <w:lang w:eastAsia="ru-RU"/>
        </w:rPr>
      </w:pP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1. НАИМЕНОВАНИЕ ВЫПОЛНЯЕМЫХ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2. ОБЩИЕ ПОЛОЖЕНИЯ, ОСНОВАНИЕ.</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3. ТРЕБОВАНИЯ К ВЫПОЛНЯЕМЫМ РАБОТАМ.</w:t>
      </w:r>
    </w:p>
    <w:p w:rsidR="00FD1E38" w:rsidRPr="00FD1E38" w:rsidRDefault="00FD1E38" w:rsidP="00FD1E38">
      <w:pPr>
        <w:jc w:val="left"/>
        <w:rPr>
          <w:rFonts w:eastAsia="Times New Roman"/>
          <w:color w:val="000000"/>
          <w:lang w:eastAsia="ru-RU"/>
        </w:rPr>
      </w:pPr>
      <w:r w:rsidRPr="00FD1E38">
        <w:rPr>
          <w:rFonts w:eastAsia="Times New Roman"/>
          <w:bCs/>
          <w:color w:val="000000"/>
          <w:lang w:eastAsia="ru-RU"/>
        </w:rPr>
        <w:t>Подраздел 3.1 Цель проведения работ</w:t>
      </w:r>
      <w:r w:rsidRPr="00FD1E38">
        <w:rPr>
          <w:rFonts w:eastAsia="Times New Roman"/>
          <w:color w:val="000000"/>
          <w:lang w:eastAsia="ru-RU"/>
        </w:rPr>
        <w:t>.</w:t>
      </w:r>
    </w:p>
    <w:p w:rsidR="00FD1E38" w:rsidRPr="00FD1E38" w:rsidRDefault="00FD1E38" w:rsidP="00FD1E38">
      <w:pPr>
        <w:jc w:val="left"/>
        <w:rPr>
          <w:rFonts w:eastAsia="Times New Roman"/>
          <w:bCs/>
          <w:color w:val="000000"/>
          <w:lang w:eastAsia="ru-RU"/>
        </w:rPr>
      </w:pPr>
      <w:r w:rsidRPr="00FD1E38">
        <w:rPr>
          <w:rFonts w:eastAsia="Times New Roman"/>
          <w:color w:val="000000"/>
          <w:lang w:eastAsia="ru-RU"/>
        </w:rPr>
        <w:t>Подраздел 3.2 Объем выполняемых работ</w:t>
      </w:r>
      <w:r w:rsidRPr="00FD1E38">
        <w:rPr>
          <w:rFonts w:eastAsia="Times New Roman"/>
          <w:bCs/>
          <w:color w:val="000000"/>
          <w:lang w:eastAsia="ru-RU"/>
        </w:rPr>
        <w:t>.</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4</w:t>
      </w:r>
      <w:r w:rsidRPr="00FD1E38">
        <w:rPr>
          <w:rFonts w:eastAsia="Times New Roman"/>
          <w:bCs/>
          <w:color w:val="000000"/>
          <w:lang w:eastAsia="ru-RU"/>
        </w:rPr>
        <w:t xml:space="preserve"> ПЕРЕЧЕНЬ ПРОЕКТНОЙ И РАБОЧЕЙ ДОКУМЕНТАЦИИ</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5. МЕСТО ВЫПОЛНЯЕМЫХ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6. ТРЕБОВАНИЯ И УСЛОВИЯ К РАЗРАБОТКЕ ПРИРОДООХРАННЫХ МЕР И МЕРОПРИЯТИЙ</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7. СРОК ВЫПОЛНЕНИЯ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8. ТРЕБОВАНИЯ К КАЧЕСТВУ ВЫПОЛНЯЕМЫХ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9. ТРЕБОВАНИЯ К ОСОБЫМ УСЛОВИЯМ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10. ТРЕБОВАНИЯ К СРОКУ И (ИЛИ) ОБЪЕМУ ПРЕДОСТАВЛЕНИЯ ГАРАНТИЙ.</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11. ТРЕБОВАНИЯ К БЕЗОПАСНОСТИ ВЫПОЛНЯЕМЫХ РАБОТ.</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12. ТРЕБОВАНИЯ К РЕЗУЛЬТАТАМ РАБОТ И ПОРЯДКУ ПРИЕМКИ.</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13. ТРЕБОВАНИЕ К ФОРМЕ ПРЕДСТАВЛЯЕМОЙ ИНФОРМАЦИИ.</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14. ТРЕБОВАНИЯ К ТЕХНИЧЕСКОМУ ОБУЧЕНИЮ ПЕРСОНАЛА ЗАКАЗЧИКА</w:t>
      </w:r>
    </w:p>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РАЗДЕЛ 15. ПЕРЕЧЕНЬ ПРИНЯТЫХ СОКРАЩЕНИЙ</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РАЗДЕЛ 16. ПЕРЕЧЕНЬ ПРИЛОЖЕНИЙ</w:t>
      </w:r>
    </w:p>
    <w:p w:rsidR="00FD1E38" w:rsidRPr="00FD1E38" w:rsidRDefault="00FD1E38" w:rsidP="00FD1E38">
      <w:pPr>
        <w:rPr>
          <w:rFonts w:eastAsia="Times New Roman"/>
          <w:color w:val="000000"/>
          <w:lang w:eastAsia="ru-RU"/>
        </w:rPr>
      </w:pPr>
      <w:r w:rsidRPr="00FD1E38">
        <w:rPr>
          <w:rFonts w:eastAsia="Times New Roman"/>
          <w:color w:val="000000"/>
          <w:lang w:eastAsia="ru-RU"/>
        </w:rPr>
        <w:br w:type="page"/>
      </w:r>
      <w:r w:rsidRPr="00FD1E38">
        <w:rPr>
          <w:rFonts w:eastAsia="Times New Roman"/>
          <w:color w:val="000000"/>
          <w:lang w:eastAsia="ru-RU"/>
        </w:rPr>
        <w:lastRenderedPageBreak/>
        <w:t>РАЗДЕЛ 1. НАИМЕНОВАНИЕ ВЫПОЛНЯЕМЫХ РАБОТ</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xml:space="preserve">Выполнение работ по монтажу и пуско-наладке системы автоматической пожарной сигнализации, оповещение людей о пожаре и управление эвакуацией в действующих зданиях </w:t>
            </w:r>
            <w:r w:rsidRPr="00FD1E38">
              <w:rPr>
                <w:rFonts w:eastAsia="Times New Roman"/>
                <w:sz w:val="20"/>
                <w:szCs w:val="28"/>
                <w:lang w:eastAsia="ru-RU"/>
              </w:rPr>
              <w:t xml:space="preserve"> </w:t>
            </w:r>
            <w:r w:rsidRPr="00FD1E38">
              <w:rPr>
                <w:rFonts w:eastAsia="Times New Roman"/>
                <w:lang w:eastAsia="ru-RU"/>
              </w:rPr>
              <w:t>38, 39 (склады ОМТО)</w:t>
            </w:r>
            <w:r w:rsidRPr="00FD1E38">
              <w:rPr>
                <w:rFonts w:eastAsia="Times New Roman"/>
                <w:color w:val="000000"/>
                <w:lang w:eastAsia="ru-RU"/>
              </w:rPr>
              <w:t xml:space="preserve"> ФГУП «ГНЦ РФ-ФЭИ»</w:t>
            </w:r>
          </w:p>
        </w:tc>
      </w:tr>
    </w:tbl>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2. ОБЩИЕ ПОЛОЖЕНИЯ, ОСНОВАНИЕ</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rPr>
            </w:pPr>
            <w:r w:rsidRPr="00FD1E38">
              <w:rPr>
                <w:rFonts w:eastAsia="Times New Roman"/>
                <w:color w:val="000000"/>
                <w:lang w:eastAsia="ru-RU"/>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xml:space="preserve">Объект расположен на общей территории №1(ОТ-1). Территория ОТ-1 ограничена периметром. Доступ на  территорию ОТ-1 осуществляется через </w:t>
            </w:r>
            <w:proofErr w:type="gramStart"/>
            <w:r w:rsidRPr="00FD1E38">
              <w:rPr>
                <w:rFonts w:eastAsia="Times New Roman"/>
                <w:color w:val="000000"/>
                <w:lang w:eastAsia="ru-RU"/>
              </w:rPr>
              <w:t>совмещённое</w:t>
            </w:r>
            <w:proofErr w:type="gramEnd"/>
            <w:r w:rsidRPr="00FD1E38">
              <w:rPr>
                <w:rFonts w:eastAsia="Times New Roman"/>
                <w:color w:val="000000"/>
                <w:lang w:eastAsia="ru-RU"/>
              </w:rPr>
              <w:t xml:space="preserve"> пешеходное и автомобильное КПП. К данным зданиям ведет дорога с твердым покрытием.</w:t>
            </w:r>
          </w:p>
          <w:p w:rsidR="00FD1E38" w:rsidRPr="00FD1E38" w:rsidRDefault="00FD1E38" w:rsidP="00FD1E38">
            <w:pPr>
              <w:jc w:val="both"/>
              <w:rPr>
                <w:rFonts w:eastAsia="Times New Roman"/>
                <w:i/>
                <w:color w:val="000000"/>
                <w:lang w:eastAsia="ru-RU"/>
              </w:rPr>
            </w:pPr>
            <w:r w:rsidRPr="00FD1E38">
              <w:rPr>
                <w:rFonts w:eastAsia="Times New Roman"/>
                <w:color w:val="000000"/>
                <w:lang w:eastAsia="ru-RU"/>
              </w:rPr>
              <w:t>Техническое задание составлено на основании проектов: Ю.4945.000-ПС, ЭМ; Ю.4958.000-ПС, ЭМ.</w:t>
            </w:r>
          </w:p>
        </w:tc>
      </w:tr>
      <w:tr w:rsidR="00FD1E38" w:rsidRPr="00FD1E38" w:rsidTr="00643EC1">
        <w:trPr>
          <w:trHeight w:val="928"/>
        </w:trPr>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i/>
                <w:color w:val="000000"/>
                <w:lang w:eastAsia="ru-RU"/>
              </w:rPr>
            </w:pPr>
            <w:r w:rsidRPr="00FD1E38">
              <w:rPr>
                <w:rFonts w:eastAsia="Times New Roman"/>
                <w:color w:val="000000"/>
                <w:lang w:eastAsia="ru-RU"/>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Разработка ППР не требуется.</w:t>
            </w:r>
          </w:p>
          <w:p w:rsidR="00FD1E38" w:rsidRPr="00FD1E38" w:rsidRDefault="00FD1E38" w:rsidP="00FD1E38">
            <w:pPr>
              <w:jc w:val="both"/>
              <w:rPr>
                <w:rFonts w:eastAsia="Times New Roman"/>
                <w:i/>
                <w:color w:val="000000"/>
              </w:rPr>
            </w:pPr>
            <w:r w:rsidRPr="00FD1E38">
              <w:rPr>
                <w:rFonts w:eastAsia="Times New Roman"/>
                <w:color w:val="000000"/>
                <w:lang w:eastAsia="ru-RU"/>
              </w:rPr>
              <w:t xml:space="preserve"> Пусконаладочные работы выполняются в объеме, предусмотренном </w:t>
            </w:r>
            <w:r w:rsidRPr="00FD1E38">
              <w:rPr>
                <w:rFonts w:eastAsia="Times New Roman"/>
                <w:b/>
                <w:color w:val="000000"/>
                <w:lang w:eastAsia="ru-RU"/>
              </w:rPr>
              <w:t>Программой пусконаладочных работ</w:t>
            </w:r>
            <w:r w:rsidRPr="00FD1E38">
              <w:rPr>
                <w:rFonts w:eastAsia="Times New Roman"/>
                <w:color w:val="000000"/>
                <w:lang w:eastAsia="ru-RU"/>
              </w:rPr>
              <w:t xml:space="preserve">, согласованной с «Заказчиком» </w:t>
            </w:r>
          </w:p>
        </w:tc>
      </w:tr>
    </w:tbl>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3. ТРЕБОВАНИЯ К ВЫПОЛНЯЕМЫМ РАБОТАМ</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FD1E38" w:rsidRPr="00FD1E38" w:rsidTr="00643EC1">
        <w:tc>
          <w:tcPr>
            <w:tcW w:w="10065"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bCs/>
                <w:color w:val="000000"/>
                <w:lang w:eastAsia="ru-RU"/>
              </w:rPr>
            </w:pPr>
            <w:r w:rsidRPr="00FD1E38">
              <w:rPr>
                <w:rFonts w:eastAsia="Times New Roman"/>
                <w:bCs/>
                <w:color w:val="000000"/>
                <w:lang w:eastAsia="ru-RU"/>
              </w:rPr>
              <w:t>Подраздел 3.1 Цель проведения работ</w:t>
            </w:r>
          </w:p>
        </w:tc>
      </w:tr>
      <w:tr w:rsidR="00FD1E38" w:rsidRPr="00FD1E38" w:rsidTr="00643EC1">
        <w:tc>
          <w:tcPr>
            <w:tcW w:w="10065"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Цель выполняемых работ:</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xml:space="preserve">Модернизация систем автоматической пожарной сигнализации, оповещение людей о пожаре и управление эвакуацией, обеспечивающей пожарную безопасность в действующих зданиях </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-демонтаж существующих систем АПС и проведение косметического ремонта по заделке монтажных проходок и отверстий в перегородках, стенах и перекрытиях, оставшихся после демонтажа проводок и приборов</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монтаж и проведение пусконаладочных работ систем автоматической пожарной сигнализации оповещение людей о пожаре и управление эвакуацией, обеспечивающей пожарную безопасность в действующих зданиях.</w:t>
            </w:r>
          </w:p>
        </w:tc>
      </w:tr>
      <w:tr w:rsidR="00FD1E38" w:rsidRPr="00FD1E38" w:rsidTr="00643EC1">
        <w:tc>
          <w:tcPr>
            <w:tcW w:w="10065"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color w:val="000000"/>
                <w:lang w:eastAsia="ru-RU"/>
              </w:rPr>
            </w:pPr>
            <w:r w:rsidRPr="00FD1E38">
              <w:rPr>
                <w:rFonts w:eastAsia="Times New Roman"/>
                <w:bCs/>
                <w:color w:val="000000"/>
                <w:lang w:eastAsia="ru-RU"/>
              </w:rPr>
              <w:t xml:space="preserve">Подраздел 3.2 </w:t>
            </w:r>
            <w:r w:rsidRPr="00FD1E38">
              <w:rPr>
                <w:rFonts w:eastAsia="Times New Roman"/>
                <w:b/>
                <w:bCs/>
                <w:color w:val="000000"/>
                <w:lang w:eastAsia="ru-RU"/>
              </w:rPr>
              <w:t>Объем выполняемых работ</w:t>
            </w:r>
          </w:p>
        </w:tc>
      </w:tr>
      <w:tr w:rsidR="00FD1E38" w:rsidRPr="00FD1E38" w:rsidTr="00643EC1">
        <w:trPr>
          <w:trHeight w:val="363"/>
        </w:trPr>
        <w:tc>
          <w:tcPr>
            <w:tcW w:w="10065" w:type="dxa"/>
            <w:tcBorders>
              <w:top w:val="single" w:sz="4" w:space="0" w:color="auto"/>
              <w:left w:val="single" w:sz="4" w:space="0" w:color="auto"/>
              <w:bottom w:val="single" w:sz="4" w:space="0" w:color="auto"/>
              <w:right w:val="single" w:sz="4" w:space="0" w:color="auto"/>
            </w:tcBorders>
          </w:tcPr>
          <w:tbl>
            <w:tblPr>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
              <w:gridCol w:w="699"/>
              <w:gridCol w:w="5988"/>
              <w:gridCol w:w="1292"/>
              <w:gridCol w:w="1836"/>
            </w:tblGrid>
            <w:tr w:rsidR="00FD1E38" w:rsidRPr="00FD1E38" w:rsidTr="00643EC1">
              <w:trPr>
                <w:gridBefore w:val="1"/>
                <w:wBefore w:w="288" w:type="dxa"/>
                <w:trHeight w:val="570"/>
              </w:trPr>
              <w:tc>
                <w:tcPr>
                  <w:tcW w:w="699" w:type="dxa"/>
                  <w:shd w:val="clear" w:color="auto" w:fill="auto"/>
                  <w:vAlign w:val="center"/>
                </w:tcPr>
                <w:p w:rsidR="00FD1E38" w:rsidRPr="00FD1E38" w:rsidRDefault="00FD1E38" w:rsidP="00FD1E38">
                  <w:pPr>
                    <w:rPr>
                      <w:rFonts w:eastAsia="Times New Roman" w:cs="Arial"/>
                      <w:lang w:eastAsia="ru-RU"/>
                    </w:rPr>
                  </w:pPr>
                  <w:r w:rsidRPr="00FD1E38">
                    <w:rPr>
                      <w:rFonts w:eastAsia="Times New Roman" w:cs="Arial"/>
                      <w:lang w:eastAsia="ru-RU"/>
                    </w:rPr>
                    <w:t xml:space="preserve">№ </w:t>
                  </w:r>
                  <w:proofErr w:type="gramStart"/>
                  <w:r w:rsidRPr="00FD1E38">
                    <w:rPr>
                      <w:rFonts w:eastAsia="Times New Roman" w:cs="Arial"/>
                      <w:lang w:eastAsia="ru-RU"/>
                    </w:rPr>
                    <w:t>п</w:t>
                  </w:r>
                  <w:proofErr w:type="gramEnd"/>
                  <w:r w:rsidRPr="00FD1E38">
                    <w:rPr>
                      <w:rFonts w:eastAsia="Times New Roman" w:cs="Arial"/>
                      <w:lang w:eastAsia="ru-RU"/>
                    </w:rPr>
                    <w:t>/п</w:t>
                  </w:r>
                </w:p>
              </w:tc>
              <w:tc>
                <w:tcPr>
                  <w:tcW w:w="5988" w:type="dxa"/>
                  <w:shd w:val="clear" w:color="auto" w:fill="auto"/>
                  <w:vAlign w:val="center"/>
                </w:tcPr>
                <w:p w:rsidR="00FD1E38" w:rsidRPr="00FD1E38" w:rsidRDefault="00FD1E38" w:rsidP="00FD1E38">
                  <w:pPr>
                    <w:rPr>
                      <w:rFonts w:eastAsia="Times New Roman" w:cs="Arial"/>
                      <w:lang w:eastAsia="ru-RU"/>
                    </w:rPr>
                  </w:pPr>
                  <w:r w:rsidRPr="00FD1E38">
                    <w:rPr>
                      <w:rFonts w:eastAsia="Times New Roman" w:cs="Arial"/>
                      <w:lang w:eastAsia="ru-RU"/>
                    </w:rPr>
                    <w:t>Наименование работ и затрат</w:t>
                  </w:r>
                </w:p>
              </w:tc>
              <w:tc>
                <w:tcPr>
                  <w:tcW w:w="1292" w:type="dxa"/>
                  <w:shd w:val="clear" w:color="auto" w:fill="auto"/>
                  <w:vAlign w:val="center"/>
                </w:tcPr>
                <w:p w:rsidR="00FD1E38" w:rsidRPr="00FD1E38" w:rsidRDefault="00FD1E38" w:rsidP="00FD1E38">
                  <w:pPr>
                    <w:rPr>
                      <w:rFonts w:eastAsia="Times New Roman" w:cs="Arial"/>
                      <w:lang w:eastAsia="ru-RU"/>
                    </w:rPr>
                  </w:pPr>
                  <w:r w:rsidRPr="00FD1E38">
                    <w:rPr>
                      <w:rFonts w:eastAsia="Times New Roman" w:cs="Arial"/>
                      <w:lang w:eastAsia="ru-RU"/>
                    </w:rPr>
                    <w:t>Единица измерения</w:t>
                  </w:r>
                </w:p>
              </w:tc>
              <w:tc>
                <w:tcPr>
                  <w:tcW w:w="1836" w:type="dxa"/>
                  <w:shd w:val="clear" w:color="auto" w:fill="auto"/>
                  <w:vAlign w:val="center"/>
                </w:tcPr>
                <w:p w:rsidR="00FD1E38" w:rsidRPr="00FD1E38" w:rsidRDefault="00FD1E38" w:rsidP="00FD1E38">
                  <w:pPr>
                    <w:rPr>
                      <w:rFonts w:eastAsia="Times New Roman" w:cs="Arial"/>
                      <w:lang w:eastAsia="ru-RU"/>
                    </w:rPr>
                  </w:pPr>
                  <w:r w:rsidRPr="00FD1E38">
                    <w:rPr>
                      <w:rFonts w:eastAsia="Times New Roman" w:cs="Arial"/>
                      <w:lang w:eastAsia="ru-RU"/>
                    </w:rPr>
                    <w:t>Количество</w:t>
                  </w:r>
                </w:p>
              </w:tc>
            </w:tr>
            <w:tr w:rsidR="00FD1E38" w:rsidRPr="00FD1E38" w:rsidTr="00643EC1">
              <w:trPr>
                <w:trHeight w:val="285"/>
              </w:trPr>
              <w:tc>
                <w:tcPr>
                  <w:tcW w:w="288" w:type="dxa"/>
                  <w:shd w:val="clear" w:color="auto" w:fill="auto"/>
                </w:tcPr>
                <w:p w:rsidR="00FD1E38" w:rsidRPr="00FD1E38" w:rsidRDefault="00FD1E38" w:rsidP="00FD1E38">
                  <w:pPr>
                    <w:rPr>
                      <w:rFonts w:eastAsia="Times New Roman" w:cs="Arial"/>
                      <w:lang w:eastAsia="ru-RU"/>
                    </w:rPr>
                  </w:pPr>
                </w:p>
              </w:tc>
              <w:tc>
                <w:tcPr>
                  <w:tcW w:w="699" w:type="dxa"/>
                  <w:shd w:val="clear" w:color="auto" w:fill="auto"/>
                  <w:noWrap/>
                  <w:vAlign w:val="bottom"/>
                </w:tcPr>
                <w:p w:rsidR="00FD1E38" w:rsidRPr="00FD1E38" w:rsidRDefault="00FD1E38" w:rsidP="00FD1E38">
                  <w:pPr>
                    <w:ind w:right="135"/>
                    <w:rPr>
                      <w:rFonts w:eastAsia="Times New Roman" w:cs="Arial"/>
                      <w:lang w:eastAsia="ru-RU"/>
                    </w:rPr>
                  </w:pPr>
                  <w:r w:rsidRPr="00FD1E38">
                    <w:rPr>
                      <w:rFonts w:eastAsia="Times New Roman" w:cs="Arial"/>
                      <w:lang w:eastAsia="ru-RU"/>
                    </w:rPr>
                    <w:t>1</w:t>
                  </w:r>
                </w:p>
              </w:tc>
              <w:tc>
                <w:tcPr>
                  <w:tcW w:w="5988"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1292"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w:t>
                  </w:r>
                </w:p>
              </w:tc>
            </w:tr>
            <w:tr w:rsidR="00FD1E38" w:rsidRPr="00FD1E38" w:rsidTr="00643EC1">
              <w:trPr>
                <w:gridBefore w:val="1"/>
                <w:wBefore w:w="288" w:type="dxa"/>
                <w:trHeight w:val="285"/>
              </w:trPr>
              <w:tc>
                <w:tcPr>
                  <w:tcW w:w="699" w:type="dxa"/>
                  <w:shd w:val="clear" w:color="auto" w:fill="auto"/>
                  <w:noWrap/>
                  <w:vAlign w:val="bottom"/>
                </w:tcPr>
                <w:p w:rsidR="00FD1E38" w:rsidRPr="00FD1E38" w:rsidRDefault="00FD1E38" w:rsidP="00FD1E38">
                  <w:pPr>
                    <w:rPr>
                      <w:rFonts w:eastAsia="Times New Roman" w:cs="Arial"/>
                      <w:lang w:eastAsia="ru-RU"/>
                    </w:rPr>
                  </w:pPr>
                </w:p>
              </w:tc>
              <w:tc>
                <w:tcPr>
                  <w:tcW w:w="5988" w:type="dxa"/>
                  <w:shd w:val="clear" w:color="auto" w:fill="auto"/>
                  <w:noWrap/>
                  <w:vAlign w:val="bottom"/>
                </w:tcPr>
                <w:p w:rsidR="00FD1E38" w:rsidRPr="00FD1E38" w:rsidRDefault="00FD1E38" w:rsidP="00FD1E38">
                  <w:pPr>
                    <w:rPr>
                      <w:rFonts w:eastAsia="Times New Roman" w:cs="Arial"/>
                      <w:b/>
                      <w:lang w:eastAsia="ru-RU"/>
                    </w:rPr>
                  </w:pPr>
                  <w:r w:rsidRPr="00FD1E38">
                    <w:rPr>
                      <w:rFonts w:eastAsia="Times New Roman" w:cs="Arial"/>
                      <w:b/>
                      <w:bdr w:val="single" w:sz="4" w:space="0" w:color="auto"/>
                      <w:lang w:eastAsia="ru-RU"/>
                    </w:rPr>
                    <w:t xml:space="preserve">Здание 39 Монтажные работы </w:t>
                  </w:r>
                  <w:r w:rsidRPr="00FD1E38">
                    <w:rPr>
                      <w:rFonts w:eastAsia="Times New Roman" w:cs="Arial"/>
                      <w:bdr w:val="single" w:sz="4" w:space="0" w:color="auto"/>
                      <w:lang w:eastAsia="ru-RU"/>
                    </w:rPr>
                    <w:t xml:space="preserve">(пожарная </w:t>
                  </w:r>
                  <w:r w:rsidRPr="00FD1E38">
                    <w:rPr>
                      <w:rFonts w:eastAsia="Times New Roman" w:cs="Arial"/>
                      <w:lang w:eastAsia="ru-RU"/>
                    </w:rPr>
                    <w:t>сигнализация)</w:t>
                  </w:r>
                </w:p>
              </w:tc>
              <w:tc>
                <w:tcPr>
                  <w:tcW w:w="1292" w:type="dxa"/>
                  <w:shd w:val="clear" w:color="auto" w:fill="auto"/>
                  <w:noWrap/>
                  <w:vAlign w:val="bottom"/>
                </w:tcPr>
                <w:p w:rsidR="00FD1E38" w:rsidRPr="00FD1E38" w:rsidRDefault="00FD1E38" w:rsidP="00FD1E38">
                  <w:pPr>
                    <w:rPr>
                      <w:rFonts w:eastAsia="Times New Roman" w:cs="Arial"/>
                      <w:lang w:eastAsia="ru-RU"/>
                    </w:rPr>
                  </w:pPr>
                </w:p>
              </w:tc>
              <w:tc>
                <w:tcPr>
                  <w:tcW w:w="1836" w:type="dxa"/>
                  <w:shd w:val="clear" w:color="auto" w:fill="auto"/>
                  <w:noWrap/>
                  <w:vAlign w:val="bottom"/>
                </w:tcPr>
                <w:p w:rsidR="00FD1E38" w:rsidRPr="00FD1E38" w:rsidRDefault="00FD1E38" w:rsidP="00FD1E38">
                  <w:pPr>
                    <w:rPr>
                      <w:rFonts w:eastAsia="Times New Roman" w:cs="Arial"/>
                      <w:lang w:eastAsia="ru-RU"/>
                    </w:rPr>
                  </w:pPr>
                </w:p>
              </w:tc>
            </w:tr>
            <w:tr w:rsidR="00FD1E38" w:rsidRPr="00FD1E38" w:rsidTr="00643EC1">
              <w:trPr>
                <w:gridBefore w:val="1"/>
                <w:wBefore w:w="288" w:type="dxa"/>
                <w:trHeight w:val="328"/>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Прибор приемно-контрольный охранно-пожарный Сигнал-10 или эквивалент. Тех. характеристики:</w:t>
                  </w:r>
                </w:p>
                <w:p w:rsidR="00FD1E38" w:rsidRPr="00FD1E38" w:rsidRDefault="00FD1E38" w:rsidP="00FD1E38">
                  <w:pPr>
                    <w:jc w:val="left"/>
                    <w:rPr>
                      <w:rFonts w:eastAsia="Times New Roman" w:cs="Arial"/>
                      <w:lang w:eastAsia="ru-RU"/>
                    </w:rPr>
                  </w:pPr>
                  <w:r w:rsidRPr="00FD1E38">
                    <w:rPr>
                      <w:rFonts w:eastAsia="Times New Roman" w:cs="Arial"/>
                      <w:lang w:eastAsia="ru-RU"/>
                    </w:rPr>
                    <w:t>Информационная емкость прибора (количество шлейфов сигнализации) – 10</w:t>
                  </w:r>
                </w:p>
                <w:p w:rsidR="00FD1E38" w:rsidRPr="00FD1E38" w:rsidRDefault="00FD1E38" w:rsidP="00FD1E38">
                  <w:pPr>
                    <w:jc w:val="left"/>
                    <w:rPr>
                      <w:rFonts w:eastAsia="Times New Roman" w:cs="Arial"/>
                      <w:lang w:eastAsia="ru-RU"/>
                    </w:rPr>
                  </w:pPr>
                  <w:r w:rsidRPr="00FD1E38">
                    <w:rPr>
                      <w:rFonts w:eastAsia="Times New Roman" w:cs="Arial"/>
                      <w:lang w:eastAsia="ru-RU"/>
                    </w:rPr>
                    <w:t>Разветвленность прибора (количество коммутируемых цепей) -6</w:t>
                  </w:r>
                </w:p>
                <w:p w:rsidR="00FD1E38" w:rsidRPr="00FD1E38" w:rsidRDefault="00FD1E38" w:rsidP="00FD1E38">
                  <w:pPr>
                    <w:jc w:val="left"/>
                    <w:rPr>
                      <w:rFonts w:eastAsia="Times New Roman" w:cs="Arial"/>
                      <w:lang w:eastAsia="ru-RU"/>
                    </w:rPr>
                  </w:pPr>
                  <w:r w:rsidRPr="00FD1E38">
                    <w:rPr>
                      <w:rFonts w:eastAsia="Times New Roman" w:cs="Arial"/>
                      <w:lang w:eastAsia="ru-RU"/>
                    </w:rPr>
                    <w:t>Количество выходов для передачи сигналов на ПЦН или ПЧ – 2</w:t>
                  </w:r>
                </w:p>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Количество выходов для управления </w:t>
                  </w:r>
                  <w:proofErr w:type="gramStart"/>
                  <w:r w:rsidRPr="00FD1E38">
                    <w:rPr>
                      <w:rFonts w:eastAsia="Times New Roman" w:cs="Arial"/>
                      <w:lang w:eastAsia="ru-RU"/>
                    </w:rPr>
                    <w:t>световым</w:t>
                  </w:r>
                  <w:proofErr w:type="gramEnd"/>
                  <w:r w:rsidRPr="00FD1E38">
                    <w:rPr>
                      <w:rFonts w:eastAsia="Times New Roman" w:cs="Arial"/>
                      <w:lang w:eastAsia="ru-RU"/>
                    </w:rPr>
                    <w:t xml:space="preserve">/звуковым </w:t>
                  </w:r>
                  <w:proofErr w:type="spellStart"/>
                  <w:r w:rsidRPr="00FD1E38">
                    <w:rPr>
                      <w:rFonts w:eastAsia="Times New Roman" w:cs="Arial"/>
                      <w:lang w:eastAsia="ru-RU"/>
                    </w:rPr>
                    <w:t>оповещателями</w:t>
                  </w:r>
                  <w:proofErr w:type="spellEnd"/>
                  <w:r w:rsidRPr="00FD1E38">
                    <w:rPr>
                      <w:rFonts w:eastAsia="Times New Roman" w:cs="Arial"/>
                      <w:lang w:eastAsia="ru-RU"/>
                    </w:rPr>
                    <w:t xml:space="preserve"> – 2</w:t>
                  </w:r>
                </w:p>
                <w:p w:rsidR="00FD1E38" w:rsidRPr="00FD1E38" w:rsidRDefault="00FD1E38" w:rsidP="00FD1E38">
                  <w:pPr>
                    <w:jc w:val="left"/>
                    <w:rPr>
                      <w:rFonts w:eastAsia="Times New Roman" w:cs="Arial"/>
                      <w:lang w:eastAsia="ru-RU"/>
                    </w:rPr>
                  </w:pPr>
                  <w:r w:rsidRPr="00FD1E38">
                    <w:rPr>
                      <w:rFonts w:eastAsia="Times New Roman" w:cs="Arial"/>
                      <w:lang w:eastAsia="ru-RU"/>
                    </w:rPr>
                    <w:t>Количество выходов для управления световыми индикаторами считывателя ЭИ – 2</w:t>
                  </w:r>
                </w:p>
                <w:p w:rsidR="00FD1E38" w:rsidRPr="00FD1E38" w:rsidRDefault="00FD1E38" w:rsidP="00FD1E38">
                  <w:pPr>
                    <w:jc w:val="left"/>
                    <w:rPr>
                      <w:rFonts w:eastAsia="Times New Roman" w:cs="Arial"/>
                      <w:lang w:eastAsia="ru-RU"/>
                    </w:rPr>
                  </w:pPr>
                  <w:r w:rsidRPr="00FD1E38">
                    <w:rPr>
                      <w:rFonts w:eastAsia="Times New Roman" w:cs="Arial"/>
                      <w:lang w:eastAsia="ru-RU"/>
                    </w:rPr>
                    <w:t>Количество входов цепей контроля- 16</w:t>
                  </w:r>
                </w:p>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Количество исполнительных выходов – 4</w:t>
                  </w:r>
                </w:p>
                <w:p w:rsidR="00FD1E38" w:rsidRPr="00FD1E38" w:rsidRDefault="00FD1E38" w:rsidP="00FD1E38">
                  <w:pPr>
                    <w:jc w:val="left"/>
                    <w:rPr>
                      <w:rFonts w:eastAsia="Times New Roman" w:cs="Arial"/>
                      <w:lang w:eastAsia="ru-RU"/>
                    </w:rPr>
                  </w:pPr>
                  <w:r w:rsidRPr="00FD1E38">
                    <w:rPr>
                      <w:rFonts w:eastAsia="Times New Roman" w:cs="Arial"/>
                      <w:lang w:eastAsia="ru-RU"/>
                    </w:rPr>
                    <w:t>Питание прибора от внешнего источника постоянного тока</w:t>
                  </w:r>
                </w:p>
                <w:p w:rsidR="00FD1E38" w:rsidRPr="00FD1E38" w:rsidRDefault="00FD1E38" w:rsidP="00FD1E38">
                  <w:pPr>
                    <w:jc w:val="left"/>
                    <w:rPr>
                      <w:rFonts w:eastAsia="Times New Roman" w:cs="Arial"/>
                      <w:lang w:eastAsia="ru-RU"/>
                    </w:rPr>
                  </w:pPr>
                  <w:r w:rsidRPr="00FD1E38">
                    <w:rPr>
                      <w:rFonts w:eastAsia="Times New Roman" w:cs="Arial"/>
                      <w:lang w:eastAsia="ru-RU"/>
                    </w:rPr>
                    <w:t>Напряжение питания от 12 до 24 В.</w:t>
                  </w:r>
                </w:p>
              </w:tc>
              <w:tc>
                <w:tcPr>
                  <w:tcW w:w="1292" w:type="dxa"/>
                  <w:shd w:val="clear" w:color="auto" w:fill="auto"/>
                </w:tcPr>
                <w:p w:rsidR="00FD1E38" w:rsidRPr="00FD1E38" w:rsidRDefault="00FD1E38" w:rsidP="00FD1E38">
                  <w:pPr>
                    <w:rPr>
                      <w:rFonts w:eastAsia="Times New Roman" w:cs="Arial"/>
                      <w:lang w:eastAsia="ru-RU"/>
                    </w:rPr>
                  </w:pPr>
                  <w:proofErr w:type="gramStart"/>
                  <w:r w:rsidRPr="00FD1E38">
                    <w:rPr>
                      <w:rFonts w:eastAsia="Times New Roman" w:cs="Arial"/>
                      <w:lang w:eastAsia="ru-RU"/>
                    </w:rPr>
                    <w:lastRenderedPageBreak/>
                    <w:t>к-т</w:t>
                  </w:r>
                  <w:proofErr w:type="gramEnd"/>
                </w:p>
              </w:tc>
              <w:tc>
                <w:tcPr>
                  <w:tcW w:w="1836" w:type="dxa"/>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w:t>
                  </w:r>
                </w:p>
              </w:tc>
            </w:tr>
            <w:tr w:rsidR="00FD1E38" w:rsidRPr="00FD1E38" w:rsidTr="00643EC1">
              <w:trPr>
                <w:gridBefore w:val="1"/>
                <w:wBefore w:w="288" w:type="dxa"/>
                <w:trHeight w:val="711"/>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2</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Источник питания резервированный Скат-2400 И</w:t>
                  </w:r>
                  <w:proofErr w:type="gramStart"/>
                  <w:r w:rsidRPr="00FD1E38">
                    <w:rPr>
                      <w:rFonts w:eastAsia="Times New Roman" w:cs="Arial"/>
                      <w:lang w:eastAsia="ru-RU"/>
                    </w:rPr>
                    <w:t>7</w:t>
                  </w:r>
                  <w:proofErr w:type="gramEnd"/>
                  <w:r w:rsidRPr="00FD1E38">
                    <w:rPr>
                      <w:rFonts w:eastAsia="Times New Roman" w:cs="Arial"/>
                      <w:lang w:eastAsia="ru-RU"/>
                    </w:rPr>
                    <w:t xml:space="preserve"> или эквивалент. Тех. характеристики:</w:t>
                  </w:r>
                </w:p>
                <w:tbl>
                  <w:tblPr>
                    <w:tblW w:w="5891" w:type="dxa"/>
                    <w:tblCellSpacing w:w="15" w:type="dxa"/>
                    <w:tblLayout w:type="fixed"/>
                    <w:tblCellMar>
                      <w:top w:w="15" w:type="dxa"/>
                      <w:left w:w="15" w:type="dxa"/>
                      <w:bottom w:w="15" w:type="dxa"/>
                      <w:right w:w="15" w:type="dxa"/>
                    </w:tblCellMar>
                    <w:tblLook w:val="0000" w:firstRow="0" w:lastRow="0" w:firstColumn="0" w:lastColumn="0" w:noHBand="0" w:noVBand="0"/>
                  </w:tblPr>
                  <w:tblGrid>
                    <w:gridCol w:w="1937"/>
                    <w:gridCol w:w="1406"/>
                    <w:gridCol w:w="1359"/>
                    <w:gridCol w:w="1094"/>
                    <w:gridCol w:w="95"/>
                  </w:tblGrid>
                  <w:tr w:rsidR="00FD1E38" w:rsidRPr="00FD1E38" w:rsidTr="00643EC1">
                    <w:trPr>
                      <w:gridAfter w:val="2"/>
                      <w:wAfter w:w="1144" w:type="dxa"/>
                      <w:tblCellSpacing w:w="15" w:type="dxa"/>
                    </w:trPr>
                    <w:tc>
                      <w:tcPr>
                        <w:tcW w:w="1892" w:type="dxa"/>
                        <w:vMerge w:val="restart"/>
                      </w:tcPr>
                      <w:p w:rsidR="00FD1E38" w:rsidRPr="00FD1E38" w:rsidRDefault="00FD1E38" w:rsidP="00FD1E38">
                        <w:pPr>
                          <w:jc w:val="left"/>
                          <w:rPr>
                            <w:rFonts w:eastAsia="Times New Roman"/>
                            <w:bdr w:val="none" w:sz="0" w:space="0" w:color="auto" w:frame="1"/>
                            <w:lang w:eastAsia="ru-RU"/>
                          </w:rPr>
                        </w:pPr>
                        <w:r w:rsidRPr="00FD1E38">
                          <w:rPr>
                            <w:rFonts w:eastAsia="Times New Roman"/>
                            <w:bdr w:val="none" w:sz="0" w:space="0" w:color="auto" w:frame="1"/>
                            <w:lang w:eastAsia="ru-RU"/>
                          </w:rPr>
                          <w:t xml:space="preserve">Постоянное выходное напряжение,  </w:t>
                        </w:r>
                        <w:proofErr w:type="gramStart"/>
                        <w:r w:rsidRPr="00FD1E38">
                          <w:rPr>
                            <w:rFonts w:eastAsia="Times New Roman"/>
                            <w:bdr w:val="none" w:sz="0" w:space="0" w:color="auto" w:frame="1"/>
                            <w:lang w:eastAsia="ru-RU"/>
                          </w:rPr>
                          <w:t>В</w:t>
                        </w:r>
                        <w:proofErr w:type="gramEnd"/>
                      </w:p>
                    </w:tc>
                    <w:tc>
                      <w:tcPr>
                        <w:tcW w:w="1376" w:type="dxa"/>
                        <w:vAlign w:val="center"/>
                      </w:tcPr>
                      <w:p w:rsidR="00FD1E38" w:rsidRPr="00FD1E38" w:rsidRDefault="00FD1E38" w:rsidP="00FD1E38">
                        <w:pPr>
                          <w:jc w:val="left"/>
                          <w:rPr>
                            <w:rFonts w:eastAsia="Times New Roman"/>
                            <w:bdr w:val="none" w:sz="0" w:space="0" w:color="auto" w:frame="1"/>
                            <w:lang w:eastAsia="ru-RU"/>
                          </w:rPr>
                        </w:pPr>
                        <w:r w:rsidRPr="00FD1E38">
                          <w:rPr>
                            <w:rFonts w:eastAsia="Times New Roman"/>
                            <w:bdr w:val="none" w:sz="0" w:space="0" w:color="auto" w:frame="1"/>
                            <w:lang w:eastAsia="ru-RU"/>
                          </w:rPr>
                          <w:t>В режиме «основной»</w:t>
                        </w:r>
                      </w:p>
                    </w:tc>
                    <w:tc>
                      <w:tcPr>
                        <w:tcW w:w="1329" w:type="dxa"/>
                        <w:vAlign w:val="center"/>
                      </w:tcPr>
                      <w:p w:rsidR="00FD1E38" w:rsidRPr="00FD1E38" w:rsidRDefault="00FD1E38" w:rsidP="00FD1E38">
                        <w:pPr>
                          <w:rPr>
                            <w:rFonts w:eastAsia="Times New Roman"/>
                            <w:bdr w:val="none" w:sz="0" w:space="0" w:color="auto" w:frame="1"/>
                            <w:lang w:eastAsia="ru-RU"/>
                          </w:rPr>
                        </w:pPr>
                        <w:r w:rsidRPr="00FD1E38">
                          <w:rPr>
                            <w:rFonts w:eastAsia="Times New Roman"/>
                            <w:bdr w:val="none" w:sz="0" w:space="0" w:color="auto" w:frame="1"/>
                            <w:lang w:eastAsia="ru-RU"/>
                          </w:rPr>
                          <w:t>27,0…27,8</w:t>
                        </w:r>
                      </w:p>
                    </w:tc>
                  </w:tr>
                  <w:tr w:rsidR="00FD1E38" w:rsidRPr="00FD1E38" w:rsidTr="00643EC1">
                    <w:trPr>
                      <w:gridAfter w:val="2"/>
                      <w:wAfter w:w="1144" w:type="dxa"/>
                      <w:tblCellSpacing w:w="15" w:type="dxa"/>
                    </w:trPr>
                    <w:tc>
                      <w:tcPr>
                        <w:tcW w:w="1892" w:type="dxa"/>
                        <w:vMerge/>
                        <w:vAlign w:val="center"/>
                      </w:tcPr>
                      <w:p w:rsidR="00FD1E38" w:rsidRPr="00FD1E38" w:rsidRDefault="00FD1E38" w:rsidP="00FD1E38">
                        <w:pPr>
                          <w:jc w:val="left"/>
                          <w:rPr>
                            <w:rFonts w:eastAsia="Times New Roman"/>
                            <w:bdr w:val="none" w:sz="0" w:space="0" w:color="auto" w:frame="1"/>
                            <w:lang w:eastAsia="ru-RU"/>
                          </w:rPr>
                        </w:pPr>
                      </w:p>
                    </w:tc>
                    <w:tc>
                      <w:tcPr>
                        <w:tcW w:w="1376" w:type="dxa"/>
                        <w:vAlign w:val="center"/>
                      </w:tcPr>
                      <w:p w:rsidR="00FD1E38" w:rsidRPr="00FD1E38" w:rsidRDefault="00FD1E38" w:rsidP="00FD1E38">
                        <w:pPr>
                          <w:jc w:val="left"/>
                          <w:rPr>
                            <w:rFonts w:eastAsia="Times New Roman"/>
                            <w:bdr w:val="none" w:sz="0" w:space="0" w:color="auto" w:frame="1"/>
                            <w:lang w:eastAsia="ru-RU"/>
                          </w:rPr>
                        </w:pPr>
                        <w:r w:rsidRPr="00FD1E38">
                          <w:rPr>
                            <w:rFonts w:eastAsia="Times New Roman"/>
                            <w:bdr w:val="none" w:sz="0" w:space="0" w:color="auto" w:frame="1"/>
                            <w:lang w:eastAsia="ru-RU"/>
                          </w:rPr>
                          <w:t>В режиме «резерв»</w:t>
                        </w:r>
                      </w:p>
                    </w:tc>
                    <w:tc>
                      <w:tcPr>
                        <w:tcW w:w="1329" w:type="dxa"/>
                        <w:vAlign w:val="center"/>
                      </w:tcPr>
                      <w:p w:rsidR="00FD1E38" w:rsidRPr="00FD1E38" w:rsidRDefault="00FD1E38" w:rsidP="00FD1E38">
                        <w:pPr>
                          <w:rPr>
                            <w:rFonts w:eastAsia="Times New Roman"/>
                            <w:bdr w:val="none" w:sz="0" w:space="0" w:color="auto" w:frame="1"/>
                            <w:lang w:eastAsia="ru-RU"/>
                          </w:rPr>
                        </w:pPr>
                        <w:r w:rsidRPr="00FD1E38">
                          <w:rPr>
                            <w:rFonts w:eastAsia="Times New Roman"/>
                            <w:bdr w:val="none" w:sz="0" w:space="0" w:color="auto" w:frame="1"/>
                            <w:lang w:eastAsia="ru-RU"/>
                          </w:rPr>
                          <w:t>20,0…27,8</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bdr w:val="none" w:sz="0" w:space="0" w:color="auto" w:frame="1"/>
                            <w:lang w:eastAsia="ru-RU"/>
                          </w:rPr>
                        </w:pPr>
                        <w:r w:rsidRPr="00FD1E38">
                          <w:rPr>
                            <w:rFonts w:eastAsia="Times New Roman"/>
                            <w:bdr w:val="none" w:sz="0" w:space="0" w:color="auto" w:frame="1"/>
                            <w:lang w:eastAsia="ru-RU"/>
                          </w:rPr>
                          <w:t>Номинальный ток нагрузки, А</w:t>
                        </w:r>
                      </w:p>
                    </w:tc>
                    <w:tc>
                      <w:tcPr>
                        <w:tcW w:w="1144" w:type="dxa"/>
                        <w:gridSpan w:val="2"/>
                        <w:vAlign w:val="center"/>
                      </w:tcPr>
                      <w:p w:rsidR="00FD1E38" w:rsidRPr="00FD1E38" w:rsidRDefault="00FD1E38" w:rsidP="00FD1E38">
                        <w:pPr>
                          <w:rPr>
                            <w:rFonts w:eastAsia="Times New Roman"/>
                            <w:bdr w:val="none" w:sz="0" w:space="0" w:color="auto" w:frame="1"/>
                            <w:lang w:eastAsia="ru-RU"/>
                          </w:rPr>
                        </w:pPr>
                        <w:r w:rsidRPr="00FD1E38">
                          <w:rPr>
                            <w:rFonts w:eastAsia="Times New Roman"/>
                            <w:bdr w:val="none" w:sz="0" w:space="0" w:color="auto" w:frame="1"/>
                            <w:lang w:eastAsia="ru-RU"/>
                          </w:rPr>
                          <w:t>0…4,0</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bdr w:val="none" w:sz="0" w:space="0" w:color="auto" w:frame="1"/>
                            <w:lang w:eastAsia="ru-RU"/>
                          </w:rPr>
                        </w:pPr>
                        <w:r w:rsidRPr="00FD1E38">
                          <w:rPr>
                            <w:rFonts w:eastAsia="Times New Roman"/>
                            <w:bdr w:val="none" w:sz="0" w:space="0" w:color="auto" w:frame="1"/>
                            <w:lang w:eastAsia="ru-RU"/>
                          </w:rPr>
                          <w:t>Ток заряда АКБ, стабилизированный, А</w:t>
                        </w:r>
                      </w:p>
                    </w:tc>
                    <w:tc>
                      <w:tcPr>
                        <w:tcW w:w="1144" w:type="dxa"/>
                        <w:gridSpan w:val="2"/>
                        <w:vAlign w:val="center"/>
                      </w:tcPr>
                      <w:p w:rsidR="00FD1E38" w:rsidRPr="00FD1E38" w:rsidRDefault="00FD1E38" w:rsidP="00FD1E38">
                        <w:pPr>
                          <w:rPr>
                            <w:rFonts w:eastAsia="Times New Roman"/>
                            <w:bdr w:val="none" w:sz="0" w:space="0" w:color="auto" w:frame="1"/>
                            <w:lang w:eastAsia="ru-RU"/>
                          </w:rPr>
                        </w:pPr>
                        <w:r w:rsidRPr="00FD1E38">
                          <w:rPr>
                            <w:rFonts w:eastAsia="Times New Roman"/>
                            <w:bdr w:val="none" w:sz="0" w:space="0" w:color="auto" w:frame="1"/>
                            <w:lang w:eastAsia="ru-RU"/>
                          </w:rPr>
                          <w:t>0,5 ± 0,05</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Максимальный ток нагрузки в режиме «основной» кратковременно (5 сек.), А не более</w:t>
                        </w:r>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4,5</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Максимальный ток нагрузки в режиме «резерв», А  не более</w:t>
                        </w:r>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4,5</w:t>
                        </w:r>
                      </w:p>
                    </w:tc>
                  </w:tr>
                  <w:tr w:rsidR="00FD1E38" w:rsidRPr="00FD1E38" w:rsidTr="00643EC1">
                    <w:trPr>
                      <w:gridAfter w:val="2"/>
                      <w:wAfter w:w="1144" w:type="dxa"/>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Напряжение питающей сети 220</w:t>
                        </w:r>
                        <w:proofErr w:type="gramStart"/>
                        <w:r w:rsidRPr="00FD1E38">
                          <w:rPr>
                            <w:rFonts w:eastAsia="Times New Roman"/>
                            <w:lang w:eastAsia="ru-RU"/>
                          </w:rPr>
                          <w:t xml:space="preserve"> В</w:t>
                        </w:r>
                        <w:proofErr w:type="gramEnd"/>
                        <w:r w:rsidRPr="00FD1E38">
                          <w:rPr>
                            <w:rFonts w:eastAsia="Times New Roman"/>
                            <w:lang w:eastAsia="ru-RU"/>
                          </w:rPr>
                          <w:t>, частотой 50 ± 1 Гц, с пределами изменения от 185 до 242 В</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Величина напряжения на аккумуляторе, при котором индикатор «АКБ»  переходит в режим мигания, </w:t>
                        </w:r>
                        <w:proofErr w:type="gramStart"/>
                        <w:r w:rsidRPr="00FD1E38">
                          <w:rPr>
                            <w:rFonts w:eastAsia="Times New Roman"/>
                            <w:lang w:eastAsia="ru-RU"/>
                          </w:rPr>
                          <w:t>В</w:t>
                        </w:r>
                        <w:proofErr w:type="gramEnd"/>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22,0…23,0</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Величина напряжения на клеммах АКБ, при котором происходит автоматическое отключение  нагрузки для предотвращения глубокого разряда АКБ в режиме «РЕЗЕРВ», </w:t>
                        </w:r>
                        <w:proofErr w:type="gramStart"/>
                        <w:r w:rsidRPr="00FD1E38">
                          <w:rPr>
                            <w:rFonts w:eastAsia="Times New Roman"/>
                            <w:lang w:eastAsia="ru-RU"/>
                          </w:rPr>
                          <w:t>В</w:t>
                        </w:r>
                        <w:proofErr w:type="gramEnd"/>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21,0…22,0</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Величина напряжения пульсаций с удвоенной частотой сети  (от пика до пика) при номинальном токе нагрузки, мВ,  не более</w:t>
                        </w:r>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30</w:t>
                        </w:r>
                      </w:p>
                    </w:tc>
                  </w:tr>
                  <w:tr w:rsidR="00FD1E38" w:rsidRPr="00FD1E38" w:rsidTr="00643EC1">
                    <w:trPr>
                      <w:tblCellSpacing w:w="15" w:type="dxa"/>
                    </w:trPr>
                    <w:tc>
                      <w:tcPr>
                        <w:tcW w:w="1892" w:type="dxa"/>
                        <w:vMerge w:val="restart"/>
                      </w:tcPr>
                      <w:p w:rsidR="00FD1E38" w:rsidRPr="00FD1E38" w:rsidRDefault="00FD1E38" w:rsidP="00FD1E38">
                        <w:pPr>
                          <w:jc w:val="left"/>
                          <w:rPr>
                            <w:rFonts w:eastAsia="Times New Roman"/>
                            <w:lang w:eastAsia="ru-RU"/>
                          </w:rPr>
                        </w:pPr>
                        <w:r w:rsidRPr="00FD1E38">
                          <w:rPr>
                            <w:rFonts w:eastAsia="Times New Roman"/>
                            <w:lang w:eastAsia="ru-RU"/>
                          </w:rPr>
                          <w:t>Характеристики релейного выхода</w:t>
                        </w:r>
                      </w:p>
                    </w:tc>
                    <w:tc>
                      <w:tcPr>
                        <w:tcW w:w="2735" w:type="dxa"/>
                        <w:gridSpan w:val="2"/>
                        <w:vAlign w:val="center"/>
                      </w:tcPr>
                      <w:p w:rsidR="00FD1E38" w:rsidRPr="00FD1E38" w:rsidRDefault="00FD1E38" w:rsidP="00FD1E38">
                        <w:pPr>
                          <w:jc w:val="left"/>
                          <w:rPr>
                            <w:rFonts w:eastAsia="Times New Roman"/>
                            <w:lang w:eastAsia="ru-RU"/>
                          </w:rPr>
                        </w:pPr>
                        <w:r w:rsidRPr="00FD1E38">
                          <w:rPr>
                            <w:rFonts w:eastAsia="Times New Roman"/>
                            <w:lang w:eastAsia="ru-RU"/>
                          </w:rPr>
                          <w:t>Максимальный ток, не более, мА</w:t>
                        </w:r>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50</w:t>
                        </w:r>
                      </w:p>
                    </w:tc>
                  </w:tr>
                  <w:tr w:rsidR="00FD1E38" w:rsidRPr="00FD1E38" w:rsidTr="00643EC1">
                    <w:trPr>
                      <w:tblCellSpacing w:w="15" w:type="dxa"/>
                    </w:trPr>
                    <w:tc>
                      <w:tcPr>
                        <w:tcW w:w="1892" w:type="dxa"/>
                        <w:vMerge/>
                        <w:vAlign w:val="center"/>
                      </w:tcPr>
                      <w:p w:rsidR="00FD1E38" w:rsidRPr="00FD1E38" w:rsidRDefault="00FD1E38" w:rsidP="00FD1E38">
                        <w:pPr>
                          <w:jc w:val="left"/>
                          <w:rPr>
                            <w:rFonts w:eastAsia="Times New Roman"/>
                            <w:lang w:eastAsia="ru-RU"/>
                          </w:rPr>
                        </w:pPr>
                      </w:p>
                    </w:tc>
                    <w:tc>
                      <w:tcPr>
                        <w:tcW w:w="2735" w:type="dxa"/>
                        <w:gridSpan w:val="2"/>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Максимальное напряжение, не более, </w:t>
                        </w:r>
                        <w:proofErr w:type="gramStart"/>
                        <w:r w:rsidRPr="00FD1E38">
                          <w:rPr>
                            <w:rFonts w:eastAsia="Times New Roman"/>
                            <w:lang w:eastAsia="ru-RU"/>
                          </w:rPr>
                          <w:t>В</w:t>
                        </w:r>
                        <w:proofErr w:type="gramEnd"/>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60</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Количество АКБ, </w:t>
                        </w:r>
                        <w:proofErr w:type="spellStart"/>
                        <w:proofErr w:type="gramStart"/>
                        <w:r w:rsidRPr="00FD1E38">
                          <w:rPr>
                            <w:rFonts w:eastAsia="Times New Roman"/>
                            <w:lang w:eastAsia="ru-RU"/>
                          </w:rPr>
                          <w:t>шт</w:t>
                        </w:r>
                        <w:proofErr w:type="spellEnd"/>
                        <w:proofErr w:type="gramEnd"/>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2</w:t>
                        </w:r>
                      </w:p>
                    </w:tc>
                  </w:tr>
                  <w:tr w:rsidR="00FD1E38" w:rsidRPr="00FD1E38" w:rsidTr="00643EC1">
                    <w:trPr>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Рекомендуемая емкость АКБ, </w:t>
                        </w:r>
                        <w:proofErr w:type="spellStart"/>
                        <w:r w:rsidRPr="00FD1E38">
                          <w:rPr>
                            <w:rFonts w:eastAsia="Times New Roman"/>
                            <w:lang w:eastAsia="ru-RU"/>
                          </w:rPr>
                          <w:t>Ач</w:t>
                        </w:r>
                        <w:proofErr w:type="spellEnd"/>
                      </w:p>
                    </w:tc>
                    <w:tc>
                      <w:tcPr>
                        <w:tcW w:w="1144" w:type="dxa"/>
                        <w:gridSpan w:val="2"/>
                        <w:vAlign w:val="center"/>
                      </w:tcPr>
                      <w:p w:rsidR="00FD1E38" w:rsidRPr="00FD1E38" w:rsidRDefault="00FD1E38" w:rsidP="00FD1E38">
                        <w:pPr>
                          <w:rPr>
                            <w:rFonts w:eastAsia="Times New Roman"/>
                            <w:lang w:eastAsia="ru-RU"/>
                          </w:rPr>
                        </w:pPr>
                        <w:r w:rsidRPr="00FD1E38">
                          <w:rPr>
                            <w:rFonts w:eastAsia="Times New Roman"/>
                            <w:b/>
                            <w:bCs/>
                            <w:lang w:eastAsia="ru-RU"/>
                          </w:rPr>
                          <w:t>7—12</w:t>
                        </w:r>
                      </w:p>
                    </w:tc>
                  </w:tr>
                  <w:tr w:rsidR="00FD1E38" w:rsidRPr="00FD1E38" w:rsidTr="00643EC1">
                    <w:trPr>
                      <w:gridAfter w:val="2"/>
                      <w:wAfter w:w="1144" w:type="dxa"/>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Тип аккумулятора соответствующий стандарту CEI IEC 1056-1 (МЭК 1056-1), номинальным напряжением 12</w:t>
                        </w:r>
                        <w:proofErr w:type="gramStart"/>
                        <w:r w:rsidRPr="00FD1E38">
                          <w:rPr>
                            <w:rFonts w:eastAsia="Times New Roman"/>
                            <w:lang w:eastAsia="ru-RU"/>
                          </w:rPr>
                          <w:t xml:space="preserve"> В</w:t>
                        </w:r>
                        <w:proofErr w:type="gramEnd"/>
                      </w:p>
                    </w:tc>
                  </w:tr>
                  <w:tr w:rsidR="00FD1E38" w:rsidRPr="00FD1E38" w:rsidTr="00643EC1">
                    <w:trPr>
                      <w:gridAfter w:val="1"/>
                      <w:wAfter w:w="50" w:type="dxa"/>
                      <w:tblCellSpacing w:w="15" w:type="dxa"/>
                    </w:trPr>
                    <w:tc>
                      <w:tcPr>
                        <w:tcW w:w="4657" w:type="dxa"/>
                        <w:gridSpan w:val="3"/>
                        <w:vAlign w:val="center"/>
                      </w:tcPr>
                      <w:p w:rsidR="00FD1E38" w:rsidRPr="00FD1E38" w:rsidRDefault="00FD1E38" w:rsidP="00FD1E38">
                        <w:pPr>
                          <w:jc w:val="left"/>
                          <w:rPr>
                            <w:rFonts w:eastAsia="Times New Roman"/>
                            <w:lang w:eastAsia="ru-RU"/>
                          </w:rPr>
                        </w:pPr>
                        <w:r w:rsidRPr="00FD1E38">
                          <w:rPr>
                            <w:rFonts w:eastAsia="Times New Roman"/>
                            <w:lang w:eastAsia="ru-RU"/>
                          </w:rPr>
                          <w:t>Максимальная мощность, потребляемая от сети переменного тока, ВА, не более</w:t>
                        </w:r>
                      </w:p>
                    </w:tc>
                    <w:tc>
                      <w:tcPr>
                        <w:tcW w:w="1064" w:type="dxa"/>
                        <w:vAlign w:val="center"/>
                      </w:tcPr>
                      <w:p w:rsidR="00FD1E38" w:rsidRPr="00FD1E38" w:rsidRDefault="00FD1E38" w:rsidP="00FD1E38">
                        <w:pPr>
                          <w:rPr>
                            <w:rFonts w:eastAsia="Times New Roman"/>
                            <w:lang w:eastAsia="ru-RU"/>
                          </w:rPr>
                        </w:pPr>
                        <w:r w:rsidRPr="00FD1E38">
                          <w:rPr>
                            <w:rFonts w:eastAsia="Times New Roman"/>
                            <w:b/>
                            <w:bCs/>
                            <w:lang w:eastAsia="ru-RU"/>
                          </w:rPr>
                          <w:t>160</w:t>
                        </w:r>
                      </w:p>
                    </w:tc>
                  </w:tr>
                </w:tbl>
                <w:p w:rsidR="00FD1E38" w:rsidRPr="00FD1E38" w:rsidRDefault="00FD1E38" w:rsidP="00FD1E38">
                  <w:pPr>
                    <w:jc w:val="left"/>
                    <w:rPr>
                      <w:rFonts w:eastAsia="Times New Roman" w:cs="Arial"/>
                      <w:lang w:eastAsia="ru-RU"/>
                    </w:rPr>
                  </w:pPr>
                </w:p>
              </w:tc>
              <w:tc>
                <w:tcPr>
                  <w:tcW w:w="1292" w:type="dxa"/>
                  <w:shd w:val="clear" w:color="auto" w:fill="auto"/>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w:t>
                  </w:r>
                </w:p>
              </w:tc>
            </w:tr>
            <w:tr w:rsidR="00FD1E38" w:rsidRPr="00FD1E38" w:rsidTr="00643EC1">
              <w:trPr>
                <w:gridBefore w:val="1"/>
                <w:wBefore w:w="288" w:type="dxa"/>
                <w:trHeight w:val="277"/>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w:t>
                  </w:r>
                </w:p>
              </w:tc>
              <w:tc>
                <w:tcPr>
                  <w:tcW w:w="5988"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Аккумуляторная батарея 12В,12А/час</w:t>
                  </w:r>
                </w:p>
              </w:tc>
              <w:tc>
                <w:tcPr>
                  <w:tcW w:w="1292" w:type="dxa"/>
                  <w:shd w:val="clear" w:color="auto" w:fill="auto"/>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6" w:type="dxa"/>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w:t>
                  </w:r>
                </w:p>
              </w:tc>
            </w:tr>
            <w:tr w:rsidR="00FD1E38" w:rsidRPr="00FD1E38" w:rsidTr="00643EC1">
              <w:trPr>
                <w:gridBefore w:val="1"/>
                <w:wBefore w:w="288" w:type="dxa"/>
                <w:trHeight w:val="270"/>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4</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Исполнительный релейный блок  С2000-СП1 или эквивалент. Тех. характеристики:</w:t>
                  </w:r>
                </w:p>
                <w:p w:rsidR="00FD1E38" w:rsidRPr="00FD1E38" w:rsidRDefault="00FD1E38" w:rsidP="00FD1E38">
                  <w:pPr>
                    <w:jc w:val="left"/>
                    <w:rPr>
                      <w:rFonts w:eastAsia="Times New Roman" w:cs="Arial"/>
                      <w:lang w:eastAsia="ru-RU"/>
                    </w:rPr>
                  </w:pPr>
                  <w:r w:rsidRPr="00FD1E38">
                    <w:rPr>
                      <w:rFonts w:eastAsia="Times New Roman" w:cs="Arial"/>
                      <w:lang w:eastAsia="ru-RU"/>
                    </w:rPr>
                    <w:t>Количество выходов – 4 релейных с переключаемыми контактами, напряжение питания 12</w:t>
                  </w:r>
                  <w:proofErr w:type="gramStart"/>
                  <w:r w:rsidRPr="00FD1E38">
                    <w:rPr>
                      <w:rFonts w:eastAsia="Times New Roman" w:cs="Arial"/>
                      <w:lang w:eastAsia="ru-RU"/>
                    </w:rPr>
                    <w:t xml:space="preserve"> В</w:t>
                  </w:r>
                  <w:proofErr w:type="gramEnd"/>
                  <w:r w:rsidRPr="00FD1E38">
                    <w:rPr>
                      <w:rFonts w:eastAsia="Times New Roman" w:cs="Arial"/>
                      <w:lang w:eastAsia="ru-RU"/>
                    </w:rPr>
                    <w:t>, 24 В</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r>
            <w:tr w:rsidR="00FD1E38" w:rsidRPr="00FD1E38" w:rsidTr="00643EC1">
              <w:trPr>
                <w:gridBefore w:val="1"/>
                <w:wBefore w:w="288" w:type="dxa"/>
                <w:trHeight w:val="327"/>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5</w:t>
                  </w:r>
                </w:p>
              </w:tc>
              <w:tc>
                <w:tcPr>
                  <w:tcW w:w="5988"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дымовой оптико-электронный ИП 212-41М (ДИП-41М) или эквивалент. Тех. характеристики:</w:t>
                  </w:r>
                </w:p>
                <w:p w:rsidR="00FD1E38" w:rsidRPr="00FD1E38" w:rsidRDefault="00FD1E38" w:rsidP="00FD1E38">
                  <w:pPr>
                    <w:jc w:val="left"/>
                    <w:rPr>
                      <w:rFonts w:eastAsia="Times New Roman" w:cs="Arial"/>
                      <w:lang w:eastAsia="ru-RU"/>
                    </w:rPr>
                  </w:pPr>
                  <w:r w:rsidRPr="00FD1E38">
                    <w:rPr>
                      <w:rFonts w:ascii="Tahoma" w:eastAsia="Times New Roman" w:hAnsi="Tahoma" w:cs="Tahoma"/>
                      <w:color w:val="666666"/>
                      <w:sz w:val="20"/>
                      <w:szCs w:val="20"/>
                      <w:lang w:eastAsia="ru-RU"/>
                    </w:rPr>
                    <w:t xml:space="preserve"> </w:t>
                  </w:r>
                  <w:r w:rsidRPr="00FD1E38">
                    <w:rPr>
                      <w:rFonts w:eastAsia="Times New Roman" w:cs="Tahoma"/>
                      <w:szCs w:val="20"/>
                      <w:bdr w:val="none" w:sz="0" w:space="0" w:color="auto" w:frame="1"/>
                      <w:lang w:eastAsia="ru-RU"/>
                    </w:rPr>
                    <w:t xml:space="preserve">Чувствительность </w:t>
                  </w:r>
                  <w:proofErr w:type="spellStart"/>
                  <w:r w:rsidRPr="00FD1E38">
                    <w:rPr>
                      <w:rFonts w:eastAsia="Times New Roman" w:cs="Tahoma"/>
                      <w:szCs w:val="20"/>
                      <w:bdr w:val="none" w:sz="0" w:space="0" w:color="auto" w:frame="1"/>
                      <w:lang w:eastAsia="ru-RU"/>
                    </w:rPr>
                    <w:t>извещателя</w:t>
                  </w:r>
                  <w:proofErr w:type="spellEnd"/>
                  <w:r w:rsidRPr="00FD1E38">
                    <w:rPr>
                      <w:rFonts w:eastAsia="Times New Roman" w:cs="Tahoma"/>
                      <w:szCs w:val="20"/>
                      <w:bdr w:val="none" w:sz="0" w:space="0" w:color="auto" w:frame="1"/>
                      <w:lang w:eastAsia="ru-RU"/>
                    </w:rPr>
                    <w:t>    0,05-0,2 дБ/м</w:t>
                  </w:r>
                  <w:r w:rsidRPr="00FD1E38">
                    <w:rPr>
                      <w:rFonts w:ascii="Tahoma" w:eastAsia="Times New Roman" w:hAnsi="Tahoma" w:cs="Tahoma"/>
                      <w:b/>
                      <w:color w:val="666666"/>
                      <w:sz w:val="20"/>
                      <w:szCs w:val="20"/>
                      <w:lang w:eastAsia="ru-RU"/>
                    </w:rPr>
                    <w:br/>
                  </w:r>
                  <w:r w:rsidRPr="00FD1E38">
                    <w:rPr>
                      <w:rFonts w:eastAsia="Times New Roman" w:cs="Tahoma"/>
                      <w:szCs w:val="20"/>
                      <w:bdr w:val="none" w:sz="0" w:space="0" w:color="auto" w:frame="1"/>
                      <w:lang w:eastAsia="ru-RU"/>
                    </w:rPr>
                    <w:t>Напряжение питания    9-30 В</w:t>
                  </w:r>
                  <w:r w:rsidRPr="00FD1E38">
                    <w:rPr>
                      <w:rFonts w:eastAsia="Times New Roman" w:cs="Tahoma"/>
                      <w:szCs w:val="20"/>
                      <w:bdr w:val="none" w:sz="0" w:space="0" w:color="auto" w:frame="1"/>
                      <w:lang w:eastAsia="ru-RU"/>
                    </w:rPr>
                    <w:br/>
                    <w:t>Ток потребления в дежурном режиме    не более 0,045 мА</w:t>
                  </w:r>
                  <w:r w:rsidRPr="00FD1E38">
                    <w:rPr>
                      <w:rFonts w:eastAsia="Times New Roman" w:cs="Tahoma"/>
                      <w:szCs w:val="20"/>
                      <w:bdr w:val="none" w:sz="0" w:space="0" w:color="auto" w:frame="1"/>
                      <w:lang w:eastAsia="ru-RU"/>
                    </w:rPr>
                    <w:br/>
                    <w:t>Инерционность срабатывания    не более 9 сек</w:t>
                  </w:r>
                  <w:r w:rsidRPr="00FD1E38">
                    <w:rPr>
                      <w:rFonts w:eastAsia="Times New Roman" w:cs="Tahoma"/>
                      <w:szCs w:val="20"/>
                      <w:bdr w:val="none" w:sz="0" w:space="0" w:color="auto" w:frame="1"/>
                      <w:lang w:eastAsia="ru-RU"/>
                    </w:rPr>
                    <w:br/>
                    <w:t xml:space="preserve">Допустимый уровень воздействия фоновой освещенности    12000 </w:t>
                  </w:r>
                  <w:proofErr w:type="spellStart"/>
                  <w:r w:rsidRPr="00FD1E38">
                    <w:rPr>
                      <w:rFonts w:eastAsia="Times New Roman" w:cs="Tahoma"/>
                      <w:szCs w:val="20"/>
                      <w:bdr w:val="none" w:sz="0" w:space="0" w:color="auto" w:frame="1"/>
                      <w:lang w:eastAsia="ru-RU"/>
                    </w:rPr>
                    <w:t>лк</w:t>
                  </w:r>
                  <w:proofErr w:type="spellEnd"/>
                  <w:r w:rsidRPr="00FD1E38">
                    <w:rPr>
                      <w:rFonts w:eastAsia="Times New Roman" w:cs="Tahoma"/>
                      <w:szCs w:val="20"/>
                      <w:bdr w:val="none" w:sz="0" w:space="0" w:color="auto" w:frame="1"/>
                      <w:lang w:eastAsia="ru-RU"/>
                    </w:rPr>
                    <w:br/>
                    <w:t>Допустимая скорость воздушного потока    до 10 м/с</w:t>
                  </w:r>
                  <w:r w:rsidRPr="00FD1E38">
                    <w:rPr>
                      <w:rFonts w:eastAsia="Times New Roman" w:cs="Tahoma"/>
                      <w:szCs w:val="20"/>
                      <w:bdr w:val="none" w:sz="0" w:space="0" w:color="auto" w:frame="1"/>
                      <w:lang w:eastAsia="ru-RU"/>
                    </w:rPr>
                    <w:br/>
                    <w:t xml:space="preserve">Помехоустойчивость ( по ГОСТ </w:t>
                  </w:r>
                  <w:proofErr w:type="gramStart"/>
                  <w:r w:rsidRPr="00FD1E38">
                    <w:rPr>
                      <w:rFonts w:eastAsia="Times New Roman" w:cs="Tahoma"/>
                      <w:szCs w:val="20"/>
                      <w:bdr w:val="none" w:sz="0" w:space="0" w:color="auto" w:frame="1"/>
                      <w:lang w:eastAsia="ru-RU"/>
                    </w:rPr>
                    <w:t>Р</w:t>
                  </w:r>
                  <w:proofErr w:type="gramEnd"/>
                  <w:r w:rsidRPr="00FD1E38">
                    <w:rPr>
                      <w:rFonts w:eastAsia="Times New Roman" w:cs="Tahoma"/>
                      <w:szCs w:val="20"/>
                      <w:bdr w:val="none" w:sz="0" w:space="0" w:color="auto" w:frame="1"/>
                      <w:lang w:eastAsia="ru-RU"/>
                    </w:rPr>
                    <w:t xml:space="preserve"> 53325):     </w:t>
                  </w:r>
                  <w:r w:rsidRPr="00FD1E38">
                    <w:rPr>
                      <w:rFonts w:eastAsia="Times New Roman" w:cs="Tahoma"/>
                      <w:szCs w:val="20"/>
                      <w:bdr w:val="none" w:sz="0" w:space="0" w:color="auto" w:frame="1"/>
                      <w:lang w:eastAsia="ru-RU"/>
                    </w:rPr>
                    <w:br/>
                    <w:t> - к наносекундным импульсам напряжения    3 степень</w:t>
                  </w:r>
                  <w:r w:rsidRPr="00FD1E38">
                    <w:rPr>
                      <w:rFonts w:eastAsia="Times New Roman" w:cs="Tahoma"/>
                      <w:szCs w:val="20"/>
                      <w:bdr w:val="none" w:sz="0" w:space="0" w:color="auto" w:frame="1"/>
                      <w:lang w:eastAsia="ru-RU"/>
                    </w:rPr>
                    <w:br/>
                    <w:t> - к электростатическому разряду    3 степень</w:t>
                  </w:r>
                  <w:r w:rsidRPr="00FD1E38">
                    <w:rPr>
                      <w:rFonts w:eastAsia="Times New Roman" w:cs="Tahoma"/>
                      <w:szCs w:val="20"/>
                      <w:bdr w:val="none" w:sz="0" w:space="0" w:color="auto" w:frame="1"/>
                      <w:lang w:eastAsia="ru-RU"/>
                    </w:rPr>
                    <w:br/>
                    <w:t> - к электромагнитному полю    3 степень</w:t>
                  </w:r>
                  <w:r w:rsidRPr="00FD1E38">
                    <w:rPr>
                      <w:rFonts w:eastAsia="Times New Roman" w:cs="Tahoma"/>
                      <w:szCs w:val="20"/>
                      <w:bdr w:val="none" w:sz="0" w:space="0" w:color="auto" w:frame="1"/>
                      <w:lang w:eastAsia="ru-RU"/>
                    </w:rPr>
                    <w:br/>
                    <w:t>Способ защиты от поражения электрическим током    3 класс</w:t>
                  </w:r>
                  <w:r w:rsidRPr="00FD1E38">
                    <w:rPr>
                      <w:rFonts w:eastAsia="Times New Roman" w:cs="Tahoma"/>
                      <w:szCs w:val="20"/>
                      <w:bdr w:val="none" w:sz="0" w:space="0" w:color="auto" w:frame="1"/>
                      <w:lang w:eastAsia="ru-RU"/>
                    </w:rPr>
                    <w:br/>
                    <w:t xml:space="preserve">Степень защиты оболочки </w:t>
                  </w:r>
                  <w:proofErr w:type="spellStart"/>
                  <w:r w:rsidRPr="00FD1E38">
                    <w:rPr>
                      <w:rFonts w:eastAsia="Times New Roman" w:cs="Tahoma"/>
                      <w:szCs w:val="20"/>
                      <w:bdr w:val="none" w:sz="0" w:space="0" w:color="auto" w:frame="1"/>
                      <w:lang w:eastAsia="ru-RU"/>
                    </w:rPr>
                    <w:t>извещателя</w:t>
                  </w:r>
                  <w:proofErr w:type="spellEnd"/>
                  <w:r w:rsidRPr="00FD1E38">
                    <w:rPr>
                      <w:rFonts w:eastAsia="Times New Roman" w:cs="Tahoma"/>
                      <w:szCs w:val="20"/>
                      <w:bdr w:val="none" w:sz="0" w:space="0" w:color="auto" w:frame="1"/>
                      <w:lang w:eastAsia="ru-RU"/>
                    </w:rPr>
                    <w:t xml:space="preserve">    IP </w:t>
                  </w:r>
                  <w:r w:rsidRPr="00FD1E38">
                    <w:rPr>
                      <w:rFonts w:ascii="Tahoma" w:eastAsia="Times New Roman" w:hAnsi="Tahoma" w:cs="Tahoma"/>
                      <w:b/>
                      <w:color w:val="666666"/>
                      <w:sz w:val="20"/>
                      <w:szCs w:val="20"/>
                      <w:lang w:eastAsia="ru-RU"/>
                    </w:rPr>
                    <w:t>30</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19</w:t>
                  </w:r>
                </w:p>
              </w:tc>
            </w:tr>
            <w:tr w:rsidR="00FD1E38" w:rsidRPr="00FD1E38" w:rsidTr="00643EC1">
              <w:trPr>
                <w:gridBefore w:val="1"/>
                <w:wBefore w:w="288" w:type="dxa"/>
                <w:trHeight w:val="362"/>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6</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Защитно-коммутационное устройство ЗКУ-8 люкс или эквивалент. Тех. характеристики:</w:t>
                  </w:r>
                </w:p>
                <w:tbl>
                  <w:tblPr>
                    <w:tblW w:w="0" w:type="auto"/>
                    <w:tblCellSpacing w:w="0" w:type="dxa"/>
                    <w:tblLayout w:type="fixed"/>
                    <w:tblCellMar>
                      <w:top w:w="15" w:type="dxa"/>
                      <w:left w:w="15" w:type="dxa"/>
                      <w:bottom w:w="15" w:type="dxa"/>
                      <w:right w:w="15" w:type="dxa"/>
                    </w:tblCellMar>
                    <w:tblLook w:val="0000" w:firstRow="0" w:lastRow="0" w:firstColumn="0" w:lastColumn="0" w:noHBand="0" w:noVBand="0"/>
                  </w:tblPr>
                  <w:tblGrid>
                    <w:gridCol w:w="4250"/>
                    <w:gridCol w:w="953"/>
                  </w:tblGrid>
                  <w:tr w:rsidR="00FD1E38" w:rsidRPr="00FD1E38" w:rsidTr="00643EC1">
                    <w:trPr>
                      <w:trHeight w:val="342"/>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 xml:space="preserve">Входное напряжение, </w:t>
                        </w:r>
                        <w:proofErr w:type="gramStart"/>
                        <w:r w:rsidRPr="00FD1E38">
                          <w:rPr>
                            <w:rFonts w:eastAsia="Times New Roman"/>
                            <w:lang w:eastAsia="ru-RU"/>
                          </w:rPr>
                          <w:t>В</w:t>
                        </w:r>
                        <w:proofErr w:type="gramEnd"/>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9…28</w:t>
                        </w:r>
                      </w:p>
                    </w:tc>
                  </w:tr>
                  <w:tr w:rsidR="00FD1E38" w:rsidRPr="00FD1E38" w:rsidTr="00643EC1">
                    <w:trPr>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Потребляемый ток, мА, не более</w:t>
                        </w:r>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40</w:t>
                        </w:r>
                      </w:p>
                    </w:tc>
                  </w:tr>
                  <w:tr w:rsidR="00FD1E38" w:rsidRPr="00FD1E38" w:rsidTr="00643EC1">
                    <w:trPr>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Число выходных каналов, шт.</w:t>
                        </w:r>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8</w:t>
                        </w:r>
                      </w:p>
                    </w:tc>
                  </w:tr>
                  <w:tr w:rsidR="00FD1E38" w:rsidRPr="00FD1E38" w:rsidTr="00643EC1">
                    <w:trPr>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Ток  каждого канала, А, не более</w:t>
                        </w:r>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lang w:eastAsia="ru-RU"/>
                          </w:rPr>
                        </w:pPr>
                        <w:r w:rsidRPr="00FD1E38">
                          <w:rPr>
                            <w:rFonts w:eastAsia="Times New Roman"/>
                            <w:lang w:eastAsia="ru-RU"/>
                          </w:rPr>
                          <w:t>0,5</w:t>
                        </w:r>
                      </w:p>
                    </w:tc>
                  </w:tr>
                </w:tbl>
                <w:p w:rsidR="00FD1E38" w:rsidRPr="00FD1E38" w:rsidRDefault="00FD1E38" w:rsidP="00FD1E38">
                  <w:pPr>
                    <w:jc w:val="left"/>
                    <w:rPr>
                      <w:rFonts w:eastAsia="Times New Roman" w:cs="Arial"/>
                      <w:lang w:eastAsia="ru-RU"/>
                    </w:rPr>
                  </w:pP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r>
            <w:tr w:rsidR="00FD1E38" w:rsidRPr="00FD1E38" w:rsidTr="00643EC1">
              <w:trPr>
                <w:gridBefore w:val="1"/>
                <w:wBefore w:w="288" w:type="dxa"/>
                <w:trHeight w:val="285"/>
              </w:trPr>
              <w:tc>
                <w:tcPr>
                  <w:tcW w:w="699" w:type="dxa"/>
                  <w:shd w:val="clear" w:color="auto" w:fill="auto"/>
                  <w:noWrap/>
                </w:tcPr>
                <w:p w:rsidR="00FD1E38" w:rsidRPr="00FD1E38" w:rsidRDefault="00FD1E38" w:rsidP="00FD1E38">
                  <w:pPr>
                    <w:jc w:val="left"/>
                    <w:rPr>
                      <w:rFonts w:eastAsia="Times New Roman" w:cs="Arial"/>
                      <w:highlight w:val="yellow"/>
                      <w:lang w:eastAsia="ru-RU"/>
                    </w:rPr>
                  </w:pPr>
                  <w:r w:rsidRPr="00FD1E38">
                    <w:rPr>
                      <w:rFonts w:eastAsia="Times New Roman" w:cs="Arial"/>
                      <w:lang w:eastAsia="ru-RU"/>
                    </w:rPr>
                    <w:t>7</w:t>
                  </w:r>
                </w:p>
              </w:tc>
              <w:tc>
                <w:tcPr>
                  <w:tcW w:w="5988"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пламени многодиапазонный ИП 332-1/1 </w:t>
                  </w:r>
                  <w:proofErr w:type="spellStart"/>
                  <w:r w:rsidRPr="00FD1E38">
                    <w:rPr>
                      <w:rFonts w:eastAsia="Times New Roman" w:cs="Arial"/>
                      <w:lang w:eastAsia="ru-RU"/>
                    </w:rPr>
                    <w:t>взрывозащищеный</w:t>
                  </w:r>
                  <w:proofErr w:type="spellEnd"/>
                  <w:r w:rsidRPr="00FD1E38">
                    <w:rPr>
                      <w:rFonts w:eastAsia="Times New Roman" w:cs="Arial"/>
                      <w:lang w:eastAsia="ru-RU"/>
                    </w:rPr>
                    <w:t xml:space="preserve"> или эквивалент. Тех. характеристики:</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Маркировка </w:t>
                  </w:r>
                  <w:proofErr w:type="spellStart"/>
                  <w:r w:rsidRPr="00FD1E38">
                    <w:rPr>
                      <w:rFonts w:eastAsia="Times New Roman" w:cs="Tahoma"/>
                      <w:szCs w:val="18"/>
                      <w:bdr w:val="none" w:sz="0" w:space="0" w:color="auto" w:frame="1"/>
                      <w:lang w:eastAsia="ru-RU"/>
                    </w:rPr>
                    <w:t>взрывозащиты</w:t>
                  </w:r>
                  <w:proofErr w:type="spellEnd"/>
                  <w:r w:rsidRPr="00FD1E38">
                    <w:rPr>
                      <w:rFonts w:eastAsia="Times New Roman" w:cs="Tahoma"/>
                      <w:szCs w:val="18"/>
                      <w:bdr w:val="none" w:sz="0" w:space="0" w:color="auto" w:frame="1"/>
                      <w:lang w:eastAsia="ru-RU"/>
                    </w:rPr>
                    <w:br/>
                    <w:t>Датчика пламени                      1ExibIICТ6</w:t>
                  </w:r>
                  <w:r w:rsidRPr="00FD1E38">
                    <w:rPr>
                      <w:rFonts w:eastAsia="Times New Roman" w:cs="Tahoma"/>
                      <w:szCs w:val="18"/>
                      <w:bdr w:val="none" w:sz="0" w:space="0" w:color="auto" w:frame="1"/>
                      <w:lang w:eastAsia="ru-RU"/>
                    </w:rPr>
                    <w:br/>
                    <w:t>БИС                                            [</w:t>
                  </w:r>
                  <w:proofErr w:type="spellStart"/>
                  <w:r w:rsidRPr="00FD1E38">
                    <w:rPr>
                      <w:rFonts w:eastAsia="Times New Roman" w:cs="Tahoma"/>
                      <w:szCs w:val="18"/>
                      <w:bdr w:val="none" w:sz="0" w:space="0" w:color="auto" w:frame="1"/>
                      <w:lang w:eastAsia="ru-RU"/>
                    </w:rPr>
                    <w:t>Exib</w:t>
                  </w:r>
                  <w:proofErr w:type="spellEnd"/>
                  <w:r w:rsidRPr="00FD1E38">
                    <w:rPr>
                      <w:rFonts w:eastAsia="Times New Roman" w:cs="Tahoma"/>
                      <w:szCs w:val="18"/>
                      <w:bdr w:val="none" w:sz="0" w:space="0" w:color="auto" w:frame="1"/>
                      <w:lang w:eastAsia="ru-RU"/>
                    </w:rPr>
                    <w:t>]IIC</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Степень защиты оболочки</w:t>
                  </w:r>
                  <w:r w:rsidRPr="00FD1E38">
                    <w:rPr>
                      <w:rFonts w:eastAsia="Times New Roman" w:cs="Tahoma"/>
                      <w:szCs w:val="18"/>
                      <w:bdr w:val="none" w:sz="0" w:space="0" w:color="auto" w:frame="1"/>
                      <w:lang w:eastAsia="ru-RU"/>
                    </w:rPr>
                    <w:br/>
                    <w:t xml:space="preserve">Датчика пламени                      </w:t>
                  </w:r>
                  <w:r w:rsidRPr="00FD1E38">
                    <w:rPr>
                      <w:rFonts w:eastAsia="Times New Roman" w:cs="Tahoma"/>
                      <w:bCs/>
                      <w:szCs w:val="18"/>
                      <w:bdr w:val="none" w:sz="0" w:space="0" w:color="auto" w:frame="1"/>
                      <w:lang w:eastAsia="ru-RU"/>
                    </w:rPr>
                    <w:t>IP41</w:t>
                  </w:r>
                  <w:r w:rsidRPr="00FD1E38">
                    <w:rPr>
                      <w:rFonts w:eastAsia="Times New Roman" w:cs="Tahoma"/>
                      <w:szCs w:val="18"/>
                      <w:bdr w:val="none" w:sz="0" w:space="0" w:color="auto" w:frame="1"/>
                      <w:lang w:eastAsia="ru-RU"/>
                    </w:rPr>
                    <w:br/>
                    <w:t>БИС                                            IP54</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 xml:space="preserve">Инерционность срабатывания, сек  3 </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Напряжение питания, В           22…26</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Потребляемый ток в дежурном режиме, мА 0,2</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Потребляемый ток в режиме срабатывания, мА   20</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Угол обзора, гр. не менее        30</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Дальность обнаружения очага пламени ТП5</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(нефтепродукты), </w:t>
                  </w:r>
                  <w:proofErr w:type="gramStart"/>
                  <w:r w:rsidRPr="00FD1E38">
                    <w:rPr>
                      <w:rFonts w:eastAsia="Times New Roman" w:cs="Tahoma"/>
                      <w:szCs w:val="18"/>
                      <w:bdr w:val="none" w:sz="0" w:space="0" w:color="auto" w:frame="1"/>
                      <w:lang w:eastAsia="ru-RU"/>
                    </w:rPr>
                    <w:t>м</w:t>
                  </w:r>
                  <w:proofErr w:type="gramEnd"/>
                  <w:r w:rsidRPr="00FD1E38">
                    <w:rPr>
                      <w:rFonts w:eastAsia="Times New Roman" w:cs="Tahoma"/>
                      <w:szCs w:val="18"/>
                      <w:bdr w:val="none" w:sz="0" w:space="0" w:color="auto" w:frame="1"/>
                      <w:lang w:eastAsia="ru-RU"/>
                    </w:rPr>
                    <w:t xml:space="preserve">                   25</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Дальность обнаружения очага пламени</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 ТП</w:t>
                  </w:r>
                  <w:proofErr w:type="gramStart"/>
                  <w:r w:rsidRPr="00FD1E38">
                    <w:rPr>
                      <w:rFonts w:eastAsia="Times New Roman" w:cs="Tahoma"/>
                      <w:szCs w:val="18"/>
                      <w:bdr w:val="none" w:sz="0" w:space="0" w:color="auto" w:frame="1"/>
                      <w:lang w:eastAsia="ru-RU"/>
                    </w:rPr>
                    <w:t>6</w:t>
                  </w:r>
                  <w:proofErr w:type="gramEnd"/>
                  <w:r w:rsidRPr="00FD1E38">
                    <w:rPr>
                      <w:rFonts w:eastAsia="Times New Roman" w:cs="Tahoma"/>
                      <w:szCs w:val="18"/>
                      <w:bdr w:val="none" w:sz="0" w:space="0" w:color="auto" w:frame="1"/>
                      <w:lang w:eastAsia="ru-RU"/>
                    </w:rPr>
                    <w:t xml:space="preserve"> (спирты), м                       17</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Температура окружающей среды, °С  -55…+55</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r>
            <w:tr w:rsidR="00FD1E38" w:rsidRPr="00FD1E38" w:rsidTr="00643EC1">
              <w:trPr>
                <w:gridBefore w:val="1"/>
                <w:wBefore w:w="288" w:type="dxa"/>
                <w:trHeight w:val="289"/>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8</w:t>
                  </w:r>
                </w:p>
              </w:tc>
              <w:tc>
                <w:tcPr>
                  <w:tcW w:w="5988"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пламени ультрафиолетового излучения ИП329-5 «Аметист» 01 или эквивалент. Тех. характеристики:</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Тип </w:t>
                  </w:r>
                  <w:proofErr w:type="spellStart"/>
                  <w:r w:rsidRPr="00FD1E38">
                    <w:rPr>
                      <w:rFonts w:eastAsia="Times New Roman"/>
                      <w:lang w:eastAsia="ru-RU"/>
                    </w:rPr>
                    <w:t>извещателя</w:t>
                  </w:r>
                  <w:proofErr w:type="spellEnd"/>
                  <w:r w:rsidRPr="00FD1E38">
                    <w:rPr>
                      <w:rFonts w:eastAsia="Times New Roman"/>
                      <w:lang w:eastAsia="ru-RU"/>
                    </w:rPr>
                    <w:t xml:space="preserve"> 4-х </w:t>
                  </w:r>
                  <w:proofErr w:type="spellStart"/>
                  <w:r w:rsidRPr="00FD1E38">
                    <w:rPr>
                      <w:rFonts w:eastAsia="Times New Roman"/>
                      <w:lang w:eastAsia="ru-RU"/>
                    </w:rPr>
                    <w:t>проводный</w:t>
                  </w:r>
                  <w:proofErr w:type="spellEnd"/>
                  <w:r w:rsidRPr="00FD1E38">
                    <w:rPr>
                      <w:rFonts w:eastAsia="Times New Roman"/>
                      <w:lang w:eastAsia="ru-RU"/>
                    </w:rPr>
                    <w:t xml:space="preserve">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Маркировка по </w:t>
                  </w:r>
                  <w:proofErr w:type="spellStart"/>
                  <w:r w:rsidRPr="00FD1E38">
                    <w:rPr>
                      <w:rFonts w:eastAsia="Times New Roman"/>
                      <w:lang w:eastAsia="ru-RU"/>
                    </w:rPr>
                    <w:t>взрывозащите</w:t>
                  </w:r>
                  <w:proofErr w:type="spellEnd"/>
                  <w:r w:rsidRPr="00FD1E38">
                    <w:rPr>
                      <w:rFonts w:eastAsia="Times New Roman"/>
                      <w:lang w:eastAsia="ru-RU"/>
                    </w:rPr>
                    <w:t xml:space="preserve">-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Конструкция </w:t>
                  </w:r>
                  <w:proofErr w:type="spellStart"/>
                  <w:r w:rsidRPr="00FD1E38">
                    <w:rPr>
                      <w:rFonts w:eastAsia="Times New Roman"/>
                      <w:lang w:eastAsia="ru-RU"/>
                    </w:rPr>
                    <w:t>извещателя</w:t>
                  </w:r>
                  <w:proofErr w:type="spellEnd"/>
                  <w:r w:rsidRPr="00FD1E38">
                    <w:rPr>
                      <w:rFonts w:eastAsia="Times New Roman"/>
                      <w:lang w:eastAsia="ru-RU"/>
                    </w:rPr>
                    <w:t xml:space="preserve"> со </w:t>
                  </w:r>
                  <w:proofErr w:type="gramStart"/>
                  <w:r w:rsidRPr="00FD1E38">
                    <w:rPr>
                      <w:rFonts w:eastAsia="Times New Roman"/>
                      <w:lang w:eastAsia="ru-RU"/>
                    </w:rPr>
                    <w:t>встроенный</w:t>
                  </w:r>
                  <w:proofErr w:type="gramEnd"/>
                  <w:r w:rsidRPr="00FD1E38">
                    <w:rPr>
                      <w:rFonts w:eastAsia="Times New Roman"/>
                      <w:lang w:eastAsia="ru-RU"/>
                    </w:rPr>
                    <w:t xml:space="preserve"> элементом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lastRenderedPageBreak/>
                    <w:t xml:space="preserve">Диапазон </w:t>
                  </w:r>
                  <w:proofErr w:type="gramStart"/>
                  <w:r w:rsidRPr="00FD1E38">
                    <w:rPr>
                      <w:rFonts w:eastAsia="Times New Roman"/>
                      <w:lang w:eastAsia="ru-RU"/>
                    </w:rPr>
                    <w:t>регистрируемого</w:t>
                  </w:r>
                  <w:proofErr w:type="gramEnd"/>
                  <w:r w:rsidRPr="00FD1E38">
                    <w:rPr>
                      <w:rFonts w:eastAsia="Times New Roman"/>
                      <w:lang w:eastAsia="ru-RU"/>
                    </w:rPr>
                    <w:t xml:space="preserve"> излучения220…280нм (УФ)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Дальность обнаружения тестового очага пожара, </w:t>
                  </w:r>
                  <w:proofErr w:type="gramStart"/>
                  <w:r w:rsidRPr="00FD1E38">
                    <w:rPr>
                      <w:rFonts w:eastAsia="Times New Roman"/>
                      <w:lang w:eastAsia="ru-RU"/>
                    </w:rPr>
                    <w:t>м</w:t>
                  </w:r>
                  <w:proofErr w:type="gramEnd"/>
                  <w:r w:rsidRPr="00FD1E38">
                    <w:rPr>
                      <w:rFonts w:eastAsia="Times New Roman"/>
                      <w:lang w:eastAsia="ru-RU"/>
                    </w:rPr>
                    <w:t xml:space="preserve">: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ТП-5 (нефтепродукты)80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ТП-6 (спирты)80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Угол обзора, град: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в горизонтальной плоскости 90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Напряжение питания, B: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постоянного тока12…30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по шлейфу сигнализации-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Ток потребления, мА: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в дежурном режиме не более</w:t>
                  </w:r>
                  <w:proofErr w:type="gramStart"/>
                  <w:r w:rsidRPr="00FD1E38">
                    <w:rPr>
                      <w:rFonts w:eastAsia="Times New Roman"/>
                      <w:lang w:eastAsia="ru-RU"/>
                    </w:rPr>
                    <w:t>0</w:t>
                  </w:r>
                  <w:proofErr w:type="gramEnd"/>
                  <w:r w:rsidRPr="00FD1E38">
                    <w:rPr>
                      <w:rFonts w:eastAsia="Times New Roman"/>
                      <w:lang w:eastAsia="ru-RU"/>
                    </w:rPr>
                    <w:t xml:space="preserve">.2…0.25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в режиме «ПОЖАР»20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Степень защиты IP54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Диапазон рабочих температур, °С-50…+55  </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lastRenderedPageBreak/>
                    <w:t>шт.</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9</w:t>
                  </w:r>
                </w:p>
              </w:tc>
            </w:tr>
            <w:tr w:rsidR="00FD1E38" w:rsidRPr="00FD1E38" w:rsidTr="00643EC1">
              <w:trPr>
                <w:gridBefore w:val="1"/>
                <w:wBefore w:w="288" w:type="dxa"/>
                <w:trHeight w:val="314"/>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9</w:t>
                  </w:r>
                </w:p>
              </w:tc>
              <w:tc>
                <w:tcPr>
                  <w:tcW w:w="5988"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w:t>
                  </w:r>
                  <w:r w:rsidRPr="00FD1E38">
                    <w:rPr>
                      <w:rFonts w:eastAsia="Times New Roman" w:cs="Arial"/>
                      <w:color w:val="FFFFFF"/>
                      <w:lang w:eastAsia="ru-RU"/>
                    </w:rPr>
                    <w:t xml:space="preserve"> </w:t>
                  </w:r>
                  <w:r w:rsidRPr="00FD1E38">
                    <w:rPr>
                      <w:rFonts w:eastAsia="Times New Roman" w:cs="Arial"/>
                      <w:lang w:eastAsia="ru-RU"/>
                    </w:rPr>
                    <w:t xml:space="preserve">ИПР-ЗСУ или эквивалент. </w:t>
                  </w:r>
                </w:p>
                <w:p w:rsidR="00FD1E38" w:rsidRPr="00FD1E38" w:rsidRDefault="00FD1E38" w:rsidP="00FD1E38">
                  <w:pPr>
                    <w:jc w:val="left"/>
                    <w:rPr>
                      <w:rFonts w:eastAsia="Times New Roman" w:cs="Arial"/>
                      <w:lang w:eastAsia="ru-RU"/>
                    </w:rPr>
                  </w:pPr>
                  <w:r w:rsidRPr="00FD1E38">
                    <w:rPr>
                      <w:rFonts w:eastAsia="Times New Roman" w:cs="Arial"/>
                      <w:lang w:eastAsia="ru-RU"/>
                    </w:rPr>
                    <w:t>Тех. характеристики:</w:t>
                  </w:r>
                </w:p>
                <w:p w:rsidR="00FD1E38" w:rsidRPr="00FD1E38" w:rsidRDefault="00FD1E38" w:rsidP="00FD1E38">
                  <w:pPr>
                    <w:jc w:val="left"/>
                    <w:rPr>
                      <w:rFonts w:eastAsia="Times New Roman" w:cs="Arial"/>
                      <w:szCs w:val="20"/>
                      <w:bdr w:val="none" w:sz="0" w:space="0" w:color="auto" w:frame="1"/>
                      <w:lang w:eastAsia="ru-RU"/>
                    </w:rPr>
                  </w:pPr>
                  <w:r w:rsidRPr="00FD1E38">
                    <w:rPr>
                      <w:rFonts w:eastAsia="Times New Roman" w:cs="Arial"/>
                      <w:szCs w:val="20"/>
                      <w:bdr w:val="none" w:sz="0" w:space="0" w:color="auto" w:frame="1"/>
                      <w:lang w:eastAsia="ru-RU"/>
                    </w:rPr>
                    <w:t>1. Необходимое для включения кнопки усилие: 12-18 Н.</w:t>
                  </w:r>
                  <w:r w:rsidRPr="00FD1E38">
                    <w:rPr>
                      <w:rFonts w:eastAsia="Times New Roman" w:cs="Arial"/>
                      <w:szCs w:val="20"/>
                      <w:bdr w:val="none" w:sz="0" w:space="0" w:color="auto" w:frame="1"/>
                      <w:lang w:eastAsia="ru-RU"/>
                    </w:rPr>
                    <w:br/>
                    <w:t xml:space="preserve">2. Усилие, при котором </w:t>
                  </w:r>
                  <w:proofErr w:type="spellStart"/>
                  <w:r w:rsidRPr="00FD1E38">
                    <w:rPr>
                      <w:rFonts w:eastAsia="Times New Roman" w:cs="Arial"/>
                      <w:szCs w:val="20"/>
                      <w:bdr w:val="none" w:sz="0" w:space="0" w:color="auto" w:frame="1"/>
                      <w:lang w:eastAsia="ru-RU"/>
                    </w:rPr>
                    <w:t>извещатель</w:t>
                  </w:r>
                  <w:proofErr w:type="spellEnd"/>
                  <w:r w:rsidRPr="00FD1E38">
                    <w:rPr>
                      <w:rFonts w:eastAsia="Times New Roman" w:cs="Arial"/>
                      <w:szCs w:val="20"/>
                      <w:bdr w:val="none" w:sz="0" w:space="0" w:color="auto" w:frame="1"/>
                      <w:lang w:eastAsia="ru-RU"/>
                    </w:rPr>
                    <w:t xml:space="preserve"> не должен срабатывать: от 4,5 до 5,5 Н. </w:t>
                  </w:r>
                  <w:r w:rsidRPr="00FD1E38">
                    <w:rPr>
                      <w:rFonts w:eastAsia="Times New Roman" w:cs="Arial"/>
                      <w:szCs w:val="20"/>
                      <w:bdr w:val="none" w:sz="0" w:space="0" w:color="auto" w:frame="1"/>
                      <w:lang w:eastAsia="ru-RU"/>
                    </w:rPr>
                    <w:br/>
                    <w:t>3. Напряжение питания (</w:t>
                  </w:r>
                  <w:proofErr w:type="spellStart"/>
                  <w:r w:rsidRPr="00FD1E38">
                    <w:rPr>
                      <w:rFonts w:eastAsia="Times New Roman" w:cs="Arial"/>
                      <w:szCs w:val="20"/>
                      <w:bdr w:val="none" w:sz="0" w:space="0" w:color="auto" w:frame="1"/>
                      <w:lang w:eastAsia="ru-RU"/>
                    </w:rPr>
                    <w:t>шлейфовое</w:t>
                  </w:r>
                  <w:proofErr w:type="spellEnd"/>
                  <w:r w:rsidRPr="00FD1E38">
                    <w:rPr>
                      <w:rFonts w:eastAsia="Times New Roman" w:cs="Arial"/>
                      <w:szCs w:val="20"/>
                      <w:bdr w:val="none" w:sz="0" w:space="0" w:color="auto" w:frame="1"/>
                      <w:lang w:eastAsia="ru-RU"/>
                    </w:rPr>
                    <w:t>): 9,28 В.</w:t>
                  </w:r>
                  <w:r w:rsidRPr="00FD1E38">
                    <w:rPr>
                      <w:rFonts w:eastAsia="Times New Roman" w:cs="Arial"/>
                      <w:szCs w:val="20"/>
                      <w:bdr w:val="none" w:sz="0" w:space="0" w:color="auto" w:frame="1"/>
                      <w:lang w:eastAsia="ru-RU"/>
                    </w:rPr>
                    <w:br/>
                    <w:t>4. Потребляемый ток: 0,1 мА.</w:t>
                  </w:r>
                  <w:r w:rsidRPr="00FD1E38">
                    <w:rPr>
                      <w:rFonts w:eastAsia="Times New Roman" w:cs="Arial"/>
                      <w:szCs w:val="20"/>
                      <w:bdr w:val="none" w:sz="0" w:space="0" w:color="auto" w:frame="1"/>
                      <w:lang w:eastAsia="ru-RU"/>
                    </w:rPr>
                    <w:br/>
                    <w:t>5. Потребляемый ток (обратная полярность):  5 мкА.</w:t>
                  </w:r>
                  <w:r w:rsidRPr="00FD1E38">
                    <w:rPr>
                      <w:rFonts w:eastAsia="Times New Roman" w:cs="Arial"/>
                      <w:szCs w:val="20"/>
                      <w:bdr w:val="none" w:sz="0" w:space="0" w:color="auto" w:frame="1"/>
                      <w:lang w:eastAsia="ru-RU"/>
                    </w:rPr>
                    <w:br/>
                    <w:t>6. Потребляемый ток в режиме «Пожар»: 18,25 мА</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w:t>
                  </w:r>
                </w:p>
              </w:tc>
            </w:tr>
            <w:tr w:rsidR="00FD1E38" w:rsidRPr="00FD1E38" w:rsidTr="00643EC1">
              <w:trPr>
                <w:gridBefore w:val="1"/>
                <w:wBefore w:w="288" w:type="dxa"/>
                <w:trHeight w:val="28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10</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Резистор С</w:t>
                  </w:r>
                  <w:r w:rsidRPr="00FD1E38">
                    <w:rPr>
                      <w:rFonts w:eastAsia="Times New Roman" w:cs="Arial"/>
                      <w:vertAlign w:val="subscript"/>
                      <w:lang w:eastAsia="ru-RU"/>
                    </w:rPr>
                    <w:t>2</w:t>
                  </w:r>
                  <w:r w:rsidRPr="00FD1E38">
                    <w:rPr>
                      <w:rFonts w:eastAsia="Times New Roman" w:cs="Arial"/>
                      <w:lang w:eastAsia="ru-RU"/>
                    </w:rPr>
                    <w:t>-33Н-025-1,5КОМ</w:t>
                  </w:r>
                  <w:r w:rsidRPr="00FD1E38">
                    <w:rPr>
                      <w:rFonts w:eastAsia="Times New Roman"/>
                      <w:lang w:eastAsia="ru-RU"/>
                    </w:rPr>
                    <w:t>±</w:t>
                  </w:r>
                  <w:r w:rsidRPr="00FD1E38">
                    <w:rPr>
                      <w:rFonts w:eastAsia="Times New Roman" w:cs="Arial"/>
                      <w:lang w:eastAsia="ru-RU"/>
                    </w:rPr>
                    <w:t>1%</w:t>
                  </w:r>
                </w:p>
              </w:tc>
              <w:tc>
                <w:tcPr>
                  <w:tcW w:w="129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22</w:t>
                  </w:r>
                </w:p>
              </w:tc>
            </w:tr>
            <w:tr w:rsidR="00FD1E38" w:rsidRPr="00FD1E38" w:rsidTr="00643EC1">
              <w:trPr>
                <w:gridBefore w:val="1"/>
                <w:wBefore w:w="288" w:type="dxa"/>
                <w:trHeight w:val="270"/>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Щит с монтажной панелью 650х650х200</w:t>
                  </w:r>
                </w:p>
              </w:tc>
              <w:tc>
                <w:tcPr>
                  <w:tcW w:w="129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r>
            <w:tr w:rsidR="00FD1E38" w:rsidRPr="00FD1E38" w:rsidTr="00643EC1">
              <w:trPr>
                <w:gridBefore w:val="1"/>
                <w:wBefore w:w="288" w:type="dxa"/>
                <w:trHeight w:val="28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12</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Устройство контроля шлейфа УШК-1 или эквивалент. Тех. характеристики:</w:t>
                  </w:r>
                </w:p>
                <w:tbl>
                  <w:tblPr>
                    <w:tblW w:w="5000" w:type="pct"/>
                    <w:tblCellSpacing w:w="15" w:type="dxa"/>
                    <w:tblLayout w:type="fixed"/>
                    <w:tblCellMar>
                      <w:top w:w="15" w:type="dxa"/>
                      <w:left w:w="15" w:type="dxa"/>
                      <w:bottom w:w="15" w:type="dxa"/>
                      <w:right w:w="15" w:type="dxa"/>
                    </w:tblCellMar>
                    <w:tblLook w:val="0000" w:firstRow="0" w:lastRow="0" w:firstColumn="0" w:lastColumn="0" w:noHBand="0" w:noVBand="0"/>
                  </w:tblPr>
                  <w:tblGrid>
                    <w:gridCol w:w="4304"/>
                    <w:gridCol w:w="1468"/>
                  </w:tblGrid>
                  <w:tr w:rsidR="00FD1E38" w:rsidRPr="00FD1E38" w:rsidTr="00643EC1">
                    <w:trPr>
                      <w:tblCellSpacing w:w="15" w:type="dxa"/>
                    </w:trPr>
                    <w:tc>
                      <w:tcPr>
                        <w:tcW w:w="369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Напряжение в </w:t>
                        </w:r>
                        <w:proofErr w:type="gramStart"/>
                        <w:r w:rsidRPr="00FD1E38">
                          <w:rPr>
                            <w:rFonts w:eastAsia="Times New Roman"/>
                            <w:lang w:eastAsia="ru-RU"/>
                          </w:rPr>
                          <w:t>контролируемом</w:t>
                        </w:r>
                        <w:proofErr w:type="gramEnd"/>
                        <w:r w:rsidRPr="00FD1E38">
                          <w:rPr>
                            <w:rFonts w:eastAsia="Times New Roman"/>
                            <w:lang w:eastAsia="ru-RU"/>
                          </w:rPr>
                          <w:t xml:space="preserve"> ШС, В</w:t>
                        </w:r>
                      </w:p>
                    </w:tc>
                    <w:tc>
                      <w:tcPr>
                        <w:tcW w:w="1232" w:type="pct"/>
                        <w:vAlign w:val="center"/>
                      </w:tcPr>
                      <w:p w:rsidR="00FD1E38" w:rsidRPr="00FD1E38" w:rsidRDefault="00FD1E38" w:rsidP="00FD1E38">
                        <w:pPr>
                          <w:jc w:val="both"/>
                          <w:rPr>
                            <w:rFonts w:eastAsia="Times New Roman"/>
                            <w:lang w:eastAsia="ru-RU"/>
                          </w:rPr>
                        </w:pPr>
                        <w:r w:rsidRPr="00FD1E38">
                          <w:rPr>
                            <w:rFonts w:eastAsia="Times New Roman"/>
                            <w:lang w:eastAsia="ru-RU"/>
                          </w:rPr>
                          <w:t>9.0…42.0</w:t>
                        </w:r>
                      </w:p>
                    </w:tc>
                  </w:tr>
                  <w:tr w:rsidR="00FD1E38" w:rsidRPr="00FD1E38" w:rsidTr="00643EC1">
                    <w:trPr>
                      <w:tblCellSpacing w:w="15" w:type="dxa"/>
                    </w:trPr>
                    <w:tc>
                      <w:tcPr>
                        <w:tcW w:w="3690" w:type="pct"/>
                        <w:vAlign w:val="center"/>
                      </w:tcPr>
                      <w:p w:rsidR="00FD1E38" w:rsidRPr="00FD1E38" w:rsidRDefault="00FD1E38" w:rsidP="00FD1E38">
                        <w:pPr>
                          <w:jc w:val="both"/>
                          <w:rPr>
                            <w:rFonts w:eastAsia="Times New Roman"/>
                            <w:lang w:eastAsia="ru-RU"/>
                          </w:rPr>
                        </w:pPr>
                        <w:r w:rsidRPr="00FD1E38">
                          <w:rPr>
                            <w:rFonts w:eastAsia="Times New Roman"/>
                            <w:lang w:eastAsia="ru-RU"/>
                          </w:rPr>
                          <w:t>Ток потребления при напряжении питания 24</w:t>
                        </w:r>
                        <w:proofErr w:type="gramStart"/>
                        <w:r w:rsidRPr="00FD1E38">
                          <w:rPr>
                            <w:rFonts w:eastAsia="Times New Roman"/>
                            <w:lang w:eastAsia="ru-RU"/>
                          </w:rPr>
                          <w:t xml:space="preserve"> В</w:t>
                        </w:r>
                        <w:proofErr w:type="gramEnd"/>
                        <w:r w:rsidRPr="00FD1E38">
                          <w:rPr>
                            <w:rFonts w:eastAsia="Times New Roman"/>
                            <w:lang w:eastAsia="ru-RU"/>
                          </w:rPr>
                          <w:t>, не более</w:t>
                        </w:r>
                      </w:p>
                    </w:tc>
                    <w:tc>
                      <w:tcPr>
                        <w:tcW w:w="1232" w:type="pct"/>
                        <w:vAlign w:val="center"/>
                      </w:tcPr>
                      <w:p w:rsidR="00FD1E38" w:rsidRPr="00FD1E38" w:rsidRDefault="00FD1E38" w:rsidP="00FD1E38">
                        <w:pPr>
                          <w:jc w:val="both"/>
                          <w:rPr>
                            <w:rFonts w:eastAsia="Times New Roman"/>
                            <w:lang w:eastAsia="ru-RU"/>
                          </w:rPr>
                        </w:pPr>
                        <w:r w:rsidRPr="00FD1E38">
                          <w:rPr>
                            <w:rFonts w:eastAsia="Times New Roman"/>
                            <w:lang w:eastAsia="ru-RU"/>
                          </w:rPr>
                          <w:t>50.0 мкА</w:t>
                        </w:r>
                      </w:p>
                    </w:tc>
                  </w:tr>
                  <w:tr w:rsidR="00FD1E38" w:rsidRPr="00FD1E38" w:rsidTr="00643EC1">
                    <w:trPr>
                      <w:tblCellSpacing w:w="15" w:type="dxa"/>
                    </w:trPr>
                    <w:tc>
                      <w:tcPr>
                        <w:tcW w:w="3690" w:type="pct"/>
                        <w:vAlign w:val="center"/>
                      </w:tcPr>
                      <w:p w:rsidR="00FD1E38" w:rsidRPr="00FD1E38" w:rsidRDefault="00FD1E38" w:rsidP="00FD1E38">
                        <w:pPr>
                          <w:jc w:val="both"/>
                          <w:rPr>
                            <w:rFonts w:eastAsia="Times New Roman"/>
                            <w:lang w:eastAsia="ru-RU"/>
                          </w:rPr>
                        </w:pPr>
                        <w:r w:rsidRPr="00FD1E38">
                          <w:rPr>
                            <w:rFonts w:eastAsia="Times New Roman"/>
                            <w:lang w:eastAsia="ru-RU"/>
                          </w:rPr>
                          <w:t>Диапазон рабочих температур, °</w:t>
                        </w:r>
                        <w:proofErr w:type="gramStart"/>
                        <w:r w:rsidRPr="00FD1E38">
                          <w:rPr>
                            <w:rFonts w:eastAsia="Times New Roman"/>
                            <w:lang w:eastAsia="ru-RU"/>
                          </w:rPr>
                          <w:t>С</w:t>
                        </w:r>
                        <w:proofErr w:type="gramEnd"/>
                      </w:p>
                    </w:tc>
                    <w:tc>
                      <w:tcPr>
                        <w:tcW w:w="1232" w:type="pct"/>
                        <w:vAlign w:val="center"/>
                      </w:tcPr>
                      <w:p w:rsidR="00FD1E38" w:rsidRPr="00FD1E38" w:rsidRDefault="00FD1E38" w:rsidP="00FD1E38">
                        <w:pPr>
                          <w:jc w:val="both"/>
                          <w:rPr>
                            <w:rFonts w:eastAsia="Times New Roman"/>
                            <w:lang w:eastAsia="ru-RU"/>
                          </w:rPr>
                        </w:pPr>
                        <w:r w:rsidRPr="00FD1E38">
                          <w:rPr>
                            <w:rFonts w:eastAsia="Times New Roman"/>
                            <w:lang w:eastAsia="ru-RU"/>
                          </w:rPr>
                          <w:t>-30…+50</w:t>
                        </w:r>
                      </w:p>
                    </w:tc>
                  </w:tr>
                  <w:tr w:rsidR="00FD1E38" w:rsidRPr="00FD1E38" w:rsidTr="00643EC1">
                    <w:trPr>
                      <w:tblCellSpacing w:w="15" w:type="dxa"/>
                    </w:trPr>
                    <w:tc>
                      <w:tcPr>
                        <w:tcW w:w="369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Габаритные размеры, </w:t>
                        </w:r>
                        <w:proofErr w:type="gramStart"/>
                        <w:r w:rsidRPr="00FD1E38">
                          <w:rPr>
                            <w:rFonts w:eastAsia="Times New Roman"/>
                            <w:lang w:eastAsia="ru-RU"/>
                          </w:rPr>
                          <w:t>мм</w:t>
                        </w:r>
                        <w:proofErr w:type="gramEnd"/>
                      </w:p>
                    </w:tc>
                    <w:tc>
                      <w:tcPr>
                        <w:tcW w:w="1232" w:type="pct"/>
                        <w:vAlign w:val="center"/>
                      </w:tcPr>
                      <w:p w:rsidR="00FD1E38" w:rsidRPr="00FD1E38" w:rsidRDefault="00FD1E38" w:rsidP="00FD1E38">
                        <w:pPr>
                          <w:jc w:val="both"/>
                          <w:rPr>
                            <w:rFonts w:eastAsia="Times New Roman"/>
                            <w:lang w:eastAsia="ru-RU"/>
                          </w:rPr>
                        </w:pPr>
                        <w:r w:rsidRPr="00FD1E38">
                          <w:rPr>
                            <w:rFonts w:eastAsia="Times New Roman"/>
                            <w:lang w:eastAsia="ru-RU"/>
                          </w:rPr>
                          <w:t>D65х30</w:t>
                        </w:r>
                      </w:p>
                    </w:tc>
                  </w:tr>
                  <w:tr w:rsidR="00FD1E38" w:rsidRPr="00FD1E38" w:rsidTr="00643EC1">
                    <w:trPr>
                      <w:tblCellSpacing w:w="15" w:type="dxa"/>
                    </w:trPr>
                    <w:tc>
                      <w:tcPr>
                        <w:tcW w:w="369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Масса, не более, </w:t>
                        </w:r>
                        <w:proofErr w:type="gramStart"/>
                        <w:r w:rsidRPr="00FD1E38">
                          <w:rPr>
                            <w:rFonts w:eastAsia="Times New Roman"/>
                            <w:lang w:eastAsia="ru-RU"/>
                          </w:rPr>
                          <w:t>кг</w:t>
                        </w:r>
                        <w:proofErr w:type="gramEnd"/>
                      </w:p>
                    </w:tc>
                    <w:tc>
                      <w:tcPr>
                        <w:tcW w:w="1232" w:type="pct"/>
                        <w:vAlign w:val="center"/>
                      </w:tcPr>
                      <w:p w:rsidR="00FD1E38" w:rsidRPr="00FD1E38" w:rsidRDefault="00FD1E38" w:rsidP="00FD1E38">
                        <w:pPr>
                          <w:jc w:val="both"/>
                          <w:rPr>
                            <w:rFonts w:eastAsia="Times New Roman"/>
                            <w:lang w:eastAsia="ru-RU"/>
                          </w:rPr>
                        </w:pPr>
                        <w:r w:rsidRPr="00FD1E38">
                          <w:rPr>
                            <w:rFonts w:eastAsia="Times New Roman"/>
                            <w:lang w:eastAsia="ru-RU"/>
                          </w:rPr>
                          <w:t>0.1</w:t>
                        </w:r>
                      </w:p>
                    </w:tc>
                  </w:tr>
                </w:tbl>
                <w:p w:rsidR="00FD1E38" w:rsidRPr="00FD1E38" w:rsidRDefault="00FD1E38" w:rsidP="00FD1E38">
                  <w:pPr>
                    <w:jc w:val="left"/>
                    <w:rPr>
                      <w:rFonts w:eastAsia="Times New Roman" w:cs="Arial"/>
                      <w:lang w:eastAsia="ru-RU"/>
                    </w:rPr>
                  </w:pPr>
                </w:p>
              </w:tc>
              <w:tc>
                <w:tcPr>
                  <w:tcW w:w="129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5</w:t>
                  </w:r>
                </w:p>
              </w:tc>
            </w:tr>
            <w:tr w:rsidR="00FD1E38" w:rsidRPr="00FD1E38" w:rsidTr="00643EC1">
              <w:trPr>
                <w:gridBefore w:val="1"/>
                <w:wBefore w:w="288" w:type="dxa"/>
                <w:trHeight w:val="276"/>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13</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Кабель огнестойкий для систем противопожарной защиты КПС</w:t>
                  </w:r>
                  <w:r w:rsidRPr="00FD1E38">
                    <w:rPr>
                      <w:rFonts w:eastAsia="Times New Roman" w:cs="Arial"/>
                      <w:vertAlign w:val="subscript"/>
                      <w:lang w:eastAsia="ru-RU"/>
                    </w:rPr>
                    <w:t xml:space="preserve">НГ </w:t>
                  </w:r>
                  <w:r w:rsidRPr="00FD1E38">
                    <w:rPr>
                      <w:rFonts w:eastAsia="Times New Roman" w:cs="Arial"/>
                      <w:lang w:eastAsia="ru-RU"/>
                    </w:rPr>
                    <w:t xml:space="preserve">(А) </w:t>
                  </w:r>
                  <w:r w:rsidRPr="00FD1E38">
                    <w:rPr>
                      <w:rFonts w:eastAsia="Times New Roman" w:cs="Arial"/>
                      <w:lang w:val="en-US" w:eastAsia="ru-RU"/>
                    </w:rPr>
                    <w:t>FRLS</w:t>
                  </w:r>
                  <w:r w:rsidRPr="00FD1E38">
                    <w:rPr>
                      <w:rFonts w:eastAsia="Times New Roman" w:cs="Arial"/>
                      <w:lang w:eastAsia="ru-RU"/>
                    </w:rPr>
                    <w:t xml:space="preserve"> 1х2х0,5</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330</w:t>
                  </w:r>
                </w:p>
              </w:tc>
            </w:tr>
            <w:tr w:rsidR="00FD1E38" w:rsidRPr="00FD1E38" w:rsidTr="00643EC1">
              <w:trPr>
                <w:gridBefore w:val="1"/>
                <w:wBefore w:w="288" w:type="dxa"/>
                <w:trHeight w:val="297"/>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14</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Устройство коммутационное УК-ВК/03 или эквивалент. Тех. характеристики:</w:t>
                  </w:r>
                </w:p>
                <w:tbl>
                  <w:tblPr>
                    <w:tblW w:w="0" w:type="auto"/>
                    <w:tblCellSpacing w:w="15" w:type="dxa"/>
                    <w:tblLayout w:type="fixed"/>
                    <w:tblCellMar>
                      <w:top w:w="15" w:type="dxa"/>
                      <w:left w:w="15" w:type="dxa"/>
                      <w:bottom w:w="15" w:type="dxa"/>
                      <w:right w:w="15" w:type="dxa"/>
                    </w:tblCellMar>
                    <w:tblLook w:val="0000" w:firstRow="0" w:lastRow="0" w:firstColumn="0" w:lastColumn="0" w:noHBand="0" w:noVBand="0"/>
                  </w:tblPr>
                  <w:tblGrid>
                    <w:gridCol w:w="4022"/>
                    <w:gridCol w:w="1750"/>
                  </w:tblGrid>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количество каналов коммутации</w:t>
                        </w:r>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1</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Напряжение, коммутируемое контактами каждого реле, </w:t>
                        </w:r>
                        <w:proofErr w:type="gramStart"/>
                        <w:r w:rsidRPr="00FD1E38">
                          <w:rPr>
                            <w:rFonts w:eastAsia="Times New Roman"/>
                            <w:lang w:eastAsia="ru-RU"/>
                          </w:rPr>
                          <w:t>В</w:t>
                        </w:r>
                        <w:proofErr w:type="gramEnd"/>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220/30</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Ток, коммутируемый контактами каждого реле, А</w:t>
                        </w:r>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10</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Диапазон рабочих температур, °</w:t>
                        </w:r>
                        <w:proofErr w:type="gramStart"/>
                        <w:r w:rsidRPr="00FD1E38">
                          <w:rPr>
                            <w:rFonts w:eastAsia="Times New Roman"/>
                            <w:lang w:eastAsia="ru-RU"/>
                          </w:rPr>
                          <w:t>С</w:t>
                        </w:r>
                        <w:proofErr w:type="gramEnd"/>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-30…+50</w:t>
                        </w:r>
                      </w:p>
                    </w:tc>
                  </w:tr>
                </w:tbl>
                <w:p w:rsidR="00FD1E38" w:rsidRPr="00FD1E38" w:rsidRDefault="00FD1E38" w:rsidP="00FD1E38">
                  <w:pPr>
                    <w:jc w:val="left"/>
                    <w:rPr>
                      <w:rFonts w:eastAsia="Times New Roman" w:cs="Arial"/>
                      <w:lang w:eastAsia="ru-RU"/>
                    </w:rPr>
                  </w:pPr>
                </w:p>
              </w:tc>
              <w:tc>
                <w:tcPr>
                  <w:tcW w:w="129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5</w:t>
                  </w:r>
                </w:p>
              </w:tc>
            </w:tr>
            <w:tr w:rsidR="00FD1E38" w:rsidRPr="00FD1E38" w:rsidTr="00643EC1">
              <w:trPr>
                <w:gridBefore w:val="1"/>
                <w:wBefore w:w="288" w:type="dxa"/>
                <w:trHeight w:val="28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15</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Кабель огнестойкий для систем противопожарной защиты КПС</w:t>
                  </w:r>
                  <w:r w:rsidRPr="00FD1E38">
                    <w:rPr>
                      <w:rFonts w:eastAsia="Times New Roman" w:cs="Arial"/>
                      <w:vertAlign w:val="subscript"/>
                      <w:lang w:eastAsia="ru-RU"/>
                    </w:rPr>
                    <w:t xml:space="preserve">НГ </w:t>
                  </w:r>
                  <w:r w:rsidRPr="00FD1E38">
                    <w:rPr>
                      <w:rFonts w:eastAsia="Times New Roman" w:cs="Arial"/>
                      <w:lang w:eastAsia="ru-RU"/>
                    </w:rPr>
                    <w:t xml:space="preserve">(А) </w:t>
                  </w:r>
                  <w:r w:rsidRPr="00FD1E38">
                    <w:rPr>
                      <w:rFonts w:eastAsia="Times New Roman" w:cs="Arial"/>
                      <w:lang w:val="en-US" w:eastAsia="ru-RU"/>
                    </w:rPr>
                    <w:t>FRLS</w:t>
                  </w:r>
                  <w:r w:rsidRPr="00FD1E38">
                    <w:rPr>
                      <w:rFonts w:eastAsia="Times New Roman" w:cs="Arial"/>
                      <w:lang w:eastAsia="ru-RU"/>
                    </w:rPr>
                    <w:t xml:space="preserve"> 2х2х0,5</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25</w:t>
                  </w:r>
                </w:p>
              </w:tc>
            </w:tr>
            <w:tr w:rsidR="00FD1E38" w:rsidRPr="00FD1E38" w:rsidTr="00643EC1">
              <w:trPr>
                <w:gridBefore w:val="1"/>
                <w:wBefore w:w="288" w:type="dxa"/>
                <w:trHeight w:val="29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16</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Короб электротехнический 15х10 мм</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150</w:t>
                  </w:r>
                </w:p>
              </w:tc>
            </w:tr>
            <w:tr w:rsidR="00FD1E38" w:rsidRPr="00FD1E38" w:rsidTr="00643EC1">
              <w:trPr>
                <w:gridBefore w:val="1"/>
                <w:wBefore w:w="288" w:type="dxa"/>
                <w:trHeight w:val="284"/>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17</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w:t>
                  </w:r>
                  <w:proofErr w:type="spellStart"/>
                  <w:r w:rsidRPr="00FD1E38">
                    <w:rPr>
                      <w:rFonts w:eastAsia="Times New Roman" w:cs="Arial"/>
                      <w:lang w:eastAsia="ru-RU"/>
                    </w:rPr>
                    <w:t>водогазопроводная</w:t>
                  </w:r>
                  <w:proofErr w:type="spellEnd"/>
                  <w:r w:rsidRPr="00FD1E38">
                    <w:rPr>
                      <w:rFonts w:eastAsia="Times New Roman" w:cs="Arial"/>
                      <w:lang w:eastAsia="ru-RU"/>
                    </w:rPr>
                    <w:t xml:space="preserve"> стальная</w:t>
                  </w:r>
                  <w:proofErr w:type="gramStart"/>
                  <w:r w:rsidRPr="00FD1E38">
                    <w:rPr>
                      <w:rFonts w:eastAsia="Times New Roman" w:cs="Arial"/>
                      <w:lang w:eastAsia="ru-RU"/>
                    </w:rPr>
                    <w:t xml:space="preserve"> Д</w:t>
                  </w:r>
                  <w:proofErr w:type="gramEnd"/>
                  <w:r w:rsidRPr="00FD1E38">
                    <w:rPr>
                      <w:rFonts w:eastAsia="Times New Roman" w:cs="Arial"/>
                      <w:lang w:eastAsia="ru-RU"/>
                    </w:rPr>
                    <w:t>=20 (26,8х2,8) ГОСТ 3262-73*</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22</w:t>
                  </w:r>
                </w:p>
              </w:tc>
            </w:tr>
            <w:tr w:rsidR="00FD1E38" w:rsidRPr="00FD1E38" w:rsidTr="00643EC1">
              <w:trPr>
                <w:gridBefore w:val="1"/>
                <w:wBefore w:w="288" w:type="dxa"/>
                <w:trHeight w:val="314"/>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18</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Короб электротехнический 40х20 мм</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15</w:t>
                  </w:r>
                </w:p>
              </w:tc>
            </w:tr>
            <w:tr w:rsidR="00FD1E38" w:rsidRPr="00FD1E38" w:rsidTr="00643EC1">
              <w:trPr>
                <w:gridBefore w:val="1"/>
                <w:wBefore w:w="288" w:type="dxa"/>
                <w:trHeight w:val="277"/>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19</w:t>
                  </w:r>
                </w:p>
              </w:tc>
              <w:tc>
                <w:tcPr>
                  <w:tcW w:w="5988"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Оповещатель</w:t>
                  </w:r>
                  <w:proofErr w:type="spellEnd"/>
                  <w:r w:rsidRPr="00FD1E38">
                    <w:rPr>
                      <w:rFonts w:eastAsia="Times New Roman" w:cs="Arial"/>
                      <w:lang w:eastAsia="ru-RU"/>
                    </w:rPr>
                    <w:t xml:space="preserve"> световой с надписью «Вход»</w:t>
                  </w:r>
                </w:p>
                <w:p w:rsidR="00FD1E38" w:rsidRPr="00FD1E38" w:rsidRDefault="00FD1E38" w:rsidP="00FD1E38">
                  <w:pPr>
                    <w:jc w:val="left"/>
                    <w:rPr>
                      <w:rFonts w:eastAsia="Times New Roman" w:cs="Arial"/>
                      <w:lang w:eastAsia="ru-RU"/>
                    </w:rPr>
                  </w:pPr>
                  <w:r w:rsidRPr="00FD1E38">
                    <w:rPr>
                      <w:rFonts w:eastAsia="Times New Roman" w:cs="Arial"/>
                      <w:lang w:eastAsia="ru-RU"/>
                    </w:rPr>
                    <w:t>КОП-25</w:t>
                  </w:r>
                  <w:r w:rsidRPr="00FD1E38">
                    <w:rPr>
                      <w:rFonts w:eastAsia="Times New Roman" w:cs="Arial"/>
                      <w:vertAlign w:val="superscript"/>
                      <w:lang w:eastAsia="ru-RU"/>
                    </w:rPr>
                    <w:t>1</w:t>
                  </w:r>
                  <w:r w:rsidRPr="00FD1E38">
                    <w:rPr>
                      <w:rFonts w:eastAsia="Times New Roman" w:cs="Arial"/>
                      <w:lang w:eastAsia="ru-RU"/>
                    </w:rPr>
                    <w:t xml:space="preserve"> или эквивалент. Тех. характеристики:</w:t>
                  </w:r>
                </w:p>
                <w:tbl>
                  <w:tblPr>
                    <w:tblW w:w="4660" w:type="pct"/>
                    <w:tblCellSpacing w:w="15" w:type="dxa"/>
                    <w:tblLayout w:type="fixed"/>
                    <w:tblCellMar>
                      <w:top w:w="15" w:type="dxa"/>
                      <w:left w:w="15" w:type="dxa"/>
                      <w:bottom w:w="15" w:type="dxa"/>
                      <w:right w:w="15" w:type="dxa"/>
                    </w:tblCellMar>
                    <w:tblLook w:val="0000" w:firstRow="0" w:lastRow="0" w:firstColumn="0" w:lastColumn="0" w:noHBand="0" w:noVBand="0"/>
                  </w:tblPr>
                  <w:tblGrid>
                    <w:gridCol w:w="4485"/>
                    <w:gridCol w:w="895"/>
                  </w:tblGrid>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Номинальное напряжение электропитания постоянного тока, </w:t>
                        </w:r>
                        <w:proofErr w:type="gramStart"/>
                        <w:r w:rsidRPr="00FD1E38">
                          <w:rPr>
                            <w:rFonts w:eastAsia="Times New Roman"/>
                            <w:lang w:eastAsia="ru-RU"/>
                          </w:rPr>
                          <w:t>В</w:t>
                        </w:r>
                        <w:proofErr w:type="gramEnd"/>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24</w:t>
                        </w:r>
                      </w:p>
                    </w:tc>
                  </w:tr>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Допустимый диапазон изменения напряжения питания, </w:t>
                        </w:r>
                        <w:proofErr w:type="gramStart"/>
                        <w:r w:rsidRPr="00FD1E38">
                          <w:rPr>
                            <w:rFonts w:eastAsia="Times New Roman"/>
                            <w:lang w:eastAsia="ru-RU"/>
                          </w:rPr>
                          <w:t>В</w:t>
                        </w:r>
                        <w:proofErr w:type="gramEnd"/>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10…40</w:t>
                        </w:r>
                      </w:p>
                    </w:tc>
                  </w:tr>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Ток, потребляемый </w:t>
                        </w:r>
                        <w:proofErr w:type="spellStart"/>
                        <w:r w:rsidRPr="00FD1E38">
                          <w:rPr>
                            <w:rFonts w:eastAsia="Times New Roman"/>
                            <w:lang w:eastAsia="ru-RU"/>
                          </w:rPr>
                          <w:t>оповещателем</w:t>
                        </w:r>
                        <w:proofErr w:type="spellEnd"/>
                        <w:r w:rsidRPr="00FD1E38">
                          <w:rPr>
                            <w:rFonts w:eastAsia="Times New Roman"/>
                            <w:lang w:eastAsia="ru-RU"/>
                          </w:rPr>
                          <w:t>, мА, не более</w:t>
                        </w:r>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20</w:t>
                        </w:r>
                      </w:p>
                    </w:tc>
                  </w:tr>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t>Степень защиты</w:t>
                        </w:r>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IP54</w:t>
                        </w:r>
                      </w:p>
                    </w:tc>
                  </w:tr>
                </w:tbl>
                <w:p w:rsidR="00FD1E38" w:rsidRPr="00FD1E38" w:rsidRDefault="00FD1E38" w:rsidP="00FD1E38">
                  <w:pPr>
                    <w:jc w:val="left"/>
                    <w:rPr>
                      <w:rFonts w:eastAsia="Times New Roman" w:cs="Arial"/>
                      <w:lang w:eastAsia="ru-RU"/>
                    </w:rPr>
                  </w:pPr>
                </w:p>
              </w:tc>
              <w:tc>
                <w:tcPr>
                  <w:tcW w:w="129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w:t>
                  </w:r>
                </w:p>
              </w:tc>
            </w:tr>
            <w:tr w:rsidR="00FD1E38" w:rsidRPr="00FD1E38" w:rsidTr="00643EC1">
              <w:trPr>
                <w:gridBefore w:val="1"/>
                <w:wBefore w:w="288" w:type="dxa"/>
                <w:trHeight w:val="299"/>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20</w:t>
                  </w:r>
                </w:p>
              </w:tc>
              <w:tc>
                <w:tcPr>
                  <w:tcW w:w="5988"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Оповещатель</w:t>
                  </w:r>
                  <w:proofErr w:type="spellEnd"/>
                  <w:r w:rsidRPr="00FD1E38">
                    <w:rPr>
                      <w:rFonts w:eastAsia="Times New Roman" w:cs="Arial"/>
                      <w:lang w:eastAsia="ru-RU"/>
                    </w:rPr>
                    <w:t xml:space="preserve"> звуковой «АС-24» или эквивалент. Тех. характеристики:</w:t>
                  </w:r>
                </w:p>
                <w:p w:rsidR="00FD1E38" w:rsidRPr="00FD1E38" w:rsidRDefault="00FD1E38" w:rsidP="00FD1E38">
                  <w:pPr>
                    <w:jc w:val="left"/>
                    <w:rPr>
                      <w:rFonts w:eastAsia="Times New Roman" w:cs="Tahoma"/>
                      <w:szCs w:val="20"/>
                      <w:bdr w:val="none" w:sz="0" w:space="0" w:color="auto" w:frame="1"/>
                      <w:lang w:eastAsia="ru-RU"/>
                    </w:rPr>
                  </w:pPr>
                  <w:r w:rsidRPr="00FD1E38">
                    <w:rPr>
                      <w:rFonts w:eastAsia="Times New Roman" w:cs="Tahoma"/>
                      <w:szCs w:val="20"/>
                      <w:bdr w:val="none" w:sz="0" w:space="0" w:color="auto" w:frame="1"/>
                      <w:lang w:eastAsia="ru-RU"/>
                    </w:rPr>
                    <w:t>Напряжение питания, В                               24,0</w:t>
                  </w:r>
                </w:p>
                <w:p w:rsidR="00FD1E38" w:rsidRPr="00FD1E38" w:rsidRDefault="00FD1E38" w:rsidP="00FD1E38">
                  <w:pPr>
                    <w:jc w:val="left"/>
                    <w:rPr>
                      <w:rFonts w:eastAsia="Times New Roman" w:cs="Tahoma"/>
                      <w:szCs w:val="20"/>
                      <w:bdr w:val="none" w:sz="0" w:space="0" w:color="auto" w:frame="1"/>
                      <w:lang w:eastAsia="ru-RU"/>
                    </w:rPr>
                  </w:pPr>
                  <w:r w:rsidRPr="00FD1E38">
                    <w:rPr>
                      <w:rFonts w:eastAsia="Times New Roman" w:cs="Tahoma"/>
                      <w:szCs w:val="20"/>
                      <w:bdr w:val="none" w:sz="0" w:space="0" w:color="auto" w:frame="1"/>
                      <w:lang w:eastAsia="ru-RU"/>
                    </w:rPr>
                    <w:t>Ток потребления, не более, мА                  50</w:t>
                  </w:r>
                </w:p>
                <w:p w:rsidR="00FD1E38" w:rsidRPr="00FD1E38" w:rsidRDefault="00FD1E38" w:rsidP="00FD1E38">
                  <w:pPr>
                    <w:jc w:val="left"/>
                    <w:rPr>
                      <w:rFonts w:eastAsia="Times New Roman" w:cs="Tahoma"/>
                      <w:szCs w:val="20"/>
                      <w:bdr w:val="none" w:sz="0" w:space="0" w:color="auto" w:frame="1"/>
                      <w:lang w:eastAsia="ru-RU"/>
                    </w:rPr>
                  </w:pPr>
                  <w:r w:rsidRPr="00FD1E38">
                    <w:rPr>
                      <w:rFonts w:eastAsia="Times New Roman" w:cs="Tahoma"/>
                      <w:szCs w:val="20"/>
                      <w:bdr w:val="none" w:sz="0" w:space="0" w:color="auto" w:frame="1"/>
                      <w:lang w:eastAsia="ru-RU"/>
                    </w:rPr>
                    <w:t xml:space="preserve">Звуковое давление на расстоянии </w:t>
                  </w:r>
                  <w:smartTag w:uri="urn:schemas-microsoft-com:office:smarttags" w:element="metricconverter">
                    <w:smartTagPr>
                      <w:attr w:name="ProductID" w:val="1 м"/>
                    </w:smartTagPr>
                    <w:r w:rsidRPr="00FD1E38">
                      <w:rPr>
                        <w:rFonts w:eastAsia="Times New Roman" w:cs="Tahoma"/>
                        <w:szCs w:val="20"/>
                        <w:bdr w:val="none" w:sz="0" w:space="0" w:color="auto" w:frame="1"/>
                        <w:lang w:eastAsia="ru-RU"/>
                      </w:rPr>
                      <w:t>1 м</w:t>
                    </w:r>
                  </w:smartTag>
                  <w:r w:rsidRPr="00FD1E38">
                    <w:rPr>
                      <w:rFonts w:eastAsia="Times New Roman" w:cs="Tahoma"/>
                      <w:szCs w:val="20"/>
                      <w:bdr w:val="none" w:sz="0" w:space="0" w:color="auto" w:frame="1"/>
                      <w:lang w:eastAsia="ru-RU"/>
                    </w:rPr>
                    <w:t>, дБ 110 … 115</w:t>
                  </w:r>
                </w:p>
                <w:p w:rsidR="00FD1E38" w:rsidRPr="00FD1E38" w:rsidRDefault="00FD1E38" w:rsidP="00FD1E38">
                  <w:pPr>
                    <w:jc w:val="left"/>
                    <w:rPr>
                      <w:rFonts w:eastAsia="Times New Roman" w:cs="Arial"/>
                      <w:lang w:eastAsia="ru-RU"/>
                    </w:rPr>
                  </w:pPr>
                  <w:r w:rsidRPr="00FD1E38">
                    <w:rPr>
                      <w:rFonts w:eastAsia="Times New Roman" w:cs="Tahoma"/>
                      <w:szCs w:val="20"/>
                      <w:bdr w:val="none" w:sz="0" w:space="0" w:color="auto" w:frame="1"/>
                      <w:lang w:eastAsia="ru-RU"/>
                    </w:rPr>
                    <w:t>Диапазон рабочих температур, °С             -10 … +40</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w:t>
                  </w:r>
                </w:p>
              </w:tc>
            </w:tr>
            <w:tr w:rsidR="00FD1E38" w:rsidRPr="00FD1E38" w:rsidTr="00643EC1">
              <w:trPr>
                <w:gridBefore w:val="1"/>
                <w:wBefore w:w="288" w:type="dxa"/>
                <w:trHeight w:val="27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21</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Кабель огнестойкий для систем противопожарной защиты КПС</w:t>
                  </w:r>
                  <w:r w:rsidRPr="00FD1E38">
                    <w:rPr>
                      <w:rFonts w:eastAsia="Times New Roman" w:cs="Arial"/>
                      <w:vertAlign w:val="subscript"/>
                      <w:lang w:eastAsia="ru-RU"/>
                    </w:rPr>
                    <w:t xml:space="preserve">НГ </w:t>
                  </w:r>
                  <w:r w:rsidRPr="00FD1E38">
                    <w:rPr>
                      <w:rFonts w:eastAsia="Times New Roman" w:cs="Arial"/>
                      <w:lang w:eastAsia="ru-RU"/>
                    </w:rPr>
                    <w:t xml:space="preserve">(А) </w:t>
                  </w:r>
                  <w:r w:rsidRPr="00FD1E38">
                    <w:rPr>
                      <w:rFonts w:eastAsia="Times New Roman" w:cs="Arial"/>
                      <w:lang w:val="en-US" w:eastAsia="ru-RU"/>
                    </w:rPr>
                    <w:t>FRLS</w:t>
                  </w:r>
                  <w:r w:rsidRPr="00FD1E38">
                    <w:rPr>
                      <w:rFonts w:eastAsia="Times New Roman" w:cs="Arial"/>
                      <w:lang w:eastAsia="ru-RU"/>
                    </w:rPr>
                    <w:t xml:space="preserve"> 1х2х1</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80</w:t>
                  </w:r>
                </w:p>
              </w:tc>
            </w:tr>
            <w:tr w:rsidR="00FD1E38" w:rsidRPr="00FD1E38" w:rsidTr="00643EC1">
              <w:trPr>
                <w:gridBefore w:val="1"/>
                <w:wBefore w:w="288" w:type="dxa"/>
                <w:trHeight w:val="330"/>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22</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Труба жесткая гладкая ПХВ Д=20 мм</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120</w:t>
                  </w:r>
                </w:p>
              </w:tc>
            </w:tr>
            <w:tr w:rsidR="00FD1E38" w:rsidRPr="00FD1E38" w:rsidTr="00643EC1">
              <w:trPr>
                <w:gridBefore w:val="1"/>
                <w:wBefore w:w="288" w:type="dxa"/>
                <w:trHeight w:val="24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23</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Поворот</w:t>
                  </w:r>
                  <w:proofErr w:type="gramStart"/>
                  <w:r w:rsidRPr="00FD1E38">
                    <w:rPr>
                      <w:rFonts w:eastAsia="Times New Roman" w:cs="Arial"/>
                      <w:lang w:eastAsia="ru-RU"/>
                    </w:rPr>
                    <w:t xml:space="preserve"> Д</w:t>
                  </w:r>
                  <w:proofErr w:type="gramEnd"/>
                  <w:r w:rsidRPr="00FD1E38">
                    <w:rPr>
                      <w:rFonts w:eastAsia="Times New Roman" w:cs="Arial"/>
                      <w:lang w:eastAsia="ru-RU"/>
                    </w:rPr>
                    <w:t>=20 мм</w:t>
                  </w:r>
                </w:p>
              </w:tc>
              <w:tc>
                <w:tcPr>
                  <w:tcW w:w="129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w:t>
                  </w:r>
                </w:p>
              </w:tc>
            </w:tr>
            <w:tr w:rsidR="00FD1E38" w:rsidRPr="00FD1E38" w:rsidTr="00643EC1">
              <w:trPr>
                <w:gridBefore w:val="1"/>
                <w:wBefore w:w="288" w:type="dxa"/>
                <w:trHeight w:val="24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24</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w:t>
                  </w:r>
                  <w:proofErr w:type="spellStart"/>
                  <w:r w:rsidRPr="00FD1E38">
                    <w:rPr>
                      <w:rFonts w:eastAsia="Times New Roman" w:cs="Arial"/>
                      <w:lang w:eastAsia="ru-RU"/>
                    </w:rPr>
                    <w:t>водогазопроводная</w:t>
                  </w:r>
                  <w:proofErr w:type="spellEnd"/>
                  <w:r w:rsidRPr="00FD1E38">
                    <w:rPr>
                      <w:rFonts w:eastAsia="Times New Roman" w:cs="Arial"/>
                      <w:lang w:eastAsia="ru-RU"/>
                    </w:rPr>
                    <w:t xml:space="preserve"> стальная</w:t>
                  </w:r>
                  <w:proofErr w:type="gramStart"/>
                  <w:r w:rsidRPr="00FD1E38">
                    <w:rPr>
                      <w:rFonts w:eastAsia="Times New Roman" w:cs="Arial"/>
                      <w:lang w:eastAsia="ru-RU"/>
                    </w:rPr>
                    <w:t xml:space="preserve"> Д</w:t>
                  </w:r>
                  <w:proofErr w:type="gramEnd"/>
                  <w:r w:rsidRPr="00FD1E38">
                    <w:rPr>
                      <w:rFonts w:eastAsia="Times New Roman" w:cs="Arial"/>
                      <w:lang w:eastAsia="ru-RU"/>
                    </w:rPr>
                    <w:t>=20 мм (26,8Х2,8) ГОСТ 3262-75*</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r>
            <w:tr w:rsidR="00FD1E38" w:rsidRPr="00FD1E38" w:rsidTr="00643EC1">
              <w:trPr>
                <w:gridBefore w:val="1"/>
                <w:wBefore w:w="288" w:type="dxa"/>
                <w:trHeight w:val="24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25</w:t>
                  </w:r>
                </w:p>
              </w:tc>
              <w:tc>
                <w:tcPr>
                  <w:tcW w:w="5988"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Коробка универсальная УК-2П</w:t>
                  </w:r>
                </w:p>
              </w:tc>
              <w:tc>
                <w:tcPr>
                  <w:tcW w:w="129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w:t>
                  </w:r>
                </w:p>
              </w:tc>
            </w:tr>
            <w:tr w:rsidR="00FD1E38" w:rsidRPr="00FD1E38" w:rsidTr="00643EC1">
              <w:trPr>
                <w:gridBefore w:val="1"/>
                <w:wBefore w:w="288" w:type="dxa"/>
                <w:trHeight w:val="245"/>
              </w:trPr>
              <w:tc>
                <w:tcPr>
                  <w:tcW w:w="69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5988" w:type="dxa"/>
                  <w:shd w:val="clear" w:color="auto" w:fill="auto"/>
                  <w:vAlign w:val="bottom"/>
                </w:tcPr>
                <w:p w:rsidR="00FD1E38" w:rsidRPr="00FD1E38" w:rsidRDefault="00FD1E38" w:rsidP="00FD1E38">
                  <w:pPr>
                    <w:jc w:val="left"/>
                    <w:rPr>
                      <w:rFonts w:eastAsia="Times New Roman" w:cs="Arial"/>
                      <w:b/>
                      <w:lang w:eastAsia="ru-RU"/>
                    </w:rPr>
                  </w:pPr>
                  <w:r w:rsidRPr="00FD1E38">
                    <w:rPr>
                      <w:rFonts w:eastAsia="Times New Roman" w:cs="Arial"/>
                      <w:b/>
                      <w:lang w:eastAsia="ru-RU"/>
                    </w:rPr>
                    <w:t>Пуско-наладочные работы</w:t>
                  </w:r>
                </w:p>
              </w:tc>
              <w:tc>
                <w:tcPr>
                  <w:tcW w:w="129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система</w:t>
                  </w:r>
                </w:p>
              </w:tc>
              <w:tc>
                <w:tcPr>
                  <w:tcW w:w="1836"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r>
          </w:tbl>
          <w:p w:rsidR="00FD1E38" w:rsidRPr="00FD1E38" w:rsidRDefault="00FD1E38" w:rsidP="00FD1E38">
            <w:pPr>
              <w:jc w:val="both"/>
              <w:rPr>
                <w:rFonts w:eastAsia="Times New Roman"/>
                <w:lang w:eastAsia="ru-RU"/>
              </w:rPr>
            </w:pPr>
            <w:r w:rsidRPr="00FD1E38">
              <w:rPr>
                <w:rFonts w:eastAsia="Times New Roman"/>
                <w:lang w:eastAsia="ru-RU"/>
              </w:rPr>
              <w:t xml:space="preserve">  </w:t>
            </w:r>
          </w:p>
          <w:p w:rsidR="00FD1E38" w:rsidRPr="00FD1E38" w:rsidRDefault="00FD1E38" w:rsidP="00FD1E38">
            <w:pPr>
              <w:jc w:val="both"/>
              <w:rPr>
                <w:rFonts w:eastAsia="Times New Roman"/>
                <w:b/>
                <w:lang w:eastAsia="ru-RU"/>
              </w:rPr>
            </w:pPr>
            <w:r w:rsidRPr="00FD1E38">
              <w:rPr>
                <w:rFonts w:eastAsia="Times New Roman"/>
                <w:b/>
                <w:lang w:eastAsia="ru-RU"/>
              </w:rPr>
              <w:t xml:space="preserve">                                                                    Здание 39</w:t>
            </w:r>
          </w:p>
          <w:tbl>
            <w:tblPr>
              <w:tblW w:w="9740"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34"/>
              <w:gridCol w:w="1012"/>
              <w:gridCol w:w="1830"/>
              <w:gridCol w:w="555"/>
            </w:tblGrid>
            <w:tr w:rsidR="00FD1E38" w:rsidRPr="00FD1E38" w:rsidTr="00643EC1">
              <w:trPr>
                <w:trHeight w:val="330"/>
              </w:trPr>
              <w:tc>
                <w:tcPr>
                  <w:tcW w:w="9740" w:type="dxa"/>
                  <w:gridSpan w:val="5"/>
                  <w:shd w:val="clear" w:color="auto" w:fill="auto"/>
                  <w:vAlign w:val="bottom"/>
                </w:tcPr>
                <w:p w:rsidR="00FD1E38" w:rsidRPr="00FD1E38" w:rsidRDefault="00FD1E38" w:rsidP="00FD1E38">
                  <w:pPr>
                    <w:rPr>
                      <w:rFonts w:eastAsia="Times New Roman" w:cs="Arial"/>
                      <w:b/>
                      <w:lang w:eastAsia="ru-RU"/>
                    </w:rPr>
                  </w:pPr>
                  <w:r w:rsidRPr="00FD1E38">
                    <w:rPr>
                      <w:rFonts w:eastAsia="Times New Roman" w:cs="Arial"/>
                      <w:b/>
                      <w:lang w:eastAsia="ru-RU"/>
                    </w:rPr>
                    <w:t xml:space="preserve"> Строительные работы </w:t>
                  </w:r>
                  <w:r w:rsidRPr="00FD1E38">
                    <w:rPr>
                      <w:rFonts w:eastAsia="Times New Roman" w:cs="Arial"/>
                      <w:lang w:eastAsia="ru-RU"/>
                    </w:rPr>
                    <w:t>(траншея)</w:t>
                  </w:r>
                </w:p>
              </w:tc>
            </w:tr>
            <w:tr w:rsidR="00FD1E38" w:rsidRPr="00FD1E38" w:rsidTr="00643EC1">
              <w:trPr>
                <w:trHeight w:val="369"/>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Разборка  грунта  500Х700  </w:t>
                  </w:r>
                  <w:r w:rsidRPr="00FD1E38">
                    <w:rPr>
                      <w:rFonts w:eastAsia="Times New Roman" w:cs="Arial"/>
                      <w:lang w:val="en-US" w:eastAsia="ru-RU"/>
                    </w:rPr>
                    <w:t>L</w:t>
                  </w:r>
                  <w:r w:rsidRPr="00FD1E38">
                    <w:rPr>
                      <w:rFonts w:eastAsia="Times New Roman" w:cs="Arial"/>
                      <w:lang w:eastAsia="ru-RU"/>
                    </w:rPr>
                    <w:t>=10м</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м3</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3,5</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0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Обратная засыпка  песком 500Х200  </w:t>
                  </w:r>
                  <w:r w:rsidRPr="00FD1E38">
                    <w:rPr>
                      <w:rFonts w:eastAsia="Times New Roman" w:cs="Arial"/>
                      <w:lang w:val="en-US" w:eastAsia="ru-RU"/>
                    </w:rPr>
                    <w:t>L</w:t>
                  </w:r>
                  <w:r w:rsidRPr="00FD1E38">
                    <w:rPr>
                      <w:rFonts w:eastAsia="Times New Roman" w:cs="Arial"/>
                      <w:lang w:eastAsia="ru-RU"/>
                    </w:rPr>
                    <w:t>=10м</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м3</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3"/>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Обратная засыпка  грунтом 500Х500  </w:t>
                  </w:r>
                  <w:r w:rsidRPr="00FD1E38">
                    <w:rPr>
                      <w:rFonts w:eastAsia="Times New Roman" w:cs="Arial"/>
                      <w:lang w:val="en-US" w:eastAsia="ru-RU"/>
                    </w:rPr>
                    <w:t>L</w:t>
                  </w:r>
                  <w:r w:rsidRPr="00FD1E38">
                    <w:rPr>
                      <w:rFonts w:eastAsia="Times New Roman" w:cs="Arial"/>
                      <w:lang w:eastAsia="ru-RU"/>
                    </w:rPr>
                    <w:t>=10м</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м3</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2,5</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0"/>
              </w:trPr>
              <w:tc>
                <w:tcPr>
                  <w:tcW w:w="9740" w:type="dxa"/>
                  <w:gridSpan w:val="5"/>
                  <w:shd w:val="clear" w:color="auto" w:fill="auto"/>
                  <w:vAlign w:val="bottom"/>
                </w:tcPr>
                <w:p w:rsidR="00FD1E38" w:rsidRPr="00FD1E38" w:rsidRDefault="00FD1E38" w:rsidP="00FD1E38">
                  <w:pPr>
                    <w:rPr>
                      <w:rFonts w:eastAsia="Times New Roman" w:cs="Arial"/>
                      <w:b/>
                      <w:lang w:eastAsia="ru-RU"/>
                    </w:rPr>
                  </w:pPr>
                  <w:r w:rsidRPr="00FD1E38">
                    <w:rPr>
                      <w:rFonts w:eastAsia="Times New Roman" w:cs="Arial"/>
                      <w:b/>
                      <w:lang w:eastAsia="ru-RU"/>
                    </w:rPr>
                    <w:t>Электромонтажные работы</w:t>
                  </w:r>
                </w:p>
              </w:tc>
            </w:tr>
            <w:tr w:rsidR="00FD1E38" w:rsidRPr="00FD1E38" w:rsidTr="00643EC1">
              <w:trPr>
                <w:trHeight w:val="285"/>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Бокс распределительный навесной  IP54в </w:t>
                  </w:r>
                  <w:proofErr w:type="gramStart"/>
                  <w:r w:rsidRPr="00FD1E38">
                    <w:rPr>
                      <w:rFonts w:eastAsia="Times New Roman" w:cs="Arial"/>
                      <w:lang w:eastAsia="ru-RU"/>
                    </w:rPr>
                    <w:t>нем</w:t>
                  </w:r>
                  <w:proofErr w:type="gramEnd"/>
                  <w:r w:rsidRPr="00FD1E38">
                    <w:rPr>
                      <w:rFonts w:eastAsia="Times New Roman" w:cs="Arial"/>
                      <w:lang w:eastAsia="ru-RU"/>
                    </w:rPr>
                    <w:t xml:space="preserve"> установить:</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0"/>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выключатель ВМ63М-1ХС32, </w:t>
                  </w:r>
                  <w:proofErr w:type="gramStart"/>
                  <w:r w:rsidRPr="00FD1E38">
                    <w:rPr>
                      <w:rFonts w:eastAsia="Times New Roman" w:cs="Arial"/>
                      <w:lang w:val="en-US" w:eastAsia="ru-RU"/>
                    </w:rPr>
                    <w:t>U</w:t>
                  </w:r>
                  <w:proofErr w:type="gramEnd"/>
                  <w:r w:rsidRPr="00FD1E38">
                    <w:rPr>
                      <w:rFonts w:eastAsia="Times New Roman" w:cs="Arial"/>
                      <w:lang w:eastAsia="ru-RU"/>
                    </w:rPr>
                    <w:t xml:space="preserve">н=220В, </w:t>
                  </w:r>
                  <w:r w:rsidRPr="00FD1E38">
                    <w:rPr>
                      <w:rFonts w:eastAsia="Times New Roman" w:cs="Arial"/>
                      <w:lang w:val="en-US" w:eastAsia="ru-RU"/>
                    </w:rPr>
                    <w:t>I</w:t>
                  </w:r>
                  <w:r w:rsidRPr="00FD1E38">
                    <w:rPr>
                      <w:rFonts w:eastAsia="Times New Roman" w:cs="Arial"/>
                      <w:lang w:eastAsia="ru-RU"/>
                    </w:rPr>
                    <w:t>н=32А</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41"/>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1.2</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Шинки медные «</w:t>
                  </w:r>
                  <w:r w:rsidRPr="00FD1E38">
                    <w:rPr>
                      <w:rFonts w:eastAsia="Times New Roman" w:cs="Arial"/>
                      <w:lang w:val="en-US" w:eastAsia="ru-RU"/>
                    </w:rPr>
                    <w:t>N</w:t>
                  </w:r>
                  <w:r w:rsidRPr="00FD1E38">
                    <w:rPr>
                      <w:rFonts w:eastAsia="Times New Roman" w:cs="Arial"/>
                      <w:lang w:eastAsia="ru-RU"/>
                    </w:rPr>
                    <w:t xml:space="preserve"> и </w:t>
                  </w:r>
                  <w:r w:rsidRPr="00FD1E38">
                    <w:rPr>
                      <w:rFonts w:eastAsia="Times New Roman" w:cs="Arial"/>
                      <w:lang w:val="en-US" w:eastAsia="ru-RU"/>
                    </w:rPr>
                    <w:t>PE</w:t>
                  </w:r>
                  <w:r w:rsidRPr="00FD1E38">
                    <w:rPr>
                      <w:rFonts w:eastAsia="Times New Roman" w:cs="Arial"/>
                      <w:lang w:eastAsia="ru-RU"/>
                    </w:rPr>
                    <w:t xml:space="preserve">» </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23"/>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  Бокс распределительный навесной  IP54в </w:t>
                  </w:r>
                  <w:proofErr w:type="gramStart"/>
                  <w:r w:rsidRPr="00FD1E38">
                    <w:rPr>
                      <w:rFonts w:eastAsia="Times New Roman" w:cs="Arial"/>
                      <w:lang w:eastAsia="ru-RU"/>
                    </w:rPr>
                    <w:t>нем</w:t>
                  </w:r>
                  <w:proofErr w:type="gramEnd"/>
                  <w:r w:rsidRPr="00FD1E38">
                    <w:rPr>
                      <w:rFonts w:eastAsia="Times New Roman" w:cs="Arial"/>
                      <w:lang w:eastAsia="ru-RU"/>
                    </w:rPr>
                    <w:t xml:space="preserve"> установить:</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45"/>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2.1</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выключатель ВМ63Р-140, </w:t>
                  </w:r>
                  <w:proofErr w:type="gramStart"/>
                  <w:r w:rsidRPr="00FD1E38">
                    <w:rPr>
                      <w:rFonts w:eastAsia="Times New Roman" w:cs="Arial"/>
                      <w:lang w:val="en-US" w:eastAsia="ru-RU"/>
                    </w:rPr>
                    <w:t>U</w:t>
                  </w:r>
                  <w:proofErr w:type="gramEnd"/>
                  <w:r w:rsidRPr="00FD1E38">
                    <w:rPr>
                      <w:rFonts w:eastAsia="Times New Roman" w:cs="Arial"/>
                      <w:lang w:eastAsia="ru-RU"/>
                    </w:rPr>
                    <w:t xml:space="preserve">н=220В, </w:t>
                  </w:r>
                  <w:r w:rsidRPr="00FD1E38">
                    <w:rPr>
                      <w:rFonts w:eastAsia="Times New Roman" w:cs="Arial"/>
                      <w:lang w:val="en-US" w:eastAsia="ru-RU"/>
                    </w:rPr>
                    <w:t>I</w:t>
                  </w:r>
                  <w:r w:rsidRPr="00FD1E38">
                    <w:rPr>
                      <w:rFonts w:eastAsia="Times New Roman" w:cs="Arial"/>
                      <w:lang w:eastAsia="ru-RU"/>
                    </w:rPr>
                    <w:t>н=40А</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428"/>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Щит автоматического переключения на резерв ЩАП-23 </w:t>
                  </w:r>
                </w:p>
                <w:p w:rsidR="00FD1E38" w:rsidRPr="00FD1E38" w:rsidRDefault="00FD1E38" w:rsidP="00FD1E38">
                  <w:pPr>
                    <w:jc w:val="left"/>
                    <w:rPr>
                      <w:rFonts w:eastAsia="Times New Roman" w:cs="Arial"/>
                      <w:lang w:eastAsia="ru-RU"/>
                    </w:rPr>
                  </w:pPr>
                  <w:r w:rsidRPr="00FD1E38">
                    <w:rPr>
                      <w:rFonts w:eastAsia="Times New Roman" w:cs="Arial"/>
                      <w:lang w:val="en-US" w:eastAsia="ru-RU"/>
                    </w:rPr>
                    <w:t>U</w:t>
                  </w:r>
                  <w:r w:rsidRPr="00FD1E38">
                    <w:rPr>
                      <w:rFonts w:eastAsia="Times New Roman" w:cs="Arial"/>
                      <w:lang w:eastAsia="ru-RU"/>
                    </w:rPr>
                    <w:t xml:space="preserve">н=220В, </w:t>
                  </w:r>
                  <w:r w:rsidRPr="00FD1E38">
                    <w:rPr>
                      <w:rFonts w:eastAsia="Times New Roman" w:cs="Arial"/>
                      <w:lang w:val="en-US" w:eastAsia="ru-RU"/>
                    </w:rPr>
                    <w:t>I</w:t>
                  </w:r>
                  <w:r w:rsidRPr="00FD1E38">
                    <w:rPr>
                      <w:rFonts w:eastAsia="Times New Roman" w:cs="Arial"/>
                      <w:lang w:eastAsia="ru-RU"/>
                    </w:rPr>
                    <w:t>н=25А</w:t>
                  </w:r>
                </w:p>
              </w:tc>
              <w:tc>
                <w:tcPr>
                  <w:tcW w:w="101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6"/>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4</w:t>
                  </w:r>
                </w:p>
              </w:tc>
              <w:tc>
                <w:tcPr>
                  <w:tcW w:w="5634"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 xml:space="preserve">Кабель силовой с медными жилами в ПХВ изоляции в ПХВ оболочке </w:t>
                  </w:r>
                  <w:proofErr w:type="spellStart"/>
                  <w:r w:rsidRPr="00FD1E38">
                    <w:rPr>
                      <w:rFonts w:eastAsia="Times New Roman" w:cs="Arial"/>
                      <w:lang w:eastAsia="ru-RU"/>
                    </w:rPr>
                    <w:t>ВВнг</w:t>
                  </w:r>
                  <w:proofErr w:type="spellEnd"/>
                  <w:r w:rsidRPr="00FD1E38">
                    <w:rPr>
                      <w:rFonts w:eastAsia="Times New Roman" w:cs="Arial"/>
                      <w:lang w:eastAsia="ru-RU"/>
                    </w:rPr>
                    <w:t>-</w:t>
                  </w:r>
                  <w:r w:rsidRPr="00FD1E38">
                    <w:rPr>
                      <w:rFonts w:eastAsia="Times New Roman" w:cs="Arial"/>
                      <w:lang w:val="en-US" w:eastAsia="ru-RU"/>
                    </w:rPr>
                    <w:t>LS</w:t>
                  </w:r>
                  <w:r w:rsidRPr="00FD1E38">
                    <w:rPr>
                      <w:rFonts w:eastAsia="Times New Roman" w:cs="Arial"/>
                      <w:lang w:eastAsia="ru-RU"/>
                    </w:rPr>
                    <w:t>-600 сеч. 2х1,5мм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130</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4"/>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5</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силовой с медными жилами в ПХВ изоляции в ПХВ оболочке </w:t>
                  </w:r>
                  <w:proofErr w:type="spellStart"/>
                  <w:r w:rsidRPr="00FD1E38">
                    <w:rPr>
                      <w:rFonts w:eastAsia="Times New Roman" w:cs="Arial"/>
                      <w:lang w:eastAsia="ru-RU"/>
                    </w:rPr>
                    <w:t>ВВнг</w:t>
                  </w:r>
                  <w:proofErr w:type="spellEnd"/>
                  <w:r w:rsidRPr="00FD1E38">
                    <w:rPr>
                      <w:rFonts w:eastAsia="Times New Roman" w:cs="Arial"/>
                      <w:lang w:eastAsia="ru-RU"/>
                    </w:rPr>
                    <w:t>-</w:t>
                  </w:r>
                  <w:r w:rsidRPr="00FD1E38">
                    <w:rPr>
                      <w:rFonts w:eastAsia="Times New Roman" w:cs="Arial"/>
                      <w:lang w:val="en-US" w:eastAsia="ru-RU"/>
                    </w:rPr>
                    <w:t>LS</w:t>
                  </w:r>
                  <w:r w:rsidRPr="00FD1E38">
                    <w:rPr>
                      <w:rFonts w:eastAsia="Times New Roman" w:cs="Arial"/>
                      <w:lang w:eastAsia="ru-RU"/>
                    </w:rPr>
                    <w:t>-600 сеч. 3х1,5мм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15"/>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6</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силовой с медными жилами в ПХВ изоляции в ПХВ оболочке </w:t>
                  </w:r>
                  <w:proofErr w:type="spellStart"/>
                  <w:r w:rsidRPr="00FD1E38">
                    <w:rPr>
                      <w:rFonts w:eastAsia="Times New Roman" w:cs="Arial"/>
                      <w:lang w:eastAsia="ru-RU"/>
                    </w:rPr>
                    <w:t>ВВнг</w:t>
                  </w:r>
                  <w:proofErr w:type="spellEnd"/>
                  <w:r w:rsidRPr="00FD1E38">
                    <w:rPr>
                      <w:rFonts w:eastAsia="Times New Roman" w:cs="Arial"/>
                      <w:lang w:eastAsia="ru-RU"/>
                    </w:rPr>
                    <w:t>-</w:t>
                  </w:r>
                  <w:r w:rsidRPr="00FD1E38">
                    <w:rPr>
                      <w:rFonts w:eastAsia="Times New Roman" w:cs="Arial"/>
                      <w:lang w:val="en-US" w:eastAsia="ru-RU"/>
                    </w:rPr>
                    <w:t>LS</w:t>
                  </w:r>
                  <w:r w:rsidRPr="00FD1E38">
                    <w:rPr>
                      <w:rFonts w:eastAsia="Times New Roman" w:cs="Arial"/>
                      <w:lang w:eastAsia="ru-RU"/>
                    </w:rPr>
                    <w:t>-600 сеч. 3х2,5мм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7</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силовой с медными жилами в ПХВ изоляции в ПХВ оболочке </w:t>
                  </w:r>
                  <w:proofErr w:type="spellStart"/>
                  <w:r w:rsidRPr="00FD1E38">
                    <w:rPr>
                      <w:rFonts w:eastAsia="Times New Roman" w:cs="Arial"/>
                      <w:lang w:eastAsia="ru-RU"/>
                    </w:rPr>
                    <w:t>ВВнг</w:t>
                  </w:r>
                  <w:proofErr w:type="spellEnd"/>
                  <w:r w:rsidRPr="00FD1E38">
                    <w:rPr>
                      <w:rFonts w:eastAsia="Times New Roman" w:cs="Arial"/>
                      <w:lang w:eastAsia="ru-RU"/>
                    </w:rPr>
                    <w:t>-</w:t>
                  </w:r>
                  <w:r w:rsidRPr="00FD1E38">
                    <w:rPr>
                      <w:rFonts w:eastAsia="Times New Roman" w:cs="Arial"/>
                      <w:lang w:val="en-US" w:eastAsia="ru-RU"/>
                    </w:rPr>
                    <w:t>LS</w:t>
                  </w:r>
                  <w:r w:rsidRPr="00FD1E38">
                    <w:rPr>
                      <w:rFonts w:eastAsia="Times New Roman" w:cs="Arial"/>
                      <w:lang w:eastAsia="ru-RU"/>
                    </w:rPr>
                    <w:t>-600 сеч. 3х4,0мм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30</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8</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силовой с медными жилами в ПХВ изоляции в ПХВ оболочке </w:t>
                  </w:r>
                  <w:proofErr w:type="spellStart"/>
                  <w:r w:rsidRPr="00FD1E38">
                    <w:rPr>
                      <w:rFonts w:eastAsia="Times New Roman" w:cs="Arial"/>
                      <w:lang w:eastAsia="ru-RU"/>
                    </w:rPr>
                    <w:t>ВВнг</w:t>
                  </w:r>
                  <w:proofErr w:type="spellEnd"/>
                  <w:r w:rsidRPr="00FD1E38">
                    <w:rPr>
                      <w:rFonts w:eastAsia="Times New Roman" w:cs="Arial"/>
                      <w:lang w:eastAsia="ru-RU"/>
                    </w:rPr>
                    <w:t>-</w:t>
                  </w:r>
                  <w:r w:rsidRPr="00FD1E38">
                    <w:rPr>
                      <w:rFonts w:eastAsia="Times New Roman" w:cs="Arial"/>
                      <w:lang w:val="en-US" w:eastAsia="ru-RU"/>
                    </w:rPr>
                    <w:t>LS</w:t>
                  </w:r>
                  <w:r w:rsidRPr="00FD1E38">
                    <w:rPr>
                      <w:rFonts w:eastAsia="Times New Roman" w:cs="Arial"/>
                      <w:lang w:eastAsia="ru-RU"/>
                    </w:rPr>
                    <w:t>-600 сеч. 2х10мм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9</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Провод медный в ПХВ изоляции ПВ</w:t>
                  </w:r>
                  <w:proofErr w:type="gramStart"/>
                  <w:r w:rsidRPr="00FD1E38">
                    <w:rPr>
                      <w:rFonts w:eastAsia="Times New Roman" w:cs="Arial"/>
                      <w:lang w:eastAsia="ru-RU"/>
                    </w:rPr>
                    <w:t>2</w:t>
                  </w:r>
                  <w:proofErr w:type="gramEnd"/>
                  <w:r w:rsidRPr="00FD1E38">
                    <w:rPr>
                      <w:rFonts w:eastAsia="Times New Roman" w:cs="Arial"/>
                      <w:lang w:eastAsia="ru-RU"/>
                    </w:rPr>
                    <w:t xml:space="preserve"> сеч. 1х10мм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10</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Провод медный в ПХВ изоляции ПВ</w:t>
                  </w:r>
                  <w:proofErr w:type="gramStart"/>
                  <w:r w:rsidRPr="00FD1E38">
                    <w:rPr>
                      <w:rFonts w:eastAsia="Times New Roman" w:cs="Arial"/>
                      <w:lang w:eastAsia="ru-RU"/>
                    </w:rPr>
                    <w:t>2</w:t>
                  </w:r>
                  <w:proofErr w:type="gramEnd"/>
                  <w:r w:rsidRPr="00FD1E38">
                    <w:rPr>
                      <w:rFonts w:eastAsia="Times New Roman" w:cs="Arial"/>
                      <w:lang w:eastAsia="ru-RU"/>
                    </w:rPr>
                    <w:t xml:space="preserve"> сеч. 1х4,0мм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6</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Провод медный в ПХВ изоляции ПВ</w:t>
                  </w:r>
                  <w:proofErr w:type="gramStart"/>
                  <w:r w:rsidRPr="00FD1E38">
                    <w:rPr>
                      <w:rFonts w:eastAsia="Times New Roman" w:cs="Arial"/>
                      <w:lang w:eastAsia="ru-RU"/>
                    </w:rPr>
                    <w:t>2</w:t>
                  </w:r>
                  <w:proofErr w:type="gramEnd"/>
                  <w:r w:rsidRPr="00FD1E38">
                    <w:rPr>
                      <w:rFonts w:eastAsia="Times New Roman" w:cs="Arial"/>
                      <w:lang w:eastAsia="ru-RU"/>
                    </w:rPr>
                    <w:t xml:space="preserve"> сеч. 1х2,5мм</w:t>
                  </w:r>
                  <w:r w:rsidRPr="00FD1E38">
                    <w:rPr>
                      <w:rFonts w:eastAsia="Times New Roman" w:cs="Arial"/>
                      <w:vertAlign w:val="superscript"/>
                      <w:lang w:eastAsia="ru-RU"/>
                    </w:rPr>
                    <w:t>2</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481"/>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12</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Уголок 50х50х50  ГОСТ 8509-93   </w:t>
                  </w:r>
                  <w:proofErr w:type="spellStart"/>
                  <w:proofErr w:type="gramStart"/>
                  <w:r w:rsidRPr="00FD1E38">
                    <w:rPr>
                      <w:rFonts w:eastAsia="Times New Roman" w:cs="Arial"/>
                      <w:lang w:eastAsia="ru-RU"/>
                    </w:rPr>
                    <w:t>Ст</w:t>
                  </w:r>
                  <w:proofErr w:type="spellEnd"/>
                  <w:proofErr w:type="gramEnd"/>
                  <w:r w:rsidRPr="00FD1E38">
                    <w:rPr>
                      <w:rFonts w:eastAsia="Times New Roman" w:cs="Arial"/>
                      <w:lang w:eastAsia="ru-RU"/>
                    </w:rPr>
                    <w:t xml:space="preserve"> 3сп ГОСТ535-2005  </w:t>
                  </w:r>
                  <w:r w:rsidRPr="00FD1E38">
                    <w:rPr>
                      <w:rFonts w:eastAsia="Times New Roman" w:cs="Arial"/>
                      <w:lang w:val="en-US" w:eastAsia="ru-RU"/>
                    </w:rPr>
                    <w:t>L</w:t>
                  </w:r>
                  <w:r w:rsidRPr="00FD1E38">
                    <w:rPr>
                      <w:rFonts w:eastAsia="Times New Roman" w:cs="Arial"/>
                      <w:lang w:eastAsia="ru-RU"/>
                    </w:rPr>
                    <w:t>=3м</w:t>
                  </w:r>
                </w:p>
              </w:tc>
              <w:tc>
                <w:tcPr>
                  <w:tcW w:w="1012"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r w:rsidRPr="00FD1E38">
                    <w:rPr>
                      <w:rFonts w:eastAsia="Times New Roman" w:cs="Arial"/>
                      <w:lang w:eastAsia="ru-RU"/>
                    </w:rPr>
                    <w:t>/кг</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3/40</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13</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Полоса 4х30  ГОСТ103-76* </w:t>
                  </w:r>
                  <w:proofErr w:type="spellStart"/>
                  <w:proofErr w:type="gramStart"/>
                  <w:r w:rsidRPr="00FD1E38">
                    <w:rPr>
                      <w:rFonts w:eastAsia="Times New Roman" w:cs="Arial"/>
                      <w:lang w:eastAsia="ru-RU"/>
                    </w:rPr>
                    <w:t>Ст</w:t>
                  </w:r>
                  <w:proofErr w:type="spellEnd"/>
                  <w:proofErr w:type="gramEnd"/>
                  <w:r w:rsidRPr="00FD1E38">
                    <w:rPr>
                      <w:rFonts w:eastAsia="Times New Roman" w:cs="Arial"/>
                      <w:lang w:eastAsia="ru-RU"/>
                    </w:rPr>
                    <w:t xml:space="preserve"> 3сп ГОСТ535-2005</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36/36</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14</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Полоса 3х20  ГОСТ103-76* </w:t>
                  </w:r>
                  <w:proofErr w:type="spellStart"/>
                  <w:proofErr w:type="gramStart"/>
                  <w:r w:rsidRPr="00FD1E38">
                    <w:rPr>
                      <w:rFonts w:eastAsia="Times New Roman" w:cs="Arial"/>
                      <w:lang w:eastAsia="ru-RU"/>
                    </w:rPr>
                    <w:t>Ст</w:t>
                  </w:r>
                  <w:proofErr w:type="spellEnd"/>
                  <w:proofErr w:type="gramEnd"/>
                  <w:r w:rsidRPr="00FD1E38">
                    <w:rPr>
                      <w:rFonts w:eastAsia="Times New Roman" w:cs="Arial"/>
                      <w:lang w:eastAsia="ru-RU"/>
                    </w:rPr>
                    <w:t xml:space="preserve"> 3сп ГОСТ535-2005</w:t>
                  </w:r>
                </w:p>
              </w:tc>
              <w:tc>
                <w:tcPr>
                  <w:tcW w:w="1012"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10/5</w:t>
                  </w:r>
                </w:p>
              </w:tc>
              <w:tc>
                <w:tcPr>
                  <w:tcW w:w="555"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7"/>
              </w:trPr>
              <w:tc>
                <w:tcPr>
                  <w:tcW w:w="709"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15</w:t>
                  </w:r>
                </w:p>
              </w:tc>
              <w:tc>
                <w:tcPr>
                  <w:tcW w:w="5634"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w:t>
                  </w:r>
                  <w:proofErr w:type="spellStart"/>
                  <w:r w:rsidRPr="00FD1E38">
                    <w:rPr>
                      <w:rFonts w:eastAsia="Times New Roman" w:cs="Arial"/>
                      <w:lang w:eastAsia="ru-RU"/>
                    </w:rPr>
                    <w:t>водогазопроводная</w:t>
                  </w:r>
                  <w:proofErr w:type="spellEnd"/>
                  <w:r w:rsidRPr="00FD1E38">
                    <w:rPr>
                      <w:rFonts w:eastAsia="Times New Roman" w:cs="Arial"/>
                      <w:lang w:eastAsia="ru-RU"/>
                    </w:rPr>
                    <w:t xml:space="preserve"> стальная</w:t>
                  </w:r>
                  <w:proofErr w:type="gramStart"/>
                  <w:r w:rsidRPr="00FD1E38">
                    <w:rPr>
                      <w:rFonts w:eastAsia="Times New Roman" w:cs="Arial"/>
                      <w:lang w:eastAsia="ru-RU"/>
                    </w:rPr>
                    <w:t xml:space="preserve"> Д</w:t>
                  </w:r>
                  <w:proofErr w:type="gramEnd"/>
                  <w:r w:rsidRPr="00FD1E38">
                    <w:rPr>
                      <w:rFonts w:eastAsia="Times New Roman" w:cs="Arial"/>
                      <w:lang w:eastAsia="ru-RU"/>
                    </w:rPr>
                    <w:t>=20 мм ГОСТ 3262-75*</w:t>
                  </w:r>
                </w:p>
              </w:tc>
              <w:tc>
                <w:tcPr>
                  <w:tcW w:w="1012" w:type="dxa"/>
                  <w:shd w:val="clear" w:color="auto" w:fill="auto"/>
                  <w:vAlign w:val="bottom"/>
                </w:tcPr>
                <w:p w:rsidR="00FD1E38" w:rsidRPr="00FD1E38" w:rsidRDefault="00FD1E38" w:rsidP="00FD1E38">
                  <w:pPr>
                    <w:rPr>
                      <w:rFonts w:eastAsia="Times New Roman" w:cs="Arial"/>
                      <w:lang w:eastAsia="ru-RU"/>
                    </w:rPr>
                  </w:pPr>
                  <w:proofErr w:type="gramStart"/>
                  <w:r w:rsidRPr="00FD1E38">
                    <w:rPr>
                      <w:rFonts w:eastAsia="Times New Roman" w:cs="Arial"/>
                      <w:lang w:eastAsia="ru-RU"/>
                    </w:rPr>
                    <w:t>м</w:t>
                  </w:r>
                  <w:proofErr w:type="gramEnd"/>
                  <w:r w:rsidRPr="00FD1E38">
                    <w:rPr>
                      <w:rFonts w:eastAsia="Times New Roman" w:cs="Arial"/>
                      <w:lang w:eastAsia="ru-RU"/>
                    </w:rPr>
                    <w:t>/кг</w:t>
                  </w:r>
                </w:p>
              </w:tc>
              <w:tc>
                <w:tcPr>
                  <w:tcW w:w="183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5/9</w:t>
                  </w:r>
                </w:p>
              </w:tc>
              <w:tc>
                <w:tcPr>
                  <w:tcW w:w="555" w:type="dxa"/>
                  <w:shd w:val="clear" w:color="auto" w:fill="auto"/>
                  <w:noWrap/>
                </w:tcPr>
                <w:p w:rsidR="00FD1E38" w:rsidRPr="00FD1E38" w:rsidRDefault="00FD1E38" w:rsidP="00FD1E38">
                  <w:pPr>
                    <w:jc w:val="left"/>
                    <w:rPr>
                      <w:rFonts w:eastAsia="Times New Roman" w:cs="Arial"/>
                      <w:lang w:eastAsia="ru-RU"/>
                    </w:rPr>
                  </w:pPr>
                </w:p>
              </w:tc>
            </w:tr>
          </w:tbl>
          <w:p w:rsidR="00FD1E38" w:rsidRPr="00FD1E38" w:rsidRDefault="00FD1E38" w:rsidP="00FD1E38">
            <w:pPr>
              <w:jc w:val="both"/>
              <w:rPr>
                <w:rFonts w:eastAsia="Times New Roman"/>
                <w:lang w:eastAsia="ru-RU"/>
              </w:rPr>
            </w:pPr>
          </w:p>
          <w:tbl>
            <w:tblPr>
              <w:tblW w:w="99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
              <w:gridCol w:w="6023"/>
              <w:gridCol w:w="1036"/>
              <w:gridCol w:w="1440"/>
              <w:gridCol w:w="419"/>
              <w:gridCol w:w="526"/>
            </w:tblGrid>
            <w:tr w:rsidR="00FD1E38" w:rsidRPr="00FD1E38" w:rsidTr="00643EC1">
              <w:trPr>
                <w:trHeight w:val="330"/>
              </w:trPr>
              <w:tc>
                <w:tcPr>
                  <w:tcW w:w="9960" w:type="dxa"/>
                  <w:gridSpan w:val="6"/>
                  <w:shd w:val="clear" w:color="auto" w:fill="auto"/>
                  <w:vAlign w:val="bottom"/>
                </w:tcPr>
                <w:p w:rsidR="00FD1E38" w:rsidRPr="00FD1E38" w:rsidRDefault="00FD1E38" w:rsidP="00FD1E38">
                  <w:pPr>
                    <w:rPr>
                      <w:rFonts w:eastAsia="Times New Roman" w:cs="Arial"/>
                      <w:b/>
                      <w:lang w:eastAsia="ru-RU"/>
                    </w:rPr>
                  </w:pPr>
                  <w:r w:rsidRPr="00FD1E38">
                    <w:rPr>
                      <w:rFonts w:eastAsia="Times New Roman" w:cs="Arial"/>
                      <w:b/>
                      <w:lang w:eastAsia="ru-RU"/>
                    </w:rPr>
                    <w:t xml:space="preserve"> Монтажные работы. Здание 38. (  Пожарная сигнализация</w:t>
                  </w:r>
                  <w:proofErr w:type="gramStart"/>
                  <w:r w:rsidRPr="00FD1E38">
                    <w:rPr>
                      <w:rFonts w:eastAsia="Times New Roman" w:cs="Arial"/>
                      <w:b/>
                      <w:lang w:eastAsia="ru-RU"/>
                    </w:rPr>
                    <w:t xml:space="preserve"> )</w:t>
                  </w:r>
                  <w:proofErr w:type="gramEnd"/>
                </w:p>
              </w:tc>
            </w:tr>
            <w:tr w:rsidR="00FD1E38" w:rsidRPr="00FD1E38" w:rsidTr="00643EC1">
              <w:trPr>
                <w:trHeight w:val="570"/>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Прибор приемно-контрольный охранной сигнализации, тип Сигнал-20  или эквивалент. Тех. характеристики:                                                        </w:t>
                  </w:r>
                </w:p>
                <w:p w:rsidR="00FD1E38" w:rsidRPr="00FD1E38" w:rsidRDefault="00FD1E38" w:rsidP="00FD1E38">
                  <w:pPr>
                    <w:jc w:val="left"/>
                    <w:rPr>
                      <w:rFonts w:eastAsia="Times New Roman" w:cs="Arial"/>
                      <w:lang w:eastAsia="ru-RU"/>
                    </w:rPr>
                  </w:pPr>
                  <w:r w:rsidRPr="00FD1E38">
                    <w:rPr>
                      <w:rFonts w:eastAsia="Times New Roman" w:cs="Arial"/>
                      <w:lang w:eastAsia="ru-RU"/>
                    </w:rPr>
                    <w:t>Количество радиальных неадресных шлейфов сигнализации (ШС) –                        20</w:t>
                  </w:r>
                </w:p>
                <w:p w:rsidR="00FD1E38" w:rsidRPr="00FD1E38" w:rsidRDefault="00FD1E38" w:rsidP="00FD1E38">
                  <w:pPr>
                    <w:jc w:val="left"/>
                    <w:rPr>
                      <w:rFonts w:eastAsia="Times New Roman" w:cs="Arial"/>
                      <w:lang w:eastAsia="ru-RU"/>
                    </w:rPr>
                  </w:pPr>
                  <w:r w:rsidRPr="00FD1E38">
                    <w:rPr>
                      <w:rFonts w:eastAsia="Times New Roman" w:cs="Arial"/>
                      <w:lang w:eastAsia="ru-RU"/>
                    </w:rPr>
                    <w:t>Макс. сопротивление проводов ШС без учета оконечного сопротивления – не более 1 кОм</w:t>
                  </w:r>
                </w:p>
                <w:p w:rsidR="00FD1E38" w:rsidRPr="00FD1E38" w:rsidRDefault="00FD1E38" w:rsidP="00FD1E38">
                  <w:pPr>
                    <w:jc w:val="left"/>
                    <w:rPr>
                      <w:rFonts w:eastAsia="Times New Roman" w:cs="Arial"/>
                      <w:lang w:eastAsia="ru-RU"/>
                    </w:rPr>
                  </w:pPr>
                  <w:r w:rsidRPr="00FD1E38">
                    <w:rPr>
                      <w:rFonts w:eastAsia="Times New Roman" w:cs="Arial"/>
                      <w:lang w:eastAsia="ru-RU"/>
                    </w:rPr>
                    <w:t>Световая индикация:</w:t>
                  </w:r>
                </w:p>
                <w:p w:rsidR="00FD1E38" w:rsidRPr="00FD1E38" w:rsidRDefault="00FD1E38" w:rsidP="00FD1E38">
                  <w:pPr>
                    <w:jc w:val="left"/>
                    <w:rPr>
                      <w:rFonts w:eastAsia="Times New Roman" w:cs="Arial"/>
                      <w:lang w:eastAsia="ru-RU"/>
                    </w:rPr>
                  </w:pPr>
                  <w:r w:rsidRPr="00FD1E38">
                    <w:rPr>
                      <w:rFonts w:eastAsia="Times New Roman" w:cs="Arial"/>
                      <w:lang w:eastAsia="ru-RU"/>
                    </w:rPr>
                    <w:t>3 индикатора состояние выходов</w:t>
                  </w:r>
                </w:p>
                <w:p w:rsidR="00FD1E38" w:rsidRPr="00FD1E38" w:rsidRDefault="00FD1E38" w:rsidP="00FD1E38">
                  <w:pPr>
                    <w:jc w:val="left"/>
                    <w:rPr>
                      <w:rFonts w:eastAsia="Times New Roman" w:cs="Arial"/>
                      <w:lang w:eastAsia="ru-RU"/>
                    </w:rPr>
                  </w:pPr>
                  <w:r w:rsidRPr="00FD1E38">
                    <w:rPr>
                      <w:rFonts w:eastAsia="Times New Roman" w:cs="Arial"/>
                      <w:lang w:eastAsia="ru-RU"/>
                    </w:rPr>
                    <w:t>1 индикатор отображения режимов прибора</w:t>
                  </w:r>
                </w:p>
                <w:p w:rsidR="00FD1E38" w:rsidRPr="00FD1E38" w:rsidRDefault="00FD1E38" w:rsidP="00FD1E38">
                  <w:pPr>
                    <w:jc w:val="left"/>
                    <w:rPr>
                      <w:rFonts w:eastAsia="Times New Roman" w:cs="Arial"/>
                      <w:lang w:eastAsia="ru-RU"/>
                    </w:rPr>
                  </w:pPr>
                  <w:r w:rsidRPr="00FD1E38">
                    <w:rPr>
                      <w:rFonts w:eastAsia="Times New Roman" w:cs="Arial"/>
                      <w:lang w:eastAsia="ru-RU"/>
                    </w:rPr>
                    <w:t>Встроенный звуковой сигнализатор</w:t>
                  </w:r>
                </w:p>
                <w:p w:rsidR="00FD1E38" w:rsidRPr="00FD1E38" w:rsidRDefault="00FD1E38" w:rsidP="00FD1E38">
                  <w:pPr>
                    <w:jc w:val="left"/>
                    <w:rPr>
                      <w:rFonts w:eastAsia="Times New Roman" w:cs="Arial"/>
                      <w:lang w:eastAsia="ru-RU"/>
                    </w:rPr>
                  </w:pPr>
                  <w:r w:rsidRPr="00FD1E38">
                    <w:rPr>
                      <w:rFonts w:eastAsia="Times New Roman" w:cs="Arial"/>
                      <w:lang w:eastAsia="ru-RU"/>
                    </w:rPr>
                    <w:t>Датчик вскрытия корпуса – микропереключатель</w:t>
                  </w:r>
                </w:p>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Интервейс</w:t>
                  </w:r>
                  <w:proofErr w:type="spellEnd"/>
                  <w:r w:rsidRPr="00FD1E38">
                    <w:rPr>
                      <w:rFonts w:eastAsia="Times New Roman" w:cs="Arial"/>
                      <w:lang w:eastAsia="ru-RU"/>
                    </w:rPr>
                    <w:t xml:space="preserve"> – </w:t>
                  </w:r>
                  <w:r w:rsidRPr="00FD1E38">
                    <w:rPr>
                      <w:rFonts w:eastAsia="Times New Roman" w:cs="Arial"/>
                      <w:lang w:val="en-US" w:eastAsia="ru-RU"/>
                    </w:rPr>
                    <w:t>RS</w:t>
                  </w:r>
                  <w:r w:rsidRPr="00FD1E38">
                    <w:rPr>
                      <w:rFonts w:eastAsia="Times New Roman" w:cs="Arial"/>
                      <w:lang w:eastAsia="ru-RU"/>
                    </w:rPr>
                    <w:t>-485, протокол Орион</w:t>
                  </w:r>
                </w:p>
                <w:p w:rsidR="00FD1E38" w:rsidRPr="00FD1E38" w:rsidRDefault="00FD1E38" w:rsidP="00FD1E38">
                  <w:pPr>
                    <w:jc w:val="left"/>
                    <w:rPr>
                      <w:rFonts w:eastAsia="Times New Roman" w:cs="Arial"/>
                      <w:lang w:eastAsia="ru-RU"/>
                    </w:rPr>
                  </w:pPr>
                  <w:r w:rsidRPr="00FD1E38">
                    <w:rPr>
                      <w:rFonts w:eastAsia="Times New Roman" w:cs="Arial"/>
                      <w:lang w:eastAsia="ru-RU"/>
                    </w:rPr>
                    <w:t>Питание прибора – от внешнего источника постоянного тока</w:t>
                  </w:r>
                </w:p>
                <w:p w:rsidR="00FD1E38" w:rsidRPr="00FD1E38" w:rsidRDefault="00FD1E38" w:rsidP="00FD1E38">
                  <w:pPr>
                    <w:jc w:val="left"/>
                    <w:rPr>
                      <w:rFonts w:eastAsia="Times New Roman" w:cs="Arial"/>
                      <w:lang w:eastAsia="ru-RU"/>
                    </w:rPr>
                  </w:pPr>
                  <w:r w:rsidRPr="00FD1E38">
                    <w:rPr>
                      <w:rFonts w:eastAsia="Times New Roman" w:cs="Arial"/>
                      <w:lang w:eastAsia="ru-RU"/>
                    </w:rPr>
                    <w:t>Напряжения питания – 10,2 -28,0</w:t>
                  </w:r>
                  <w:proofErr w:type="gramStart"/>
                  <w:r w:rsidRPr="00FD1E38">
                    <w:rPr>
                      <w:rFonts w:eastAsia="Times New Roman" w:cs="Arial"/>
                      <w:lang w:eastAsia="ru-RU"/>
                    </w:rPr>
                    <w:t xml:space="preserve"> В</w:t>
                  </w:r>
                  <w:proofErr w:type="gramEnd"/>
                  <w:r w:rsidRPr="00FD1E38">
                    <w:rPr>
                      <w:rFonts w:eastAsia="Times New Roman" w:cs="Arial"/>
                      <w:lang w:eastAsia="ru-RU"/>
                    </w:rPr>
                    <w:t xml:space="preserve"> постоянного тока</w:t>
                  </w:r>
                </w:p>
                <w:p w:rsidR="00FD1E38" w:rsidRPr="00FD1E38" w:rsidRDefault="00FD1E38" w:rsidP="00FD1E38">
                  <w:pPr>
                    <w:jc w:val="left"/>
                    <w:rPr>
                      <w:rFonts w:eastAsia="Times New Roman" w:cs="Arial"/>
                      <w:lang w:eastAsia="ru-RU"/>
                    </w:rPr>
                  </w:pPr>
                  <w:r w:rsidRPr="00FD1E38">
                    <w:rPr>
                      <w:rFonts w:eastAsia="Times New Roman" w:cs="Arial"/>
                      <w:lang w:eastAsia="ru-RU"/>
                    </w:rPr>
                    <w:t xml:space="preserve"> Степень защиты корпуса – </w:t>
                  </w:r>
                  <w:r w:rsidRPr="00FD1E38">
                    <w:rPr>
                      <w:rFonts w:eastAsia="Times New Roman" w:cs="Arial"/>
                      <w:lang w:val="en-US" w:eastAsia="ru-RU"/>
                    </w:rPr>
                    <w:t>IP</w:t>
                  </w:r>
                  <w:r w:rsidRPr="00FD1E38">
                    <w:rPr>
                      <w:rFonts w:eastAsia="Times New Roman" w:cs="Arial"/>
                      <w:lang w:eastAsia="ru-RU"/>
                    </w:rPr>
                    <w:t>20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898"/>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 Исполнительный релейный блок  С2000-СП1 или эквивалент. Тех. характеристики:</w:t>
                  </w:r>
                </w:p>
                <w:p w:rsidR="00FD1E38" w:rsidRPr="00FD1E38" w:rsidRDefault="00FD1E38" w:rsidP="00FD1E38">
                  <w:pPr>
                    <w:jc w:val="left"/>
                    <w:rPr>
                      <w:rFonts w:eastAsia="Times New Roman" w:cs="Arial"/>
                      <w:lang w:eastAsia="ru-RU"/>
                    </w:rPr>
                  </w:pPr>
                  <w:r w:rsidRPr="00FD1E38">
                    <w:rPr>
                      <w:rFonts w:eastAsia="Times New Roman" w:cs="Arial"/>
                      <w:lang w:eastAsia="ru-RU"/>
                    </w:rPr>
                    <w:t>Количество выходов – 4 релейных с переключаемыми контактами, напряжение питания 12</w:t>
                  </w:r>
                  <w:proofErr w:type="gramStart"/>
                  <w:r w:rsidRPr="00FD1E38">
                    <w:rPr>
                      <w:rFonts w:eastAsia="Times New Roman" w:cs="Arial"/>
                      <w:lang w:eastAsia="ru-RU"/>
                    </w:rPr>
                    <w:t xml:space="preserve"> В</w:t>
                  </w:r>
                  <w:proofErr w:type="gramEnd"/>
                  <w:r w:rsidRPr="00FD1E38">
                    <w:rPr>
                      <w:rFonts w:eastAsia="Times New Roman" w:cs="Arial"/>
                      <w:lang w:eastAsia="ru-RU"/>
                    </w:rPr>
                    <w:t xml:space="preserve">, 24 В  исп. 01          </w:t>
                  </w:r>
                </w:p>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7</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570"/>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Источник  питания </w:t>
                  </w:r>
                  <w:proofErr w:type="spellStart"/>
                  <w:r w:rsidRPr="00FD1E38">
                    <w:rPr>
                      <w:rFonts w:eastAsia="Times New Roman" w:cs="Arial"/>
                      <w:lang w:eastAsia="ru-RU"/>
                    </w:rPr>
                    <w:t>резирвированный</w:t>
                  </w:r>
                  <w:proofErr w:type="spellEnd"/>
                  <w:r w:rsidRPr="00FD1E38">
                    <w:rPr>
                      <w:rFonts w:eastAsia="Times New Roman" w:cs="Arial"/>
                      <w:lang w:eastAsia="ru-RU"/>
                    </w:rPr>
                    <w:t xml:space="preserve">  СКАТ-1200А,  или эквивалент. Тех. характеристики:</w:t>
                  </w:r>
                </w:p>
                <w:tbl>
                  <w:tblPr>
                    <w:tblW w:w="0" w:type="auto"/>
                    <w:tblCellSpacing w:w="15" w:type="dxa"/>
                    <w:tblLayout w:type="fixed"/>
                    <w:tblCellMar>
                      <w:top w:w="15" w:type="dxa"/>
                      <w:left w:w="15" w:type="dxa"/>
                      <w:bottom w:w="15" w:type="dxa"/>
                      <w:right w:w="15" w:type="dxa"/>
                    </w:tblCellMar>
                    <w:tblLook w:val="0000" w:firstRow="0" w:lastRow="0" w:firstColumn="0" w:lastColumn="0" w:noHBand="0" w:noVBand="0"/>
                  </w:tblPr>
                  <w:tblGrid>
                    <w:gridCol w:w="3954"/>
                    <w:gridCol w:w="1260"/>
                  </w:tblGrid>
                  <w:tr w:rsidR="00FD1E38" w:rsidRPr="00FD1E38" w:rsidTr="00643EC1">
                    <w:trPr>
                      <w:tblCellSpacing w:w="15" w:type="dxa"/>
                    </w:trPr>
                    <w:tc>
                      <w:tcPr>
                        <w:tcW w:w="3909" w:type="dxa"/>
                        <w:vAlign w:val="center"/>
                      </w:tcPr>
                      <w:p w:rsidR="00FD1E38" w:rsidRPr="00FD1E38" w:rsidRDefault="00FD1E38" w:rsidP="00FD1E38">
                        <w:pPr>
                          <w:jc w:val="both"/>
                          <w:rPr>
                            <w:rFonts w:eastAsia="Times New Roman"/>
                            <w:bCs/>
                            <w:lang w:eastAsia="ru-RU"/>
                          </w:rPr>
                        </w:pPr>
                        <w:r w:rsidRPr="00FD1E38">
                          <w:rPr>
                            <w:rFonts w:eastAsia="Times New Roman"/>
                            <w:bCs/>
                            <w:lang w:eastAsia="ru-RU"/>
                          </w:rPr>
                          <w:t>Номинальный ток нагрузки, А</w:t>
                        </w:r>
                      </w:p>
                    </w:tc>
                    <w:tc>
                      <w:tcPr>
                        <w:tcW w:w="1215" w:type="dxa"/>
                        <w:vAlign w:val="center"/>
                      </w:tcPr>
                      <w:p w:rsidR="00FD1E38" w:rsidRPr="00FD1E38" w:rsidRDefault="00FD1E38" w:rsidP="00FD1E38">
                        <w:pPr>
                          <w:jc w:val="both"/>
                          <w:rPr>
                            <w:rFonts w:eastAsia="Times New Roman"/>
                            <w:lang w:eastAsia="ru-RU"/>
                          </w:rPr>
                        </w:pPr>
                        <w:r w:rsidRPr="00FD1E38">
                          <w:rPr>
                            <w:rFonts w:eastAsia="Times New Roman"/>
                            <w:lang w:eastAsia="ru-RU"/>
                          </w:rPr>
                          <w:t>1,0</w:t>
                        </w:r>
                        <w:proofErr w:type="gramStart"/>
                        <w:r w:rsidRPr="00FD1E38">
                          <w:rPr>
                            <w:rFonts w:eastAsia="Times New Roman"/>
                            <w:lang w:eastAsia="ru-RU"/>
                          </w:rPr>
                          <w:t>А</w:t>
                        </w:r>
                        <w:proofErr w:type="gramEnd"/>
                        <w:r w:rsidRPr="00FD1E38">
                          <w:rPr>
                            <w:rFonts w:eastAsia="Times New Roman"/>
                            <w:lang w:eastAsia="ru-RU"/>
                          </w:rPr>
                          <w:t xml:space="preserve"> </w:t>
                        </w:r>
                      </w:p>
                    </w:tc>
                  </w:tr>
                  <w:tr w:rsidR="00FD1E38" w:rsidRPr="00FD1E38" w:rsidTr="00643EC1">
                    <w:trPr>
                      <w:tblCellSpacing w:w="15" w:type="dxa"/>
                    </w:trPr>
                    <w:tc>
                      <w:tcPr>
                        <w:tcW w:w="3909" w:type="dxa"/>
                        <w:vAlign w:val="center"/>
                      </w:tcPr>
                      <w:p w:rsidR="00FD1E38" w:rsidRPr="00FD1E38" w:rsidRDefault="00FD1E38" w:rsidP="00FD1E38">
                        <w:pPr>
                          <w:jc w:val="both"/>
                          <w:rPr>
                            <w:rFonts w:eastAsia="Times New Roman"/>
                            <w:bCs/>
                            <w:lang w:eastAsia="ru-RU"/>
                          </w:rPr>
                        </w:pPr>
                        <w:r w:rsidRPr="00FD1E38">
                          <w:rPr>
                            <w:rFonts w:eastAsia="Times New Roman"/>
                            <w:bCs/>
                            <w:lang w:eastAsia="ru-RU"/>
                          </w:rPr>
                          <w:t>Ток нагрузки с заряженной АКБ</w:t>
                        </w:r>
                        <w:proofErr w:type="gramStart"/>
                        <w:r w:rsidRPr="00FD1E38">
                          <w:rPr>
                            <w:rFonts w:eastAsia="Times New Roman"/>
                            <w:bCs/>
                            <w:lang w:eastAsia="ru-RU"/>
                          </w:rPr>
                          <w:t>,А</w:t>
                        </w:r>
                        <w:proofErr w:type="gramEnd"/>
                      </w:p>
                    </w:tc>
                    <w:tc>
                      <w:tcPr>
                        <w:tcW w:w="1215" w:type="dxa"/>
                        <w:vAlign w:val="center"/>
                      </w:tcPr>
                      <w:p w:rsidR="00FD1E38" w:rsidRPr="00FD1E38" w:rsidRDefault="00FD1E38" w:rsidP="00FD1E38">
                        <w:pPr>
                          <w:jc w:val="both"/>
                          <w:rPr>
                            <w:rFonts w:eastAsia="Times New Roman"/>
                            <w:lang w:eastAsia="ru-RU"/>
                          </w:rPr>
                        </w:pPr>
                        <w:r w:rsidRPr="00FD1E38">
                          <w:rPr>
                            <w:rFonts w:eastAsia="Times New Roman"/>
                            <w:lang w:eastAsia="ru-RU"/>
                          </w:rPr>
                          <w:t>1,0</w:t>
                        </w:r>
                      </w:p>
                    </w:tc>
                  </w:tr>
                  <w:tr w:rsidR="00FD1E38" w:rsidRPr="00FD1E38" w:rsidTr="00643EC1">
                    <w:trPr>
                      <w:tblCellSpacing w:w="15" w:type="dxa"/>
                    </w:trPr>
                    <w:tc>
                      <w:tcPr>
                        <w:tcW w:w="3909" w:type="dxa"/>
                        <w:vAlign w:val="center"/>
                      </w:tcPr>
                      <w:p w:rsidR="00FD1E38" w:rsidRPr="00FD1E38" w:rsidRDefault="00FD1E38" w:rsidP="00FD1E38">
                        <w:pPr>
                          <w:jc w:val="both"/>
                          <w:rPr>
                            <w:rFonts w:eastAsia="Times New Roman"/>
                            <w:bCs/>
                            <w:lang w:eastAsia="ru-RU"/>
                          </w:rPr>
                        </w:pPr>
                        <w:r w:rsidRPr="00FD1E38">
                          <w:rPr>
                            <w:rFonts w:eastAsia="Times New Roman"/>
                            <w:bCs/>
                            <w:lang w:eastAsia="ru-RU"/>
                          </w:rPr>
                          <w:t xml:space="preserve">Ток нагрузки в режиме </w:t>
                        </w:r>
                        <w:proofErr w:type="spellStart"/>
                        <w:r w:rsidRPr="00FD1E38">
                          <w:rPr>
                            <w:rFonts w:eastAsia="Times New Roman"/>
                            <w:bCs/>
                            <w:lang w:eastAsia="ru-RU"/>
                          </w:rPr>
                          <w:t>Резерв</w:t>
                        </w:r>
                        <w:proofErr w:type="gramStart"/>
                        <w:r w:rsidRPr="00FD1E38">
                          <w:rPr>
                            <w:rFonts w:eastAsia="Times New Roman"/>
                            <w:bCs/>
                            <w:lang w:eastAsia="ru-RU"/>
                          </w:rPr>
                          <w:t>,А</w:t>
                        </w:r>
                        <w:proofErr w:type="spellEnd"/>
                        <w:proofErr w:type="gramEnd"/>
                      </w:p>
                    </w:tc>
                    <w:tc>
                      <w:tcPr>
                        <w:tcW w:w="1215" w:type="dxa"/>
                        <w:vAlign w:val="center"/>
                      </w:tcPr>
                      <w:p w:rsidR="00FD1E38" w:rsidRPr="00FD1E38" w:rsidRDefault="00FD1E38" w:rsidP="00FD1E38">
                        <w:pPr>
                          <w:jc w:val="both"/>
                          <w:rPr>
                            <w:rFonts w:eastAsia="Times New Roman"/>
                            <w:lang w:eastAsia="ru-RU"/>
                          </w:rPr>
                        </w:pPr>
                        <w:r w:rsidRPr="00FD1E38">
                          <w:rPr>
                            <w:rFonts w:eastAsia="Times New Roman"/>
                            <w:lang w:eastAsia="ru-RU"/>
                          </w:rPr>
                          <w:t>1,0</w:t>
                        </w:r>
                      </w:p>
                    </w:tc>
                  </w:tr>
                  <w:tr w:rsidR="00FD1E38" w:rsidRPr="00FD1E38" w:rsidTr="00643EC1">
                    <w:trPr>
                      <w:tblCellSpacing w:w="15" w:type="dxa"/>
                    </w:trPr>
                    <w:tc>
                      <w:tcPr>
                        <w:tcW w:w="3909" w:type="dxa"/>
                        <w:vAlign w:val="center"/>
                      </w:tcPr>
                      <w:p w:rsidR="00FD1E38" w:rsidRPr="00FD1E38" w:rsidRDefault="00FD1E38" w:rsidP="00FD1E38">
                        <w:pPr>
                          <w:jc w:val="both"/>
                          <w:rPr>
                            <w:rFonts w:eastAsia="Times New Roman"/>
                            <w:bCs/>
                            <w:lang w:eastAsia="ru-RU"/>
                          </w:rPr>
                        </w:pPr>
                        <w:r w:rsidRPr="00FD1E38">
                          <w:rPr>
                            <w:rFonts w:eastAsia="Times New Roman"/>
                            <w:bCs/>
                            <w:lang w:eastAsia="ru-RU"/>
                          </w:rPr>
                          <w:t>Двойная амплитуда пульсации, мВ</w:t>
                        </w:r>
                      </w:p>
                    </w:tc>
                    <w:tc>
                      <w:tcPr>
                        <w:tcW w:w="1215" w:type="dxa"/>
                        <w:vAlign w:val="center"/>
                      </w:tcPr>
                      <w:p w:rsidR="00FD1E38" w:rsidRPr="00FD1E38" w:rsidRDefault="00FD1E38" w:rsidP="00FD1E38">
                        <w:pPr>
                          <w:jc w:val="both"/>
                          <w:rPr>
                            <w:rFonts w:eastAsia="Times New Roman"/>
                            <w:lang w:eastAsia="ru-RU"/>
                          </w:rPr>
                        </w:pPr>
                        <w:r w:rsidRPr="00FD1E38">
                          <w:rPr>
                            <w:rFonts w:eastAsia="Times New Roman"/>
                            <w:lang w:eastAsia="ru-RU"/>
                          </w:rPr>
                          <w:t>30</w:t>
                        </w:r>
                      </w:p>
                    </w:tc>
                  </w:tr>
                </w:tbl>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12"/>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4</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Батарея аккумуляторная АКБ-12 12В/12</w:t>
                  </w:r>
                  <w:proofErr w:type="gramStart"/>
                  <w:r w:rsidRPr="00FD1E38">
                    <w:rPr>
                      <w:rFonts w:eastAsia="Times New Roman" w:cs="Arial"/>
                      <w:lang w:eastAsia="ru-RU"/>
                    </w:rPr>
                    <w:t xml:space="preserve"> А</w:t>
                  </w:r>
                  <w:proofErr w:type="gramEnd"/>
                  <w:r w:rsidRPr="00FD1E38">
                    <w:rPr>
                      <w:rFonts w:eastAsia="Times New Roman" w:cs="Arial"/>
                      <w:lang w:eastAsia="ru-RU"/>
                    </w:rPr>
                    <w:t xml:space="preserve">/ч        </w:t>
                  </w:r>
                </w:p>
                <w:tbl>
                  <w:tblPr>
                    <w:tblW w:w="0" w:type="auto"/>
                    <w:tblCellSpacing w:w="15" w:type="dxa"/>
                    <w:tblLayout w:type="fixed"/>
                    <w:tblCellMar>
                      <w:top w:w="15" w:type="dxa"/>
                      <w:left w:w="15" w:type="dxa"/>
                      <w:bottom w:w="15" w:type="dxa"/>
                      <w:right w:w="15" w:type="dxa"/>
                    </w:tblCellMar>
                    <w:tblLook w:val="0000" w:firstRow="0" w:lastRow="0" w:firstColumn="0" w:lastColumn="0" w:noHBand="0" w:noVBand="0"/>
                  </w:tblPr>
                  <w:tblGrid>
                    <w:gridCol w:w="3954"/>
                    <w:gridCol w:w="1260"/>
                  </w:tblGrid>
                  <w:tr w:rsidR="00FD1E38" w:rsidRPr="00FD1E38" w:rsidTr="00643EC1">
                    <w:trPr>
                      <w:tblCellSpacing w:w="15" w:type="dxa"/>
                    </w:trPr>
                    <w:tc>
                      <w:tcPr>
                        <w:tcW w:w="3909" w:type="dxa"/>
                        <w:vAlign w:val="center"/>
                      </w:tcPr>
                      <w:p w:rsidR="00FD1E38" w:rsidRPr="00FD1E38" w:rsidRDefault="00FD1E38" w:rsidP="00FD1E38">
                        <w:pPr>
                          <w:jc w:val="both"/>
                          <w:rPr>
                            <w:rFonts w:eastAsia="Times New Roman"/>
                            <w:lang w:eastAsia="ru-RU"/>
                          </w:rPr>
                        </w:pPr>
                        <w:r w:rsidRPr="00FD1E38">
                          <w:rPr>
                            <w:rFonts w:eastAsia="Times New Roman"/>
                            <w:lang w:eastAsia="ru-RU"/>
                          </w:rPr>
                          <w:t>Емкость</w:t>
                        </w:r>
                      </w:p>
                    </w:tc>
                    <w:tc>
                      <w:tcPr>
                        <w:tcW w:w="1215" w:type="dxa"/>
                        <w:vAlign w:val="center"/>
                      </w:tcPr>
                      <w:p w:rsidR="00FD1E38" w:rsidRPr="00FD1E38" w:rsidRDefault="00FD1E38" w:rsidP="00FD1E38">
                        <w:pPr>
                          <w:jc w:val="both"/>
                          <w:rPr>
                            <w:rFonts w:eastAsia="Times New Roman"/>
                            <w:lang w:eastAsia="ru-RU"/>
                          </w:rPr>
                        </w:pPr>
                        <w:r w:rsidRPr="00FD1E38">
                          <w:rPr>
                            <w:rFonts w:eastAsia="Times New Roman"/>
                            <w:lang w:eastAsia="ru-RU"/>
                          </w:rPr>
                          <w:t>12</w:t>
                        </w:r>
                        <w:proofErr w:type="gramStart"/>
                        <w:r w:rsidRPr="00FD1E38">
                          <w:rPr>
                            <w:rFonts w:eastAsia="Times New Roman"/>
                            <w:lang w:eastAsia="ru-RU"/>
                          </w:rPr>
                          <w:t xml:space="preserve"> А</w:t>
                        </w:r>
                        <w:proofErr w:type="gramEnd"/>
                        <w:r w:rsidRPr="00FD1E38">
                          <w:rPr>
                            <w:rFonts w:eastAsia="Times New Roman"/>
                            <w:lang w:eastAsia="ru-RU"/>
                          </w:rPr>
                          <w:t xml:space="preserve">/ч </w:t>
                        </w:r>
                      </w:p>
                    </w:tc>
                  </w:tr>
                  <w:tr w:rsidR="00FD1E38" w:rsidRPr="00FD1E38" w:rsidTr="00643EC1">
                    <w:trPr>
                      <w:tblCellSpacing w:w="15" w:type="dxa"/>
                    </w:trPr>
                    <w:tc>
                      <w:tcPr>
                        <w:tcW w:w="3909" w:type="dxa"/>
                        <w:vAlign w:val="center"/>
                      </w:tcPr>
                      <w:p w:rsidR="00FD1E38" w:rsidRPr="00FD1E38" w:rsidRDefault="00FD1E38" w:rsidP="00FD1E38">
                        <w:pPr>
                          <w:jc w:val="both"/>
                          <w:rPr>
                            <w:rFonts w:eastAsia="Times New Roman"/>
                            <w:lang w:eastAsia="ru-RU"/>
                          </w:rPr>
                        </w:pPr>
                        <w:r w:rsidRPr="00FD1E38">
                          <w:rPr>
                            <w:rFonts w:eastAsia="Times New Roman"/>
                            <w:lang w:eastAsia="ru-RU"/>
                          </w:rPr>
                          <w:t>Напряжение</w:t>
                        </w:r>
                      </w:p>
                    </w:tc>
                    <w:tc>
                      <w:tcPr>
                        <w:tcW w:w="1215" w:type="dxa"/>
                        <w:vAlign w:val="center"/>
                      </w:tcPr>
                      <w:p w:rsidR="00FD1E38" w:rsidRPr="00FD1E38" w:rsidRDefault="00FD1E38" w:rsidP="00FD1E38">
                        <w:pPr>
                          <w:jc w:val="both"/>
                          <w:rPr>
                            <w:rFonts w:eastAsia="Times New Roman"/>
                            <w:lang w:eastAsia="ru-RU"/>
                          </w:rPr>
                        </w:pPr>
                        <w:r w:rsidRPr="00FD1E38">
                          <w:rPr>
                            <w:rFonts w:eastAsia="Times New Roman"/>
                            <w:lang w:eastAsia="ru-RU"/>
                          </w:rPr>
                          <w:t>12</w:t>
                        </w:r>
                        <w:proofErr w:type="gramStart"/>
                        <w:r w:rsidRPr="00FD1E38">
                          <w:rPr>
                            <w:rFonts w:eastAsia="Times New Roman"/>
                            <w:lang w:eastAsia="ru-RU"/>
                          </w:rPr>
                          <w:t xml:space="preserve"> В</w:t>
                        </w:r>
                        <w:proofErr w:type="gramEnd"/>
                        <w:r w:rsidRPr="00FD1E38">
                          <w:rPr>
                            <w:rFonts w:eastAsia="Times New Roman"/>
                            <w:lang w:eastAsia="ru-RU"/>
                          </w:rPr>
                          <w:t xml:space="preserve"> </w:t>
                        </w:r>
                      </w:p>
                    </w:tc>
                  </w:tr>
                </w:tbl>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77"/>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5</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Защитно-коммутационное устройство " ЗКУ-8 " или эквивалент. Тех. характеристики:</w:t>
                  </w:r>
                </w:p>
                <w:tbl>
                  <w:tblPr>
                    <w:tblW w:w="0" w:type="auto"/>
                    <w:tblCellSpacing w:w="0" w:type="dxa"/>
                    <w:tblLayout w:type="fixed"/>
                    <w:tblCellMar>
                      <w:top w:w="15" w:type="dxa"/>
                      <w:left w:w="15" w:type="dxa"/>
                      <w:bottom w:w="15" w:type="dxa"/>
                      <w:right w:w="15" w:type="dxa"/>
                    </w:tblCellMar>
                    <w:tblLook w:val="0000" w:firstRow="0" w:lastRow="0" w:firstColumn="0" w:lastColumn="0" w:noHBand="0" w:noVBand="0"/>
                  </w:tblPr>
                  <w:tblGrid>
                    <w:gridCol w:w="4250"/>
                    <w:gridCol w:w="953"/>
                  </w:tblGrid>
                  <w:tr w:rsidR="00FD1E38" w:rsidRPr="00FD1E38" w:rsidTr="00643EC1">
                    <w:trPr>
                      <w:trHeight w:val="342"/>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t xml:space="preserve">Входное напряжение, </w:t>
                        </w:r>
                        <w:proofErr w:type="gramStart"/>
                        <w:r w:rsidRPr="00FD1E38">
                          <w:rPr>
                            <w:rFonts w:eastAsia="Times New Roman"/>
                            <w:bdr w:val="none" w:sz="0" w:space="0" w:color="auto" w:frame="1"/>
                            <w:lang w:eastAsia="ru-RU"/>
                          </w:rPr>
                          <w:t>В</w:t>
                        </w:r>
                        <w:proofErr w:type="gramEnd"/>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t>9…28</w:t>
                        </w:r>
                      </w:p>
                    </w:tc>
                  </w:tr>
                  <w:tr w:rsidR="00FD1E38" w:rsidRPr="00FD1E38" w:rsidTr="00643EC1">
                    <w:trPr>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lastRenderedPageBreak/>
                          <w:t>Потребляемый ток, мА, не более</w:t>
                        </w:r>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t>40</w:t>
                        </w:r>
                      </w:p>
                    </w:tc>
                  </w:tr>
                  <w:tr w:rsidR="00FD1E38" w:rsidRPr="00FD1E38" w:rsidTr="00643EC1">
                    <w:trPr>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t>Число выходных каналов, шт.</w:t>
                        </w:r>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t>8</w:t>
                        </w:r>
                      </w:p>
                    </w:tc>
                  </w:tr>
                  <w:tr w:rsidR="00FD1E38" w:rsidRPr="00FD1E38" w:rsidTr="00643EC1">
                    <w:trPr>
                      <w:tblCellSpacing w:w="0" w:type="dxa"/>
                    </w:trPr>
                    <w:tc>
                      <w:tcPr>
                        <w:tcW w:w="4250"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t>Ток  каждого канала, А, не более</w:t>
                        </w:r>
                      </w:p>
                    </w:tc>
                    <w:tc>
                      <w:tcPr>
                        <w:tcW w:w="953" w:type="dxa"/>
                        <w:shd w:val="clear" w:color="auto" w:fill="FFFFFF"/>
                        <w:vAlign w:val="center"/>
                      </w:tcPr>
                      <w:p w:rsidR="00FD1E38" w:rsidRPr="00FD1E38" w:rsidRDefault="00FD1E38" w:rsidP="00FD1E38">
                        <w:pPr>
                          <w:spacing w:before="100" w:beforeAutospacing="1" w:after="100" w:afterAutospacing="1"/>
                          <w:jc w:val="both"/>
                          <w:rPr>
                            <w:rFonts w:eastAsia="Times New Roman"/>
                            <w:bdr w:val="none" w:sz="0" w:space="0" w:color="auto" w:frame="1"/>
                            <w:lang w:eastAsia="ru-RU"/>
                          </w:rPr>
                        </w:pPr>
                        <w:r w:rsidRPr="00FD1E38">
                          <w:rPr>
                            <w:rFonts w:eastAsia="Times New Roman"/>
                            <w:bdr w:val="none" w:sz="0" w:space="0" w:color="auto" w:frame="1"/>
                            <w:lang w:eastAsia="ru-RU"/>
                          </w:rPr>
                          <w:t>0,5</w:t>
                        </w:r>
                      </w:p>
                    </w:tc>
                  </w:tr>
                </w:tbl>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lastRenderedPageBreak/>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7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6</w:t>
                  </w:r>
                </w:p>
              </w:tc>
              <w:tc>
                <w:tcPr>
                  <w:tcW w:w="6023"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дымовой оптико-электронный линейный ИП 212-52М (ИПДЛ-52) или эквивалент. Тех. характеристики:</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Дальность действия, м8…80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Напряжение питания, B: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постоянного тока10…30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по шлейфу сигнализации10…30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Ток потребления, мА: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при напряжении питания 12 В</w:t>
                  </w:r>
                  <w:proofErr w:type="gramStart"/>
                  <w:r w:rsidRPr="00FD1E38">
                    <w:rPr>
                      <w:rFonts w:eastAsia="Times New Roman"/>
                      <w:lang w:eastAsia="ru-RU"/>
                    </w:rPr>
                    <w:t>1</w:t>
                  </w:r>
                  <w:proofErr w:type="gramEnd"/>
                  <w:r w:rsidRPr="00FD1E38">
                    <w:rPr>
                      <w:rFonts w:eastAsia="Times New Roman"/>
                      <w:lang w:eastAsia="ru-RU"/>
                    </w:rPr>
                    <w:t xml:space="preserve">.5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в дежурном режиме, мА</w:t>
                  </w:r>
                  <w:proofErr w:type="gramStart"/>
                  <w:r w:rsidRPr="00FD1E38">
                    <w:rPr>
                      <w:rFonts w:eastAsia="Times New Roman"/>
                      <w:lang w:eastAsia="ru-RU"/>
                    </w:rPr>
                    <w:t>1</w:t>
                  </w:r>
                  <w:proofErr w:type="gramEnd"/>
                  <w:r w:rsidRPr="00FD1E38">
                    <w:rPr>
                      <w:rFonts w:eastAsia="Times New Roman"/>
                      <w:lang w:eastAsia="ru-RU"/>
                    </w:rPr>
                    <w:t xml:space="preserve">.5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в режиме «ПОЖАР»40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Степень защитыIP40 </w:t>
                  </w:r>
                </w:p>
                <w:p w:rsidR="00FD1E38" w:rsidRPr="00FD1E38" w:rsidRDefault="00FD1E38" w:rsidP="00FD1E38">
                  <w:pPr>
                    <w:numPr>
                      <w:ilvl w:val="0"/>
                      <w:numId w:val="17"/>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Диапазон рабочих температур, °С-30…+50 </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18</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53"/>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7</w:t>
                  </w:r>
                </w:p>
              </w:tc>
              <w:tc>
                <w:tcPr>
                  <w:tcW w:w="6023"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дымовой оптико-электронный ИП-212-41М или эквивалент. Тех. характеристики:</w:t>
                  </w:r>
                  <w:r w:rsidRPr="00FD1E38">
                    <w:rPr>
                      <w:rFonts w:ascii="Tahoma" w:eastAsia="Times New Roman" w:hAnsi="Tahoma" w:cs="Tahoma"/>
                      <w:color w:val="666666"/>
                      <w:sz w:val="19"/>
                      <w:szCs w:val="19"/>
                      <w:lang w:eastAsia="ru-RU"/>
                    </w:rPr>
                    <w:t xml:space="preserve"> </w:t>
                  </w:r>
                  <w:r w:rsidRPr="00FD1E38">
                    <w:rPr>
                      <w:rFonts w:eastAsia="Times New Roman" w:cs="Tahoma"/>
                      <w:szCs w:val="19"/>
                      <w:bdr w:val="none" w:sz="0" w:space="0" w:color="auto" w:frame="1"/>
                      <w:lang w:eastAsia="ru-RU"/>
                    </w:rPr>
                    <w:t xml:space="preserve">Чувствительность </w:t>
                  </w:r>
                  <w:proofErr w:type="spellStart"/>
                  <w:r w:rsidRPr="00FD1E38">
                    <w:rPr>
                      <w:rFonts w:eastAsia="Times New Roman" w:cs="Tahoma"/>
                      <w:szCs w:val="19"/>
                      <w:bdr w:val="none" w:sz="0" w:space="0" w:color="auto" w:frame="1"/>
                      <w:lang w:eastAsia="ru-RU"/>
                    </w:rPr>
                    <w:t>извещателя</w:t>
                  </w:r>
                  <w:proofErr w:type="spellEnd"/>
                  <w:r w:rsidRPr="00FD1E38">
                    <w:rPr>
                      <w:rFonts w:eastAsia="Times New Roman" w:cs="Tahoma"/>
                      <w:szCs w:val="19"/>
                      <w:bdr w:val="none" w:sz="0" w:space="0" w:color="auto" w:frame="1"/>
                      <w:lang w:eastAsia="ru-RU"/>
                    </w:rPr>
                    <w:t>    0,05-0,2 дБ/м</w:t>
                  </w:r>
                  <w:r w:rsidRPr="00FD1E38">
                    <w:rPr>
                      <w:rFonts w:eastAsia="Times New Roman" w:cs="Tahoma"/>
                      <w:szCs w:val="19"/>
                      <w:bdr w:val="none" w:sz="0" w:space="0" w:color="auto" w:frame="1"/>
                      <w:lang w:eastAsia="ru-RU"/>
                    </w:rPr>
                    <w:br/>
                    <w:t>Напряжение питания    9-30 В</w:t>
                  </w:r>
                  <w:r w:rsidRPr="00FD1E38">
                    <w:rPr>
                      <w:rFonts w:eastAsia="Times New Roman" w:cs="Tahoma"/>
                      <w:szCs w:val="19"/>
                      <w:bdr w:val="none" w:sz="0" w:space="0" w:color="auto" w:frame="1"/>
                      <w:lang w:eastAsia="ru-RU"/>
                    </w:rPr>
                    <w:br/>
                    <w:t>Ток потребления в дежурном режиме    не более 0,045 мА</w:t>
                  </w:r>
                  <w:r w:rsidRPr="00FD1E38">
                    <w:rPr>
                      <w:rFonts w:eastAsia="Times New Roman" w:cs="Tahoma"/>
                      <w:szCs w:val="19"/>
                      <w:bdr w:val="none" w:sz="0" w:space="0" w:color="auto" w:frame="1"/>
                      <w:lang w:eastAsia="ru-RU"/>
                    </w:rPr>
                    <w:br/>
                    <w:t>Инерционность срабатывания    не более 9 сек</w:t>
                  </w:r>
                  <w:r w:rsidRPr="00FD1E38">
                    <w:rPr>
                      <w:rFonts w:eastAsia="Times New Roman" w:cs="Tahoma"/>
                      <w:szCs w:val="19"/>
                      <w:bdr w:val="none" w:sz="0" w:space="0" w:color="auto" w:frame="1"/>
                      <w:lang w:eastAsia="ru-RU"/>
                    </w:rPr>
                    <w:br/>
                    <w:t xml:space="preserve">Допустимый уровень воздействия фоновой освещенности    12000 </w:t>
                  </w:r>
                  <w:proofErr w:type="spellStart"/>
                  <w:r w:rsidRPr="00FD1E38">
                    <w:rPr>
                      <w:rFonts w:eastAsia="Times New Roman" w:cs="Tahoma"/>
                      <w:szCs w:val="19"/>
                      <w:bdr w:val="none" w:sz="0" w:space="0" w:color="auto" w:frame="1"/>
                      <w:lang w:eastAsia="ru-RU"/>
                    </w:rPr>
                    <w:t>лк</w:t>
                  </w:r>
                  <w:proofErr w:type="spellEnd"/>
                  <w:r w:rsidRPr="00FD1E38">
                    <w:rPr>
                      <w:rFonts w:eastAsia="Times New Roman" w:cs="Tahoma"/>
                      <w:szCs w:val="19"/>
                      <w:bdr w:val="none" w:sz="0" w:space="0" w:color="auto" w:frame="1"/>
                      <w:lang w:eastAsia="ru-RU"/>
                    </w:rPr>
                    <w:br/>
                    <w:t>Допустимая скорость воздушного потока    до 10 м/с</w:t>
                  </w:r>
                  <w:r w:rsidRPr="00FD1E38">
                    <w:rPr>
                      <w:rFonts w:eastAsia="Times New Roman" w:cs="Tahoma"/>
                      <w:szCs w:val="19"/>
                      <w:bdr w:val="none" w:sz="0" w:space="0" w:color="auto" w:frame="1"/>
                      <w:lang w:eastAsia="ru-RU"/>
                    </w:rPr>
                    <w:br/>
                    <w:t xml:space="preserve">Помехоустойчивость ( по ГОСТ </w:t>
                  </w:r>
                  <w:proofErr w:type="gramStart"/>
                  <w:r w:rsidRPr="00FD1E38">
                    <w:rPr>
                      <w:rFonts w:eastAsia="Times New Roman" w:cs="Tahoma"/>
                      <w:szCs w:val="19"/>
                      <w:bdr w:val="none" w:sz="0" w:space="0" w:color="auto" w:frame="1"/>
                      <w:lang w:eastAsia="ru-RU"/>
                    </w:rPr>
                    <w:t>Р</w:t>
                  </w:r>
                  <w:proofErr w:type="gramEnd"/>
                  <w:r w:rsidRPr="00FD1E38">
                    <w:rPr>
                      <w:rFonts w:eastAsia="Times New Roman" w:cs="Tahoma"/>
                      <w:szCs w:val="19"/>
                      <w:bdr w:val="none" w:sz="0" w:space="0" w:color="auto" w:frame="1"/>
                      <w:lang w:eastAsia="ru-RU"/>
                    </w:rPr>
                    <w:t xml:space="preserve"> 53325):     </w:t>
                  </w:r>
                  <w:r w:rsidRPr="00FD1E38">
                    <w:rPr>
                      <w:rFonts w:eastAsia="Times New Roman" w:cs="Tahoma"/>
                      <w:szCs w:val="19"/>
                      <w:bdr w:val="none" w:sz="0" w:space="0" w:color="auto" w:frame="1"/>
                      <w:lang w:eastAsia="ru-RU"/>
                    </w:rPr>
                    <w:br/>
                    <w:t> - к наносекундным импульсам напряжения    3 степень</w:t>
                  </w:r>
                  <w:r w:rsidRPr="00FD1E38">
                    <w:rPr>
                      <w:rFonts w:eastAsia="Times New Roman" w:cs="Tahoma"/>
                      <w:szCs w:val="19"/>
                      <w:bdr w:val="none" w:sz="0" w:space="0" w:color="auto" w:frame="1"/>
                      <w:lang w:eastAsia="ru-RU"/>
                    </w:rPr>
                    <w:br/>
                    <w:t> - к электростатическому разряду    3 степень</w:t>
                  </w:r>
                  <w:r w:rsidRPr="00FD1E38">
                    <w:rPr>
                      <w:rFonts w:eastAsia="Times New Roman" w:cs="Tahoma"/>
                      <w:szCs w:val="19"/>
                      <w:bdr w:val="none" w:sz="0" w:space="0" w:color="auto" w:frame="1"/>
                      <w:lang w:eastAsia="ru-RU"/>
                    </w:rPr>
                    <w:br/>
                    <w:t> - к электромагнитному полю    3 степень</w:t>
                  </w:r>
                  <w:r w:rsidRPr="00FD1E38">
                    <w:rPr>
                      <w:rFonts w:eastAsia="Times New Roman" w:cs="Tahoma"/>
                      <w:szCs w:val="19"/>
                      <w:bdr w:val="none" w:sz="0" w:space="0" w:color="auto" w:frame="1"/>
                      <w:lang w:eastAsia="ru-RU"/>
                    </w:rPr>
                    <w:br/>
                    <w:t>Способ защиты от поражения электрическим током    3 класс</w:t>
                  </w:r>
                  <w:r w:rsidRPr="00FD1E38">
                    <w:rPr>
                      <w:rFonts w:eastAsia="Times New Roman" w:cs="Tahoma"/>
                      <w:szCs w:val="19"/>
                      <w:bdr w:val="none" w:sz="0" w:space="0" w:color="auto" w:frame="1"/>
                      <w:lang w:eastAsia="ru-RU"/>
                    </w:rPr>
                    <w:br/>
                    <w:t xml:space="preserve">Степень защиты оболочки </w:t>
                  </w:r>
                  <w:proofErr w:type="spellStart"/>
                  <w:r w:rsidRPr="00FD1E38">
                    <w:rPr>
                      <w:rFonts w:eastAsia="Times New Roman" w:cs="Tahoma"/>
                      <w:szCs w:val="19"/>
                      <w:bdr w:val="none" w:sz="0" w:space="0" w:color="auto" w:frame="1"/>
                      <w:lang w:eastAsia="ru-RU"/>
                    </w:rPr>
                    <w:t>извещателя</w:t>
                  </w:r>
                  <w:proofErr w:type="spellEnd"/>
                  <w:r w:rsidRPr="00FD1E38">
                    <w:rPr>
                      <w:rFonts w:eastAsia="Times New Roman" w:cs="Tahoma"/>
                      <w:szCs w:val="19"/>
                      <w:bdr w:val="none" w:sz="0" w:space="0" w:color="auto" w:frame="1"/>
                      <w:lang w:eastAsia="ru-RU"/>
                    </w:rPr>
                    <w:t>    IP 30</w:t>
                  </w:r>
                  <w:r w:rsidRPr="00FD1E38">
                    <w:rPr>
                      <w:rFonts w:eastAsia="Times New Roman" w:cs="Tahoma"/>
                      <w:szCs w:val="19"/>
                      <w:bdr w:val="none" w:sz="0" w:space="0" w:color="auto" w:frame="1"/>
                      <w:lang w:eastAsia="ru-RU"/>
                    </w:rPr>
                    <w:br/>
                  </w:r>
                </w:p>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128</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50"/>
              </w:trPr>
              <w:tc>
                <w:tcPr>
                  <w:tcW w:w="516" w:type="dxa"/>
                  <w:shd w:val="clear" w:color="auto" w:fill="auto"/>
                  <w:noWrap/>
                </w:tcPr>
                <w:p w:rsidR="00FD1E38" w:rsidRPr="00FD1E38" w:rsidRDefault="00FD1E38" w:rsidP="00FD1E38">
                  <w:pPr>
                    <w:jc w:val="left"/>
                    <w:rPr>
                      <w:rFonts w:eastAsia="Times New Roman" w:cs="Arial"/>
                      <w:highlight w:val="yellow"/>
                      <w:lang w:eastAsia="ru-RU"/>
                    </w:rPr>
                  </w:pPr>
                  <w:r w:rsidRPr="00FD1E38">
                    <w:rPr>
                      <w:rFonts w:eastAsia="Times New Roman" w:cs="Arial"/>
                      <w:lang w:eastAsia="ru-RU"/>
                    </w:rPr>
                    <w:t>8</w:t>
                  </w:r>
                </w:p>
              </w:tc>
              <w:tc>
                <w:tcPr>
                  <w:tcW w:w="6023"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пламени многодиапазонный ИП332-1/1 «Набат-1 </w:t>
                  </w:r>
                  <w:proofErr w:type="spellStart"/>
                  <w:r w:rsidRPr="00FD1E38">
                    <w:rPr>
                      <w:rFonts w:eastAsia="Times New Roman" w:cs="Arial"/>
                      <w:lang w:eastAsia="ru-RU"/>
                    </w:rPr>
                    <w:t>взрывозащ</w:t>
                  </w:r>
                  <w:proofErr w:type="spellEnd"/>
                  <w:r w:rsidRPr="00FD1E38">
                    <w:rPr>
                      <w:rFonts w:eastAsia="Times New Roman" w:cs="Arial"/>
                      <w:lang w:eastAsia="ru-RU"/>
                    </w:rPr>
                    <w:t>.» или эквивалент. Тех. характеристики:</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Датчика пламени                      1ExibIICТ6</w:t>
                  </w:r>
                  <w:r w:rsidRPr="00FD1E38">
                    <w:rPr>
                      <w:rFonts w:eastAsia="Times New Roman" w:cs="Tahoma"/>
                      <w:szCs w:val="18"/>
                      <w:bdr w:val="none" w:sz="0" w:space="0" w:color="auto" w:frame="1"/>
                      <w:lang w:eastAsia="ru-RU"/>
                    </w:rPr>
                    <w:br/>
                    <w:t>БИС                                            [</w:t>
                  </w:r>
                  <w:proofErr w:type="spellStart"/>
                  <w:r w:rsidRPr="00FD1E38">
                    <w:rPr>
                      <w:rFonts w:eastAsia="Times New Roman" w:cs="Tahoma"/>
                      <w:szCs w:val="18"/>
                      <w:bdr w:val="none" w:sz="0" w:space="0" w:color="auto" w:frame="1"/>
                      <w:lang w:eastAsia="ru-RU"/>
                    </w:rPr>
                    <w:t>Exib</w:t>
                  </w:r>
                  <w:proofErr w:type="spellEnd"/>
                  <w:r w:rsidRPr="00FD1E38">
                    <w:rPr>
                      <w:rFonts w:eastAsia="Times New Roman" w:cs="Tahoma"/>
                      <w:szCs w:val="18"/>
                      <w:bdr w:val="none" w:sz="0" w:space="0" w:color="auto" w:frame="1"/>
                      <w:lang w:eastAsia="ru-RU"/>
                    </w:rPr>
                    <w:t>]IIC</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Степень защиты оболочки</w:t>
                  </w:r>
                  <w:r w:rsidRPr="00FD1E38">
                    <w:rPr>
                      <w:rFonts w:eastAsia="Times New Roman" w:cs="Tahoma"/>
                      <w:szCs w:val="18"/>
                      <w:bdr w:val="none" w:sz="0" w:space="0" w:color="auto" w:frame="1"/>
                      <w:lang w:eastAsia="ru-RU"/>
                    </w:rPr>
                    <w:br/>
                    <w:t xml:space="preserve">Датчика пламени                      </w:t>
                  </w:r>
                  <w:r w:rsidRPr="00FD1E38">
                    <w:rPr>
                      <w:rFonts w:eastAsia="Times New Roman" w:cs="Tahoma"/>
                      <w:bCs/>
                      <w:szCs w:val="18"/>
                      <w:bdr w:val="none" w:sz="0" w:space="0" w:color="auto" w:frame="1"/>
                      <w:lang w:eastAsia="ru-RU"/>
                    </w:rPr>
                    <w:t>IP41</w:t>
                  </w:r>
                  <w:r w:rsidRPr="00FD1E38">
                    <w:rPr>
                      <w:rFonts w:eastAsia="Times New Roman" w:cs="Tahoma"/>
                      <w:szCs w:val="18"/>
                      <w:bdr w:val="none" w:sz="0" w:space="0" w:color="auto" w:frame="1"/>
                      <w:lang w:eastAsia="ru-RU"/>
                    </w:rPr>
                    <w:br/>
                    <w:t>БИС                                            IP54</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 xml:space="preserve">Инерционность срабатывания, сек  3 </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Напряжение питания, В           22…26</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Потребляемый ток в дежурном режиме, мА 0,2</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Потребляемый ток в режиме срабатывания, мА   20</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Угол обзора, гр. не менее        30</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Дальность обнаружения очага пламени ТП5</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(нефтепродукты), </w:t>
                  </w:r>
                  <w:proofErr w:type="gramStart"/>
                  <w:r w:rsidRPr="00FD1E38">
                    <w:rPr>
                      <w:rFonts w:eastAsia="Times New Roman" w:cs="Tahoma"/>
                      <w:szCs w:val="18"/>
                      <w:bdr w:val="none" w:sz="0" w:space="0" w:color="auto" w:frame="1"/>
                      <w:lang w:eastAsia="ru-RU"/>
                    </w:rPr>
                    <w:t>м</w:t>
                  </w:r>
                  <w:proofErr w:type="gramEnd"/>
                  <w:r w:rsidRPr="00FD1E38">
                    <w:rPr>
                      <w:rFonts w:eastAsia="Times New Roman" w:cs="Tahoma"/>
                      <w:szCs w:val="18"/>
                      <w:bdr w:val="none" w:sz="0" w:space="0" w:color="auto" w:frame="1"/>
                      <w:lang w:eastAsia="ru-RU"/>
                    </w:rPr>
                    <w:t xml:space="preserve">                   25</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lastRenderedPageBreak/>
                    <w:t>Дальность обнаружения очага пламени</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 ТП</w:t>
                  </w:r>
                  <w:proofErr w:type="gramStart"/>
                  <w:r w:rsidRPr="00FD1E38">
                    <w:rPr>
                      <w:rFonts w:eastAsia="Times New Roman" w:cs="Tahoma"/>
                      <w:szCs w:val="18"/>
                      <w:bdr w:val="none" w:sz="0" w:space="0" w:color="auto" w:frame="1"/>
                      <w:lang w:eastAsia="ru-RU"/>
                    </w:rPr>
                    <w:t>6</w:t>
                  </w:r>
                  <w:proofErr w:type="gramEnd"/>
                  <w:r w:rsidRPr="00FD1E38">
                    <w:rPr>
                      <w:rFonts w:eastAsia="Times New Roman" w:cs="Tahoma"/>
                      <w:szCs w:val="18"/>
                      <w:bdr w:val="none" w:sz="0" w:space="0" w:color="auto" w:frame="1"/>
                      <w:lang w:eastAsia="ru-RU"/>
                    </w:rPr>
                    <w:t xml:space="preserve"> (спирты), м                       17</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Температура окружающей среды, °С  -55…+55</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lastRenderedPageBreak/>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11</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73"/>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9</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Блок </w:t>
                  </w:r>
                  <w:proofErr w:type="spellStart"/>
                  <w:r w:rsidRPr="00FD1E38">
                    <w:rPr>
                      <w:rFonts w:eastAsia="Times New Roman" w:cs="Arial"/>
                      <w:lang w:eastAsia="ru-RU"/>
                    </w:rPr>
                    <w:t>искрозащищенный</w:t>
                  </w:r>
                  <w:proofErr w:type="spellEnd"/>
                  <w:r w:rsidRPr="00FD1E38">
                    <w:rPr>
                      <w:rFonts w:eastAsia="Times New Roman" w:cs="Arial"/>
                      <w:lang w:eastAsia="ru-RU"/>
                    </w:rPr>
                    <w:t xml:space="preserve"> БИС</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53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10</w:t>
                  </w:r>
                </w:p>
              </w:tc>
              <w:tc>
                <w:tcPr>
                  <w:tcW w:w="6023"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пламени многодиапазонный ИП332-1/1 «Набат-1 </w:t>
                  </w:r>
                  <w:proofErr w:type="spellStart"/>
                  <w:r w:rsidRPr="00FD1E38">
                    <w:rPr>
                      <w:rFonts w:eastAsia="Times New Roman" w:cs="Arial"/>
                      <w:lang w:eastAsia="ru-RU"/>
                    </w:rPr>
                    <w:t>взрывозащ</w:t>
                  </w:r>
                  <w:proofErr w:type="spellEnd"/>
                  <w:r w:rsidRPr="00FD1E38">
                    <w:rPr>
                      <w:rFonts w:eastAsia="Times New Roman" w:cs="Arial"/>
                      <w:lang w:eastAsia="ru-RU"/>
                    </w:rPr>
                    <w:t>.» или эквивалент. Тех. характеристики:</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Датчика пламени                      1ExibIICТ6</w:t>
                  </w:r>
                  <w:r w:rsidRPr="00FD1E38">
                    <w:rPr>
                      <w:rFonts w:eastAsia="Times New Roman" w:cs="Tahoma"/>
                      <w:szCs w:val="18"/>
                      <w:bdr w:val="none" w:sz="0" w:space="0" w:color="auto" w:frame="1"/>
                      <w:lang w:eastAsia="ru-RU"/>
                    </w:rPr>
                    <w:br/>
                    <w:t>БИС                                            [</w:t>
                  </w:r>
                  <w:proofErr w:type="spellStart"/>
                  <w:r w:rsidRPr="00FD1E38">
                    <w:rPr>
                      <w:rFonts w:eastAsia="Times New Roman" w:cs="Tahoma"/>
                      <w:szCs w:val="18"/>
                      <w:bdr w:val="none" w:sz="0" w:space="0" w:color="auto" w:frame="1"/>
                      <w:lang w:eastAsia="ru-RU"/>
                    </w:rPr>
                    <w:t>Exib</w:t>
                  </w:r>
                  <w:proofErr w:type="spellEnd"/>
                  <w:r w:rsidRPr="00FD1E38">
                    <w:rPr>
                      <w:rFonts w:eastAsia="Times New Roman" w:cs="Tahoma"/>
                      <w:szCs w:val="18"/>
                      <w:bdr w:val="none" w:sz="0" w:space="0" w:color="auto" w:frame="1"/>
                      <w:lang w:eastAsia="ru-RU"/>
                    </w:rPr>
                    <w:t>]IIC</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Степень защиты оболочки</w:t>
                  </w:r>
                  <w:r w:rsidRPr="00FD1E38">
                    <w:rPr>
                      <w:rFonts w:eastAsia="Times New Roman" w:cs="Tahoma"/>
                      <w:szCs w:val="18"/>
                      <w:bdr w:val="none" w:sz="0" w:space="0" w:color="auto" w:frame="1"/>
                      <w:lang w:eastAsia="ru-RU"/>
                    </w:rPr>
                    <w:br/>
                    <w:t xml:space="preserve">Датчика пламени                      </w:t>
                  </w:r>
                  <w:r w:rsidRPr="00FD1E38">
                    <w:rPr>
                      <w:rFonts w:eastAsia="Times New Roman" w:cs="Tahoma"/>
                      <w:bCs/>
                      <w:szCs w:val="18"/>
                      <w:bdr w:val="none" w:sz="0" w:space="0" w:color="auto" w:frame="1"/>
                      <w:lang w:eastAsia="ru-RU"/>
                    </w:rPr>
                    <w:t>IP41</w:t>
                  </w:r>
                  <w:r w:rsidRPr="00FD1E38">
                    <w:rPr>
                      <w:rFonts w:eastAsia="Times New Roman" w:cs="Tahoma"/>
                      <w:szCs w:val="18"/>
                      <w:bdr w:val="none" w:sz="0" w:space="0" w:color="auto" w:frame="1"/>
                      <w:lang w:eastAsia="ru-RU"/>
                    </w:rPr>
                    <w:br/>
                    <w:t>БИС                                            IP54</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 xml:space="preserve">Инерционность срабатывания, сек  3 </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Напряжение питания, В           22…26</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Потребляемый ток в дежурном режиме, мА 0,2</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Потребляемый ток в режиме срабатывания, мА   20</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Угол обзора, гр. не менее        30</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Дальность обнаружения очага пламени ТП5</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(нефтепродукты), </w:t>
                  </w:r>
                  <w:proofErr w:type="gramStart"/>
                  <w:r w:rsidRPr="00FD1E38">
                    <w:rPr>
                      <w:rFonts w:eastAsia="Times New Roman" w:cs="Tahoma"/>
                      <w:szCs w:val="18"/>
                      <w:bdr w:val="none" w:sz="0" w:space="0" w:color="auto" w:frame="1"/>
                      <w:lang w:eastAsia="ru-RU"/>
                    </w:rPr>
                    <w:t>м</w:t>
                  </w:r>
                  <w:proofErr w:type="gramEnd"/>
                  <w:r w:rsidRPr="00FD1E38">
                    <w:rPr>
                      <w:rFonts w:eastAsia="Times New Roman" w:cs="Tahoma"/>
                      <w:szCs w:val="18"/>
                      <w:bdr w:val="none" w:sz="0" w:space="0" w:color="auto" w:frame="1"/>
                      <w:lang w:eastAsia="ru-RU"/>
                    </w:rPr>
                    <w:t xml:space="preserve">                   25</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Дальность обнаружения очага пламени</w:t>
                  </w:r>
                </w:p>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 ТП</w:t>
                  </w:r>
                  <w:proofErr w:type="gramStart"/>
                  <w:r w:rsidRPr="00FD1E38">
                    <w:rPr>
                      <w:rFonts w:eastAsia="Times New Roman" w:cs="Tahoma"/>
                      <w:szCs w:val="18"/>
                      <w:bdr w:val="none" w:sz="0" w:space="0" w:color="auto" w:frame="1"/>
                      <w:lang w:eastAsia="ru-RU"/>
                    </w:rPr>
                    <w:t>6</w:t>
                  </w:r>
                  <w:proofErr w:type="gramEnd"/>
                  <w:r w:rsidRPr="00FD1E38">
                    <w:rPr>
                      <w:rFonts w:eastAsia="Times New Roman" w:cs="Tahoma"/>
                      <w:szCs w:val="18"/>
                      <w:bdr w:val="none" w:sz="0" w:space="0" w:color="auto" w:frame="1"/>
                      <w:lang w:eastAsia="ru-RU"/>
                    </w:rPr>
                    <w:t xml:space="preserve"> (спирты), м                       17</w:t>
                  </w:r>
                </w:p>
                <w:p w:rsidR="00FD1E38" w:rsidRPr="00FD1E38" w:rsidRDefault="00FD1E38" w:rsidP="00FD1E38">
                  <w:pPr>
                    <w:jc w:val="left"/>
                    <w:rPr>
                      <w:rFonts w:eastAsia="Times New Roman" w:cs="Arial"/>
                      <w:lang w:eastAsia="ru-RU"/>
                    </w:rPr>
                  </w:pPr>
                  <w:r w:rsidRPr="00FD1E38">
                    <w:rPr>
                      <w:rFonts w:eastAsia="Times New Roman" w:cs="Tahoma"/>
                      <w:szCs w:val="18"/>
                      <w:bdr w:val="none" w:sz="0" w:space="0" w:color="auto" w:frame="1"/>
                      <w:lang w:eastAsia="ru-RU"/>
                    </w:rPr>
                    <w:t>Температура окружающей среды, °С  -55…+55</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6023"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пламени ультрафиолетового </w:t>
                  </w:r>
                  <w:proofErr w:type="spellStart"/>
                  <w:r w:rsidRPr="00FD1E38">
                    <w:rPr>
                      <w:rFonts w:eastAsia="Times New Roman" w:cs="Arial"/>
                      <w:lang w:eastAsia="ru-RU"/>
                    </w:rPr>
                    <w:t>излуч</w:t>
                  </w:r>
                  <w:proofErr w:type="spellEnd"/>
                  <w:r w:rsidRPr="00FD1E38">
                    <w:rPr>
                      <w:rFonts w:eastAsia="Times New Roman" w:cs="Arial"/>
                      <w:lang w:eastAsia="ru-RU"/>
                    </w:rPr>
                    <w:t>. ИП 329-5 «Аметист 01» или эквивалент. Тех. характеристики:</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Тип извещателя4-х </w:t>
                  </w:r>
                  <w:proofErr w:type="spellStart"/>
                  <w:r w:rsidRPr="00FD1E38">
                    <w:rPr>
                      <w:rFonts w:eastAsia="Times New Roman"/>
                      <w:lang w:eastAsia="ru-RU"/>
                    </w:rPr>
                    <w:t>проводный</w:t>
                  </w:r>
                  <w:proofErr w:type="spellEnd"/>
                  <w:r w:rsidRPr="00FD1E38">
                    <w:rPr>
                      <w:rFonts w:eastAsia="Times New Roman"/>
                      <w:lang w:eastAsia="ru-RU"/>
                    </w:rPr>
                    <w:t xml:space="preserve">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Маркировка по </w:t>
                  </w:r>
                  <w:proofErr w:type="spellStart"/>
                  <w:r w:rsidRPr="00FD1E38">
                    <w:rPr>
                      <w:rFonts w:eastAsia="Times New Roman"/>
                      <w:lang w:eastAsia="ru-RU"/>
                    </w:rPr>
                    <w:t>взрывозащите</w:t>
                  </w:r>
                  <w:proofErr w:type="spellEnd"/>
                  <w:r w:rsidRPr="00FD1E38">
                    <w:rPr>
                      <w:rFonts w:eastAsia="Times New Roman"/>
                      <w:lang w:eastAsia="ru-RU"/>
                    </w:rPr>
                    <w:t xml:space="preserve">-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Конструкция </w:t>
                  </w:r>
                  <w:proofErr w:type="spellStart"/>
                  <w:r w:rsidRPr="00FD1E38">
                    <w:rPr>
                      <w:rFonts w:eastAsia="Times New Roman"/>
                      <w:lang w:eastAsia="ru-RU"/>
                    </w:rPr>
                    <w:t>извещателясо</w:t>
                  </w:r>
                  <w:proofErr w:type="spellEnd"/>
                  <w:r w:rsidRPr="00FD1E38">
                    <w:rPr>
                      <w:rFonts w:eastAsia="Times New Roman"/>
                      <w:lang w:eastAsia="ru-RU"/>
                    </w:rPr>
                    <w:t xml:space="preserve"> </w:t>
                  </w:r>
                  <w:proofErr w:type="gramStart"/>
                  <w:r w:rsidRPr="00FD1E38">
                    <w:rPr>
                      <w:rFonts w:eastAsia="Times New Roman"/>
                      <w:lang w:eastAsia="ru-RU"/>
                    </w:rPr>
                    <w:t>встроенный</w:t>
                  </w:r>
                  <w:proofErr w:type="gramEnd"/>
                  <w:r w:rsidRPr="00FD1E38">
                    <w:rPr>
                      <w:rFonts w:eastAsia="Times New Roman"/>
                      <w:lang w:eastAsia="ru-RU"/>
                    </w:rPr>
                    <w:t xml:space="preserve"> элементом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Диапазон </w:t>
                  </w:r>
                  <w:proofErr w:type="gramStart"/>
                  <w:r w:rsidRPr="00FD1E38">
                    <w:rPr>
                      <w:rFonts w:eastAsia="Times New Roman"/>
                      <w:lang w:eastAsia="ru-RU"/>
                    </w:rPr>
                    <w:t>регистрируемого</w:t>
                  </w:r>
                  <w:proofErr w:type="gramEnd"/>
                  <w:r w:rsidRPr="00FD1E38">
                    <w:rPr>
                      <w:rFonts w:eastAsia="Times New Roman"/>
                      <w:lang w:eastAsia="ru-RU"/>
                    </w:rPr>
                    <w:t xml:space="preserve"> излучения220…280нм (УФ)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Дальность обнаружения тестового очага пожара, </w:t>
                  </w:r>
                  <w:proofErr w:type="gramStart"/>
                  <w:r w:rsidRPr="00FD1E38">
                    <w:rPr>
                      <w:rFonts w:eastAsia="Times New Roman"/>
                      <w:lang w:eastAsia="ru-RU"/>
                    </w:rPr>
                    <w:t>м</w:t>
                  </w:r>
                  <w:proofErr w:type="gramEnd"/>
                  <w:r w:rsidRPr="00FD1E38">
                    <w:rPr>
                      <w:rFonts w:eastAsia="Times New Roman"/>
                      <w:lang w:eastAsia="ru-RU"/>
                    </w:rPr>
                    <w:t xml:space="preserve">: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ТП-5 (нефтепродукты)80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ТП-6 (спирты)80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Угол обзора, град: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в горизонтальной плоскости90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Напряжение питания, B: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постоянного тока12…30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по шлейфу сигнализации-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Ток потребления, мА: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в дежурном режиме не более</w:t>
                  </w:r>
                  <w:proofErr w:type="gramStart"/>
                  <w:r w:rsidRPr="00FD1E38">
                    <w:rPr>
                      <w:rFonts w:eastAsia="Times New Roman"/>
                      <w:lang w:eastAsia="ru-RU"/>
                    </w:rPr>
                    <w:t>0</w:t>
                  </w:r>
                  <w:proofErr w:type="gramEnd"/>
                  <w:r w:rsidRPr="00FD1E38">
                    <w:rPr>
                      <w:rFonts w:eastAsia="Times New Roman"/>
                      <w:lang w:eastAsia="ru-RU"/>
                    </w:rPr>
                    <w:t xml:space="preserve">.2…0.25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в режиме «ПОЖАР»20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Степень защитыIP54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Диапазон рабочих температур, °С-50…+55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Габаритные размеры, </w:t>
                  </w:r>
                  <w:proofErr w:type="gramStart"/>
                  <w:r w:rsidRPr="00FD1E38">
                    <w:rPr>
                      <w:rFonts w:eastAsia="Times New Roman"/>
                      <w:lang w:eastAsia="ru-RU"/>
                    </w:rPr>
                    <w:t>мм</w:t>
                  </w:r>
                  <w:proofErr w:type="gramEnd"/>
                  <w:r w:rsidRPr="00FD1E38">
                    <w:rPr>
                      <w:rFonts w:eastAsia="Times New Roman"/>
                      <w:lang w:eastAsia="ru-RU"/>
                    </w:rPr>
                    <w:t xml:space="preserve">: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извещатель106х56 </w:t>
                  </w:r>
                </w:p>
                <w:p w:rsidR="00FD1E38" w:rsidRPr="00FD1E38" w:rsidRDefault="00FD1E38" w:rsidP="00FD1E38">
                  <w:pPr>
                    <w:numPr>
                      <w:ilvl w:val="0"/>
                      <w:numId w:val="16"/>
                    </w:numPr>
                    <w:suppressAutoHyphens/>
                    <w:spacing w:before="100" w:beforeAutospacing="1" w:after="100" w:afterAutospacing="1"/>
                    <w:jc w:val="left"/>
                    <w:rPr>
                      <w:rFonts w:eastAsia="Times New Roman"/>
                      <w:lang w:eastAsia="ru-RU"/>
                    </w:rPr>
                  </w:pPr>
                  <w:r w:rsidRPr="00FD1E38">
                    <w:rPr>
                      <w:rFonts w:eastAsia="Times New Roman"/>
                      <w:lang w:eastAsia="ru-RU"/>
                    </w:rPr>
                    <w:t xml:space="preserve">- выносной чувствительный элемент- </w:t>
                  </w:r>
                </w:p>
                <w:p w:rsidR="00FD1E38" w:rsidRPr="00FD1E38" w:rsidRDefault="00FD1E38" w:rsidP="00FD1E38">
                  <w:pPr>
                    <w:numPr>
                      <w:ilvl w:val="0"/>
                      <w:numId w:val="16"/>
                    </w:numPr>
                    <w:suppressAutoHyphens/>
                    <w:spacing w:before="100" w:beforeAutospacing="1" w:after="100" w:afterAutospacing="1"/>
                    <w:jc w:val="left"/>
                    <w:rPr>
                      <w:rFonts w:eastAsia="Times New Roman"/>
                      <w:sz w:val="28"/>
                      <w:szCs w:val="28"/>
                      <w:lang w:eastAsia="ru-RU"/>
                    </w:rPr>
                  </w:pPr>
                  <w:r w:rsidRPr="00FD1E38">
                    <w:rPr>
                      <w:rFonts w:eastAsia="Times New Roman"/>
                      <w:lang w:eastAsia="ru-RU"/>
                    </w:rPr>
                    <w:t xml:space="preserve">Масса </w:t>
                  </w:r>
                  <w:proofErr w:type="spellStart"/>
                  <w:r w:rsidRPr="00FD1E38">
                    <w:rPr>
                      <w:rFonts w:eastAsia="Times New Roman"/>
                      <w:lang w:eastAsia="ru-RU"/>
                    </w:rPr>
                    <w:t>извещателя</w:t>
                  </w:r>
                  <w:proofErr w:type="spellEnd"/>
                  <w:r w:rsidRPr="00FD1E38">
                    <w:rPr>
                      <w:rFonts w:eastAsia="Times New Roman"/>
                      <w:lang w:eastAsia="ru-RU"/>
                    </w:rPr>
                    <w:t>, кг, не более</w:t>
                  </w:r>
                  <w:proofErr w:type="gramStart"/>
                  <w:r w:rsidRPr="00FD1E38">
                    <w:rPr>
                      <w:rFonts w:eastAsia="Times New Roman"/>
                      <w:lang w:eastAsia="ru-RU"/>
                    </w:rPr>
                    <w:t>0</w:t>
                  </w:r>
                  <w:proofErr w:type="gramEnd"/>
                  <w:r w:rsidRPr="00FD1E38">
                    <w:rPr>
                      <w:rFonts w:eastAsia="Times New Roman"/>
                      <w:lang w:eastAsia="ru-RU"/>
                    </w:rPr>
                    <w:t>.25</w:t>
                  </w:r>
                  <w:r w:rsidRPr="00FD1E38">
                    <w:rPr>
                      <w:rFonts w:eastAsia="Times New Roman"/>
                      <w:sz w:val="28"/>
                      <w:szCs w:val="28"/>
                      <w:lang w:eastAsia="ru-RU"/>
                    </w:rPr>
                    <w:t xml:space="preserve"> </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6</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12</w:t>
                  </w:r>
                </w:p>
              </w:tc>
              <w:tc>
                <w:tcPr>
                  <w:tcW w:w="6023" w:type="dxa"/>
                  <w:shd w:val="clear" w:color="auto" w:fill="auto"/>
                  <w:vAlign w:val="bottom"/>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Извещатель</w:t>
                  </w:r>
                  <w:proofErr w:type="spellEnd"/>
                  <w:r w:rsidRPr="00FD1E38">
                    <w:rPr>
                      <w:rFonts w:eastAsia="Times New Roman" w:cs="Arial"/>
                      <w:lang w:eastAsia="ru-RU"/>
                    </w:rPr>
                    <w:t xml:space="preserve"> пожарный ручной ИПР-3СУ или </w:t>
                  </w:r>
                  <w:r w:rsidRPr="00FD1E38">
                    <w:rPr>
                      <w:rFonts w:eastAsia="Times New Roman" w:cs="Arial"/>
                      <w:lang w:eastAsia="ru-RU"/>
                    </w:rPr>
                    <w:lastRenderedPageBreak/>
                    <w:t>эквивалент. Тех. характеристики:</w:t>
                  </w:r>
                </w:p>
                <w:p w:rsidR="00FD1E38" w:rsidRPr="00FD1E38" w:rsidRDefault="00FD1E38" w:rsidP="00FD1E38">
                  <w:pPr>
                    <w:jc w:val="left"/>
                    <w:rPr>
                      <w:rFonts w:eastAsia="Times New Roman" w:cs="Arial"/>
                      <w:szCs w:val="20"/>
                      <w:bdr w:val="none" w:sz="0" w:space="0" w:color="auto" w:frame="1"/>
                      <w:lang w:eastAsia="ru-RU"/>
                    </w:rPr>
                  </w:pPr>
                  <w:r w:rsidRPr="00FD1E38">
                    <w:rPr>
                      <w:rFonts w:eastAsia="Times New Roman" w:cs="Arial"/>
                      <w:szCs w:val="20"/>
                      <w:bdr w:val="none" w:sz="0" w:space="0" w:color="auto" w:frame="1"/>
                      <w:lang w:eastAsia="ru-RU"/>
                    </w:rPr>
                    <w:t>1. Необходимое для включения кнопки усилие: 12-18 Н.</w:t>
                  </w:r>
                  <w:r w:rsidRPr="00FD1E38">
                    <w:rPr>
                      <w:rFonts w:eastAsia="Times New Roman" w:cs="Arial"/>
                      <w:szCs w:val="20"/>
                      <w:bdr w:val="none" w:sz="0" w:space="0" w:color="auto" w:frame="1"/>
                      <w:lang w:eastAsia="ru-RU"/>
                    </w:rPr>
                    <w:br/>
                    <w:t xml:space="preserve">2. Усилие, при котором </w:t>
                  </w:r>
                  <w:proofErr w:type="spellStart"/>
                  <w:r w:rsidRPr="00FD1E38">
                    <w:rPr>
                      <w:rFonts w:eastAsia="Times New Roman" w:cs="Arial"/>
                      <w:szCs w:val="20"/>
                      <w:bdr w:val="none" w:sz="0" w:space="0" w:color="auto" w:frame="1"/>
                      <w:lang w:eastAsia="ru-RU"/>
                    </w:rPr>
                    <w:t>извещатель</w:t>
                  </w:r>
                  <w:proofErr w:type="spellEnd"/>
                  <w:r w:rsidRPr="00FD1E38">
                    <w:rPr>
                      <w:rFonts w:eastAsia="Times New Roman" w:cs="Arial"/>
                      <w:szCs w:val="20"/>
                      <w:bdr w:val="none" w:sz="0" w:space="0" w:color="auto" w:frame="1"/>
                      <w:lang w:eastAsia="ru-RU"/>
                    </w:rPr>
                    <w:t xml:space="preserve"> не должен срабатывать: от 4,5 до 5,5 Н. </w:t>
                  </w:r>
                  <w:r w:rsidRPr="00FD1E38">
                    <w:rPr>
                      <w:rFonts w:eastAsia="Times New Roman" w:cs="Arial"/>
                      <w:szCs w:val="20"/>
                      <w:bdr w:val="none" w:sz="0" w:space="0" w:color="auto" w:frame="1"/>
                      <w:lang w:eastAsia="ru-RU"/>
                    </w:rPr>
                    <w:br/>
                    <w:t>3. Напряжение питания (</w:t>
                  </w:r>
                  <w:proofErr w:type="spellStart"/>
                  <w:r w:rsidRPr="00FD1E38">
                    <w:rPr>
                      <w:rFonts w:eastAsia="Times New Roman" w:cs="Arial"/>
                      <w:szCs w:val="20"/>
                      <w:bdr w:val="none" w:sz="0" w:space="0" w:color="auto" w:frame="1"/>
                      <w:lang w:eastAsia="ru-RU"/>
                    </w:rPr>
                    <w:t>шлейфовое</w:t>
                  </w:r>
                  <w:proofErr w:type="spellEnd"/>
                  <w:r w:rsidRPr="00FD1E38">
                    <w:rPr>
                      <w:rFonts w:eastAsia="Times New Roman" w:cs="Arial"/>
                      <w:szCs w:val="20"/>
                      <w:bdr w:val="none" w:sz="0" w:space="0" w:color="auto" w:frame="1"/>
                      <w:lang w:eastAsia="ru-RU"/>
                    </w:rPr>
                    <w:t>): 9,28 В.</w:t>
                  </w:r>
                  <w:r w:rsidRPr="00FD1E38">
                    <w:rPr>
                      <w:rFonts w:eastAsia="Times New Roman" w:cs="Arial"/>
                      <w:szCs w:val="20"/>
                      <w:bdr w:val="none" w:sz="0" w:space="0" w:color="auto" w:frame="1"/>
                      <w:lang w:eastAsia="ru-RU"/>
                    </w:rPr>
                    <w:br/>
                    <w:t>4. Потребляемый ток: 0,1 мА.</w:t>
                  </w:r>
                  <w:r w:rsidRPr="00FD1E38">
                    <w:rPr>
                      <w:rFonts w:eastAsia="Times New Roman" w:cs="Arial"/>
                      <w:szCs w:val="20"/>
                      <w:bdr w:val="none" w:sz="0" w:space="0" w:color="auto" w:frame="1"/>
                      <w:lang w:eastAsia="ru-RU"/>
                    </w:rPr>
                    <w:br/>
                    <w:t>5. Потребляемый ток (обратная полярность):  5 мкА.</w:t>
                  </w:r>
                  <w:r w:rsidRPr="00FD1E38">
                    <w:rPr>
                      <w:rFonts w:eastAsia="Times New Roman" w:cs="Arial"/>
                      <w:szCs w:val="20"/>
                      <w:bdr w:val="none" w:sz="0" w:space="0" w:color="auto" w:frame="1"/>
                      <w:lang w:eastAsia="ru-RU"/>
                    </w:rPr>
                    <w:br/>
                    <w:t>6. Потребляемый ток в режиме «Пожар»: 18,25 мА</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lastRenderedPageBreak/>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25</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13</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Устройство коммутационное УК-ВК/03 или эквивалент. Тех. характеристики:</w:t>
                  </w:r>
                </w:p>
                <w:tbl>
                  <w:tblPr>
                    <w:tblW w:w="0" w:type="auto"/>
                    <w:tblCellSpacing w:w="15" w:type="dxa"/>
                    <w:tblLayout w:type="fixed"/>
                    <w:tblCellMar>
                      <w:top w:w="15" w:type="dxa"/>
                      <w:left w:w="15" w:type="dxa"/>
                      <w:bottom w:w="15" w:type="dxa"/>
                      <w:right w:w="15" w:type="dxa"/>
                    </w:tblCellMar>
                    <w:tblLook w:val="0000" w:firstRow="0" w:lastRow="0" w:firstColumn="0" w:lastColumn="0" w:noHBand="0" w:noVBand="0"/>
                  </w:tblPr>
                  <w:tblGrid>
                    <w:gridCol w:w="4047"/>
                    <w:gridCol w:w="1760"/>
                  </w:tblGrid>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количество каналов коммутации</w:t>
                        </w:r>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1</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Напряжение, коммутируемое контактами каждого реле, </w:t>
                        </w:r>
                        <w:proofErr w:type="gramStart"/>
                        <w:r w:rsidRPr="00FD1E38">
                          <w:rPr>
                            <w:rFonts w:eastAsia="Times New Roman"/>
                            <w:lang w:eastAsia="ru-RU"/>
                          </w:rPr>
                          <w:t>В</w:t>
                        </w:r>
                        <w:proofErr w:type="gramEnd"/>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220/30</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Ток, коммутируемый контактами каждого реле, А</w:t>
                        </w:r>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10</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Диапазон рабочих температур, °</w:t>
                        </w:r>
                        <w:proofErr w:type="gramStart"/>
                        <w:r w:rsidRPr="00FD1E38">
                          <w:rPr>
                            <w:rFonts w:eastAsia="Times New Roman"/>
                            <w:lang w:eastAsia="ru-RU"/>
                          </w:rPr>
                          <w:t>С</w:t>
                        </w:r>
                        <w:proofErr w:type="gramEnd"/>
                      </w:p>
                    </w:tc>
                    <w:tc>
                      <w:tcPr>
                        <w:tcW w:w="2568" w:type="dxa"/>
                        <w:vAlign w:val="center"/>
                      </w:tcPr>
                      <w:p w:rsidR="00FD1E38" w:rsidRPr="00FD1E38" w:rsidRDefault="00FD1E38" w:rsidP="00FD1E38">
                        <w:pPr>
                          <w:jc w:val="both"/>
                          <w:rPr>
                            <w:rFonts w:eastAsia="Times New Roman"/>
                            <w:lang w:eastAsia="ru-RU"/>
                          </w:rPr>
                        </w:pPr>
                        <w:r w:rsidRPr="00FD1E38">
                          <w:rPr>
                            <w:rFonts w:eastAsia="Times New Roman"/>
                            <w:lang w:eastAsia="ru-RU"/>
                          </w:rPr>
                          <w:t>-30…+50</w:t>
                        </w:r>
                      </w:p>
                    </w:tc>
                  </w:tr>
                </w:tbl>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jc w:val="right"/>
                    <w:rPr>
                      <w:rFonts w:eastAsia="Times New Roman" w:cs="Arial"/>
                      <w:lang w:eastAsia="ru-RU"/>
                    </w:rPr>
                  </w:pP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413"/>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14</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Устройство контроля шлейфаУШК-1 или эквивалент. Тех. характеристики:</w:t>
                  </w:r>
                </w:p>
                <w:tbl>
                  <w:tblPr>
                    <w:tblW w:w="0" w:type="auto"/>
                    <w:tblCellSpacing w:w="15" w:type="dxa"/>
                    <w:tblLayout w:type="fixed"/>
                    <w:tblCellMar>
                      <w:top w:w="15" w:type="dxa"/>
                      <w:left w:w="15" w:type="dxa"/>
                      <w:bottom w:w="15" w:type="dxa"/>
                      <w:right w:w="15" w:type="dxa"/>
                    </w:tblCellMar>
                    <w:tblLook w:val="0000" w:firstRow="0" w:lastRow="0" w:firstColumn="0" w:lastColumn="0" w:noHBand="0" w:noVBand="0"/>
                  </w:tblPr>
                  <w:tblGrid>
                    <w:gridCol w:w="4047"/>
                    <w:gridCol w:w="1760"/>
                  </w:tblGrid>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Напряжение в </w:t>
                        </w:r>
                        <w:proofErr w:type="gramStart"/>
                        <w:r w:rsidRPr="00FD1E38">
                          <w:rPr>
                            <w:rFonts w:eastAsia="Times New Roman"/>
                            <w:lang w:eastAsia="ru-RU"/>
                          </w:rPr>
                          <w:t>контролируемом</w:t>
                        </w:r>
                        <w:proofErr w:type="gramEnd"/>
                        <w:r w:rsidRPr="00FD1E38">
                          <w:rPr>
                            <w:rFonts w:eastAsia="Times New Roman"/>
                            <w:lang w:eastAsia="ru-RU"/>
                          </w:rPr>
                          <w:t xml:space="preserve"> ШС, В</w:t>
                        </w:r>
                      </w:p>
                    </w:tc>
                    <w:tc>
                      <w:tcPr>
                        <w:tcW w:w="2538" w:type="dxa"/>
                        <w:vAlign w:val="center"/>
                      </w:tcPr>
                      <w:p w:rsidR="00FD1E38" w:rsidRPr="00FD1E38" w:rsidRDefault="00FD1E38" w:rsidP="00FD1E38">
                        <w:pPr>
                          <w:jc w:val="both"/>
                          <w:rPr>
                            <w:rFonts w:eastAsia="Times New Roman"/>
                            <w:lang w:eastAsia="ru-RU"/>
                          </w:rPr>
                        </w:pPr>
                        <w:r w:rsidRPr="00FD1E38">
                          <w:rPr>
                            <w:rFonts w:eastAsia="Times New Roman"/>
                            <w:lang w:eastAsia="ru-RU"/>
                          </w:rPr>
                          <w:t>9.0…42.0</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Ток потребления при напряжении питания 24</w:t>
                        </w:r>
                        <w:proofErr w:type="gramStart"/>
                        <w:r w:rsidRPr="00FD1E38">
                          <w:rPr>
                            <w:rFonts w:eastAsia="Times New Roman"/>
                            <w:lang w:eastAsia="ru-RU"/>
                          </w:rPr>
                          <w:t xml:space="preserve"> В</w:t>
                        </w:r>
                        <w:proofErr w:type="gramEnd"/>
                        <w:r w:rsidRPr="00FD1E38">
                          <w:rPr>
                            <w:rFonts w:eastAsia="Times New Roman"/>
                            <w:lang w:eastAsia="ru-RU"/>
                          </w:rPr>
                          <w:t>, не более</w:t>
                        </w:r>
                      </w:p>
                    </w:tc>
                    <w:tc>
                      <w:tcPr>
                        <w:tcW w:w="2538" w:type="dxa"/>
                        <w:vAlign w:val="center"/>
                      </w:tcPr>
                      <w:p w:rsidR="00FD1E38" w:rsidRPr="00FD1E38" w:rsidRDefault="00FD1E38" w:rsidP="00FD1E38">
                        <w:pPr>
                          <w:jc w:val="both"/>
                          <w:rPr>
                            <w:rFonts w:eastAsia="Times New Roman"/>
                            <w:lang w:eastAsia="ru-RU"/>
                          </w:rPr>
                        </w:pPr>
                        <w:r w:rsidRPr="00FD1E38">
                          <w:rPr>
                            <w:rFonts w:eastAsia="Times New Roman"/>
                            <w:lang w:eastAsia="ru-RU"/>
                          </w:rPr>
                          <w:t>50.0 мкА</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Диапазон рабочих температур, °</w:t>
                        </w:r>
                        <w:proofErr w:type="gramStart"/>
                        <w:r w:rsidRPr="00FD1E38">
                          <w:rPr>
                            <w:rFonts w:eastAsia="Times New Roman"/>
                            <w:lang w:eastAsia="ru-RU"/>
                          </w:rPr>
                          <w:t>С</w:t>
                        </w:r>
                        <w:proofErr w:type="gramEnd"/>
                      </w:p>
                    </w:tc>
                    <w:tc>
                      <w:tcPr>
                        <w:tcW w:w="2538" w:type="dxa"/>
                        <w:vAlign w:val="center"/>
                      </w:tcPr>
                      <w:p w:rsidR="00FD1E38" w:rsidRPr="00FD1E38" w:rsidRDefault="00FD1E38" w:rsidP="00FD1E38">
                        <w:pPr>
                          <w:jc w:val="both"/>
                          <w:rPr>
                            <w:rFonts w:eastAsia="Times New Roman"/>
                            <w:lang w:eastAsia="ru-RU"/>
                          </w:rPr>
                        </w:pPr>
                        <w:r w:rsidRPr="00FD1E38">
                          <w:rPr>
                            <w:rFonts w:eastAsia="Times New Roman"/>
                            <w:lang w:eastAsia="ru-RU"/>
                          </w:rPr>
                          <w:t>-30…+50</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Габаритные размеры, </w:t>
                        </w:r>
                        <w:proofErr w:type="gramStart"/>
                        <w:r w:rsidRPr="00FD1E38">
                          <w:rPr>
                            <w:rFonts w:eastAsia="Times New Roman"/>
                            <w:lang w:eastAsia="ru-RU"/>
                          </w:rPr>
                          <w:t>мм</w:t>
                        </w:r>
                        <w:proofErr w:type="gramEnd"/>
                      </w:p>
                    </w:tc>
                    <w:tc>
                      <w:tcPr>
                        <w:tcW w:w="2538" w:type="dxa"/>
                        <w:vAlign w:val="center"/>
                      </w:tcPr>
                      <w:p w:rsidR="00FD1E38" w:rsidRPr="00FD1E38" w:rsidRDefault="00FD1E38" w:rsidP="00FD1E38">
                        <w:pPr>
                          <w:jc w:val="both"/>
                          <w:rPr>
                            <w:rFonts w:eastAsia="Times New Roman"/>
                            <w:lang w:eastAsia="ru-RU"/>
                          </w:rPr>
                        </w:pPr>
                        <w:r w:rsidRPr="00FD1E38">
                          <w:rPr>
                            <w:rFonts w:eastAsia="Times New Roman"/>
                            <w:lang w:eastAsia="ru-RU"/>
                          </w:rPr>
                          <w:t>D65х30</w:t>
                        </w:r>
                      </w:p>
                    </w:tc>
                  </w:tr>
                  <w:tr w:rsidR="00FD1E38" w:rsidRPr="00FD1E38" w:rsidTr="00643EC1">
                    <w:trPr>
                      <w:tblCellSpacing w:w="15" w:type="dxa"/>
                    </w:trPr>
                    <w:tc>
                      <w:tcPr>
                        <w:tcW w:w="3500"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Масса, не более, </w:t>
                        </w:r>
                        <w:proofErr w:type="gramStart"/>
                        <w:r w:rsidRPr="00FD1E38">
                          <w:rPr>
                            <w:rFonts w:eastAsia="Times New Roman"/>
                            <w:lang w:eastAsia="ru-RU"/>
                          </w:rPr>
                          <w:t>кг</w:t>
                        </w:r>
                        <w:proofErr w:type="gramEnd"/>
                      </w:p>
                    </w:tc>
                    <w:tc>
                      <w:tcPr>
                        <w:tcW w:w="2538" w:type="dxa"/>
                        <w:vAlign w:val="center"/>
                      </w:tcPr>
                      <w:p w:rsidR="00FD1E38" w:rsidRPr="00FD1E38" w:rsidRDefault="00FD1E38" w:rsidP="00FD1E38">
                        <w:pPr>
                          <w:jc w:val="both"/>
                          <w:rPr>
                            <w:rFonts w:eastAsia="Times New Roman"/>
                            <w:lang w:eastAsia="ru-RU"/>
                          </w:rPr>
                        </w:pPr>
                        <w:r w:rsidRPr="00FD1E38">
                          <w:rPr>
                            <w:rFonts w:eastAsia="Times New Roman"/>
                            <w:lang w:eastAsia="ru-RU"/>
                          </w:rPr>
                          <w:t>0.1</w:t>
                        </w:r>
                      </w:p>
                    </w:tc>
                  </w:tr>
                </w:tbl>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41</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41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15</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Резистор С</w:t>
                  </w:r>
                  <w:r w:rsidRPr="00FD1E38">
                    <w:rPr>
                      <w:rFonts w:eastAsia="Times New Roman" w:cs="Arial"/>
                      <w:vertAlign w:val="subscript"/>
                      <w:lang w:eastAsia="ru-RU"/>
                    </w:rPr>
                    <w:t>2</w:t>
                  </w:r>
                  <w:r w:rsidRPr="00FD1E38">
                    <w:rPr>
                      <w:rFonts w:eastAsia="Times New Roman" w:cs="Arial"/>
                      <w:lang w:eastAsia="ru-RU"/>
                    </w:rPr>
                    <w:t>-33Н-025-1,5КОМ</w:t>
                  </w:r>
                  <w:r w:rsidRPr="00FD1E38">
                    <w:rPr>
                      <w:rFonts w:eastAsia="Times New Roman"/>
                      <w:lang w:eastAsia="ru-RU"/>
                    </w:rPr>
                    <w:t>±</w:t>
                  </w:r>
                  <w:r w:rsidRPr="00FD1E38">
                    <w:rPr>
                      <w:rFonts w:eastAsia="Times New Roman" w:cs="Arial"/>
                      <w:lang w:eastAsia="ru-RU"/>
                    </w:rPr>
                    <w:t>1%</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128</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712"/>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16</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Щит с монтажной панелью 110(</w:t>
                  </w:r>
                  <w:r w:rsidRPr="00FD1E38">
                    <w:rPr>
                      <w:rFonts w:eastAsia="Times New Roman" w:cs="Arial"/>
                      <w:lang w:val="en-US" w:eastAsia="ru-RU"/>
                    </w:rPr>
                    <w:t>h</w:t>
                  </w:r>
                  <w:r w:rsidRPr="00FD1E38">
                    <w:rPr>
                      <w:rFonts w:eastAsia="Times New Roman" w:cs="Arial"/>
                      <w:lang w:eastAsia="ru-RU"/>
                    </w:rPr>
                    <w:t>)х500х250мм (</w:t>
                  </w:r>
                  <w:proofErr w:type="gramStart"/>
                  <w:r w:rsidRPr="00FD1E38">
                    <w:rPr>
                      <w:rFonts w:eastAsia="Times New Roman" w:cs="Arial"/>
                      <w:lang w:eastAsia="ru-RU"/>
                    </w:rPr>
                    <w:t>покупное</w:t>
                  </w:r>
                  <w:proofErr w:type="gramEnd"/>
                  <w:r w:rsidRPr="00FD1E38">
                    <w:rPr>
                      <w:rFonts w:eastAsia="Times New Roman" w:cs="Arial"/>
                      <w:lang w:eastAsia="ru-RU"/>
                    </w:rPr>
                    <w:t xml:space="preserve"> изд.)</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7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17</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Коробка распределительная телефонная плоская КРТН 10х2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6</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570"/>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18</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Коробка распределительная телефонная плоская КРТН 10х2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5</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19</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огнестойкий для систем противопожарной защиты </w:t>
                  </w:r>
                  <w:proofErr w:type="spellStart"/>
                  <w:r w:rsidRPr="00FD1E38">
                    <w:rPr>
                      <w:rFonts w:eastAsia="Times New Roman" w:cs="Arial"/>
                      <w:lang w:eastAsia="ru-RU"/>
                    </w:rPr>
                    <w:t>КПСн</w:t>
                  </w:r>
                  <w:proofErr w:type="gramStart"/>
                  <w:r w:rsidRPr="00FD1E38">
                    <w:rPr>
                      <w:rFonts w:eastAsia="Times New Roman" w:cs="Arial"/>
                      <w:lang w:eastAsia="ru-RU"/>
                    </w:rPr>
                    <w:t>г</w:t>
                  </w:r>
                  <w:proofErr w:type="spellEnd"/>
                  <w:r w:rsidRPr="00FD1E38">
                    <w:rPr>
                      <w:rFonts w:eastAsia="Times New Roman" w:cs="Arial"/>
                      <w:lang w:eastAsia="ru-RU"/>
                    </w:rPr>
                    <w:t>(</w:t>
                  </w:r>
                  <w:proofErr w:type="gramEnd"/>
                  <w:r w:rsidRPr="00FD1E38">
                    <w:rPr>
                      <w:rFonts w:eastAsia="Times New Roman" w:cs="Arial"/>
                      <w:lang w:eastAsia="ru-RU"/>
                    </w:rPr>
                    <w:t>А)-</w:t>
                  </w:r>
                  <w:r w:rsidRPr="00FD1E38">
                    <w:rPr>
                      <w:rFonts w:eastAsia="Times New Roman" w:cs="Arial"/>
                      <w:lang w:val="en-US" w:eastAsia="ru-RU"/>
                    </w:rPr>
                    <w:t>FRLS</w:t>
                  </w:r>
                  <w:r w:rsidRPr="00FD1E38">
                    <w:rPr>
                      <w:rFonts w:eastAsia="Times New Roman" w:cs="Arial"/>
                      <w:lang w:eastAsia="ru-RU"/>
                    </w:rPr>
                    <w:t xml:space="preserve"> 1х2х0,5</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1950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20</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То же </w:t>
                  </w:r>
                  <w:proofErr w:type="spellStart"/>
                  <w:r w:rsidRPr="00FD1E38">
                    <w:rPr>
                      <w:rFonts w:eastAsia="Times New Roman" w:cs="Arial"/>
                      <w:lang w:eastAsia="ru-RU"/>
                    </w:rPr>
                    <w:t>КПСн</w:t>
                  </w:r>
                  <w:proofErr w:type="gramStart"/>
                  <w:r w:rsidRPr="00FD1E38">
                    <w:rPr>
                      <w:rFonts w:eastAsia="Times New Roman" w:cs="Arial"/>
                      <w:lang w:eastAsia="ru-RU"/>
                    </w:rPr>
                    <w:t>г</w:t>
                  </w:r>
                  <w:proofErr w:type="spellEnd"/>
                  <w:r w:rsidRPr="00FD1E38">
                    <w:rPr>
                      <w:rFonts w:eastAsia="Times New Roman" w:cs="Arial"/>
                      <w:lang w:eastAsia="ru-RU"/>
                    </w:rPr>
                    <w:t>(</w:t>
                  </w:r>
                  <w:proofErr w:type="gramEnd"/>
                  <w:r w:rsidRPr="00FD1E38">
                    <w:rPr>
                      <w:rFonts w:eastAsia="Times New Roman" w:cs="Arial"/>
                      <w:lang w:eastAsia="ru-RU"/>
                    </w:rPr>
                    <w:t>А)-</w:t>
                  </w:r>
                  <w:r w:rsidRPr="00FD1E38">
                    <w:rPr>
                      <w:rFonts w:eastAsia="Times New Roman" w:cs="Arial"/>
                      <w:lang w:val="en-US" w:eastAsia="ru-RU"/>
                    </w:rPr>
                    <w:t>FRLS</w:t>
                  </w:r>
                  <w:r w:rsidRPr="00FD1E38">
                    <w:rPr>
                      <w:rFonts w:eastAsia="Times New Roman" w:cs="Arial"/>
                      <w:lang w:eastAsia="ru-RU"/>
                    </w:rPr>
                    <w:t xml:space="preserve"> 2х2х0,5</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связи телефонный с </w:t>
                  </w:r>
                  <w:proofErr w:type="gramStart"/>
                  <w:r w:rsidRPr="00FD1E38">
                    <w:rPr>
                      <w:rFonts w:eastAsia="Times New Roman" w:cs="Arial"/>
                      <w:lang w:eastAsia="ru-RU"/>
                    </w:rPr>
                    <w:t>п</w:t>
                  </w:r>
                  <w:proofErr w:type="gramEnd"/>
                  <w:r w:rsidRPr="00FD1E38">
                    <w:rPr>
                      <w:rFonts w:eastAsia="Times New Roman" w:cs="Arial"/>
                      <w:lang w:eastAsia="ru-RU"/>
                    </w:rPr>
                    <w:t>/э изоляцией ТППэл-10х2х0,5</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859" w:type="dxa"/>
                  <w:gridSpan w:val="2"/>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170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22</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Труба стальная тонкостенная (для стояка) ГОСТ 10704-91  25Х2</w:t>
                  </w:r>
                </w:p>
              </w:tc>
              <w:tc>
                <w:tcPr>
                  <w:tcW w:w="1036" w:type="dxa"/>
                  <w:shd w:val="clear" w:color="auto" w:fill="auto"/>
                </w:tcPr>
                <w:p w:rsidR="00FD1E38" w:rsidRPr="00FD1E38" w:rsidRDefault="00FD1E38" w:rsidP="00FD1E38">
                  <w:pPr>
                    <w:rPr>
                      <w:rFonts w:eastAsia="Times New Roman"/>
                      <w:lang w:eastAsia="ru-RU"/>
                    </w:rPr>
                  </w:pPr>
                  <w:proofErr w:type="gramStart"/>
                  <w:r w:rsidRPr="00FD1E38">
                    <w:rPr>
                      <w:rFonts w:eastAsia="Times New Roman"/>
                      <w:lang w:eastAsia="ru-RU"/>
                    </w:rPr>
                    <w:t>м</w:t>
                  </w:r>
                  <w:proofErr w:type="gramEnd"/>
                  <w:r w:rsidRPr="00FD1E38">
                    <w:rPr>
                      <w:rFonts w:eastAsia="Times New Roman"/>
                      <w:lang w:eastAsia="ru-RU"/>
                    </w:rPr>
                    <w:t>/кг</w:t>
                  </w:r>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20/22,6</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23</w:t>
                  </w:r>
                </w:p>
                <w:p w:rsidR="00FD1E38" w:rsidRPr="00FD1E38" w:rsidRDefault="00FD1E38" w:rsidP="00FD1E38">
                  <w:pPr>
                    <w:jc w:val="left"/>
                    <w:rPr>
                      <w:rFonts w:eastAsia="Times New Roman" w:cs="Arial"/>
                      <w:lang w:eastAsia="ru-RU"/>
                    </w:rPr>
                  </w:pP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стальная </w:t>
                  </w:r>
                  <w:proofErr w:type="spellStart"/>
                  <w:r w:rsidRPr="00FD1E38">
                    <w:rPr>
                      <w:rFonts w:eastAsia="Times New Roman" w:cs="Arial"/>
                      <w:lang w:eastAsia="ru-RU"/>
                    </w:rPr>
                    <w:t>водогазопроводная</w:t>
                  </w:r>
                  <w:proofErr w:type="spellEnd"/>
                  <w:proofErr w:type="gramStart"/>
                  <w:r w:rsidRPr="00FD1E38">
                    <w:rPr>
                      <w:rFonts w:eastAsia="Times New Roman" w:cs="Arial"/>
                      <w:lang w:eastAsia="ru-RU"/>
                    </w:rPr>
                    <w:t xml:space="preserve"> Д</w:t>
                  </w:r>
                  <w:proofErr w:type="gramEnd"/>
                  <w:r w:rsidRPr="00FD1E38">
                    <w:rPr>
                      <w:rFonts w:eastAsia="Times New Roman" w:cs="Arial"/>
                      <w:lang w:eastAsia="ru-RU"/>
                    </w:rPr>
                    <w:t xml:space="preserve"> </w:t>
                  </w:r>
                  <w:proofErr w:type="spellStart"/>
                  <w:r w:rsidRPr="00FD1E38">
                    <w:rPr>
                      <w:rFonts w:eastAsia="Times New Roman" w:cs="Arial"/>
                      <w:lang w:eastAsia="ru-RU"/>
                    </w:rPr>
                    <w:t>услов</w:t>
                  </w:r>
                  <w:proofErr w:type="spellEnd"/>
                  <w:r w:rsidRPr="00FD1E38">
                    <w:rPr>
                      <w:rFonts w:eastAsia="Times New Roman" w:cs="Arial"/>
                      <w:lang w:eastAsia="ru-RU"/>
                    </w:rPr>
                    <w:t>. прохода- 20мм  ГОСТ 3262-75*</w:t>
                  </w:r>
                </w:p>
              </w:tc>
              <w:tc>
                <w:tcPr>
                  <w:tcW w:w="1036" w:type="dxa"/>
                  <w:shd w:val="clear" w:color="auto" w:fill="auto"/>
                </w:tcPr>
                <w:p w:rsidR="00FD1E38" w:rsidRPr="00FD1E38" w:rsidRDefault="00FD1E38" w:rsidP="00FD1E38">
                  <w:pPr>
                    <w:rPr>
                      <w:rFonts w:eastAsia="Times New Roman"/>
                      <w:lang w:eastAsia="ru-RU"/>
                    </w:rPr>
                  </w:pPr>
                  <w:proofErr w:type="gramStart"/>
                  <w:r w:rsidRPr="00FD1E38">
                    <w:rPr>
                      <w:rFonts w:eastAsia="Times New Roman"/>
                      <w:lang w:eastAsia="ru-RU"/>
                    </w:rPr>
                    <w:t>м</w:t>
                  </w:r>
                  <w:proofErr w:type="gramEnd"/>
                  <w:r w:rsidRPr="00FD1E38">
                    <w:rPr>
                      <w:rFonts w:eastAsia="Times New Roman"/>
                      <w:lang w:eastAsia="ru-RU"/>
                    </w:rPr>
                    <w:t>/кг</w:t>
                  </w:r>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45/107,55</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24</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Коробка взрывозащищенная проходная прямая КПА-25</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25</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То же </w:t>
                  </w:r>
                  <w:proofErr w:type="gramStart"/>
                  <w:r w:rsidRPr="00FD1E38">
                    <w:rPr>
                      <w:rFonts w:eastAsia="Times New Roman" w:cs="Arial"/>
                      <w:lang w:eastAsia="ru-RU"/>
                    </w:rPr>
                    <w:t>тройниковая</w:t>
                  </w:r>
                  <w:proofErr w:type="gramEnd"/>
                  <w:r w:rsidRPr="00FD1E38">
                    <w:rPr>
                      <w:rFonts w:eastAsia="Times New Roman" w:cs="Arial"/>
                      <w:lang w:eastAsia="ru-RU"/>
                    </w:rPr>
                    <w:t xml:space="preserve"> КПА-25</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5</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26</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Трубка из ПВХ пластиката Д-14мм ГОСТ 19034-82 3.31 ТВ 40Т</w:t>
                  </w:r>
                </w:p>
              </w:tc>
              <w:tc>
                <w:tcPr>
                  <w:tcW w:w="1036" w:type="dxa"/>
                  <w:shd w:val="clear" w:color="auto" w:fill="auto"/>
                </w:tcPr>
                <w:p w:rsidR="00FD1E38" w:rsidRPr="00FD1E38" w:rsidRDefault="00FD1E38" w:rsidP="00FD1E38">
                  <w:pPr>
                    <w:rPr>
                      <w:rFonts w:eastAsia="Times New Roman"/>
                      <w:lang w:eastAsia="ru-RU"/>
                    </w:rPr>
                  </w:pPr>
                  <w:r w:rsidRPr="00FD1E38">
                    <w:rPr>
                      <w:rFonts w:eastAsia="Times New Roman"/>
                      <w:lang w:eastAsia="ru-RU"/>
                    </w:rPr>
                    <w:t>м</w:t>
                  </w:r>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27</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Короб электротехнический размером 60х40мм</w:t>
                  </w:r>
                </w:p>
              </w:tc>
              <w:tc>
                <w:tcPr>
                  <w:tcW w:w="1036" w:type="dxa"/>
                  <w:shd w:val="clear" w:color="auto" w:fill="auto"/>
                </w:tcPr>
                <w:p w:rsidR="00FD1E38" w:rsidRPr="00FD1E38" w:rsidRDefault="00FD1E38" w:rsidP="00FD1E38">
                  <w:pPr>
                    <w:rPr>
                      <w:rFonts w:eastAsia="Times New Roman"/>
                      <w:lang w:eastAsia="ru-RU"/>
                    </w:rPr>
                  </w:pPr>
                  <w:r w:rsidRPr="00FD1E38">
                    <w:rPr>
                      <w:rFonts w:eastAsia="Times New Roman"/>
                      <w:lang w:eastAsia="ru-RU"/>
                    </w:rPr>
                    <w:t>м</w:t>
                  </w:r>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70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28</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Труба гофрированная ПВХ   Д-20мм</w:t>
                  </w:r>
                </w:p>
              </w:tc>
              <w:tc>
                <w:tcPr>
                  <w:tcW w:w="1036" w:type="dxa"/>
                  <w:shd w:val="clear" w:color="auto" w:fill="auto"/>
                </w:tcPr>
                <w:p w:rsidR="00FD1E38" w:rsidRPr="00FD1E38" w:rsidRDefault="00FD1E38" w:rsidP="00FD1E38">
                  <w:pPr>
                    <w:rPr>
                      <w:rFonts w:eastAsia="Times New Roman"/>
                      <w:lang w:eastAsia="ru-RU"/>
                    </w:rPr>
                  </w:pPr>
                  <w:r w:rsidRPr="00FD1E38">
                    <w:rPr>
                      <w:rFonts w:eastAsia="Times New Roman"/>
                      <w:lang w:eastAsia="ru-RU"/>
                    </w:rPr>
                    <w:t>м</w:t>
                  </w:r>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1600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29</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Коробка </w:t>
                  </w:r>
                  <w:proofErr w:type="spellStart"/>
                  <w:r w:rsidRPr="00FD1E38">
                    <w:rPr>
                      <w:rFonts w:eastAsia="Times New Roman" w:cs="Arial"/>
                      <w:lang w:eastAsia="ru-RU"/>
                    </w:rPr>
                    <w:t>ответвительная</w:t>
                  </w:r>
                  <w:proofErr w:type="spellEnd"/>
                  <w:r w:rsidRPr="00FD1E38">
                    <w:rPr>
                      <w:rFonts w:eastAsia="Times New Roman" w:cs="Arial"/>
                      <w:lang w:eastAsia="ru-RU"/>
                    </w:rPr>
                    <w:t xml:space="preserve">  80х40мм  </w:t>
                  </w:r>
                  <w:r w:rsidRPr="00FD1E38">
                    <w:rPr>
                      <w:rFonts w:eastAsia="Times New Roman" w:cs="Arial"/>
                      <w:lang w:val="en-US" w:eastAsia="ru-RU"/>
                    </w:rPr>
                    <w:t xml:space="preserve">IP </w:t>
                  </w:r>
                  <w:r w:rsidRPr="00FD1E38">
                    <w:rPr>
                      <w:rFonts w:eastAsia="Times New Roman" w:cs="Arial"/>
                      <w:lang w:eastAsia="ru-RU"/>
                    </w:rPr>
                    <w:t>44</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200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30</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Поворот  Д-20мм</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100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p>
              </w:tc>
              <w:tc>
                <w:tcPr>
                  <w:tcW w:w="7059" w:type="dxa"/>
                  <w:gridSpan w:val="2"/>
                  <w:shd w:val="clear" w:color="auto" w:fill="auto"/>
                </w:tcPr>
                <w:p w:rsidR="00FD1E38" w:rsidRPr="00FD1E38" w:rsidRDefault="00FD1E38" w:rsidP="00FD1E38">
                  <w:pPr>
                    <w:rPr>
                      <w:rFonts w:eastAsia="Times New Roman"/>
                      <w:b/>
                      <w:sz w:val="20"/>
                      <w:szCs w:val="20"/>
                      <w:lang w:eastAsia="ru-RU"/>
                    </w:rPr>
                  </w:pPr>
                  <w:r w:rsidRPr="00FD1E38">
                    <w:rPr>
                      <w:rFonts w:eastAsia="Times New Roman"/>
                      <w:b/>
                      <w:sz w:val="20"/>
                      <w:szCs w:val="20"/>
                      <w:lang w:eastAsia="ru-RU"/>
                    </w:rPr>
                    <w:t>МОНТАЖНЫЕ РАБОТЫ (ОПОВЕЩЕНИЕ ПРИ ПОЖАРЕ)</w:t>
                  </w:r>
                </w:p>
              </w:tc>
              <w:tc>
                <w:tcPr>
                  <w:tcW w:w="1859" w:type="dxa"/>
                  <w:gridSpan w:val="2"/>
                  <w:shd w:val="clear" w:color="auto" w:fill="auto"/>
                  <w:noWrap/>
                </w:tcPr>
                <w:p w:rsidR="00FD1E38" w:rsidRPr="00FD1E38" w:rsidRDefault="00FD1E38" w:rsidP="00FD1E38">
                  <w:pPr>
                    <w:rPr>
                      <w:rFonts w:eastAsia="Times New Roman" w:cs="Arial"/>
                      <w:lang w:eastAsia="ru-RU"/>
                    </w:rPr>
                  </w:pP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Прибор речевого оповещения «Рупор»</w:t>
                  </w:r>
                </w:p>
              </w:tc>
              <w:tc>
                <w:tcPr>
                  <w:tcW w:w="1036" w:type="dxa"/>
                  <w:shd w:val="clear" w:color="auto" w:fill="auto"/>
                </w:tcPr>
                <w:p w:rsidR="00FD1E38" w:rsidRPr="00FD1E38" w:rsidRDefault="00FD1E38" w:rsidP="00FD1E38">
                  <w:pPr>
                    <w:rPr>
                      <w:rFonts w:eastAsia="Times New Roman"/>
                      <w:lang w:eastAsia="ru-RU"/>
                    </w:rPr>
                  </w:pPr>
                  <w:proofErr w:type="gramStart"/>
                  <w:r w:rsidRPr="00FD1E38">
                    <w:rPr>
                      <w:rFonts w:eastAsia="Times New Roman"/>
                      <w:lang w:eastAsia="ru-RU"/>
                    </w:rPr>
                    <w:t>к-т</w:t>
                  </w:r>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6</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w:t>
                  </w:r>
                </w:p>
              </w:tc>
              <w:tc>
                <w:tcPr>
                  <w:tcW w:w="6023" w:type="dxa"/>
                  <w:shd w:val="clear" w:color="auto" w:fill="auto"/>
                </w:tcPr>
                <w:p w:rsidR="00FD1E38" w:rsidRPr="00FD1E38" w:rsidRDefault="00FD1E38" w:rsidP="00FD1E38">
                  <w:pPr>
                    <w:jc w:val="left"/>
                    <w:rPr>
                      <w:rFonts w:eastAsia="Times New Roman" w:cs="Arial"/>
                      <w:lang w:eastAsia="ru-RU"/>
                    </w:rPr>
                  </w:pPr>
                  <w:proofErr w:type="gramStart"/>
                  <w:r w:rsidRPr="00FD1E38">
                    <w:rPr>
                      <w:rFonts w:eastAsia="Times New Roman" w:cs="Arial"/>
                      <w:lang w:eastAsia="ru-RU"/>
                    </w:rPr>
                    <w:t>Акустический модуль настенный АМ (Н)  (система «Орфей» или эквивалент.</w:t>
                  </w:r>
                  <w:proofErr w:type="gramEnd"/>
                  <w:r w:rsidRPr="00FD1E38">
                    <w:rPr>
                      <w:rFonts w:eastAsia="Times New Roman" w:cs="Arial"/>
                      <w:lang w:eastAsia="ru-RU"/>
                    </w:rPr>
                    <w:t xml:space="preserve"> Тех характеристики:</w:t>
                  </w:r>
                </w:p>
                <w:tbl>
                  <w:tblPr>
                    <w:tblW w:w="0" w:type="auto"/>
                    <w:tblBorders>
                      <w:top w:val="nil"/>
                      <w:left w:val="nil"/>
                      <w:bottom w:val="nil"/>
                      <w:right w:val="nil"/>
                    </w:tblBorders>
                    <w:tblLayout w:type="fixed"/>
                    <w:tblLook w:val="0000" w:firstRow="0" w:lastRow="0" w:firstColumn="0" w:lastColumn="0" w:noHBand="0" w:noVBand="0"/>
                  </w:tblPr>
                  <w:tblGrid>
                    <w:gridCol w:w="4757"/>
                    <w:gridCol w:w="4757"/>
                  </w:tblGrid>
                  <w:tr w:rsidR="00FD1E38" w:rsidRPr="00FD1E38" w:rsidTr="00643EC1">
                    <w:tblPrEx>
                      <w:tblCellMar>
                        <w:top w:w="0" w:type="dxa"/>
                        <w:bottom w:w="0" w:type="dxa"/>
                      </w:tblCellMar>
                    </w:tblPrEx>
                    <w:trPr>
                      <w:trHeight w:val="288"/>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Максимальное</w:t>
                        </w:r>
                      </w:p>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количество</w:t>
                        </w:r>
                      </w:p>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речевых сообщений в памяти БРО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4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Суммарная длительность речевых сообщений в памяти </w:t>
                        </w:r>
                      </w:p>
                    </w:tc>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До 128 с (4×32 с)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Номинальная выходная мощность БРО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16 Вт </w:t>
                        </w:r>
                      </w:p>
                    </w:tc>
                  </w:tr>
                  <w:tr w:rsidR="00FD1E38" w:rsidRPr="00FD1E38" w:rsidTr="00643EC1">
                    <w:tblPrEx>
                      <w:tblCellMar>
                        <w:top w:w="0" w:type="dxa"/>
                        <w:bottom w:w="0" w:type="dxa"/>
                      </w:tblCellMar>
                    </w:tblPrEx>
                    <w:trPr>
                      <w:trHeight w:val="288"/>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Номинальное напряжение сигнала оповещения на АМ при частоте 1 000 Гц (амплитудное значение) </w:t>
                        </w:r>
                      </w:p>
                    </w:tc>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cs="Arial"/>
                            <w:bdr w:val="none" w:sz="0" w:space="0" w:color="auto" w:frame="1"/>
                            <w:lang w:eastAsia="ru-RU"/>
                          </w:rPr>
                          <w:t>4.5</w:t>
                        </w:r>
                        <w:proofErr w:type="gramStart"/>
                        <w:r w:rsidRPr="00FD1E38">
                          <w:rPr>
                            <w:rFonts w:eastAsia="Times New Roman" w:cs="Arial"/>
                            <w:bdr w:val="none" w:sz="0" w:space="0" w:color="auto" w:frame="1"/>
                            <w:lang w:eastAsia="ru-RU"/>
                          </w:rPr>
                          <w:t xml:space="preserve"> В</w:t>
                        </w:r>
                        <w:proofErr w:type="gramEnd"/>
                        <w:r w:rsidRPr="00FD1E38">
                          <w:rPr>
                            <w:rFonts w:eastAsia="Times New Roman" w:cs="Arial"/>
                            <w:bdr w:val="none" w:sz="0" w:space="0" w:color="auto" w:frame="1"/>
                            <w:lang w:eastAsia="ru-RU"/>
                          </w:rPr>
                          <w:t xml:space="preserve">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Количество выходов для подключения АМ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16 </w:t>
                        </w:r>
                      </w:p>
                    </w:tc>
                  </w:tr>
                  <w:tr w:rsidR="00FD1E38" w:rsidRPr="00FD1E38" w:rsidTr="00643EC1">
                    <w:tblPrEx>
                      <w:tblCellMar>
                        <w:top w:w="0" w:type="dxa"/>
                        <w:bottom w:w="0" w:type="dxa"/>
                      </w:tblCellMar>
                    </w:tblPrEx>
                    <w:trPr>
                      <w:trHeight w:val="450"/>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Диапазон воспроизводимых и транслируемых частот (по электрическому тракту) </w:t>
                        </w:r>
                      </w:p>
                    </w:tc>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100 –5000 Гц с неравномерностью до 3 дБ </w:t>
                        </w:r>
                      </w:p>
                    </w:tc>
                  </w:tr>
                  <w:tr w:rsidR="00FD1E38" w:rsidRPr="00FD1E38" w:rsidTr="00643EC1">
                    <w:tblPrEx>
                      <w:tblCellMar>
                        <w:top w:w="0" w:type="dxa"/>
                        <w:bottom w:w="0" w:type="dxa"/>
                      </w:tblCellMar>
                    </w:tblPrEx>
                    <w:trPr>
                      <w:trHeight w:val="289"/>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Рекомендуемое сопротивление линий оповещения (ЛО) между БРО и АМ, не более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3 Ом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Номинальное сопротивление АМ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8 Ом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Номинальная мощность АМ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3Вт </w:t>
                        </w:r>
                      </w:p>
                    </w:tc>
                  </w:tr>
                  <w:tr w:rsidR="00FD1E38" w:rsidRPr="00FD1E38" w:rsidTr="00643EC1">
                    <w:tblPrEx>
                      <w:tblCellMar>
                        <w:top w:w="0" w:type="dxa"/>
                        <w:bottom w:w="0" w:type="dxa"/>
                      </w:tblCellMar>
                    </w:tblPrEx>
                    <w:trPr>
                      <w:trHeight w:val="289"/>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Уровень звукового давления на расстоянии </w:t>
                        </w:r>
                        <w:smartTag w:uri="urn:schemas-microsoft-com:office:smarttags" w:element="metricconverter">
                          <w:smartTagPr>
                            <w:attr w:name="ProductID" w:val="1 м"/>
                          </w:smartTagPr>
                          <w:r w:rsidRPr="00FD1E38">
                            <w:rPr>
                              <w:rFonts w:eastAsia="Times New Roman"/>
                              <w:bdr w:val="none" w:sz="0" w:space="0" w:color="auto" w:frame="1"/>
                              <w:lang w:eastAsia="ru-RU"/>
                            </w:rPr>
                            <w:t>1 м</w:t>
                          </w:r>
                        </w:smartTag>
                        <w:r w:rsidRPr="00FD1E38">
                          <w:rPr>
                            <w:rFonts w:eastAsia="Times New Roman"/>
                            <w:bdr w:val="none" w:sz="0" w:space="0" w:color="auto" w:frame="1"/>
                            <w:lang w:eastAsia="ru-RU"/>
                          </w:rPr>
                          <w:t xml:space="preserve"> от АМ на частоте 1 кГц.**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Не менее 94 </w:t>
                        </w:r>
                        <w:proofErr w:type="spellStart"/>
                        <w:r w:rsidRPr="00FD1E38">
                          <w:rPr>
                            <w:rFonts w:eastAsia="Times New Roman"/>
                            <w:bdr w:val="none" w:sz="0" w:space="0" w:color="auto" w:frame="1"/>
                            <w:lang w:eastAsia="ru-RU"/>
                          </w:rPr>
                          <w:t>дБа</w:t>
                        </w:r>
                        <w:proofErr w:type="spellEnd"/>
                        <w:r w:rsidRPr="00FD1E38">
                          <w:rPr>
                            <w:rFonts w:eastAsia="Times New Roman"/>
                            <w:bdr w:val="none" w:sz="0" w:space="0" w:color="auto" w:frame="1"/>
                            <w:lang w:eastAsia="ru-RU"/>
                          </w:rPr>
                          <w:t xml:space="preserve">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Максимальное количество циклов записи сообщений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10 000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Напряжение источника сетевого питания 50 Гц. </w:t>
                        </w:r>
                      </w:p>
                    </w:tc>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165-253</w:t>
                        </w:r>
                        <w:proofErr w:type="gramStart"/>
                        <w:r w:rsidRPr="00FD1E38">
                          <w:rPr>
                            <w:rFonts w:eastAsia="Times New Roman"/>
                            <w:bdr w:val="none" w:sz="0" w:space="0" w:color="auto" w:frame="1"/>
                            <w:lang w:eastAsia="ru-RU"/>
                          </w:rPr>
                          <w:t xml:space="preserve"> В</w:t>
                        </w:r>
                        <w:proofErr w:type="gramEnd"/>
                        <w:r w:rsidRPr="00FD1E38">
                          <w:rPr>
                            <w:rFonts w:eastAsia="Times New Roman"/>
                            <w:bdr w:val="none" w:sz="0" w:space="0" w:color="auto" w:frame="1"/>
                            <w:lang w:eastAsia="ru-RU"/>
                          </w:rPr>
                          <w:t xml:space="preserve"> </w:t>
                        </w:r>
                      </w:p>
                    </w:tc>
                  </w:tr>
                  <w:tr w:rsidR="00FD1E38" w:rsidRPr="00FD1E38" w:rsidTr="00643EC1">
                    <w:tblPrEx>
                      <w:tblCellMar>
                        <w:top w:w="0" w:type="dxa"/>
                        <w:bottom w:w="0" w:type="dxa"/>
                      </w:tblCellMar>
                    </w:tblPrEx>
                    <w:trPr>
                      <w:trHeight w:val="127"/>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Ток потребления от источника сетевого питания </w:t>
                        </w:r>
                      </w:p>
                    </w:tc>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Не более 30 мА </w:t>
                        </w:r>
                      </w:p>
                    </w:tc>
                  </w:tr>
                  <w:tr w:rsidR="00FD1E38" w:rsidRPr="00FD1E38" w:rsidTr="00643EC1">
                    <w:tblPrEx>
                      <w:tblCellMar>
                        <w:top w:w="0" w:type="dxa"/>
                        <w:bottom w:w="0" w:type="dxa"/>
                      </w:tblCellMar>
                    </w:tblPrEx>
                    <w:trPr>
                      <w:trHeight w:val="450"/>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Ток потребления от аккумулятора, не более </w:t>
                        </w:r>
                      </w:p>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cs="Arial"/>
                            <w:bdr w:val="none" w:sz="0" w:space="0" w:color="auto" w:frame="1"/>
                            <w:lang w:eastAsia="ru-RU"/>
                          </w:rPr>
                          <w:t>в режиме оповещения (</w:t>
                        </w:r>
                        <w:proofErr w:type="gramStart"/>
                        <w:r w:rsidRPr="00FD1E38">
                          <w:rPr>
                            <w:rFonts w:eastAsia="Times New Roman" w:cs="Arial"/>
                            <w:bdr w:val="none" w:sz="0" w:space="0" w:color="auto" w:frame="1"/>
                            <w:lang w:eastAsia="ru-RU"/>
                          </w:rPr>
                          <w:t>средний</w:t>
                        </w:r>
                        <w:proofErr w:type="gramEnd"/>
                        <w:r w:rsidRPr="00FD1E38">
                          <w:rPr>
                            <w:rFonts w:eastAsia="Times New Roman" w:cs="Arial"/>
                            <w:bdr w:val="none" w:sz="0" w:space="0" w:color="auto" w:frame="1"/>
                            <w:lang w:eastAsia="ru-RU"/>
                          </w:rPr>
                          <w:t xml:space="preserve"> / максимальный) </w:t>
                        </w:r>
                      </w:p>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cs="Arial"/>
                            <w:bdr w:val="none" w:sz="0" w:space="0" w:color="auto" w:frame="1"/>
                            <w:lang w:eastAsia="ru-RU"/>
                          </w:rPr>
                          <w:t xml:space="preserve">в дежурном режиме </w:t>
                        </w:r>
                      </w:p>
                    </w:tc>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0.8</w:t>
                        </w:r>
                        <w:proofErr w:type="gramStart"/>
                        <w:r w:rsidRPr="00FD1E38">
                          <w:rPr>
                            <w:rFonts w:eastAsia="Times New Roman"/>
                            <w:bdr w:val="none" w:sz="0" w:space="0" w:color="auto" w:frame="1"/>
                            <w:lang w:eastAsia="ru-RU"/>
                          </w:rPr>
                          <w:t xml:space="preserve"> А</w:t>
                        </w:r>
                        <w:proofErr w:type="gramEnd"/>
                        <w:r w:rsidRPr="00FD1E38">
                          <w:rPr>
                            <w:rFonts w:eastAsia="Times New Roman"/>
                            <w:bdr w:val="none" w:sz="0" w:space="0" w:color="auto" w:frame="1"/>
                            <w:lang w:eastAsia="ru-RU"/>
                          </w:rPr>
                          <w:t xml:space="preserve"> / 3 А </w:t>
                        </w:r>
                      </w:p>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50 мА </w:t>
                        </w:r>
                      </w:p>
                    </w:tc>
                  </w:tr>
                  <w:tr w:rsidR="00FD1E38" w:rsidRPr="00FD1E38" w:rsidTr="00643EC1">
                    <w:tblPrEx>
                      <w:tblCellMar>
                        <w:top w:w="0" w:type="dxa"/>
                        <w:bottom w:w="0" w:type="dxa"/>
                      </w:tblCellMar>
                    </w:tblPrEx>
                    <w:trPr>
                      <w:trHeight w:val="288"/>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Номинальное напряжение и емкость аккумуляторной батареи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12</w:t>
                        </w:r>
                        <w:proofErr w:type="gramStart"/>
                        <w:r w:rsidRPr="00FD1E38">
                          <w:rPr>
                            <w:rFonts w:eastAsia="Times New Roman"/>
                            <w:bdr w:val="none" w:sz="0" w:space="0" w:color="auto" w:frame="1"/>
                            <w:lang w:eastAsia="ru-RU"/>
                          </w:rPr>
                          <w:t xml:space="preserve"> В</w:t>
                        </w:r>
                        <w:proofErr w:type="gramEnd"/>
                        <w:r w:rsidRPr="00FD1E38">
                          <w:rPr>
                            <w:rFonts w:eastAsia="Times New Roman"/>
                            <w:bdr w:val="none" w:sz="0" w:space="0" w:color="auto" w:frame="1"/>
                            <w:lang w:eastAsia="ru-RU"/>
                          </w:rPr>
                          <w:t xml:space="preserve">; </w:t>
                        </w:r>
                      </w:p>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2.3 </w:t>
                        </w:r>
                        <w:proofErr w:type="spellStart"/>
                        <w:r w:rsidRPr="00FD1E38">
                          <w:rPr>
                            <w:rFonts w:eastAsia="Times New Roman"/>
                            <w:bdr w:val="none" w:sz="0" w:space="0" w:color="auto" w:frame="1"/>
                            <w:lang w:eastAsia="ru-RU"/>
                          </w:rPr>
                          <w:t>Ач</w:t>
                        </w:r>
                        <w:proofErr w:type="spellEnd"/>
                        <w:r w:rsidRPr="00FD1E38">
                          <w:rPr>
                            <w:rFonts w:eastAsia="Times New Roman"/>
                            <w:bdr w:val="none" w:sz="0" w:space="0" w:color="auto" w:frame="1"/>
                            <w:lang w:eastAsia="ru-RU"/>
                          </w:rPr>
                          <w:t xml:space="preserve"> </w:t>
                        </w:r>
                      </w:p>
                    </w:tc>
                  </w:tr>
                  <w:tr w:rsidR="00FD1E38" w:rsidRPr="00FD1E38" w:rsidTr="00643EC1">
                    <w:tblPrEx>
                      <w:tblCellMar>
                        <w:top w:w="0" w:type="dxa"/>
                        <w:bottom w:w="0" w:type="dxa"/>
                      </w:tblCellMar>
                    </w:tblPrEx>
                    <w:trPr>
                      <w:trHeight w:val="288"/>
                    </w:trPr>
                    <w:tc>
                      <w:tcPr>
                        <w:tcW w:w="4757" w:type="dxa"/>
                      </w:tcPr>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bdr w:val="none" w:sz="0" w:space="0" w:color="auto" w:frame="1"/>
                            <w:lang w:eastAsia="ru-RU"/>
                          </w:rPr>
                          <w:t xml:space="preserve">Время работы системы от аккумулятора в дежурном режиме + в режиме оповещения, не менее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24 ч + 1 ч </w:t>
                        </w:r>
                      </w:p>
                    </w:tc>
                  </w:tr>
                  <w:tr w:rsidR="00FD1E38" w:rsidRPr="00FD1E38" w:rsidTr="00643EC1">
                    <w:tblPrEx>
                      <w:tblCellMar>
                        <w:top w:w="0" w:type="dxa"/>
                        <w:bottom w:w="0" w:type="dxa"/>
                      </w:tblCellMar>
                    </w:tblPrEx>
                    <w:trPr>
                      <w:trHeight w:val="289"/>
                    </w:trPr>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 xml:space="preserve">Диапазон рабочих температур БРО </w:t>
                        </w:r>
                      </w:p>
                      <w:p w:rsidR="00FD1E38" w:rsidRPr="00FD1E38" w:rsidRDefault="00FD1E38" w:rsidP="00FD1E38">
                        <w:pPr>
                          <w:autoSpaceDE w:val="0"/>
                          <w:autoSpaceDN w:val="0"/>
                          <w:adjustRightInd w:val="0"/>
                          <w:jc w:val="left"/>
                          <w:rPr>
                            <w:rFonts w:eastAsia="Times New Roman" w:cs="Arial"/>
                            <w:bdr w:val="none" w:sz="0" w:space="0" w:color="auto" w:frame="1"/>
                            <w:lang w:eastAsia="ru-RU"/>
                          </w:rPr>
                        </w:pPr>
                        <w:r w:rsidRPr="00FD1E38">
                          <w:rPr>
                            <w:rFonts w:eastAsia="Times New Roman" w:cs="Arial"/>
                            <w:bdr w:val="none" w:sz="0" w:space="0" w:color="auto" w:frame="1"/>
                            <w:lang w:eastAsia="ru-RU"/>
                          </w:rPr>
                          <w:t xml:space="preserve">АМ </w:t>
                        </w:r>
                      </w:p>
                    </w:tc>
                    <w:tc>
                      <w:tcPr>
                        <w:tcW w:w="4757" w:type="dxa"/>
                      </w:tcPr>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–10...+55</w:t>
                        </w:r>
                        <w:proofErr w:type="gramStart"/>
                        <w:r w:rsidRPr="00FD1E38">
                          <w:rPr>
                            <w:rFonts w:eastAsia="Times New Roman"/>
                            <w:bdr w:val="none" w:sz="0" w:space="0" w:color="auto" w:frame="1"/>
                            <w:lang w:eastAsia="ru-RU"/>
                          </w:rPr>
                          <w:t>°С</w:t>
                        </w:r>
                        <w:proofErr w:type="gramEnd"/>
                        <w:r w:rsidRPr="00FD1E38">
                          <w:rPr>
                            <w:rFonts w:eastAsia="Times New Roman"/>
                            <w:bdr w:val="none" w:sz="0" w:space="0" w:color="auto" w:frame="1"/>
                            <w:lang w:eastAsia="ru-RU"/>
                          </w:rPr>
                          <w:t xml:space="preserve"> </w:t>
                        </w:r>
                      </w:p>
                      <w:p w:rsidR="00FD1E38" w:rsidRPr="00FD1E38" w:rsidRDefault="00FD1E38" w:rsidP="00FD1E38">
                        <w:pPr>
                          <w:autoSpaceDE w:val="0"/>
                          <w:autoSpaceDN w:val="0"/>
                          <w:adjustRightInd w:val="0"/>
                          <w:jc w:val="left"/>
                          <w:rPr>
                            <w:rFonts w:eastAsia="Times New Roman"/>
                            <w:bdr w:val="none" w:sz="0" w:space="0" w:color="auto" w:frame="1"/>
                            <w:lang w:eastAsia="ru-RU"/>
                          </w:rPr>
                        </w:pPr>
                        <w:r w:rsidRPr="00FD1E38">
                          <w:rPr>
                            <w:rFonts w:eastAsia="Times New Roman"/>
                            <w:bdr w:val="none" w:sz="0" w:space="0" w:color="auto" w:frame="1"/>
                            <w:lang w:eastAsia="ru-RU"/>
                          </w:rPr>
                          <w:t>–10...+55</w:t>
                        </w:r>
                        <w:proofErr w:type="gramStart"/>
                        <w:r w:rsidRPr="00FD1E38">
                          <w:rPr>
                            <w:rFonts w:eastAsia="Times New Roman"/>
                            <w:bdr w:val="none" w:sz="0" w:space="0" w:color="auto" w:frame="1"/>
                            <w:lang w:eastAsia="ru-RU"/>
                          </w:rPr>
                          <w:t>°С</w:t>
                        </w:r>
                        <w:proofErr w:type="gramEnd"/>
                        <w:r w:rsidRPr="00FD1E38">
                          <w:rPr>
                            <w:rFonts w:eastAsia="Times New Roman"/>
                            <w:bdr w:val="none" w:sz="0" w:space="0" w:color="auto" w:frame="1"/>
                            <w:lang w:eastAsia="ru-RU"/>
                          </w:rPr>
                          <w:t xml:space="preserve"> </w:t>
                        </w:r>
                      </w:p>
                    </w:tc>
                  </w:tr>
                </w:tbl>
                <w:p w:rsidR="00FD1E38" w:rsidRPr="00FD1E38" w:rsidRDefault="00FD1E38" w:rsidP="00FD1E38">
                  <w:pPr>
                    <w:jc w:val="left"/>
                    <w:rPr>
                      <w:rFonts w:eastAsia="Times New Roman" w:cs="Arial"/>
                      <w:lang w:eastAsia="ru-RU"/>
                    </w:rPr>
                  </w:pP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53</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w:t>
                  </w:r>
                </w:p>
              </w:tc>
              <w:tc>
                <w:tcPr>
                  <w:tcW w:w="6023" w:type="dxa"/>
                  <w:shd w:val="clear" w:color="auto" w:fill="auto"/>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Оповещатель</w:t>
                  </w:r>
                  <w:proofErr w:type="spellEnd"/>
                  <w:r w:rsidRPr="00FD1E38">
                    <w:rPr>
                      <w:rFonts w:eastAsia="Times New Roman" w:cs="Arial"/>
                      <w:lang w:eastAsia="ru-RU"/>
                    </w:rPr>
                    <w:t xml:space="preserve"> световой с надписью «Выход» КОП-25 или эквивалент. Тех. характеристики:</w:t>
                  </w:r>
                </w:p>
                <w:tbl>
                  <w:tblPr>
                    <w:tblW w:w="4660" w:type="pct"/>
                    <w:tblCellSpacing w:w="15" w:type="dxa"/>
                    <w:tblLayout w:type="fixed"/>
                    <w:tblCellMar>
                      <w:top w:w="15" w:type="dxa"/>
                      <w:left w:w="15" w:type="dxa"/>
                      <w:bottom w:w="15" w:type="dxa"/>
                      <w:right w:w="15" w:type="dxa"/>
                    </w:tblCellMar>
                    <w:tblLook w:val="0000" w:firstRow="0" w:lastRow="0" w:firstColumn="0" w:lastColumn="0" w:noHBand="0" w:noVBand="0"/>
                  </w:tblPr>
                  <w:tblGrid>
                    <w:gridCol w:w="4512"/>
                    <w:gridCol w:w="900"/>
                  </w:tblGrid>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Номинальное напряжение электропитания постоянного тока, </w:t>
                        </w:r>
                        <w:proofErr w:type="gramStart"/>
                        <w:r w:rsidRPr="00FD1E38">
                          <w:rPr>
                            <w:rFonts w:eastAsia="Times New Roman"/>
                            <w:lang w:eastAsia="ru-RU"/>
                          </w:rPr>
                          <w:t>В</w:t>
                        </w:r>
                        <w:proofErr w:type="gramEnd"/>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24</w:t>
                        </w:r>
                      </w:p>
                    </w:tc>
                  </w:tr>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Допустимый диапазон изменения напряжения питания, </w:t>
                        </w:r>
                        <w:proofErr w:type="gramStart"/>
                        <w:r w:rsidRPr="00FD1E38">
                          <w:rPr>
                            <w:rFonts w:eastAsia="Times New Roman"/>
                            <w:lang w:eastAsia="ru-RU"/>
                          </w:rPr>
                          <w:t>В</w:t>
                        </w:r>
                        <w:proofErr w:type="gramEnd"/>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10…40</w:t>
                        </w:r>
                      </w:p>
                    </w:tc>
                  </w:tr>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t xml:space="preserve">Ток, потребляемый </w:t>
                        </w:r>
                        <w:proofErr w:type="spellStart"/>
                        <w:r w:rsidRPr="00FD1E38">
                          <w:rPr>
                            <w:rFonts w:eastAsia="Times New Roman"/>
                            <w:lang w:eastAsia="ru-RU"/>
                          </w:rPr>
                          <w:t>оповещателем</w:t>
                        </w:r>
                        <w:proofErr w:type="spellEnd"/>
                        <w:r w:rsidRPr="00FD1E38">
                          <w:rPr>
                            <w:rFonts w:eastAsia="Times New Roman"/>
                            <w:lang w:eastAsia="ru-RU"/>
                          </w:rPr>
                          <w:t>, мА, не более</w:t>
                        </w:r>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20</w:t>
                        </w:r>
                      </w:p>
                    </w:tc>
                  </w:tr>
                  <w:tr w:rsidR="00FD1E38" w:rsidRPr="00FD1E38" w:rsidTr="00643EC1">
                    <w:trPr>
                      <w:tblCellSpacing w:w="15" w:type="dxa"/>
                    </w:trPr>
                    <w:tc>
                      <w:tcPr>
                        <w:tcW w:w="4126" w:type="pct"/>
                        <w:vAlign w:val="center"/>
                      </w:tcPr>
                      <w:p w:rsidR="00FD1E38" w:rsidRPr="00FD1E38" w:rsidRDefault="00FD1E38" w:rsidP="00FD1E38">
                        <w:pPr>
                          <w:jc w:val="left"/>
                          <w:rPr>
                            <w:rFonts w:eastAsia="Times New Roman"/>
                            <w:lang w:eastAsia="ru-RU"/>
                          </w:rPr>
                        </w:pPr>
                        <w:r w:rsidRPr="00FD1E38">
                          <w:rPr>
                            <w:rFonts w:eastAsia="Times New Roman"/>
                            <w:lang w:eastAsia="ru-RU"/>
                          </w:rPr>
                          <w:lastRenderedPageBreak/>
                          <w:t>Степень защиты</w:t>
                        </w:r>
                      </w:p>
                    </w:tc>
                    <w:tc>
                      <w:tcPr>
                        <w:tcW w:w="790" w:type="pct"/>
                        <w:vAlign w:val="center"/>
                      </w:tcPr>
                      <w:p w:rsidR="00FD1E38" w:rsidRPr="00FD1E38" w:rsidRDefault="00FD1E38" w:rsidP="00FD1E38">
                        <w:pPr>
                          <w:jc w:val="left"/>
                          <w:rPr>
                            <w:rFonts w:eastAsia="Times New Roman"/>
                            <w:lang w:eastAsia="ru-RU"/>
                          </w:rPr>
                        </w:pPr>
                        <w:r w:rsidRPr="00FD1E38">
                          <w:rPr>
                            <w:rFonts w:eastAsia="Times New Roman"/>
                            <w:lang w:eastAsia="ru-RU"/>
                          </w:rPr>
                          <w:t>IP54</w:t>
                        </w:r>
                      </w:p>
                    </w:tc>
                  </w:tr>
                </w:tbl>
                <w:p w:rsidR="00FD1E38" w:rsidRPr="00FD1E38" w:rsidRDefault="00FD1E38" w:rsidP="00FD1E38">
                  <w:pPr>
                    <w:jc w:val="left"/>
                    <w:rPr>
                      <w:rFonts w:eastAsia="Times New Roman" w:cs="Arial"/>
                      <w:lang w:eastAsia="ru-RU"/>
                    </w:rPr>
                  </w:pP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lastRenderedPageBreak/>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41</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4</w:t>
                  </w:r>
                </w:p>
              </w:tc>
              <w:tc>
                <w:tcPr>
                  <w:tcW w:w="6023" w:type="dxa"/>
                  <w:shd w:val="clear" w:color="auto" w:fill="auto"/>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Оповещатель</w:t>
                  </w:r>
                  <w:proofErr w:type="spellEnd"/>
                  <w:r w:rsidRPr="00FD1E38">
                    <w:rPr>
                      <w:rFonts w:eastAsia="Times New Roman" w:cs="Arial"/>
                      <w:lang w:eastAsia="ru-RU"/>
                    </w:rPr>
                    <w:t xml:space="preserve"> световой взрывозащищенный (табло) с надписью «Выход» или эквивалент. Тех. характеристики:</w:t>
                  </w:r>
                </w:p>
                <w:tbl>
                  <w:tblPr>
                    <w:tblW w:w="5000" w:type="pct"/>
                    <w:tblCellSpacing w:w="15" w:type="dxa"/>
                    <w:tblLayout w:type="fixed"/>
                    <w:tblCellMar>
                      <w:top w:w="15" w:type="dxa"/>
                      <w:left w:w="15" w:type="dxa"/>
                      <w:bottom w:w="15" w:type="dxa"/>
                      <w:right w:w="15" w:type="dxa"/>
                    </w:tblCellMar>
                    <w:tblLook w:val="0000" w:firstRow="0" w:lastRow="0" w:firstColumn="0" w:lastColumn="0" w:noHBand="0" w:noVBand="0"/>
                  </w:tblPr>
                  <w:tblGrid>
                    <w:gridCol w:w="4467"/>
                    <w:gridCol w:w="1340"/>
                  </w:tblGrid>
                  <w:tr w:rsidR="00FD1E38" w:rsidRPr="00FD1E38" w:rsidTr="00643EC1">
                    <w:trPr>
                      <w:tblCellSpacing w:w="15" w:type="dxa"/>
                    </w:trPr>
                    <w:tc>
                      <w:tcPr>
                        <w:tcW w:w="3807" w:type="pct"/>
                        <w:vAlign w:val="center"/>
                      </w:tcPr>
                      <w:p w:rsidR="00FD1E38" w:rsidRPr="00FD1E38" w:rsidRDefault="00FD1E38" w:rsidP="00FD1E38">
                        <w:pPr>
                          <w:jc w:val="both"/>
                          <w:rPr>
                            <w:rFonts w:eastAsia="Times New Roman"/>
                            <w:lang w:eastAsia="ru-RU"/>
                          </w:rPr>
                        </w:pPr>
                        <w:r w:rsidRPr="00FD1E38">
                          <w:rPr>
                            <w:rFonts w:eastAsia="Times New Roman"/>
                            <w:lang w:eastAsia="ru-RU"/>
                          </w:rPr>
                          <w:t xml:space="preserve">Напряжение питания DC, </w:t>
                        </w:r>
                        <w:proofErr w:type="gramStart"/>
                        <w:r w:rsidRPr="00FD1E38">
                          <w:rPr>
                            <w:rFonts w:eastAsia="Times New Roman"/>
                            <w:lang w:eastAsia="ru-RU"/>
                          </w:rPr>
                          <w:t>В</w:t>
                        </w:r>
                        <w:proofErr w:type="gramEnd"/>
                      </w:p>
                    </w:tc>
                    <w:tc>
                      <w:tcPr>
                        <w:tcW w:w="1116" w:type="pct"/>
                        <w:vAlign w:val="center"/>
                      </w:tcPr>
                      <w:p w:rsidR="00FD1E38" w:rsidRPr="00FD1E38" w:rsidRDefault="00FD1E38" w:rsidP="00FD1E38">
                        <w:pPr>
                          <w:jc w:val="both"/>
                          <w:rPr>
                            <w:rFonts w:eastAsia="Times New Roman"/>
                            <w:lang w:eastAsia="ru-RU"/>
                          </w:rPr>
                        </w:pPr>
                        <w:r w:rsidRPr="00FD1E38">
                          <w:rPr>
                            <w:rFonts w:eastAsia="Times New Roman"/>
                            <w:lang w:eastAsia="ru-RU"/>
                          </w:rPr>
                          <w:t>24.0…2.0</w:t>
                        </w:r>
                      </w:p>
                    </w:tc>
                  </w:tr>
                  <w:tr w:rsidR="00FD1E38" w:rsidRPr="00FD1E38" w:rsidTr="00643EC1">
                    <w:trPr>
                      <w:tblCellSpacing w:w="15" w:type="dxa"/>
                    </w:trPr>
                    <w:tc>
                      <w:tcPr>
                        <w:tcW w:w="3807" w:type="pct"/>
                        <w:vAlign w:val="center"/>
                      </w:tcPr>
                      <w:p w:rsidR="00FD1E38" w:rsidRPr="00FD1E38" w:rsidRDefault="00FD1E38" w:rsidP="00FD1E38">
                        <w:pPr>
                          <w:jc w:val="both"/>
                          <w:rPr>
                            <w:rFonts w:eastAsia="Times New Roman"/>
                            <w:lang w:eastAsia="ru-RU"/>
                          </w:rPr>
                        </w:pPr>
                        <w:r w:rsidRPr="00FD1E38">
                          <w:rPr>
                            <w:rFonts w:eastAsia="Times New Roman"/>
                            <w:lang w:eastAsia="ru-RU"/>
                          </w:rPr>
                          <w:t>Ток потребления в режиме «Тревога», мА</w:t>
                        </w:r>
                      </w:p>
                    </w:tc>
                    <w:tc>
                      <w:tcPr>
                        <w:tcW w:w="1116" w:type="pct"/>
                        <w:vAlign w:val="center"/>
                      </w:tcPr>
                      <w:p w:rsidR="00FD1E38" w:rsidRPr="00FD1E38" w:rsidRDefault="00FD1E38" w:rsidP="00FD1E38">
                        <w:pPr>
                          <w:jc w:val="both"/>
                          <w:rPr>
                            <w:rFonts w:eastAsia="Times New Roman"/>
                            <w:lang w:eastAsia="ru-RU"/>
                          </w:rPr>
                        </w:pPr>
                        <w:r w:rsidRPr="00FD1E38">
                          <w:rPr>
                            <w:rFonts w:eastAsia="Times New Roman"/>
                            <w:lang w:eastAsia="ru-RU"/>
                          </w:rPr>
                          <w:t>45.0</w:t>
                        </w:r>
                      </w:p>
                    </w:tc>
                  </w:tr>
                  <w:tr w:rsidR="00FD1E38" w:rsidRPr="00FD1E38" w:rsidTr="00643EC1">
                    <w:trPr>
                      <w:tblCellSpacing w:w="15" w:type="dxa"/>
                    </w:trPr>
                    <w:tc>
                      <w:tcPr>
                        <w:tcW w:w="3807" w:type="pct"/>
                        <w:vAlign w:val="center"/>
                      </w:tcPr>
                      <w:p w:rsidR="00FD1E38" w:rsidRPr="00FD1E38" w:rsidRDefault="00FD1E38" w:rsidP="00FD1E38">
                        <w:pPr>
                          <w:jc w:val="both"/>
                          <w:rPr>
                            <w:rFonts w:eastAsia="Times New Roman"/>
                            <w:lang w:eastAsia="ru-RU"/>
                          </w:rPr>
                        </w:pPr>
                        <w:r w:rsidRPr="00FD1E38">
                          <w:rPr>
                            <w:rFonts w:eastAsia="Times New Roman"/>
                            <w:lang w:eastAsia="ru-RU"/>
                          </w:rPr>
                          <w:t>Степень защиты</w:t>
                        </w:r>
                      </w:p>
                    </w:tc>
                    <w:tc>
                      <w:tcPr>
                        <w:tcW w:w="1116" w:type="pct"/>
                        <w:vAlign w:val="center"/>
                      </w:tcPr>
                      <w:p w:rsidR="00FD1E38" w:rsidRPr="00FD1E38" w:rsidRDefault="00FD1E38" w:rsidP="00FD1E38">
                        <w:pPr>
                          <w:jc w:val="both"/>
                          <w:rPr>
                            <w:rFonts w:eastAsia="Times New Roman"/>
                            <w:lang w:eastAsia="ru-RU"/>
                          </w:rPr>
                        </w:pPr>
                        <w:r w:rsidRPr="00FD1E38">
                          <w:rPr>
                            <w:rFonts w:eastAsia="Times New Roman"/>
                            <w:lang w:eastAsia="ru-RU"/>
                          </w:rPr>
                          <w:t>IP41</w:t>
                        </w:r>
                      </w:p>
                    </w:tc>
                  </w:tr>
                  <w:tr w:rsidR="00FD1E38" w:rsidRPr="00FD1E38" w:rsidTr="00643EC1">
                    <w:trPr>
                      <w:tblCellSpacing w:w="15" w:type="dxa"/>
                    </w:trPr>
                    <w:tc>
                      <w:tcPr>
                        <w:tcW w:w="3807" w:type="pct"/>
                        <w:vAlign w:val="center"/>
                      </w:tcPr>
                      <w:p w:rsidR="00FD1E38" w:rsidRPr="00FD1E38" w:rsidRDefault="00FD1E38" w:rsidP="00FD1E38">
                        <w:pPr>
                          <w:jc w:val="both"/>
                          <w:rPr>
                            <w:rFonts w:eastAsia="Times New Roman"/>
                            <w:lang w:eastAsia="ru-RU"/>
                          </w:rPr>
                        </w:pPr>
                        <w:r w:rsidRPr="00FD1E38">
                          <w:rPr>
                            <w:rFonts w:eastAsia="Times New Roman"/>
                            <w:lang w:eastAsia="ru-RU"/>
                          </w:rPr>
                          <w:t>Диапазон рабочих температур, °</w:t>
                        </w:r>
                        <w:proofErr w:type="gramStart"/>
                        <w:r w:rsidRPr="00FD1E38">
                          <w:rPr>
                            <w:rFonts w:eastAsia="Times New Roman"/>
                            <w:lang w:eastAsia="ru-RU"/>
                          </w:rPr>
                          <w:t>С</w:t>
                        </w:r>
                        <w:proofErr w:type="gramEnd"/>
                      </w:p>
                    </w:tc>
                    <w:tc>
                      <w:tcPr>
                        <w:tcW w:w="1116" w:type="pct"/>
                        <w:vAlign w:val="center"/>
                      </w:tcPr>
                      <w:p w:rsidR="00FD1E38" w:rsidRPr="00FD1E38" w:rsidRDefault="00FD1E38" w:rsidP="00FD1E38">
                        <w:pPr>
                          <w:jc w:val="both"/>
                          <w:rPr>
                            <w:rFonts w:eastAsia="Times New Roman"/>
                            <w:lang w:eastAsia="ru-RU"/>
                          </w:rPr>
                        </w:pPr>
                        <w:r w:rsidRPr="00FD1E38">
                          <w:rPr>
                            <w:rFonts w:eastAsia="Times New Roman"/>
                            <w:lang w:eastAsia="ru-RU"/>
                          </w:rPr>
                          <w:t>-40…+55</w:t>
                        </w:r>
                      </w:p>
                    </w:tc>
                  </w:tr>
                </w:tbl>
                <w:p w:rsidR="00FD1E38" w:rsidRPr="00FD1E38" w:rsidRDefault="00FD1E38" w:rsidP="00FD1E38">
                  <w:pPr>
                    <w:jc w:val="left"/>
                    <w:rPr>
                      <w:rFonts w:eastAsia="Times New Roman" w:cs="Arial"/>
                      <w:lang w:eastAsia="ru-RU"/>
                    </w:rPr>
                  </w:pPr>
                </w:p>
              </w:tc>
              <w:tc>
                <w:tcPr>
                  <w:tcW w:w="1036" w:type="dxa"/>
                  <w:shd w:val="clear" w:color="auto" w:fill="auto"/>
                </w:tcPr>
                <w:p w:rsidR="00FD1E38" w:rsidRPr="00FD1E38" w:rsidRDefault="00FD1E38" w:rsidP="00FD1E38">
                  <w:pPr>
                    <w:rPr>
                      <w:rFonts w:eastAsia="Times New Roman"/>
                      <w:lang w:eastAsia="ru-RU"/>
                    </w:rPr>
                  </w:pPr>
                </w:p>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5</w:t>
                  </w:r>
                </w:p>
              </w:tc>
              <w:tc>
                <w:tcPr>
                  <w:tcW w:w="6023" w:type="dxa"/>
                  <w:shd w:val="clear" w:color="auto" w:fill="auto"/>
                </w:tcPr>
                <w:p w:rsidR="00FD1E38" w:rsidRPr="00FD1E38" w:rsidRDefault="00FD1E38" w:rsidP="00FD1E38">
                  <w:pPr>
                    <w:jc w:val="left"/>
                    <w:rPr>
                      <w:rFonts w:eastAsia="Times New Roman" w:cs="Arial"/>
                      <w:lang w:eastAsia="ru-RU"/>
                    </w:rPr>
                  </w:pPr>
                  <w:proofErr w:type="spellStart"/>
                  <w:r w:rsidRPr="00FD1E38">
                    <w:rPr>
                      <w:rFonts w:eastAsia="Times New Roman" w:cs="Arial"/>
                      <w:lang w:eastAsia="ru-RU"/>
                    </w:rPr>
                    <w:t>Оповещатель</w:t>
                  </w:r>
                  <w:proofErr w:type="spellEnd"/>
                  <w:r w:rsidRPr="00FD1E38">
                    <w:rPr>
                      <w:rFonts w:eastAsia="Times New Roman" w:cs="Arial"/>
                      <w:lang w:eastAsia="ru-RU"/>
                    </w:rPr>
                    <w:t xml:space="preserve"> речевой взрывозащищенный рупорный </w:t>
                  </w:r>
                </w:p>
              </w:tc>
              <w:tc>
                <w:tcPr>
                  <w:tcW w:w="1036" w:type="dxa"/>
                  <w:shd w:val="clear" w:color="auto" w:fill="auto"/>
                </w:tcPr>
                <w:p w:rsidR="00FD1E38" w:rsidRPr="00FD1E38" w:rsidRDefault="00FD1E38" w:rsidP="00FD1E38">
                  <w:pPr>
                    <w:rPr>
                      <w:rFonts w:eastAsia="Times New Roman"/>
                      <w:lang w:eastAsia="ru-RU"/>
                    </w:rPr>
                  </w:pPr>
                </w:p>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jc w:val="left"/>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6</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Устройство контроля линии оповещения «УКЛО» или эквивалент. Тех. характеристики:</w:t>
                  </w:r>
                </w:p>
                <w:tbl>
                  <w:tblPr>
                    <w:tblW w:w="5000" w:type="pct"/>
                    <w:tblCellSpacing w:w="7" w:type="dxa"/>
                    <w:tblLayout w:type="fixed"/>
                    <w:tblCellMar>
                      <w:top w:w="60" w:type="dxa"/>
                      <w:left w:w="60" w:type="dxa"/>
                      <w:bottom w:w="60" w:type="dxa"/>
                      <w:right w:w="60" w:type="dxa"/>
                    </w:tblCellMar>
                    <w:tblLook w:val="0000" w:firstRow="0" w:lastRow="0" w:firstColumn="0" w:lastColumn="0" w:noHBand="0" w:noVBand="0"/>
                  </w:tblPr>
                  <w:tblGrid>
                    <w:gridCol w:w="3620"/>
                    <w:gridCol w:w="852"/>
                    <w:gridCol w:w="1335"/>
                  </w:tblGrid>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Диапазон рабочих напряжений питания, </w:t>
                        </w:r>
                        <w:proofErr w:type="gramStart"/>
                        <w:r w:rsidRPr="00FD1E38">
                          <w:rPr>
                            <w:rFonts w:eastAsia="Times New Roman" w:cs="Tahoma"/>
                            <w:b/>
                            <w:bCs/>
                            <w:szCs w:val="18"/>
                            <w:bdr w:val="none" w:sz="0" w:space="0" w:color="auto" w:frame="1"/>
                            <w:lang w:eastAsia="ru-RU"/>
                          </w:rPr>
                          <w:t>В</w:t>
                        </w:r>
                        <w:proofErr w:type="gramEnd"/>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8...30</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Потребляемый ток в режиме контроля, </w:t>
                        </w:r>
                        <w:r w:rsidRPr="00FD1E38">
                          <w:rPr>
                            <w:rFonts w:eastAsia="Times New Roman" w:cs="Tahoma"/>
                            <w:b/>
                            <w:bCs/>
                            <w:szCs w:val="18"/>
                            <w:bdr w:val="none" w:sz="0" w:space="0" w:color="auto" w:frame="1"/>
                            <w:lang w:eastAsia="ru-RU"/>
                          </w:rPr>
                          <w:t>мА</w:t>
                        </w:r>
                        <w:r w:rsidRPr="00FD1E38">
                          <w:rPr>
                            <w:rFonts w:eastAsia="Times New Roman" w:cs="Tahoma"/>
                            <w:szCs w:val="18"/>
                            <w:bdr w:val="none" w:sz="0" w:space="0" w:color="auto" w:frame="1"/>
                            <w:lang w:eastAsia="ru-RU"/>
                          </w:rPr>
                          <w:t>, не более</w:t>
                        </w:r>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25</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Максимальное  коммутируемое  напряжение  по  выходу  «Контроль»,  </w:t>
                        </w:r>
                        <w:proofErr w:type="gramStart"/>
                        <w:r w:rsidRPr="00FD1E38">
                          <w:rPr>
                            <w:rFonts w:eastAsia="Times New Roman" w:cs="Tahoma"/>
                            <w:b/>
                            <w:bCs/>
                            <w:szCs w:val="18"/>
                            <w:bdr w:val="none" w:sz="0" w:space="0" w:color="auto" w:frame="1"/>
                            <w:lang w:eastAsia="ru-RU"/>
                          </w:rPr>
                          <w:t>В</w:t>
                        </w:r>
                        <w:proofErr w:type="gramEnd"/>
                        <w:r w:rsidRPr="00FD1E38">
                          <w:rPr>
                            <w:rFonts w:eastAsia="Times New Roman" w:cs="Tahoma"/>
                            <w:szCs w:val="18"/>
                            <w:bdr w:val="none" w:sz="0" w:space="0" w:color="auto" w:frame="1"/>
                            <w:lang w:eastAsia="ru-RU"/>
                          </w:rPr>
                          <w:t>,  не более</w:t>
                        </w:r>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60</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Максимальный коммутируемый ток по выходу «Контроль», </w:t>
                        </w:r>
                        <w:r w:rsidRPr="00FD1E38">
                          <w:rPr>
                            <w:rFonts w:eastAsia="Times New Roman" w:cs="Tahoma"/>
                            <w:b/>
                            <w:bCs/>
                            <w:szCs w:val="18"/>
                            <w:bdr w:val="none" w:sz="0" w:space="0" w:color="auto" w:frame="1"/>
                            <w:lang w:eastAsia="ru-RU"/>
                          </w:rPr>
                          <w:t>мА</w:t>
                        </w:r>
                        <w:r w:rsidRPr="00FD1E38">
                          <w:rPr>
                            <w:rFonts w:eastAsia="Times New Roman" w:cs="Tahoma"/>
                            <w:szCs w:val="18"/>
                            <w:bdr w:val="none" w:sz="0" w:space="0" w:color="auto" w:frame="1"/>
                            <w:lang w:eastAsia="ru-RU"/>
                          </w:rPr>
                          <w:t>, не более</w:t>
                        </w:r>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250</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Максимальный ток нагрузки по выходу «Оповещение», </w:t>
                        </w:r>
                        <w:r w:rsidRPr="00FD1E38">
                          <w:rPr>
                            <w:rFonts w:eastAsia="Times New Roman" w:cs="Tahoma"/>
                            <w:b/>
                            <w:bCs/>
                            <w:szCs w:val="18"/>
                            <w:bdr w:val="none" w:sz="0" w:space="0" w:color="auto" w:frame="1"/>
                            <w:lang w:eastAsia="ru-RU"/>
                          </w:rPr>
                          <w:t>А</w:t>
                        </w:r>
                        <w:r w:rsidRPr="00FD1E38">
                          <w:rPr>
                            <w:rFonts w:eastAsia="Times New Roman" w:cs="Tahoma"/>
                            <w:szCs w:val="18"/>
                            <w:bdr w:val="none" w:sz="0" w:space="0" w:color="auto" w:frame="1"/>
                            <w:lang w:eastAsia="ru-RU"/>
                          </w:rPr>
                          <w:t>, не более</w:t>
                        </w:r>
                      </w:p>
                    </w:tc>
                    <w:tc>
                      <w:tcPr>
                        <w:tcW w:w="729" w:type="pct"/>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3</w:t>
                        </w:r>
                      </w:p>
                    </w:tc>
                    <w:tc>
                      <w:tcPr>
                        <w:tcW w:w="886" w:type="pct"/>
                        <w:shd w:val="clear" w:color="auto" w:fill="auto"/>
                        <w:vAlign w:val="center"/>
                      </w:tcPr>
                      <w:p w:rsidR="00FD1E38" w:rsidRPr="00FD1E38" w:rsidRDefault="00FD1E38" w:rsidP="00FD1E38">
                        <w:pPr>
                          <w:rPr>
                            <w:rFonts w:eastAsia="Times New Roman" w:cs="Tahoma"/>
                            <w:szCs w:val="18"/>
                            <w:bdr w:val="none" w:sz="0" w:space="0" w:color="auto" w:frame="1"/>
                            <w:lang w:eastAsia="ru-RU"/>
                          </w:rPr>
                        </w:pP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Количество УО подключенных к выходу «Оповещение», </w:t>
                        </w:r>
                        <w:proofErr w:type="spellStart"/>
                        <w:proofErr w:type="gramStart"/>
                        <w:r w:rsidRPr="00FD1E38">
                          <w:rPr>
                            <w:rFonts w:eastAsia="Times New Roman" w:cs="Tahoma"/>
                            <w:b/>
                            <w:bCs/>
                            <w:szCs w:val="18"/>
                            <w:bdr w:val="none" w:sz="0" w:space="0" w:color="auto" w:frame="1"/>
                            <w:lang w:eastAsia="ru-RU"/>
                          </w:rPr>
                          <w:t>шт</w:t>
                        </w:r>
                        <w:proofErr w:type="spellEnd"/>
                        <w:proofErr w:type="gramEnd"/>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1...10</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Максимальное  сопротивление  проводов  линии  от  ПУ  до  УКЛО,  </w:t>
                        </w:r>
                        <w:r w:rsidRPr="00FD1E38">
                          <w:rPr>
                            <w:rFonts w:eastAsia="Times New Roman" w:cs="Tahoma"/>
                            <w:b/>
                            <w:bCs/>
                            <w:szCs w:val="18"/>
                            <w:bdr w:val="none" w:sz="0" w:space="0" w:color="auto" w:frame="1"/>
                            <w:lang w:eastAsia="ru-RU"/>
                          </w:rPr>
                          <w:t>Ом</w:t>
                        </w:r>
                        <w:r w:rsidRPr="00FD1E38">
                          <w:rPr>
                            <w:rFonts w:eastAsia="Times New Roman" w:cs="Tahoma"/>
                            <w:szCs w:val="18"/>
                            <w:bdr w:val="none" w:sz="0" w:space="0" w:color="auto" w:frame="1"/>
                            <w:lang w:eastAsia="ru-RU"/>
                          </w:rPr>
                          <w:t>,  не более</w:t>
                        </w:r>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220</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Максимальное суммарное сопротивление проводов линии от УКЛО до УО, </w:t>
                        </w:r>
                        <w:r w:rsidRPr="00FD1E38">
                          <w:rPr>
                            <w:rFonts w:eastAsia="Times New Roman" w:cs="Tahoma"/>
                            <w:b/>
                            <w:bCs/>
                            <w:szCs w:val="18"/>
                            <w:bdr w:val="none" w:sz="0" w:space="0" w:color="auto" w:frame="1"/>
                            <w:lang w:eastAsia="ru-RU"/>
                          </w:rPr>
                          <w:t>Ом</w:t>
                        </w:r>
                        <w:r w:rsidRPr="00FD1E38">
                          <w:rPr>
                            <w:rFonts w:eastAsia="Times New Roman" w:cs="Tahoma"/>
                            <w:szCs w:val="18"/>
                            <w:bdr w:val="none" w:sz="0" w:space="0" w:color="auto" w:frame="1"/>
                            <w:lang w:eastAsia="ru-RU"/>
                          </w:rPr>
                          <w:t>, не более</w:t>
                        </w:r>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470</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 xml:space="preserve">Диапазон рабочих температур, </w:t>
                        </w:r>
                        <w:r w:rsidRPr="00FD1E38">
                          <w:rPr>
                            <w:rFonts w:eastAsia="Times New Roman" w:cs="Tahoma"/>
                            <w:b/>
                            <w:bCs/>
                            <w:szCs w:val="18"/>
                            <w:bdr w:val="none" w:sz="0" w:space="0" w:color="auto" w:frame="1"/>
                            <w:lang w:eastAsia="ru-RU"/>
                          </w:rPr>
                          <w:t>º</w:t>
                        </w:r>
                        <w:proofErr w:type="gramStart"/>
                        <w:r w:rsidRPr="00FD1E38">
                          <w:rPr>
                            <w:rFonts w:eastAsia="Times New Roman" w:cs="Tahoma"/>
                            <w:b/>
                            <w:bCs/>
                            <w:szCs w:val="18"/>
                            <w:bdr w:val="none" w:sz="0" w:space="0" w:color="auto" w:frame="1"/>
                            <w:lang w:eastAsia="ru-RU"/>
                          </w:rPr>
                          <w:t>С</w:t>
                        </w:r>
                        <w:proofErr w:type="gramEnd"/>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-40...+85</w:t>
                        </w:r>
                      </w:p>
                    </w:tc>
                  </w:tr>
                  <w:tr w:rsidR="00FD1E38" w:rsidRPr="00FD1E38" w:rsidTr="00643EC1">
                    <w:trPr>
                      <w:tblCellSpacing w:w="7" w:type="dxa"/>
                    </w:trPr>
                    <w:tc>
                      <w:tcPr>
                        <w:tcW w:w="3894" w:type="dxa"/>
                        <w:shd w:val="clear" w:color="auto" w:fill="auto"/>
                        <w:vAlign w:val="center"/>
                      </w:tcPr>
                      <w:p w:rsidR="00FD1E38" w:rsidRPr="00FD1E38" w:rsidRDefault="00FD1E38" w:rsidP="00FD1E38">
                        <w:pPr>
                          <w:jc w:val="left"/>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Степень защиты оболочки</w:t>
                        </w:r>
                      </w:p>
                    </w:tc>
                    <w:tc>
                      <w:tcPr>
                        <w:tcW w:w="1871" w:type="dxa"/>
                        <w:gridSpan w:val="2"/>
                        <w:shd w:val="clear" w:color="auto" w:fill="auto"/>
                        <w:vAlign w:val="center"/>
                      </w:tcPr>
                      <w:p w:rsidR="00FD1E38" w:rsidRPr="00FD1E38" w:rsidRDefault="00FD1E38" w:rsidP="00FD1E38">
                        <w:pPr>
                          <w:rPr>
                            <w:rFonts w:eastAsia="Times New Roman" w:cs="Tahoma"/>
                            <w:szCs w:val="18"/>
                            <w:bdr w:val="none" w:sz="0" w:space="0" w:color="auto" w:frame="1"/>
                            <w:lang w:eastAsia="ru-RU"/>
                          </w:rPr>
                        </w:pPr>
                        <w:r w:rsidRPr="00FD1E38">
                          <w:rPr>
                            <w:rFonts w:eastAsia="Times New Roman" w:cs="Tahoma"/>
                            <w:szCs w:val="18"/>
                            <w:bdr w:val="none" w:sz="0" w:space="0" w:color="auto" w:frame="1"/>
                            <w:lang w:eastAsia="ru-RU"/>
                          </w:rPr>
                          <w:t>IP20</w:t>
                        </w:r>
                      </w:p>
                    </w:tc>
                  </w:tr>
                </w:tbl>
                <w:p w:rsidR="00FD1E38" w:rsidRPr="00FD1E38" w:rsidRDefault="00FD1E38" w:rsidP="00FD1E38">
                  <w:pPr>
                    <w:jc w:val="left"/>
                    <w:rPr>
                      <w:rFonts w:eastAsia="Times New Roman" w:cs="Arial"/>
                      <w:lang w:eastAsia="ru-RU"/>
                    </w:rPr>
                  </w:pP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3</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7</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огнестойкий для систем противопожарной защиты </w:t>
                  </w:r>
                  <w:proofErr w:type="spellStart"/>
                  <w:r w:rsidRPr="00FD1E38">
                    <w:rPr>
                      <w:rFonts w:eastAsia="Times New Roman" w:cs="Arial"/>
                      <w:lang w:eastAsia="ru-RU"/>
                    </w:rPr>
                    <w:t>КПСн</w:t>
                  </w:r>
                  <w:proofErr w:type="gramStart"/>
                  <w:r w:rsidRPr="00FD1E38">
                    <w:rPr>
                      <w:rFonts w:eastAsia="Times New Roman" w:cs="Arial"/>
                      <w:lang w:eastAsia="ru-RU"/>
                    </w:rPr>
                    <w:t>г</w:t>
                  </w:r>
                  <w:proofErr w:type="spellEnd"/>
                  <w:r w:rsidRPr="00FD1E38">
                    <w:rPr>
                      <w:rFonts w:eastAsia="Times New Roman" w:cs="Arial"/>
                      <w:lang w:eastAsia="ru-RU"/>
                    </w:rPr>
                    <w:t>(</w:t>
                  </w:r>
                  <w:proofErr w:type="gramEnd"/>
                  <w:r w:rsidRPr="00FD1E38">
                    <w:rPr>
                      <w:rFonts w:eastAsia="Times New Roman" w:cs="Arial"/>
                      <w:lang w:eastAsia="ru-RU"/>
                    </w:rPr>
                    <w:t>А)-</w:t>
                  </w:r>
                  <w:r w:rsidRPr="00FD1E38">
                    <w:rPr>
                      <w:rFonts w:eastAsia="Times New Roman" w:cs="Arial"/>
                      <w:lang w:val="en-US" w:eastAsia="ru-RU"/>
                    </w:rPr>
                    <w:t>FRLS</w:t>
                  </w:r>
                  <w:r w:rsidRPr="00FD1E38">
                    <w:rPr>
                      <w:rFonts w:eastAsia="Times New Roman" w:cs="Arial"/>
                      <w:lang w:eastAsia="ru-RU"/>
                    </w:rPr>
                    <w:t xml:space="preserve"> 1х2х1,5</w:t>
                  </w:r>
                </w:p>
              </w:tc>
              <w:tc>
                <w:tcPr>
                  <w:tcW w:w="1036" w:type="dxa"/>
                  <w:shd w:val="clear" w:color="auto" w:fill="auto"/>
                </w:tcPr>
                <w:p w:rsidR="00FD1E38" w:rsidRPr="00FD1E38" w:rsidRDefault="00FD1E38" w:rsidP="00FD1E38">
                  <w:pPr>
                    <w:rPr>
                      <w:rFonts w:eastAsia="Times New Roman"/>
                      <w:lang w:eastAsia="ru-RU"/>
                    </w:rPr>
                  </w:pPr>
                </w:p>
                <w:p w:rsidR="00FD1E38" w:rsidRPr="00FD1E38" w:rsidRDefault="00FD1E38" w:rsidP="00FD1E38">
                  <w:pPr>
                    <w:rPr>
                      <w:rFonts w:eastAsia="Times New Roman"/>
                      <w:lang w:eastAsia="ru-RU"/>
                    </w:rPr>
                  </w:pPr>
                  <w:r w:rsidRPr="00FD1E38">
                    <w:rPr>
                      <w:rFonts w:eastAsia="Times New Roman"/>
                      <w:lang w:eastAsia="ru-RU"/>
                    </w:rPr>
                    <w:t>м</w:t>
                  </w:r>
                </w:p>
              </w:tc>
              <w:tc>
                <w:tcPr>
                  <w:tcW w:w="1859" w:type="dxa"/>
                  <w:gridSpan w:val="2"/>
                  <w:shd w:val="clear" w:color="auto" w:fill="auto"/>
                  <w:noWrap/>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1750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8</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Труба гофрированная ПВХ   Д-20мм</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1300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9</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Поворот  Д-20мм</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90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10</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Коробка </w:t>
                  </w:r>
                  <w:proofErr w:type="spellStart"/>
                  <w:r w:rsidRPr="00FD1E38">
                    <w:rPr>
                      <w:rFonts w:eastAsia="Times New Roman" w:cs="Arial"/>
                      <w:lang w:eastAsia="ru-RU"/>
                    </w:rPr>
                    <w:t>ответвительная</w:t>
                  </w:r>
                  <w:proofErr w:type="spellEnd"/>
                  <w:r w:rsidRPr="00FD1E38">
                    <w:rPr>
                      <w:rFonts w:eastAsia="Times New Roman" w:cs="Arial"/>
                      <w:lang w:eastAsia="ru-RU"/>
                    </w:rPr>
                    <w:t xml:space="preserve">  80х40мм  </w:t>
                  </w:r>
                  <w:r w:rsidRPr="00FD1E38">
                    <w:rPr>
                      <w:rFonts w:eastAsia="Times New Roman" w:cs="Arial"/>
                      <w:lang w:val="en-US" w:eastAsia="ru-RU"/>
                    </w:rPr>
                    <w:t xml:space="preserve">IP </w:t>
                  </w:r>
                  <w:r w:rsidRPr="00FD1E38">
                    <w:rPr>
                      <w:rFonts w:eastAsia="Times New Roman" w:cs="Arial"/>
                      <w:lang w:eastAsia="ru-RU"/>
                    </w:rPr>
                    <w:t>44</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85</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стальная </w:t>
                  </w:r>
                  <w:proofErr w:type="spellStart"/>
                  <w:r w:rsidRPr="00FD1E38">
                    <w:rPr>
                      <w:rFonts w:eastAsia="Times New Roman" w:cs="Arial"/>
                      <w:lang w:eastAsia="ru-RU"/>
                    </w:rPr>
                    <w:t>водогазопроводная</w:t>
                  </w:r>
                  <w:proofErr w:type="spellEnd"/>
                  <w:proofErr w:type="gramStart"/>
                  <w:r w:rsidRPr="00FD1E38">
                    <w:rPr>
                      <w:rFonts w:eastAsia="Times New Roman" w:cs="Arial"/>
                      <w:lang w:eastAsia="ru-RU"/>
                    </w:rPr>
                    <w:t xml:space="preserve"> Д</w:t>
                  </w:r>
                  <w:proofErr w:type="gramEnd"/>
                  <w:r w:rsidRPr="00FD1E38">
                    <w:rPr>
                      <w:rFonts w:eastAsia="Times New Roman" w:cs="Arial"/>
                      <w:lang w:eastAsia="ru-RU"/>
                    </w:rPr>
                    <w:t xml:space="preserve"> </w:t>
                  </w:r>
                  <w:proofErr w:type="spellStart"/>
                  <w:r w:rsidRPr="00FD1E38">
                    <w:rPr>
                      <w:rFonts w:eastAsia="Times New Roman" w:cs="Arial"/>
                      <w:lang w:eastAsia="ru-RU"/>
                    </w:rPr>
                    <w:t>услов</w:t>
                  </w:r>
                  <w:proofErr w:type="spellEnd"/>
                  <w:r w:rsidRPr="00FD1E38">
                    <w:rPr>
                      <w:rFonts w:eastAsia="Times New Roman" w:cs="Arial"/>
                      <w:lang w:eastAsia="ru-RU"/>
                    </w:rPr>
                    <w:t>. прохода- 25мм  ГОСТ 3262-75*</w:t>
                  </w:r>
                </w:p>
              </w:tc>
              <w:tc>
                <w:tcPr>
                  <w:tcW w:w="1036" w:type="dxa"/>
                  <w:shd w:val="clear" w:color="auto" w:fill="auto"/>
                </w:tcPr>
                <w:p w:rsidR="00FD1E38" w:rsidRPr="00FD1E38" w:rsidRDefault="00FD1E38" w:rsidP="00FD1E38">
                  <w:pPr>
                    <w:rPr>
                      <w:rFonts w:eastAsia="Times New Roman"/>
                      <w:lang w:eastAsia="ru-RU"/>
                    </w:rPr>
                  </w:pPr>
                </w:p>
                <w:p w:rsidR="00FD1E38" w:rsidRPr="00FD1E38" w:rsidRDefault="00FD1E38" w:rsidP="00FD1E38">
                  <w:pPr>
                    <w:rPr>
                      <w:rFonts w:eastAsia="Times New Roman"/>
                      <w:lang w:eastAsia="ru-RU"/>
                    </w:rPr>
                  </w:pPr>
                  <w:proofErr w:type="gramStart"/>
                  <w:r w:rsidRPr="00FD1E38">
                    <w:rPr>
                      <w:rFonts w:eastAsia="Times New Roman"/>
                      <w:lang w:eastAsia="ru-RU"/>
                    </w:rPr>
                    <w:t>м</w:t>
                  </w:r>
                  <w:proofErr w:type="gramEnd"/>
                  <w:r w:rsidRPr="00FD1E38">
                    <w:rPr>
                      <w:rFonts w:eastAsia="Times New Roman"/>
                      <w:lang w:eastAsia="ru-RU"/>
                    </w:rPr>
                    <w:t>/кг</w:t>
                  </w:r>
                </w:p>
              </w:tc>
              <w:tc>
                <w:tcPr>
                  <w:tcW w:w="1859" w:type="dxa"/>
                  <w:gridSpan w:val="2"/>
                  <w:shd w:val="clear" w:color="auto" w:fill="auto"/>
                  <w:noWrap/>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35/83,65</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12</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Коробка взрывозащищенная КСРВ-2</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7</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13</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val="en-US" w:eastAsia="ru-RU"/>
                    </w:rPr>
                    <w:t>DIN</w:t>
                  </w:r>
                  <w:r w:rsidRPr="00FD1E38">
                    <w:rPr>
                      <w:rFonts w:eastAsia="Times New Roman" w:cs="Arial"/>
                      <w:lang w:eastAsia="ru-RU"/>
                    </w:rPr>
                    <w:t xml:space="preserve">-рейка </w:t>
                  </w:r>
                  <w:proofErr w:type="spellStart"/>
                  <w:r w:rsidRPr="00FD1E38">
                    <w:rPr>
                      <w:rFonts w:eastAsia="Times New Roman" w:cs="Arial"/>
                      <w:lang w:eastAsia="ru-RU"/>
                    </w:rPr>
                    <w:t>шир</w:t>
                  </w:r>
                  <w:proofErr w:type="spellEnd"/>
                  <w:r w:rsidRPr="00FD1E38">
                    <w:rPr>
                      <w:rFonts w:eastAsia="Times New Roman" w:cs="Arial"/>
                      <w:lang w:eastAsia="ru-RU"/>
                    </w:rPr>
                    <w:t xml:space="preserve">. 35мм </w:t>
                  </w:r>
                  <w:r w:rsidRPr="00FD1E38">
                    <w:rPr>
                      <w:rFonts w:eastAsia="Times New Roman" w:cs="Arial"/>
                      <w:lang w:val="en-US" w:eastAsia="ru-RU"/>
                    </w:rPr>
                    <w:t>L</w:t>
                  </w:r>
                  <w:r w:rsidRPr="00FD1E38">
                    <w:rPr>
                      <w:rFonts w:eastAsia="Times New Roman" w:cs="Arial"/>
                      <w:lang w:eastAsia="ru-RU"/>
                    </w:rPr>
                    <w:t>=100мм</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3</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14</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Зажим на </w:t>
                  </w:r>
                  <w:r w:rsidRPr="00FD1E38">
                    <w:rPr>
                      <w:rFonts w:eastAsia="Times New Roman" w:cs="Arial"/>
                      <w:lang w:val="en-US" w:eastAsia="ru-RU"/>
                    </w:rPr>
                    <w:t>DIN</w:t>
                  </w:r>
                  <w:r w:rsidRPr="00FD1E38">
                    <w:rPr>
                      <w:rFonts w:eastAsia="Times New Roman" w:cs="Arial"/>
                      <w:lang w:eastAsia="ru-RU"/>
                    </w:rPr>
                    <w:t xml:space="preserve">-рейку </w:t>
                  </w:r>
                  <w:r w:rsidRPr="00FD1E38">
                    <w:rPr>
                      <w:rFonts w:eastAsia="Times New Roman" w:cs="Arial"/>
                      <w:lang w:val="en-US" w:eastAsia="ru-RU"/>
                    </w:rPr>
                    <w:t>HDW</w:t>
                  </w:r>
                  <w:r w:rsidRPr="00FD1E38">
                    <w:rPr>
                      <w:rFonts w:eastAsia="Times New Roman" w:cs="Arial"/>
                      <w:lang w:eastAsia="ru-RU"/>
                    </w:rPr>
                    <w:t>-201</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6</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15</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Коробка универсальная УК-2П</w:t>
                  </w:r>
                </w:p>
              </w:tc>
              <w:tc>
                <w:tcPr>
                  <w:tcW w:w="1036" w:type="dxa"/>
                  <w:shd w:val="clear" w:color="auto" w:fill="auto"/>
                </w:tcPr>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30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16</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Щит с монтажной панелью 750(</w:t>
                  </w:r>
                  <w:r w:rsidRPr="00FD1E38">
                    <w:rPr>
                      <w:rFonts w:eastAsia="Times New Roman" w:cs="Arial"/>
                      <w:lang w:val="en-US" w:eastAsia="ru-RU"/>
                    </w:rPr>
                    <w:t>h</w:t>
                  </w:r>
                  <w:r w:rsidRPr="00FD1E38">
                    <w:rPr>
                      <w:rFonts w:eastAsia="Times New Roman" w:cs="Arial"/>
                      <w:lang w:eastAsia="ru-RU"/>
                    </w:rPr>
                    <w:t>)х400х220мм (</w:t>
                  </w:r>
                  <w:proofErr w:type="gramStart"/>
                  <w:r w:rsidRPr="00FD1E38">
                    <w:rPr>
                      <w:rFonts w:eastAsia="Times New Roman" w:cs="Arial"/>
                      <w:lang w:eastAsia="ru-RU"/>
                    </w:rPr>
                    <w:t>покупное</w:t>
                  </w:r>
                  <w:proofErr w:type="gramEnd"/>
                  <w:r w:rsidRPr="00FD1E38">
                    <w:rPr>
                      <w:rFonts w:eastAsia="Times New Roman" w:cs="Arial"/>
                      <w:lang w:eastAsia="ru-RU"/>
                    </w:rPr>
                    <w:t xml:space="preserve"> изд.)</w:t>
                  </w:r>
                </w:p>
              </w:tc>
              <w:tc>
                <w:tcPr>
                  <w:tcW w:w="1036" w:type="dxa"/>
                  <w:shd w:val="clear" w:color="auto" w:fill="auto"/>
                </w:tcPr>
                <w:p w:rsidR="00FD1E38" w:rsidRPr="00FD1E38" w:rsidRDefault="00FD1E38" w:rsidP="00FD1E38">
                  <w:pPr>
                    <w:rPr>
                      <w:rFonts w:eastAsia="Times New Roman"/>
                      <w:lang w:eastAsia="ru-RU"/>
                    </w:rPr>
                  </w:pPr>
                </w:p>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17</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Щит с монтажной панелью 400(</w:t>
                  </w:r>
                  <w:r w:rsidRPr="00FD1E38">
                    <w:rPr>
                      <w:rFonts w:eastAsia="Times New Roman" w:cs="Arial"/>
                      <w:lang w:val="en-US" w:eastAsia="ru-RU"/>
                    </w:rPr>
                    <w:t>h</w:t>
                  </w:r>
                  <w:r w:rsidRPr="00FD1E38">
                    <w:rPr>
                      <w:rFonts w:eastAsia="Times New Roman" w:cs="Arial"/>
                      <w:lang w:eastAsia="ru-RU"/>
                    </w:rPr>
                    <w:t>)х400х220мм (</w:t>
                  </w:r>
                  <w:proofErr w:type="gramStart"/>
                  <w:r w:rsidRPr="00FD1E38">
                    <w:rPr>
                      <w:rFonts w:eastAsia="Times New Roman" w:cs="Arial"/>
                      <w:lang w:eastAsia="ru-RU"/>
                    </w:rPr>
                    <w:t>покупное</w:t>
                  </w:r>
                  <w:proofErr w:type="gramEnd"/>
                  <w:r w:rsidRPr="00FD1E38">
                    <w:rPr>
                      <w:rFonts w:eastAsia="Times New Roman" w:cs="Arial"/>
                      <w:lang w:eastAsia="ru-RU"/>
                    </w:rPr>
                    <w:t xml:space="preserve"> изд.)</w:t>
                  </w:r>
                </w:p>
              </w:tc>
              <w:tc>
                <w:tcPr>
                  <w:tcW w:w="1036" w:type="dxa"/>
                  <w:shd w:val="clear" w:color="auto" w:fill="auto"/>
                </w:tcPr>
                <w:p w:rsidR="00FD1E38" w:rsidRPr="00FD1E38" w:rsidRDefault="00FD1E38" w:rsidP="00FD1E38">
                  <w:pPr>
                    <w:rPr>
                      <w:rFonts w:eastAsia="Times New Roman"/>
                      <w:lang w:eastAsia="ru-RU"/>
                    </w:rPr>
                  </w:pPr>
                </w:p>
                <w:p w:rsidR="00FD1E38" w:rsidRPr="00FD1E38" w:rsidRDefault="00FD1E38" w:rsidP="00FD1E38">
                  <w:pPr>
                    <w:rPr>
                      <w:rFonts w:eastAsia="Times New Roman"/>
                      <w:lang w:eastAsia="ru-RU"/>
                    </w:rPr>
                  </w:pPr>
                  <w:proofErr w:type="spellStart"/>
                  <w:proofErr w:type="gramStart"/>
                  <w:r w:rsidRPr="00FD1E38">
                    <w:rPr>
                      <w:rFonts w:eastAsia="Times New Roman"/>
                      <w:lang w:eastAsia="ru-RU"/>
                    </w:rPr>
                    <w:t>шт</w:t>
                  </w:r>
                  <w:proofErr w:type="spellEnd"/>
                  <w:proofErr w:type="gramEnd"/>
                </w:p>
              </w:tc>
              <w:tc>
                <w:tcPr>
                  <w:tcW w:w="1859" w:type="dxa"/>
                  <w:gridSpan w:val="2"/>
                  <w:shd w:val="clear" w:color="auto" w:fill="auto"/>
                  <w:noWrap/>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18</w:t>
                  </w:r>
                </w:p>
              </w:tc>
              <w:tc>
                <w:tcPr>
                  <w:tcW w:w="6023" w:type="dxa"/>
                  <w:shd w:val="clear" w:color="auto" w:fill="auto"/>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Кабель огнестойкий для систем противопожарной защиты  (интерфейс) </w:t>
                  </w:r>
                  <w:proofErr w:type="spellStart"/>
                  <w:r w:rsidRPr="00FD1E38">
                    <w:rPr>
                      <w:rFonts w:eastAsia="Times New Roman" w:cs="Arial"/>
                      <w:lang w:eastAsia="ru-RU"/>
                    </w:rPr>
                    <w:t>КПСн</w:t>
                  </w:r>
                  <w:proofErr w:type="gramStart"/>
                  <w:r w:rsidRPr="00FD1E38">
                    <w:rPr>
                      <w:rFonts w:eastAsia="Times New Roman" w:cs="Arial"/>
                      <w:lang w:eastAsia="ru-RU"/>
                    </w:rPr>
                    <w:t>г</w:t>
                  </w:r>
                  <w:proofErr w:type="spellEnd"/>
                  <w:r w:rsidRPr="00FD1E38">
                    <w:rPr>
                      <w:rFonts w:eastAsia="Times New Roman" w:cs="Arial"/>
                      <w:lang w:eastAsia="ru-RU"/>
                    </w:rPr>
                    <w:t>(</w:t>
                  </w:r>
                  <w:proofErr w:type="gramEnd"/>
                  <w:r w:rsidRPr="00FD1E38">
                    <w:rPr>
                      <w:rFonts w:eastAsia="Times New Roman" w:cs="Arial"/>
                      <w:lang w:eastAsia="ru-RU"/>
                    </w:rPr>
                    <w:t>А)-</w:t>
                  </w:r>
                  <w:r w:rsidRPr="00FD1E38">
                    <w:rPr>
                      <w:rFonts w:eastAsia="Times New Roman" w:cs="Arial"/>
                      <w:lang w:val="en-US" w:eastAsia="ru-RU"/>
                    </w:rPr>
                    <w:t>FRLS</w:t>
                  </w:r>
                  <w:r w:rsidRPr="00FD1E38">
                    <w:rPr>
                      <w:rFonts w:eastAsia="Times New Roman" w:cs="Arial"/>
                      <w:lang w:eastAsia="ru-RU"/>
                    </w:rPr>
                    <w:t xml:space="preserve"> 2х2х0,5</w:t>
                  </w:r>
                </w:p>
              </w:tc>
              <w:tc>
                <w:tcPr>
                  <w:tcW w:w="1036" w:type="dxa"/>
                  <w:shd w:val="clear" w:color="auto" w:fill="auto"/>
                </w:tcPr>
                <w:p w:rsidR="00FD1E38" w:rsidRPr="00FD1E38" w:rsidRDefault="00FD1E38" w:rsidP="00FD1E38">
                  <w:pPr>
                    <w:rPr>
                      <w:rFonts w:eastAsia="Times New Roman"/>
                      <w:lang w:eastAsia="ru-RU"/>
                    </w:rPr>
                  </w:pPr>
                </w:p>
                <w:p w:rsidR="00FD1E38" w:rsidRPr="00FD1E38" w:rsidRDefault="00FD1E38" w:rsidP="00FD1E38">
                  <w:pPr>
                    <w:rPr>
                      <w:rFonts w:eastAsia="Times New Roman"/>
                      <w:lang w:eastAsia="ru-RU"/>
                    </w:rPr>
                  </w:pPr>
                  <w:r w:rsidRPr="00FD1E38">
                    <w:rPr>
                      <w:rFonts w:eastAsia="Times New Roman"/>
                      <w:lang w:eastAsia="ru-RU"/>
                    </w:rPr>
                    <w:t>м</w:t>
                  </w:r>
                </w:p>
              </w:tc>
              <w:tc>
                <w:tcPr>
                  <w:tcW w:w="1859" w:type="dxa"/>
                  <w:gridSpan w:val="2"/>
                  <w:shd w:val="clear" w:color="auto" w:fill="auto"/>
                  <w:noWrap/>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110</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9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6023" w:type="dxa"/>
                  <w:shd w:val="clear" w:color="auto" w:fill="auto"/>
                </w:tcPr>
                <w:p w:rsidR="00FD1E38" w:rsidRPr="00FD1E38" w:rsidRDefault="00FD1E38" w:rsidP="00FD1E38">
                  <w:pPr>
                    <w:jc w:val="left"/>
                    <w:rPr>
                      <w:rFonts w:eastAsia="Times New Roman" w:cs="Arial"/>
                      <w:b/>
                      <w:lang w:eastAsia="ru-RU"/>
                    </w:rPr>
                  </w:pPr>
                  <w:r w:rsidRPr="00FD1E38">
                    <w:rPr>
                      <w:rFonts w:eastAsia="Times New Roman" w:cs="Arial"/>
                      <w:b/>
                      <w:lang w:eastAsia="ru-RU"/>
                    </w:rPr>
                    <w:t>Пуско-наладочные работы</w:t>
                  </w:r>
                </w:p>
              </w:tc>
              <w:tc>
                <w:tcPr>
                  <w:tcW w:w="1036" w:type="dxa"/>
                  <w:shd w:val="clear" w:color="auto" w:fill="auto"/>
                </w:tcPr>
                <w:p w:rsidR="00FD1E38" w:rsidRPr="00FD1E38" w:rsidRDefault="00FD1E38" w:rsidP="00FD1E38">
                  <w:pPr>
                    <w:rPr>
                      <w:rFonts w:eastAsia="Times New Roman"/>
                      <w:lang w:eastAsia="ru-RU"/>
                    </w:rPr>
                  </w:pPr>
                  <w:r w:rsidRPr="00FD1E38">
                    <w:rPr>
                      <w:rFonts w:eastAsia="Times New Roman"/>
                      <w:lang w:eastAsia="ru-RU"/>
                    </w:rPr>
                    <w:t>система</w:t>
                  </w:r>
                </w:p>
              </w:tc>
              <w:tc>
                <w:tcPr>
                  <w:tcW w:w="1859" w:type="dxa"/>
                  <w:gridSpan w:val="2"/>
                  <w:shd w:val="clear" w:color="auto" w:fill="auto"/>
                  <w:noWrap/>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526" w:type="dxa"/>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30"/>
              </w:trPr>
              <w:tc>
                <w:tcPr>
                  <w:tcW w:w="9960" w:type="dxa"/>
                  <w:gridSpan w:val="6"/>
                  <w:shd w:val="clear" w:color="auto" w:fill="auto"/>
                  <w:vAlign w:val="bottom"/>
                </w:tcPr>
                <w:p w:rsidR="00FD1E38" w:rsidRPr="00FD1E38" w:rsidRDefault="00FD1E38" w:rsidP="00FD1E38">
                  <w:pPr>
                    <w:rPr>
                      <w:rFonts w:eastAsia="Times New Roman" w:cs="Arial"/>
                      <w:b/>
                      <w:sz w:val="20"/>
                      <w:szCs w:val="20"/>
                      <w:lang w:eastAsia="ru-RU"/>
                    </w:rPr>
                  </w:pPr>
                  <w:r w:rsidRPr="00FD1E38">
                    <w:rPr>
                      <w:rFonts w:eastAsia="Times New Roman" w:cs="Arial"/>
                      <w:b/>
                      <w:sz w:val="20"/>
                      <w:szCs w:val="20"/>
                      <w:lang w:eastAsia="ru-RU"/>
                    </w:rPr>
                    <w:t>ЭЛЕКТРОМОНТАЖНЫЕ РАБОТЫ. ЗДАНИЕ 38</w:t>
                  </w:r>
                </w:p>
              </w:tc>
            </w:tr>
            <w:tr w:rsidR="00FD1E38" w:rsidRPr="00FD1E38" w:rsidTr="00643EC1">
              <w:trPr>
                <w:trHeight w:val="570"/>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Монтаж бокса навесного, силового </w:t>
                  </w:r>
                  <w:r w:rsidRPr="00FD1E38">
                    <w:rPr>
                      <w:rFonts w:eastAsia="Times New Roman" w:cs="Arial"/>
                      <w:lang w:val="en-US" w:eastAsia="ru-RU"/>
                    </w:rPr>
                    <w:t>IP</w:t>
                  </w:r>
                  <w:r w:rsidRPr="00FD1E38">
                    <w:rPr>
                      <w:rFonts w:eastAsia="Times New Roman" w:cs="Arial"/>
                      <w:lang w:eastAsia="ru-RU"/>
                    </w:rPr>
                    <w:t>54 (покупное изделие)</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В нем установить: выключатель автоматический, </w:t>
                  </w:r>
                  <w:proofErr w:type="gramStart"/>
                  <w:r w:rsidRPr="00FD1E38">
                    <w:rPr>
                      <w:rFonts w:eastAsia="Times New Roman" w:cs="Arial"/>
                      <w:lang w:val="en-US" w:eastAsia="ru-RU"/>
                    </w:rPr>
                    <w:t>U</w:t>
                  </w:r>
                  <w:proofErr w:type="gramEnd"/>
                  <w:r w:rsidRPr="00FD1E38">
                    <w:rPr>
                      <w:rFonts w:eastAsia="Times New Roman" w:cs="Arial"/>
                      <w:lang w:eastAsia="ru-RU"/>
                    </w:rPr>
                    <w:t xml:space="preserve">н = 220В; </w:t>
                  </w:r>
                  <w:r w:rsidRPr="00FD1E38">
                    <w:rPr>
                      <w:rFonts w:eastAsia="Times New Roman" w:cs="Arial"/>
                      <w:lang w:val="en-US" w:eastAsia="ru-RU"/>
                    </w:rPr>
                    <w:t>I</w:t>
                  </w:r>
                  <w:r w:rsidRPr="00FD1E38">
                    <w:rPr>
                      <w:rFonts w:eastAsia="Times New Roman" w:cs="Arial"/>
                      <w:lang w:eastAsia="ru-RU"/>
                    </w:rPr>
                    <w:t>н = 32А   ВМ63М-1ХС32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570"/>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1.2</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Шинки медные “</w:t>
                  </w:r>
                  <w:r w:rsidRPr="00FD1E38">
                    <w:rPr>
                      <w:rFonts w:eastAsia="Times New Roman" w:cs="Arial"/>
                      <w:lang w:val="en-US" w:eastAsia="ru-RU"/>
                    </w:rPr>
                    <w:t>N</w:t>
                  </w:r>
                  <w:r w:rsidRPr="00FD1E38">
                    <w:rPr>
                      <w:rFonts w:eastAsia="Times New Roman" w:cs="Arial"/>
                      <w:lang w:eastAsia="ru-RU"/>
                    </w:rPr>
                    <w:t>” и “</w:t>
                  </w:r>
                  <w:r w:rsidRPr="00FD1E38">
                    <w:rPr>
                      <w:rFonts w:eastAsia="Times New Roman" w:cs="Arial"/>
                      <w:lang w:val="en-US" w:eastAsia="ru-RU"/>
                    </w:rPr>
                    <w:t>PE</w:t>
                  </w:r>
                  <w:r w:rsidRPr="00FD1E38">
                    <w:rPr>
                      <w:rFonts w:eastAsia="Times New Roman" w:cs="Arial"/>
                      <w:lang w:eastAsia="ru-RU"/>
                    </w:rPr>
                    <w:t>”</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369"/>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Монтаж бокса навесного, силового </w:t>
                  </w:r>
                  <w:r w:rsidRPr="00FD1E38">
                    <w:rPr>
                      <w:rFonts w:eastAsia="Times New Roman" w:cs="Arial"/>
                      <w:lang w:val="en-US" w:eastAsia="ru-RU"/>
                    </w:rPr>
                    <w:t>IP</w:t>
                  </w:r>
                  <w:r w:rsidRPr="00FD1E38">
                    <w:rPr>
                      <w:rFonts w:eastAsia="Times New Roman" w:cs="Arial"/>
                      <w:lang w:eastAsia="ru-RU"/>
                    </w:rPr>
                    <w:t>54 (покупное изделие)</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7</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В нем установить: выключатель автоматический, </w:t>
                  </w:r>
                  <w:proofErr w:type="gramStart"/>
                  <w:r w:rsidRPr="00FD1E38">
                    <w:rPr>
                      <w:rFonts w:eastAsia="Times New Roman" w:cs="Arial"/>
                      <w:lang w:val="en-US" w:eastAsia="ru-RU"/>
                    </w:rPr>
                    <w:t>U</w:t>
                  </w:r>
                  <w:proofErr w:type="gramEnd"/>
                  <w:r w:rsidRPr="00FD1E38">
                    <w:rPr>
                      <w:rFonts w:eastAsia="Times New Roman" w:cs="Arial"/>
                      <w:lang w:eastAsia="ru-RU"/>
                    </w:rPr>
                    <w:t xml:space="preserve">н = 220В; </w:t>
                  </w:r>
                  <w:r w:rsidRPr="00FD1E38">
                    <w:rPr>
                      <w:rFonts w:eastAsia="Times New Roman" w:cs="Arial"/>
                      <w:lang w:val="en-US" w:eastAsia="ru-RU"/>
                    </w:rPr>
                    <w:t>I</w:t>
                  </w:r>
                  <w:r w:rsidRPr="00FD1E38">
                    <w:rPr>
                      <w:rFonts w:eastAsia="Times New Roman" w:cs="Arial"/>
                      <w:lang w:eastAsia="ru-RU"/>
                    </w:rPr>
                    <w:t>н = 40А   ВМ63Р-140</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7</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2.2</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Шинки медные “</w:t>
                  </w:r>
                  <w:r w:rsidRPr="00FD1E38">
                    <w:rPr>
                      <w:rFonts w:eastAsia="Times New Roman" w:cs="Arial"/>
                      <w:lang w:val="en-US" w:eastAsia="ru-RU"/>
                    </w:rPr>
                    <w:t>N</w:t>
                  </w:r>
                  <w:r w:rsidRPr="00FD1E38">
                    <w:rPr>
                      <w:rFonts w:eastAsia="Times New Roman" w:cs="Arial"/>
                      <w:lang w:eastAsia="ru-RU"/>
                    </w:rPr>
                    <w:t>” и “</w:t>
                  </w:r>
                  <w:r w:rsidRPr="00FD1E38">
                    <w:rPr>
                      <w:rFonts w:eastAsia="Times New Roman" w:cs="Arial"/>
                      <w:lang w:val="en-US" w:eastAsia="ru-RU"/>
                    </w:rPr>
                    <w:t>PE</w:t>
                  </w:r>
                  <w:r w:rsidRPr="00FD1E38">
                    <w:rPr>
                      <w:rFonts w:eastAsia="Times New Roman" w:cs="Arial"/>
                      <w:lang w:eastAsia="ru-RU"/>
                    </w:rPr>
                    <w:t>”</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шт.</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7</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Щит автоматического переключения на резерв ЩАП-23 </w:t>
                  </w:r>
                  <w:proofErr w:type="gramStart"/>
                  <w:r w:rsidRPr="00FD1E38">
                    <w:rPr>
                      <w:rFonts w:eastAsia="Times New Roman" w:cs="Arial"/>
                      <w:lang w:val="en-US" w:eastAsia="ru-RU"/>
                    </w:rPr>
                    <w:t>U</w:t>
                  </w:r>
                  <w:proofErr w:type="gramEnd"/>
                  <w:r w:rsidRPr="00FD1E38">
                    <w:rPr>
                      <w:rFonts w:eastAsia="Times New Roman" w:cs="Arial"/>
                      <w:lang w:eastAsia="ru-RU"/>
                    </w:rPr>
                    <w:t xml:space="preserve">н = 220В; </w:t>
                  </w:r>
                  <w:r w:rsidRPr="00FD1E38">
                    <w:rPr>
                      <w:rFonts w:eastAsia="Times New Roman" w:cs="Arial"/>
                      <w:lang w:val="en-US" w:eastAsia="ru-RU"/>
                    </w:rPr>
                    <w:t>I</w:t>
                  </w:r>
                  <w:r w:rsidRPr="00FD1E38">
                    <w:rPr>
                      <w:rFonts w:eastAsia="Times New Roman" w:cs="Arial"/>
                      <w:lang w:eastAsia="ru-RU"/>
                    </w:rPr>
                    <w:t xml:space="preserve">н = 25А </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4</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Щит силовой, навесной на 12 модулей, на вводе с выключателем разъединителем ВМ63Р-140,  </w:t>
                  </w:r>
                  <w:proofErr w:type="gramStart"/>
                  <w:r w:rsidRPr="00FD1E38">
                    <w:rPr>
                      <w:rFonts w:eastAsia="Times New Roman" w:cs="Arial"/>
                      <w:lang w:val="en-US" w:eastAsia="ru-RU"/>
                    </w:rPr>
                    <w:t>U</w:t>
                  </w:r>
                  <w:proofErr w:type="gramEnd"/>
                  <w:r w:rsidRPr="00FD1E38">
                    <w:rPr>
                      <w:rFonts w:eastAsia="Times New Roman" w:cs="Arial"/>
                      <w:lang w:eastAsia="ru-RU"/>
                    </w:rPr>
                    <w:t xml:space="preserve">н = 220В; </w:t>
                  </w:r>
                  <w:r w:rsidRPr="00FD1E38">
                    <w:rPr>
                      <w:rFonts w:eastAsia="Times New Roman" w:cs="Arial"/>
                      <w:lang w:val="en-US" w:eastAsia="ru-RU"/>
                    </w:rPr>
                    <w:t>I</w:t>
                  </w:r>
                  <w:r w:rsidRPr="00FD1E38">
                    <w:rPr>
                      <w:rFonts w:eastAsia="Times New Roman" w:cs="Arial"/>
                      <w:lang w:eastAsia="ru-RU"/>
                    </w:rPr>
                    <w:t xml:space="preserve">н = 40А </w:t>
                  </w:r>
                </w:p>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с линейными автоматами </w:t>
                  </w:r>
                  <w:proofErr w:type="gramStart"/>
                  <w:r w:rsidRPr="00FD1E38">
                    <w:rPr>
                      <w:rFonts w:eastAsia="Times New Roman" w:cs="Arial"/>
                      <w:lang w:val="en-US" w:eastAsia="ru-RU"/>
                    </w:rPr>
                    <w:t>U</w:t>
                  </w:r>
                  <w:proofErr w:type="gramEnd"/>
                  <w:r w:rsidRPr="00FD1E38">
                    <w:rPr>
                      <w:rFonts w:eastAsia="Times New Roman" w:cs="Arial"/>
                      <w:lang w:eastAsia="ru-RU"/>
                    </w:rPr>
                    <w:t xml:space="preserve">н = 220В; </w:t>
                  </w:r>
                </w:p>
                <w:p w:rsidR="00FD1E38" w:rsidRPr="00FD1E38" w:rsidRDefault="00FD1E38" w:rsidP="00FD1E38">
                  <w:pPr>
                    <w:jc w:val="left"/>
                    <w:rPr>
                      <w:rFonts w:eastAsia="Times New Roman" w:cs="Arial"/>
                      <w:lang w:eastAsia="ru-RU"/>
                    </w:rPr>
                  </w:pPr>
                  <w:r w:rsidRPr="00FD1E38">
                    <w:rPr>
                      <w:rFonts w:eastAsia="Times New Roman" w:cs="Arial"/>
                      <w:lang w:eastAsia="ru-RU"/>
                    </w:rPr>
                    <w:t xml:space="preserve"> ВМ63М-1ХС16  </w:t>
                  </w:r>
                  <w:proofErr w:type="gramStart"/>
                  <w:r w:rsidRPr="00FD1E38">
                    <w:rPr>
                      <w:rFonts w:eastAsia="Times New Roman" w:cs="Arial"/>
                      <w:lang w:val="en-US" w:eastAsia="ru-RU"/>
                    </w:rPr>
                    <w:t>I</w:t>
                  </w:r>
                  <w:proofErr w:type="gramEnd"/>
                  <w:r w:rsidRPr="00FD1E38">
                    <w:rPr>
                      <w:rFonts w:eastAsia="Times New Roman" w:cs="Arial"/>
                      <w:lang w:eastAsia="ru-RU"/>
                    </w:rPr>
                    <w:t>н = 16А   2 группы</w:t>
                  </w:r>
                </w:p>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ВМ63М-1ХС10  </w:t>
                  </w:r>
                  <w:proofErr w:type="gramStart"/>
                  <w:r w:rsidRPr="00FD1E38">
                    <w:rPr>
                      <w:rFonts w:eastAsia="Times New Roman" w:cs="Arial"/>
                      <w:lang w:val="en-US" w:eastAsia="ru-RU"/>
                    </w:rPr>
                    <w:t>I</w:t>
                  </w:r>
                  <w:proofErr w:type="gramEnd"/>
                  <w:r w:rsidRPr="00FD1E38">
                    <w:rPr>
                      <w:rFonts w:eastAsia="Times New Roman" w:cs="Arial"/>
                      <w:lang w:eastAsia="ru-RU"/>
                    </w:rPr>
                    <w:t>н = 10А   6групп</w:t>
                  </w:r>
                </w:p>
                <w:p w:rsidR="00FD1E38" w:rsidRPr="00FD1E38" w:rsidRDefault="00FD1E38" w:rsidP="00FD1E38">
                  <w:pPr>
                    <w:jc w:val="left"/>
                    <w:rPr>
                      <w:rFonts w:eastAsia="Times New Roman" w:cs="Arial"/>
                      <w:lang w:eastAsia="ru-RU"/>
                    </w:rPr>
                  </w:pPr>
                  <w:r w:rsidRPr="00FD1E38">
                    <w:rPr>
                      <w:rFonts w:eastAsia="Times New Roman" w:cs="Arial"/>
                      <w:lang w:eastAsia="ru-RU"/>
                    </w:rPr>
                    <w:t>Шинки медные “</w:t>
                  </w:r>
                  <w:r w:rsidRPr="00FD1E38">
                    <w:rPr>
                      <w:rFonts w:eastAsia="Times New Roman" w:cs="Arial"/>
                      <w:lang w:val="en-US" w:eastAsia="ru-RU"/>
                    </w:rPr>
                    <w:t>N</w:t>
                  </w:r>
                  <w:r w:rsidRPr="00FD1E38">
                    <w:rPr>
                      <w:rFonts w:eastAsia="Times New Roman" w:cs="Arial"/>
                      <w:lang w:eastAsia="ru-RU"/>
                    </w:rPr>
                    <w:t>” и “</w:t>
                  </w:r>
                  <w:r w:rsidRPr="00FD1E38">
                    <w:rPr>
                      <w:rFonts w:eastAsia="Times New Roman" w:cs="Arial"/>
                      <w:lang w:val="en-US" w:eastAsia="ru-RU"/>
                    </w:rPr>
                    <w:t>PE</w:t>
                  </w:r>
                  <w:r w:rsidRPr="00FD1E38">
                    <w:rPr>
                      <w:rFonts w:eastAsia="Times New Roman" w:cs="Arial"/>
                      <w:lang w:eastAsia="ru-RU"/>
                    </w:rPr>
                    <w:t>”</w:t>
                  </w:r>
                </w:p>
              </w:tc>
              <w:tc>
                <w:tcPr>
                  <w:tcW w:w="1036" w:type="dxa"/>
                  <w:shd w:val="clear" w:color="auto" w:fill="auto"/>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1</w:t>
                  </w:r>
                </w:p>
                <w:p w:rsidR="00FD1E38" w:rsidRPr="00FD1E38" w:rsidRDefault="00FD1E38" w:rsidP="00FD1E38">
                  <w:pPr>
                    <w:rPr>
                      <w:rFonts w:eastAsia="Times New Roman" w:cs="Arial"/>
                      <w:lang w:eastAsia="ru-RU"/>
                    </w:rPr>
                  </w:pPr>
                </w:p>
                <w:p w:rsidR="00FD1E38" w:rsidRPr="00FD1E38" w:rsidRDefault="00FD1E38" w:rsidP="00FD1E38">
                  <w:pPr>
                    <w:rPr>
                      <w:rFonts w:eastAsia="Times New Roman" w:cs="Arial"/>
                      <w:lang w:eastAsia="ru-RU"/>
                    </w:rPr>
                  </w:pPr>
                  <w:r w:rsidRPr="00FD1E38">
                    <w:rPr>
                      <w:rFonts w:eastAsia="Times New Roman" w:cs="Arial"/>
                      <w:lang w:eastAsia="ru-RU"/>
                    </w:rPr>
                    <w:t>2</w:t>
                  </w:r>
                </w:p>
                <w:p w:rsidR="00FD1E38" w:rsidRPr="00FD1E38" w:rsidRDefault="00FD1E38" w:rsidP="00FD1E38">
                  <w:pPr>
                    <w:rPr>
                      <w:rFonts w:eastAsia="Times New Roman" w:cs="Arial"/>
                      <w:lang w:eastAsia="ru-RU"/>
                    </w:rPr>
                  </w:pPr>
                  <w:r w:rsidRPr="00FD1E38">
                    <w:rPr>
                      <w:rFonts w:eastAsia="Times New Roman" w:cs="Arial"/>
                      <w:lang w:eastAsia="ru-RU"/>
                    </w:rPr>
                    <w:t>6</w:t>
                  </w:r>
                </w:p>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5</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Кабель силовой</w:t>
                  </w:r>
                  <w:proofErr w:type="gramStart"/>
                  <w:r w:rsidRPr="00FD1E38">
                    <w:rPr>
                      <w:rFonts w:eastAsia="Times New Roman" w:cs="Arial"/>
                      <w:lang w:eastAsia="ru-RU"/>
                    </w:rPr>
                    <w:t xml:space="preserve"> ,</w:t>
                  </w:r>
                  <w:proofErr w:type="gramEnd"/>
                  <w:r w:rsidRPr="00FD1E38">
                    <w:rPr>
                      <w:rFonts w:eastAsia="Times New Roman" w:cs="Arial"/>
                      <w:lang w:eastAsia="ru-RU"/>
                    </w:rPr>
                    <w:t xml:space="preserve">медный в ПХВ изоляции, в ПХВ оболочке , с низким </w:t>
                  </w:r>
                  <w:proofErr w:type="spellStart"/>
                  <w:r w:rsidRPr="00FD1E38">
                    <w:rPr>
                      <w:rFonts w:eastAsia="Times New Roman" w:cs="Arial"/>
                      <w:lang w:eastAsia="ru-RU"/>
                    </w:rPr>
                    <w:t>дымо-газовыделением</w:t>
                  </w:r>
                  <w:proofErr w:type="spellEnd"/>
                  <w:r w:rsidRPr="00FD1E38">
                    <w:rPr>
                      <w:rFonts w:eastAsia="Times New Roman" w:cs="Arial"/>
                      <w:lang w:eastAsia="ru-RU"/>
                    </w:rPr>
                    <w:t xml:space="preserve"> ВВГнг-</w:t>
                  </w:r>
                  <w:r w:rsidRPr="00FD1E38">
                    <w:rPr>
                      <w:rFonts w:eastAsia="Times New Roman" w:cs="Arial"/>
                      <w:lang w:val="en-US" w:eastAsia="ru-RU"/>
                    </w:rPr>
                    <w:t>LS</w:t>
                  </w:r>
                  <w:r w:rsidRPr="00FD1E38">
                    <w:rPr>
                      <w:rFonts w:eastAsia="Times New Roman" w:cs="Arial"/>
                      <w:lang w:eastAsia="ru-RU"/>
                    </w:rPr>
                    <w:t>-660  сеч.3х2,5мм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6</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То же  ВВГнг-</w:t>
                  </w:r>
                  <w:r w:rsidRPr="00FD1E38">
                    <w:rPr>
                      <w:rFonts w:eastAsia="Times New Roman" w:cs="Arial"/>
                      <w:lang w:val="en-US" w:eastAsia="ru-RU"/>
                    </w:rPr>
                    <w:t>LS</w:t>
                  </w:r>
                  <w:r w:rsidRPr="00FD1E38">
                    <w:rPr>
                      <w:rFonts w:eastAsia="Times New Roman" w:cs="Arial"/>
                      <w:lang w:eastAsia="ru-RU"/>
                    </w:rPr>
                    <w:t>-660  сеч.3х4мм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150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7</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То же  ВВГнг-</w:t>
                  </w:r>
                  <w:r w:rsidRPr="00FD1E38">
                    <w:rPr>
                      <w:rFonts w:eastAsia="Times New Roman" w:cs="Arial"/>
                      <w:lang w:val="en-US" w:eastAsia="ru-RU"/>
                    </w:rPr>
                    <w:t>LS</w:t>
                  </w:r>
                  <w:r w:rsidRPr="00FD1E38">
                    <w:rPr>
                      <w:rFonts w:eastAsia="Times New Roman" w:cs="Arial"/>
                      <w:lang w:eastAsia="ru-RU"/>
                    </w:rPr>
                    <w:t>-660  сеч.2х10мм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15</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8</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Кабель силовой</w:t>
                  </w:r>
                  <w:proofErr w:type="gramStart"/>
                  <w:r w:rsidRPr="00FD1E38">
                    <w:rPr>
                      <w:rFonts w:eastAsia="Times New Roman" w:cs="Arial"/>
                      <w:lang w:eastAsia="ru-RU"/>
                    </w:rPr>
                    <w:t xml:space="preserve"> ,</w:t>
                  </w:r>
                  <w:proofErr w:type="gramEnd"/>
                  <w:r w:rsidRPr="00FD1E38">
                    <w:rPr>
                      <w:rFonts w:eastAsia="Times New Roman" w:cs="Arial"/>
                      <w:lang w:eastAsia="ru-RU"/>
                    </w:rPr>
                    <w:t xml:space="preserve">медный в ПХВ изоляции, в ПХВ оболочке , с низким </w:t>
                  </w:r>
                  <w:proofErr w:type="spellStart"/>
                  <w:r w:rsidRPr="00FD1E38">
                    <w:rPr>
                      <w:rFonts w:eastAsia="Times New Roman" w:cs="Arial"/>
                      <w:lang w:eastAsia="ru-RU"/>
                    </w:rPr>
                    <w:t>дымо-газовыделением</w:t>
                  </w:r>
                  <w:proofErr w:type="spellEnd"/>
                  <w:r w:rsidRPr="00FD1E38">
                    <w:rPr>
                      <w:rFonts w:eastAsia="Times New Roman" w:cs="Arial"/>
                      <w:lang w:eastAsia="ru-RU"/>
                    </w:rPr>
                    <w:t xml:space="preserve"> огнестойкий ВВГнг-</w:t>
                  </w:r>
                  <w:r w:rsidRPr="00FD1E38">
                    <w:rPr>
                      <w:rFonts w:eastAsia="Times New Roman" w:cs="Arial"/>
                      <w:lang w:val="en-US" w:eastAsia="ru-RU"/>
                    </w:rPr>
                    <w:t>FRLS</w:t>
                  </w:r>
                  <w:r w:rsidRPr="00FD1E38">
                    <w:rPr>
                      <w:rFonts w:eastAsia="Times New Roman" w:cs="Arial"/>
                      <w:lang w:eastAsia="ru-RU"/>
                    </w:rPr>
                    <w:t>-660  сеч.1х2,5мм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9</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То же  ВВГнг-</w:t>
                  </w:r>
                  <w:r w:rsidRPr="00FD1E38">
                    <w:rPr>
                      <w:rFonts w:eastAsia="Times New Roman" w:cs="Arial"/>
                      <w:lang w:val="en-US" w:eastAsia="ru-RU"/>
                    </w:rPr>
                    <w:t>FRLS</w:t>
                  </w:r>
                  <w:r w:rsidRPr="00FD1E38">
                    <w:rPr>
                      <w:rFonts w:eastAsia="Times New Roman" w:cs="Arial"/>
                      <w:lang w:eastAsia="ru-RU"/>
                    </w:rPr>
                    <w:t>-660  сеч.1х4мм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6</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10</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То же  ВВГнг-</w:t>
                  </w:r>
                  <w:r w:rsidRPr="00FD1E38">
                    <w:rPr>
                      <w:rFonts w:eastAsia="Times New Roman" w:cs="Arial"/>
                      <w:lang w:val="en-US" w:eastAsia="ru-RU"/>
                    </w:rPr>
                    <w:t>FRLS</w:t>
                  </w:r>
                  <w:r w:rsidRPr="00FD1E38">
                    <w:rPr>
                      <w:rFonts w:eastAsia="Times New Roman" w:cs="Arial"/>
                      <w:lang w:eastAsia="ru-RU"/>
                    </w:rPr>
                    <w:t>-660  сеч.1х10мм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То же  ВВГнг-</w:t>
                  </w:r>
                  <w:r w:rsidRPr="00FD1E38">
                    <w:rPr>
                      <w:rFonts w:eastAsia="Times New Roman" w:cs="Arial"/>
                      <w:lang w:val="en-US" w:eastAsia="ru-RU"/>
                    </w:rPr>
                    <w:t>FRLS</w:t>
                  </w:r>
                  <w:r w:rsidRPr="00FD1E38">
                    <w:rPr>
                      <w:rFonts w:eastAsia="Times New Roman" w:cs="Arial"/>
                      <w:lang w:eastAsia="ru-RU"/>
                    </w:rPr>
                    <w:t>-660  сеч.1х25мм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12</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То же  ВВГнг-</w:t>
                  </w:r>
                  <w:r w:rsidRPr="00FD1E38">
                    <w:rPr>
                      <w:rFonts w:eastAsia="Times New Roman" w:cs="Arial"/>
                      <w:lang w:val="en-US" w:eastAsia="ru-RU"/>
                    </w:rPr>
                    <w:t>FRLS</w:t>
                  </w:r>
                  <w:r w:rsidRPr="00FD1E38">
                    <w:rPr>
                      <w:rFonts w:eastAsia="Times New Roman" w:cs="Arial"/>
                      <w:lang w:eastAsia="ru-RU"/>
                    </w:rPr>
                    <w:t>-660  сеч.2х1,5мм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2950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13</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То же  ВВГнг-</w:t>
                  </w:r>
                  <w:r w:rsidRPr="00FD1E38">
                    <w:rPr>
                      <w:rFonts w:eastAsia="Times New Roman" w:cs="Arial"/>
                      <w:lang w:val="en-US" w:eastAsia="ru-RU"/>
                    </w:rPr>
                    <w:t>FRLS</w:t>
                  </w:r>
                  <w:r w:rsidRPr="00FD1E38">
                    <w:rPr>
                      <w:rFonts w:eastAsia="Times New Roman" w:cs="Arial"/>
                      <w:lang w:eastAsia="ru-RU"/>
                    </w:rPr>
                    <w:t>-660  сеч.3х1,5мм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260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14</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Кабел</w:t>
                  </w:r>
                  <w:proofErr w:type="gramStart"/>
                  <w:r w:rsidRPr="00FD1E38">
                    <w:rPr>
                      <w:rFonts w:eastAsia="Times New Roman" w:cs="Arial"/>
                      <w:lang w:eastAsia="ru-RU"/>
                    </w:rPr>
                    <w:t>ь-</w:t>
                  </w:r>
                  <w:proofErr w:type="gramEnd"/>
                  <w:r w:rsidRPr="00FD1E38">
                    <w:rPr>
                      <w:rFonts w:eastAsia="Times New Roman" w:cs="Arial"/>
                      <w:lang w:eastAsia="ru-RU"/>
                    </w:rPr>
                    <w:t xml:space="preserve"> канал, электротехнический сеч. 16х25мм</w:t>
                  </w:r>
                  <w:r w:rsidRPr="00FD1E38">
                    <w:rPr>
                      <w:rFonts w:eastAsia="Times New Roman" w:cs="Arial"/>
                      <w:vertAlign w:val="superscript"/>
                      <w:lang w:eastAsia="ru-RU"/>
                    </w:rPr>
                    <w:t>2</w:t>
                  </w:r>
                  <w:r w:rsidRPr="00FD1E38">
                    <w:rPr>
                      <w:rFonts w:eastAsia="Times New Roman" w:cs="Arial"/>
                      <w:lang w:eastAsia="ru-RU"/>
                    </w:rPr>
                    <w:t xml:space="preserve">  </w:t>
                  </w:r>
                  <w:r w:rsidRPr="00FD1E38">
                    <w:rPr>
                      <w:rFonts w:eastAsia="Times New Roman" w:cs="Arial"/>
                      <w:lang w:val="en-US" w:eastAsia="ru-RU"/>
                    </w:rPr>
                    <w:t>l</w:t>
                  </w:r>
                  <w:r w:rsidRPr="00FD1E38">
                    <w:rPr>
                      <w:rFonts w:eastAsia="Times New Roman" w:cs="Arial"/>
                      <w:lang w:eastAsia="ru-RU"/>
                    </w:rPr>
                    <w:t>=2м</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8</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15</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Кабел</w:t>
                  </w:r>
                  <w:proofErr w:type="gramStart"/>
                  <w:r w:rsidRPr="00FD1E38">
                    <w:rPr>
                      <w:rFonts w:eastAsia="Times New Roman" w:cs="Arial"/>
                      <w:lang w:eastAsia="ru-RU"/>
                    </w:rPr>
                    <w:t>ь-</w:t>
                  </w:r>
                  <w:proofErr w:type="gramEnd"/>
                  <w:r w:rsidRPr="00FD1E38">
                    <w:rPr>
                      <w:rFonts w:eastAsia="Times New Roman" w:cs="Arial"/>
                      <w:lang w:eastAsia="ru-RU"/>
                    </w:rPr>
                    <w:t xml:space="preserve"> канал, электротехнический сеч. 60х25мм</w:t>
                  </w:r>
                  <w:r w:rsidRPr="00FD1E38">
                    <w:rPr>
                      <w:rFonts w:eastAsia="Times New Roman" w:cs="Arial"/>
                      <w:vertAlign w:val="superscript"/>
                      <w:lang w:eastAsia="ru-RU"/>
                    </w:rPr>
                    <w:t>2</w:t>
                  </w:r>
                  <w:r w:rsidRPr="00FD1E38">
                    <w:rPr>
                      <w:rFonts w:eastAsia="Times New Roman" w:cs="Arial"/>
                      <w:lang w:eastAsia="ru-RU"/>
                    </w:rPr>
                    <w:t xml:space="preserve">  </w:t>
                  </w:r>
                  <w:r w:rsidRPr="00FD1E38">
                    <w:rPr>
                      <w:rFonts w:eastAsia="Times New Roman" w:cs="Arial"/>
                      <w:lang w:val="en-US" w:eastAsia="ru-RU"/>
                    </w:rPr>
                    <w:t>l</w:t>
                  </w:r>
                  <w:r w:rsidRPr="00FD1E38">
                    <w:rPr>
                      <w:rFonts w:eastAsia="Times New Roman" w:cs="Arial"/>
                      <w:lang w:eastAsia="ru-RU"/>
                    </w:rPr>
                    <w:t>=2м</w:t>
                  </w:r>
                </w:p>
                <w:p w:rsidR="00FD1E38" w:rsidRPr="00FD1E38" w:rsidRDefault="00FD1E38" w:rsidP="00FD1E38">
                  <w:pPr>
                    <w:jc w:val="left"/>
                    <w:rPr>
                      <w:rFonts w:eastAsia="Times New Roman" w:cs="Arial"/>
                      <w:lang w:eastAsia="ru-RU"/>
                    </w:rPr>
                  </w:pPr>
                  <w:r w:rsidRPr="00FD1E38">
                    <w:rPr>
                      <w:rFonts w:eastAsia="Times New Roman" w:cs="Arial"/>
                      <w:lang w:eastAsia="ru-RU"/>
                    </w:rPr>
                    <w:t>(покупное изделие)</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27</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16</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Монтажный профиль  </w:t>
                  </w:r>
                  <w:r w:rsidRPr="00FD1E38">
                    <w:rPr>
                      <w:rFonts w:eastAsia="Times New Roman" w:cs="Arial"/>
                      <w:lang w:val="en-US" w:eastAsia="ru-RU"/>
                    </w:rPr>
                    <w:t>l</w:t>
                  </w:r>
                  <w:r w:rsidRPr="00FD1E38">
                    <w:rPr>
                      <w:rFonts w:eastAsia="Times New Roman" w:cs="Arial"/>
                      <w:lang w:eastAsia="ru-RU"/>
                    </w:rPr>
                    <w:t>=2м К108/2У2</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17</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Монтажный профиль  </w:t>
                  </w:r>
                  <w:r w:rsidRPr="00FD1E38">
                    <w:rPr>
                      <w:rFonts w:eastAsia="Times New Roman" w:cs="Arial"/>
                      <w:lang w:val="en-US" w:eastAsia="ru-RU"/>
                    </w:rPr>
                    <w:t>l</w:t>
                  </w:r>
                  <w:r w:rsidRPr="00FD1E38">
                    <w:rPr>
                      <w:rFonts w:eastAsia="Times New Roman" w:cs="Arial"/>
                      <w:lang w:eastAsia="ru-RU"/>
                    </w:rPr>
                    <w:t>=2м К110/2У2</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105</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18</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Лоток неперфорированный, металлический, оцинкованный электротехнический с крышкой,  сеч. 100х80мм</w:t>
                  </w:r>
                  <w:r w:rsidRPr="00FD1E38">
                    <w:rPr>
                      <w:rFonts w:eastAsia="Times New Roman" w:cs="Arial"/>
                      <w:vertAlign w:val="superscript"/>
                      <w:lang w:eastAsia="ru-RU"/>
                    </w:rPr>
                    <w:t>2</w:t>
                  </w:r>
                  <w:r w:rsidRPr="00FD1E38">
                    <w:rPr>
                      <w:rFonts w:eastAsia="Times New Roman" w:cs="Arial"/>
                      <w:lang w:eastAsia="ru-RU"/>
                    </w:rPr>
                    <w:t xml:space="preserve">  </w:t>
                  </w:r>
                  <w:r w:rsidRPr="00FD1E38">
                    <w:rPr>
                      <w:rFonts w:eastAsia="Times New Roman" w:cs="Arial"/>
                      <w:lang w:val="en-US" w:eastAsia="ru-RU"/>
                    </w:rPr>
                    <w:t>l</w:t>
                  </w:r>
                  <w:r w:rsidRPr="00FD1E38">
                    <w:rPr>
                      <w:rFonts w:eastAsia="Times New Roman" w:cs="Arial"/>
                      <w:lang w:eastAsia="ru-RU"/>
                    </w:rPr>
                    <w:t xml:space="preserve">=2м   </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76</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lastRenderedPageBreak/>
                    <w:t>19</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Соединительная планка универсальная СЛП 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15</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20</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Планка шарнирного соединения ПШС 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Скоба внутренняя для поддержки кабелей СВ100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152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22</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Угол плоский, плавный УППТ-100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6</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23</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Т-отвод   ТТ100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24</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Угол внешний, плавный УВТ-100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25</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Подвес настенный унитарный  ПНУ-100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38</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26</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С-подвес </w:t>
                  </w:r>
                  <w:proofErr w:type="gramStart"/>
                  <w:r w:rsidRPr="00FD1E38">
                    <w:rPr>
                      <w:rFonts w:eastAsia="Times New Roman" w:cs="Arial"/>
                      <w:lang w:eastAsia="ru-RU"/>
                    </w:rPr>
                    <w:t>потолочный</w:t>
                  </w:r>
                  <w:proofErr w:type="gramEnd"/>
                  <w:r w:rsidRPr="00FD1E38">
                    <w:rPr>
                      <w:rFonts w:eastAsia="Times New Roman" w:cs="Arial"/>
                      <w:lang w:eastAsia="ru-RU"/>
                    </w:rPr>
                    <w:t xml:space="preserve">  СППУ-100</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38</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27</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стальная  </w:t>
                  </w:r>
                  <w:proofErr w:type="spellStart"/>
                  <w:r w:rsidRPr="00FD1E38">
                    <w:rPr>
                      <w:rFonts w:eastAsia="Times New Roman" w:cs="Arial"/>
                      <w:lang w:eastAsia="ru-RU"/>
                    </w:rPr>
                    <w:t>водогазопроводная</w:t>
                  </w:r>
                  <w:proofErr w:type="spellEnd"/>
                  <w:r w:rsidRPr="00FD1E38">
                    <w:rPr>
                      <w:rFonts w:eastAsia="Times New Roman" w:cs="Arial"/>
                      <w:lang w:eastAsia="ru-RU"/>
                    </w:rPr>
                    <w:t xml:space="preserve"> с условным проходом</w:t>
                  </w:r>
                  <w:proofErr w:type="gramStart"/>
                  <w:r w:rsidRPr="00FD1E38">
                    <w:rPr>
                      <w:rFonts w:eastAsia="Times New Roman" w:cs="Arial"/>
                      <w:lang w:eastAsia="ru-RU"/>
                    </w:rPr>
                    <w:t xml:space="preserve"> Д</w:t>
                  </w:r>
                  <w:proofErr w:type="gramEnd"/>
                  <w:r w:rsidRPr="00FD1E38">
                    <w:rPr>
                      <w:rFonts w:eastAsia="Times New Roman" w:cs="Arial"/>
                      <w:lang w:eastAsia="ru-RU"/>
                    </w:rPr>
                    <w:t>=20мм ГОСТ 3262-75</w:t>
                  </w:r>
                </w:p>
              </w:tc>
              <w:tc>
                <w:tcPr>
                  <w:tcW w:w="1036" w:type="dxa"/>
                  <w:shd w:val="clear" w:color="auto" w:fill="auto"/>
                  <w:vAlign w:val="bottom"/>
                </w:tcPr>
                <w:p w:rsidR="00FD1E38" w:rsidRPr="00FD1E38" w:rsidRDefault="00FD1E38" w:rsidP="00FD1E38">
                  <w:pPr>
                    <w:rPr>
                      <w:rFonts w:eastAsia="Times New Roman" w:cs="Arial"/>
                      <w:lang w:eastAsia="ru-RU"/>
                    </w:rPr>
                  </w:pPr>
                  <w:proofErr w:type="gramStart"/>
                  <w:r w:rsidRPr="00FD1E38">
                    <w:rPr>
                      <w:rFonts w:eastAsia="Times New Roman" w:cs="Arial"/>
                      <w:lang w:eastAsia="ru-RU"/>
                    </w:rPr>
                    <w:t>м</w:t>
                  </w:r>
                  <w:proofErr w:type="gramEnd"/>
                  <w:r w:rsidRPr="00FD1E38">
                    <w:rPr>
                      <w:rFonts w:eastAsia="Times New Roman" w:cs="Arial"/>
                      <w:lang w:eastAsia="ru-RU"/>
                    </w:rPr>
                    <w:t>/кг</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200/340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28</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стальная  </w:t>
                  </w:r>
                  <w:proofErr w:type="spellStart"/>
                  <w:r w:rsidRPr="00FD1E38">
                    <w:rPr>
                      <w:rFonts w:eastAsia="Times New Roman" w:cs="Arial"/>
                      <w:lang w:eastAsia="ru-RU"/>
                    </w:rPr>
                    <w:t>водогазопроводная</w:t>
                  </w:r>
                  <w:proofErr w:type="spellEnd"/>
                  <w:r w:rsidRPr="00FD1E38">
                    <w:rPr>
                      <w:rFonts w:eastAsia="Times New Roman" w:cs="Arial"/>
                      <w:lang w:eastAsia="ru-RU"/>
                    </w:rPr>
                    <w:t xml:space="preserve"> с условным проходом</w:t>
                  </w:r>
                  <w:proofErr w:type="gramStart"/>
                  <w:r w:rsidRPr="00FD1E38">
                    <w:rPr>
                      <w:rFonts w:eastAsia="Times New Roman" w:cs="Arial"/>
                      <w:lang w:eastAsia="ru-RU"/>
                    </w:rPr>
                    <w:t xml:space="preserve"> Д</w:t>
                  </w:r>
                  <w:proofErr w:type="gramEnd"/>
                  <w:r w:rsidRPr="00FD1E38">
                    <w:rPr>
                      <w:rFonts w:eastAsia="Times New Roman" w:cs="Arial"/>
                      <w:lang w:eastAsia="ru-RU"/>
                    </w:rPr>
                    <w:t>=25мм ГОСТ 3262-75</w:t>
                  </w:r>
                </w:p>
              </w:tc>
              <w:tc>
                <w:tcPr>
                  <w:tcW w:w="1036" w:type="dxa"/>
                  <w:shd w:val="clear" w:color="auto" w:fill="auto"/>
                  <w:vAlign w:val="bottom"/>
                </w:tcPr>
                <w:p w:rsidR="00FD1E38" w:rsidRPr="00FD1E38" w:rsidRDefault="00FD1E38" w:rsidP="00FD1E38">
                  <w:pPr>
                    <w:rPr>
                      <w:rFonts w:eastAsia="Times New Roman" w:cs="Arial"/>
                      <w:lang w:eastAsia="ru-RU"/>
                    </w:rPr>
                  </w:pPr>
                  <w:proofErr w:type="gramStart"/>
                  <w:r w:rsidRPr="00FD1E38">
                    <w:rPr>
                      <w:rFonts w:eastAsia="Times New Roman" w:cs="Arial"/>
                      <w:lang w:eastAsia="ru-RU"/>
                    </w:rPr>
                    <w:t>м</w:t>
                  </w:r>
                  <w:proofErr w:type="gramEnd"/>
                  <w:r w:rsidRPr="00FD1E38">
                    <w:rPr>
                      <w:rFonts w:eastAsia="Times New Roman" w:cs="Arial"/>
                      <w:lang w:eastAsia="ru-RU"/>
                    </w:rPr>
                    <w:t>/кг</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100/240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29</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стальная  </w:t>
                  </w:r>
                  <w:proofErr w:type="spellStart"/>
                  <w:r w:rsidRPr="00FD1E38">
                    <w:rPr>
                      <w:rFonts w:eastAsia="Times New Roman" w:cs="Arial"/>
                      <w:lang w:eastAsia="ru-RU"/>
                    </w:rPr>
                    <w:t>водогазопроводная</w:t>
                  </w:r>
                  <w:proofErr w:type="spellEnd"/>
                  <w:r w:rsidRPr="00FD1E38">
                    <w:rPr>
                      <w:rFonts w:eastAsia="Times New Roman" w:cs="Arial"/>
                      <w:lang w:eastAsia="ru-RU"/>
                    </w:rPr>
                    <w:t xml:space="preserve"> с условным проходом</w:t>
                  </w:r>
                  <w:proofErr w:type="gramStart"/>
                  <w:r w:rsidRPr="00FD1E38">
                    <w:rPr>
                      <w:rFonts w:eastAsia="Times New Roman" w:cs="Arial"/>
                      <w:lang w:eastAsia="ru-RU"/>
                    </w:rPr>
                    <w:t xml:space="preserve"> Д</w:t>
                  </w:r>
                  <w:proofErr w:type="gramEnd"/>
                  <w:r w:rsidRPr="00FD1E38">
                    <w:rPr>
                      <w:rFonts w:eastAsia="Times New Roman" w:cs="Arial"/>
                      <w:lang w:eastAsia="ru-RU"/>
                    </w:rPr>
                    <w:t>=40мм ГОСТ 3262-75</w:t>
                  </w:r>
                </w:p>
              </w:tc>
              <w:tc>
                <w:tcPr>
                  <w:tcW w:w="1036" w:type="dxa"/>
                  <w:shd w:val="clear" w:color="auto" w:fill="auto"/>
                  <w:vAlign w:val="bottom"/>
                </w:tcPr>
                <w:p w:rsidR="00FD1E38" w:rsidRPr="00FD1E38" w:rsidRDefault="00FD1E38" w:rsidP="00FD1E38">
                  <w:pPr>
                    <w:rPr>
                      <w:rFonts w:eastAsia="Times New Roman" w:cs="Arial"/>
                      <w:lang w:eastAsia="ru-RU"/>
                    </w:rPr>
                  </w:pPr>
                  <w:proofErr w:type="gramStart"/>
                  <w:r w:rsidRPr="00FD1E38">
                    <w:rPr>
                      <w:rFonts w:eastAsia="Times New Roman" w:cs="Arial"/>
                      <w:lang w:eastAsia="ru-RU"/>
                    </w:rPr>
                    <w:t>м</w:t>
                  </w:r>
                  <w:proofErr w:type="gramEnd"/>
                  <w:r w:rsidRPr="00FD1E38">
                    <w:rPr>
                      <w:rFonts w:eastAsia="Times New Roman" w:cs="Arial"/>
                      <w:lang w:eastAsia="ru-RU"/>
                    </w:rPr>
                    <w:t>/кг</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4/16</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30</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Труба  стальная  </w:t>
                  </w:r>
                  <w:proofErr w:type="spellStart"/>
                  <w:r w:rsidRPr="00FD1E38">
                    <w:rPr>
                      <w:rFonts w:eastAsia="Times New Roman" w:cs="Arial"/>
                      <w:lang w:eastAsia="ru-RU"/>
                    </w:rPr>
                    <w:t>водогазопроводная</w:t>
                  </w:r>
                  <w:proofErr w:type="spellEnd"/>
                  <w:r w:rsidRPr="00FD1E38">
                    <w:rPr>
                      <w:rFonts w:eastAsia="Times New Roman" w:cs="Arial"/>
                      <w:lang w:eastAsia="ru-RU"/>
                    </w:rPr>
                    <w:t xml:space="preserve"> с условным проходом</w:t>
                  </w:r>
                  <w:proofErr w:type="gramStart"/>
                  <w:r w:rsidRPr="00FD1E38">
                    <w:rPr>
                      <w:rFonts w:eastAsia="Times New Roman" w:cs="Arial"/>
                      <w:lang w:eastAsia="ru-RU"/>
                    </w:rPr>
                    <w:t xml:space="preserve"> Д</w:t>
                  </w:r>
                  <w:proofErr w:type="gramEnd"/>
                  <w:r w:rsidRPr="00FD1E38">
                    <w:rPr>
                      <w:rFonts w:eastAsia="Times New Roman" w:cs="Arial"/>
                      <w:lang w:eastAsia="ru-RU"/>
                    </w:rPr>
                    <w:t>=50мм ГОСТ 3262-75</w:t>
                  </w:r>
                </w:p>
              </w:tc>
              <w:tc>
                <w:tcPr>
                  <w:tcW w:w="1036" w:type="dxa"/>
                  <w:shd w:val="clear" w:color="auto" w:fill="auto"/>
                  <w:vAlign w:val="bottom"/>
                </w:tcPr>
                <w:p w:rsidR="00FD1E38" w:rsidRPr="00FD1E38" w:rsidRDefault="00FD1E38" w:rsidP="00FD1E38">
                  <w:pPr>
                    <w:rPr>
                      <w:rFonts w:eastAsia="Times New Roman" w:cs="Arial"/>
                      <w:lang w:eastAsia="ru-RU"/>
                    </w:rPr>
                  </w:pPr>
                  <w:proofErr w:type="gramStart"/>
                  <w:r w:rsidRPr="00FD1E38">
                    <w:rPr>
                      <w:rFonts w:eastAsia="Times New Roman" w:cs="Arial"/>
                      <w:lang w:eastAsia="ru-RU"/>
                    </w:rPr>
                    <w:t>м</w:t>
                  </w:r>
                  <w:proofErr w:type="gramEnd"/>
                  <w:r w:rsidRPr="00FD1E38">
                    <w:rPr>
                      <w:rFonts w:eastAsia="Times New Roman" w:cs="Arial"/>
                      <w:lang w:eastAsia="ru-RU"/>
                    </w:rPr>
                    <w:t>/кг</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10/50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Уголок  50х50  ГОСТ 8509-93</w:t>
                  </w:r>
                  <w:proofErr w:type="gramStart"/>
                  <w:r w:rsidRPr="00FD1E38">
                    <w:rPr>
                      <w:rFonts w:eastAsia="Times New Roman" w:cs="Arial"/>
                      <w:lang w:eastAsia="ru-RU"/>
                    </w:rPr>
                    <w:t xml:space="preserve"> С</w:t>
                  </w:r>
                  <w:proofErr w:type="gramEnd"/>
                  <w:r w:rsidRPr="00FD1E38">
                    <w:rPr>
                      <w:rFonts w:eastAsia="Times New Roman" w:cs="Arial"/>
                      <w:lang w:eastAsia="ru-RU"/>
                    </w:rPr>
                    <w:t xml:space="preserve">т. 3сп  ГОСТ 535-2005 </w:t>
                  </w:r>
                  <w:r w:rsidRPr="00FD1E38">
                    <w:rPr>
                      <w:rFonts w:eastAsia="Times New Roman" w:cs="Arial"/>
                      <w:lang w:val="en-US" w:eastAsia="ru-RU"/>
                    </w:rPr>
                    <w:t>L</w:t>
                  </w:r>
                  <w:r w:rsidRPr="00FD1E38">
                    <w:rPr>
                      <w:rFonts w:eastAsia="Times New Roman" w:cs="Arial"/>
                      <w:lang w:eastAsia="ru-RU"/>
                    </w:rPr>
                    <w:t>=3м</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r w:rsidRPr="00FD1E38">
                    <w:rPr>
                      <w:rFonts w:eastAsia="Times New Roman" w:cs="Arial"/>
                      <w:lang w:eastAsia="ru-RU"/>
                    </w:rPr>
                    <w:t>/кг</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3/35</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32</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Полоса  4х30 ГОСТ 103-76</w:t>
                  </w:r>
                  <w:proofErr w:type="gramStart"/>
                  <w:r w:rsidRPr="00FD1E38">
                    <w:rPr>
                      <w:rFonts w:eastAsia="Times New Roman" w:cs="Arial"/>
                      <w:lang w:eastAsia="ru-RU"/>
                    </w:rPr>
                    <w:t>*  С</w:t>
                  </w:r>
                  <w:proofErr w:type="gramEnd"/>
                  <w:r w:rsidRPr="00FD1E38">
                    <w:rPr>
                      <w:rFonts w:eastAsia="Times New Roman" w:cs="Arial"/>
                      <w:lang w:eastAsia="ru-RU"/>
                    </w:rPr>
                    <w:t xml:space="preserve">т.3сп  ГОСТ 380-2005 </w:t>
                  </w:r>
                </w:p>
              </w:tc>
              <w:tc>
                <w:tcPr>
                  <w:tcW w:w="1036" w:type="dxa"/>
                  <w:shd w:val="clear" w:color="auto" w:fill="auto"/>
                  <w:vAlign w:val="bottom"/>
                </w:tcPr>
                <w:p w:rsidR="00FD1E38" w:rsidRPr="00FD1E38" w:rsidRDefault="00FD1E38" w:rsidP="00FD1E38">
                  <w:pPr>
                    <w:rPr>
                      <w:rFonts w:eastAsia="Times New Roman" w:cs="Arial"/>
                      <w:lang w:eastAsia="ru-RU"/>
                    </w:rPr>
                  </w:pPr>
                  <w:proofErr w:type="gramStart"/>
                  <w:r w:rsidRPr="00FD1E38">
                    <w:rPr>
                      <w:rFonts w:eastAsia="Times New Roman" w:cs="Arial"/>
                      <w:lang w:eastAsia="ru-RU"/>
                    </w:rPr>
                    <w:t>м</w:t>
                  </w:r>
                  <w:proofErr w:type="gramEnd"/>
                  <w:r w:rsidRPr="00FD1E38">
                    <w:rPr>
                      <w:rFonts w:eastAsia="Times New Roman" w:cs="Arial"/>
                      <w:lang w:eastAsia="ru-RU"/>
                    </w:rPr>
                    <w:t>/кг</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60/60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33</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Коробка </w:t>
                  </w:r>
                  <w:proofErr w:type="spellStart"/>
                  <w:r w:rsidRPr="00FD1E38">
                    <w:rPr>
                      <w:rFonts w:eastAsia="Times New Roman" w:cs="Arial"/>
                      <w:lang w:eastAsia="ru-RU"/>
                    </w:rPr>
                    <w:t>ответвительная</w:t>
                  </w:r>
                  <w:proofErr w:type="spellEnd"/>
                  <w:r w:rsidRPr="00FD1E38">
                    <w:rPr>
                      <w:rFonts w:eastAsia="Times New Roman" w:cs="Arial"/>
                      <w:lang w:eastAsia="ru-RU"/>
                    </w:rPr>
                    <w:t xml:space="preserve">,  </w:t>
                  </w:r>
                  <w:r w:rsidRPr="00FD1E38">
                    <w:rPr>
                      <w:rFonts w:eastAsia="Times New Roman" w:cs="Arial"/>
                      <w:lang w:val="en-US" w:eastAsia="ru-RU"/>
                    </w:rPr>
                    <w:t>IP</w:t>
                  </w:r>
                  <w:r w:rsidRPr="00FD1E38">
                    <w:rPr>
                      <w:rFonts w:eastAsia="Times New Roman" w:cs="Arial"/>
                      <w:lang w:eastAsia="ru-RU"/>
                    </w:rPr>
                    <w:t xml:space="preserve">54  </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p>
              </w:tc>
              <w:tc>
                <w:tcPr>
                  <w:tcW w:w="8499" w:type="dxa"/>
                  <w:gridSpan w:val="3"/>
                  <w:shd w:val="clear" w:color="auto" w:fill="auto"/>
                  <w:vAlign w:val="bottom"/>
                </w:tcPr>
                <w:p w:rsidR="00FD1E38" w:rsidRPr="00FD1E38" w:rsidRDefault="00FD1E38" w:rsidP="00FD1E38">
                  <w:pPr>
                    <w:rPr>
                      <w:rFonts w:eastAsia="Times New Roman" w:cs="Arial"/>
                      <w:b/>
                      <w:lang w:eastAsia="ru-RU"/>
                    </w:rPr>
                  </w:pPr>
                  <w:r w:rsidRPr="00FD1E38">
                    <w:rPr>
                      <w:rFonts w:eastAsia="Times New Roman" w:cs="Arial"/>
                      <w:b/>
                      <w:lang w:eastAsia="ru-RU"/>
                    </w:rPr>
                    <w:t>Строительные работы</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Разборка покрытий и оснований</w:t>
                  </w:r>
                </w:p>
              </w:tc>
              <w:tc>
                <w:tcPr>
                  <w:tcW w:w="1036" w:type="dxa"/>
                  <w:shd w:val="clear" w:color="auto" w:fill="auto"/>
                  <w:vAlign w:val="bottom"/>
                </w:tcPr>
                <w:p w:rsidR="00FD1E38" w:rsidRPr="00FD1E38" w:rsidRDefault="00FD1E38" w:rsidP="00FD1E38">
                  <w:pPr>
                    <w:rPr>
                      <w:rFonts w:eastAsia="Times New Roman" w:cs="Arial"/>
                      <w:vertAlign w:val="superscript"/>
                      <w:lang w:eastAsia="ru-RU"/>
                    </w:rPr>
                  </w:pPr>
                  <w:r w:rsidRPr="00FD1E38">
                    <w:rPr>
                      <w:rFonts w:eastAsia="Times New Roman" w:cs="Arial"/>
                      <w:lang w:eastAsia="ru-RU"/>
                    </w:rPr>
                    <w:t>100м</w:t>
                  </w:r>
                  <w:r w:rsidRPr="00FD1E38">
                    <w:rPr>
                      <w:rFonts w:eastAsia="Times New Roman" w:cs="Arial"/>
                      <w:vertAlign w:val="superscript"/>
                      <w:lang w:eastAsia="ru-RU"/>
                    </w:rPr>
                    <w:t>3</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0,016</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2</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Погрузка</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1т</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3,52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3</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Перевозка</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1т</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3,52</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4</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Разработка грунта</w:t>
                  </w:r>
                </w:p>
              </w:tc>
              <w:tc>
                <w:tcPr>
                  <w:tcW w:w="1036" w:type="dxa"/>
                  <w:shd w:val="clear" w:color="auto" w:fill="auto"/>
                  <w:vAlign w:val="bottom"/>
                </w:tcPr>
                <w:p w:rsidR="00FD1E38" w:rsidRPr="00FD1E38" w:rsidRDefault="00FD1E38" w:rsidP="00FD1E38">
                  <w:pPr>
                    <w:rPr>
                      <w:rFonts w:eastAsia="Times New Roman" w:cs="Arial"/>
                      <w:vertAlign w:val="superscript"/>
                      <w:lang w:eastAsia="ru-RU"/>
                    </w:rPr>
                  </w:pPr>
                  <w:r w:rsidRPr="00FD1E38">
                    <w:rPr>
                      <w:rFonts w:eastAsia="Times New Roman" w:cs="Arial"/>
                      <w:lang w:eastAsia="ru-RU"/>
                    </w:rPr>
                    <w:t>100м</w:t>
                  </w:r>
                  <w:r w:rsidRPr="00FD1E38">
                    <w:rPr>
                      <w:rFonts w:eastAsia="Times New Roman" w:cs="Arial"/>
                      <w:vertAlign w:val="superscript"/>
                      <w:lang w:eastAsia="ru-RU"/>
                    </w:rPr>
                    <w:t>3</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0,0455</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5</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Засыпка вручную</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100м</w:t>
                  </w:r>
                  <w:r w:rsidRPr="00FD1E38">
                    <w:rPr>
                      <w:rFonts w:eastAsia="Times New Roman" w:cs="Arial"/>
                      <w:vertAlign w:val="superscript"/>
                      <w:lang w:eastAsia="ru-RU"/>
                    </w:rPr>
                    <w:t>3</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0,0455</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6</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Погрузка вручную лишнего грунта</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100м</w:t>
                  </w:r>
                  <w:r w:rsidRPr="00FD1E38">
                    <w:rPr>
                      <w:rFonts w:eastAsia="Times New Roman" w:cs="Arial"/>
                      <w:vertAlign w:val="superscript"/>
                      <w:lang w:eastAsia="ru-RU"/>
                    </w:rPr>
                    <w:t>3</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0,0455</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7</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Вывоз лишнего грунта</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1т</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8,93</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8</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Устройство оснований из жесткого (</w:t>
                  </w:r>
                  <w:proofErr w:type="spellStart"/>
                  <w:r w:rsidRPr="00FD1E38">
                    <w:rPr>
                      <w:rFonts w:eastAsia="Times New Roman" w:cs="Arial"/>
                      <w:lang w:eastAsia="ru-RU"/>
                    </w:rPr>
                    <w:t>малоцементного</w:t>
                  </w:r>
                  <w:proofErr w:type="spellEnd"/>
                  <w:r w:rsidRPr="00FD1E38">
                    <w:rPr>
                      <w:rFonts w:eastAsia="Times New Roman" w:cs="Arial"/>
                      <w:lang w:eastAsia="ru-RU"/>
                    </w:rPr>
                    <w:t xml:space="preserve">) укатываемого бетона тол. </w:t>
                  </w:r>
                  <w:smartTag w:uri="urn:schemas-microsoft-com:office:smarttags" w:element="metricconverter">
                    <w:smartTagPr>
                      <w:attr w:name="ProductID" w:val="16 см"/>
                    </w:smartTagPr>
                    <w:r w:rsidRPr="00FD1E38">
                      <w:rPr>
                        <w:rFonts w:eastAsia="Times New Roman" w:cs="Arial"/>
                        <w:lang w:eastAsia="ru-RU"/>
                      </w:rPr>
                      <w:t>16 см</w:t>
                    </w:r>
                  </w:smartTag>
                </w:p>
              </w:tc>
              <w:tc>
                <w:tcPr>
                  <w:tcW w:w="1036" w:type="dxa"/>
                  <w:shd w:val="clear" w:color="auto" w:fill="auto"/>
                  <w:vAlign w:val="bottom"/>
                </w:tcPr>
                <w:p w:rsidR="00FD1E38" w:rsidRPr="00FD1E38" w:rsidRDefault="00FD1E38" w:rsidP="00FD1E38">
                  <w:pPr>
                    <w:rPr>
                      <w:rFonts w:eastAsia="Times New Roman" w:cs="Arial"/>
                      <w:vertAlign w:val="superscript"/>
                      <w:lang w:eastAsia="ru-RU"/>
                    </w:rPr>
                  </w:pPr>
                  <w:r w:rsidRPr="00FD1E38">
                    <w:rPr>
                      <w:rFonts w:eastAsia="Times New Roman" w:cs="Arial"/>
                      <w:lang w:eastAsia="ru-RU"/>
                    </w:rPr>
                    <w:t>1000м</w:t>
                  </w:r>
                  <w:r w:rsidRPr="00FD1E38">
                    <w:rPr>
                      <w:rFonts w:eastAsia="Times New Roman" w:cs="Arial"/>
                      <w:vertAlign w:val="superscript"/>
                      <w:lang w:eastAsia="ru-RU"/>
                    </w:rPr>
                    <w:t>2</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0,008</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9</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Устройство покрытия  тол. 4см горячих асфальтобетонных смесей</w:t>
                  </w:r>
                </w:p>
              </w:tc>
              <w:tc>
                <w:tcPr>
                  <w:tcW w:w="1036" w:type="dxa"/>
                  <w:shd w:val="clear" w:color="auto" w:fill="auto"/>
                  <w:vAlign w:val="bottom"/>
                </w:tcPr>
                <w:p w:rsidR="00FD1E38" w:rsidRPr="00FD1E38" w:rsidRDefault="00FD1E38" w:rsidP="00FD1E38">
                  <w:pPr>
                    <w:rPr>
                      <w:rFonts w:eastAsia="Times New Roman" w:cs="Arial"/>
                      <w:vertAlign w:val="superscript"/>
                      <w:lang w:eastAsia="ru-RU"/>
                    </w:rPr>
                  </w:pPr>
                  <w:r w:rsidRPr="00FD1E38">
                    <w:rPr>
                      <w:rFonts w:eastAsia="Times New Roman" w:cs="Arial"/>
                      <w:lang w:eastAsia="ru-RU"/>
                    </w:rPr>
                    <w:t>1000м</w:t>
                  </w:r>
                  <w:r w:rsidRPr="00FD1E38">
                    <w:rPr>
                      <w:rFonts w:eastAsia="Times New Roman" w:cs="Arial"/>
                      <w:vertAlign w:val="superscript"/>
                      <w:lang w:eastAsia="ru-RU"/>
                    </w:rPr>
                    <w:t>2</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0,008</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10</w:t>
                  </w:r>
                </w:p>
              </w:tc>
              <w:tc>
                <w:tcPr>
                  <w:tcW w:w="6023" w:type="dxa"/>
                  <w:shd w:val="clear" w:color="auto" w:fill="auto"/>
                  <w:vAlign w:val="bottom"/>
                </w:tcPr>
                <w:p w:rsidR="00FD1E38" w:rsidRPr="00FD1E38" w:rsidRDefault="00FD1E38" w:rsidP="00FD1E38">
                  <w:pPr>
                    <w:jc w:val="left"/>
                    <w:rPr>
                      <w:rFonts w:eastAsia="Times New Roman" w:cs="Arial"/>
                      <w:lang w:eastAsia="ru-RU"/>
                    </w:rPr>
                  </w:pPr>
                  <w:r w:rsidRPr="00FD1E38">
                    <w:rPr>
                      <w:rFonts w:eastAsia="Times New Roman" w:cs="Arial"/>
                      <w:lang w:eastAsia="ru-RU"/>
                    </w:rPr>
                    <w:t xml:space="preserve">Монтаж </w:t>
                  </w:r>
                  <w:proofErr w:type="gramStart"/>
                  <w:r w:rsidRPr="00FD1E38">
                    <w:rPr>
                      <w:rFonts w:eastAsia="Times New Roman" w:cs="Arial"/>
                      <w:lang w:eastAsia="ru-RU"/>
                    </w:rPr>
                    <w:t>вертикального</w:t>
                  </w:r>
                  <w:proofErr w:type="gramEnd"/>
                  <w:r w:rsidRPr="00FD1E38">
                    <w:rPr>
                      <w:rFonts w:eastAsia="Times New Roman" w:cs="Arial"/>
                      <w:lang w:eastAsia="ru-RU"/>
                    </w:rPr>
                    <w:t xml:space="preserve"> заземлителя 50х50х5</w:t>
                  </w:r>
                </w:p>
              </w:tc>
              <w:tc>
                <w:tcPr>
                  <w:tcW w:w="1036" w:type="dxa"/>
                  <w:shd w:val="clear" w:color="auto" w:fill="auto"/>
                  <w:vAlign w:val="bottom"/>
                </w:tcPr>
                <w:p w:rsidR="00FD1E38" w:rsidRPr="00FD1E38" w:rsidRDefault="00FD1E38" w:rsidP="00FD1E38">
                  <w:pPr>
                    <w:rPr>
                      <w:rFonts w:eastAsia="Times New Roman" w:cs="Arial"/>
                      <w:lang w:eastAsia="ru-RU"/>
                    </w:rPr>
                  </w:pPr>
                  <w:proofErr w:type="spellStart"/>
                  <w:proofErr w:type="gramStart"/>
                  <w:r w:rsidRPr="00FD1E38">
                    <w:rPr>
                      <w:rFonts w:eastAsia="Times New Roman" w:cs="Arial"/>
                      <w:lang w:eastAsia="ru-RU"/>
                    </w:rPr>
                    <w:t>шт</w:t>
                  </w:r>
                  <w:proofErr w:type="spellEnd"/>
                  <w:proofErr w:type="gramEnd"/>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10</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r w:rsidRPr="00FD1E38">
                    <w:rPr>
                      <w:rFonts w:eastAsia="Times New Roman" w:cs="Arial"/>
                      <w:lang w:eastAsia="ru-RU"/>
                    </w:rPr>
                    <w:t>11</w:t>
                  </w:r>
                </w:p>
              </w:tc>
              <w:tc>
                <w:tcPr>
                  <w:tcW w:w="6023" w:type="dxa"/>
                  <w:shd w:val="clear" w:color="auto" w:fill="auto"/>
                  <w:vAlign w:val="bottom"/>
                </w:tcPr>
                <w:p w:rsidR="00FD1E38" w:rsidRPr="00FD1E38" w:rsidRDefault="00FD1E38" w:rsidP="00FD1E38">
                  <w:pPr>
                    <w:jc w:val="left"/>
                    <w:rPr>
                      <w:rFonts w:eastAsia="Times New Roman" w:cs="Arial"/>
                      <w:vertAlign w:val="superscript"/>
                      <w:lang w:eastAsia="ru-RU"/>
                    </w:rPr>
                  </w:pPr>
                  <w:r w:rsidRPr="00FD1E38">
                    <w:rPr>
                      <w:rFonts w:eastAsia="Times New Roman" w:cs="Arial"/>
                      <w:lang w:eastAsia="ru-RU"/>
                    </w:rPr>
                    <w:t xml:space="preserve">Монтаж </w:t>
                  </w:r>
                  <w:proofErr w:type="gramStart"/>
                  <w:r w:rsidRPr="00FD1E38">
                    <w:rPr>
                      <w:rFonts w:eastAsia="Times New Roman" w:cs="Arial"/>
                      <w:lang w:eastAsia="ru-RU"/>
                    </w:rPr>
                    <w:t>горизонтального</w:t>
                  </w:r>
                  <w:proofErr w:type="gramEnd"/>
                  <w:r w:rsidRPr="00FD1E38">
                    <w:rPr>
                      <w:rFonts w:eastAsia="Times New Roman" w:cs="Arial"/>
                      <w:lang w:eastAsia="ru-RU"/>
                    </w:rPr>
                    <w:t xml:space="preserve"> заземлителя  сеч. 160мм</w:t>
                  </w:r>
                  <w:r w:rsidRPr="00FD1E38">
                    <w:rPr>
                      <w:rFonts w:eastAsia="Times New Roman" w:cs="Arial"/>
                      <w:vertAlign w:val="superscript"/>
                      <w:lang w:eastAsia="ru-RU"/>
                    </w:rPr>
                    <w:t>2</w:t>
                  </w:r>
                </w:p>
              </w:tc>
              <w:tc>
                <w:tcPr>
                  <w:tcW w:w="1036" w:type="dxa"/>
                  <w:shd w:val="clear" w:color="auto" w:fill="auto"/>
                  <w:vAlign w:val="bottom"/>
                </w:tcPr>
                <w:p w:rsidR="00FD1E38" w:rsidRPr="00FD1E38" w:rsidRDefault="00FD1E38" w:rsidP="00FD1E38">
                  <w:pPr>
                    <w:rPr>
                      <w:rFonts w:eastAsia="Times New Roman" w:cs="Arial"/>
                      <w:lang w:eastAsia="ru-RU"/>
                    </w:rPr>
                  </w:pPr>
                  <w:r w:rsidRPr="00FD1E38">
                    <w:rPr>
                      <w:rFonts w:eastAsia="Times New Roman" w:cs="Arial"/>
                      <w:lang w:eastAsia="ru-RU"/>
                    </w:rPr>
                    <w:t>100м</w:t>
                  </w:r>
                </w:p>
              </w:tc>
              <w:tc>
                <w:tcPr>
                  <w:tcW w:w="1440" w:type="dxa"/>
                  <w:shd w:val="clear" w:color="auto" w:fill="auto"/>
                  <w:noWrap/>
                  <w:vAlign w:val="bottom"/>
                </w:tcPr>
                <w:p w:rsidR="00FD1E38" w:rsidRPr="00FD1E38" w:rsidRDefault="00FD1E38" w:rsidP="00FD1E38">
                  <w:pPr>
                    <w:rPr>
                      <w:rFonts w:eastAsia="Times New Roman" w:cs="Arial"/>
                      <w:lang w:eastAsia="ru-RU"/>
                    </w:rPr>
                  </w:pPr>
                  <w:r w:rsidRPr="00FD1E38">
                    <w:rPr>
                      <w:rFonts w:eastAsia="Times New Roman" w:cs="Arial"/>
                      <w:lang w:eastAsia="ru-RU"/>
                    </w:rPr>
                    <w:t>0,6</w:t>
                  </w: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r w:rsidR="00FD1E38" w:rsidRPr="00FD1E38" w:rsidTr="00643EC1">
              <w:trPr>
                <w:trHeight w:val="285"/>
              </w:trPr>
              <w:tc>
                <w:tcPr>
                  <w:tcW w:w="516" w:type="dxa"/>
                  <w:shd w:val="clear" w:color="auto" w:fill="auto"/>
                  <w:noWrap/>
                </w:tcPr>
                <w:p w:rsidR="00FD1E38" w:rsidRPr="00FD1E38" w:rsidRDefault="00FD1E38" w:rsidP="00FD1E38">
                  <w:pPr>
                    <w:jc w:val="left"/>
                    <w:rPr>
                      <w:rFonts w:eastAsia="Times New Roman" w:cs="Arial"/>
                      <w:lang w:eastAsia="ru-RU"/>
                    </w:rPr>
                  </w:pPr>
                </w:p>
              </w:tc>
              <w:tc>
                <w:tcPr>
                  <w:tcW w:w="6023" w:type="dxa"/>
                  <w:shd w:val="clear" w:color="auto" w:fill="auto"/>
                  <w:vAlign w:val="bottom"/>
                </w:tcPr>
                <w:p w:rsidR="00FD1E38" w:rsidRPr="00FD1E38" w:rsidRDefault="00FD1E38" w:rsidP="00FD1E38">
                  <w:pPr>
                    <w:jc w:val="left"/>
                    <w:rPr>
                      <w:rFonts w:eastAsia="Times New Roman" w:cs="Arial"/>
                      <w:lang w:eastAsia="ru-RU"/>
                    </w:rPr>
                  </w:pPr>
                </w:p>
              </w:tc>
              <w:tc>
                <w:tcPr>
                  <w:tcW w:w="1036" w:type="dxa"/>
                  <w:shd w:val="clear" w:color="auto" w:fill="auto"/>
                  <w:vAlign w:val="bottom"/>
                </w:tcPr>
                <w:p w:rsidR="00FD1E38" w:rsidRPr="00FD1E38" w:rsidRDefault="00FD1E38" w:rsidP="00FD1E38">
                  <w:pPr>
                    <w:rPr>
                      <w:rFonts w:eastAsia="Times New Roman" w:cs="Arial"/>
                      <w:lang w:eastAsia="ru-RU"/>
                    </w:rPr>
                  </w:pPr>
                </w:p>
              </w:tc>
              <w:tc>
                <w:tcPr>
                  <w:tcW w:w="1440" w:type="dxa"/>
                  <w:shd w:val="clear" w:color="auto" w:fill="auto"/>
                  <w:noWrap/>
                  <w:vAlign w:val="bottom"/>
                </w:tcPr>
                <w:p w:rsidR="00FD1E38" w:rsidRPr="00FD1E38" w:rsidRDefault="00FD1E38" w:rsidP="00FD1E38">
                  <w:pPr>
                    <w:jc w:val="right"/>
                    <w:rPr>
                      <w:rFonts w:eastAsia="Times New Roman" w:cs="Arial"/>
                      <w:lang w:eastAsia="ru-RU"/>
                    </w:rPr>
                  </w:pPr>
                </w:p>
              </w:tc>
              <w:tc>
                <w:tcPr>
                  <w:tcW w:w="945" w:type="dxa"/>
                  <w:gridSpan w:val="2"/>
                  <w:shd w:val="clear" w:color="auto" w:fill="auto"/>
                  <w:noWrap/>
                </w:tcPr>
                <w:p w:rsidR="00FD1E38" w:rsidRPr="00FD1E38" w:rsidRDefault="00FD1E38" w:rsidP="00FD1E38">
                  <w:pPr>
                    <w:jc w:val="left"/>
                    <w:rPr>
                      <w:rFonts w:eastAsia="Times New Roman" w:cs="Arial"/>
                      <w:lang w:eastAsia="ru-RU"/>
                    </w:rPr>
                  </w:pPr>
                </w:p>
              </w:tc>
            </w:tr>
          </w:tbl>
          <w:p w:rsidR="00FD1E38" w:rsidRPr="00FD1E38" w:rsidRDefault="00FD1E38" w:rsidP="00FD1E38">
            <w:pPr>
              <w:jc w:val="both"/>
              <w:rPr>
                <w:rFonts w:eastAsia="Times New Roman"/>
                <w:lang w:eastAsia="ru-RU"/>
              </w:rPr>
            </w:pPr>
            <w:r w:rsidRPr="00FD1E38">
              <w:rPr>
                <w:rFonts w:eastAsia="Times New Roman"/>
                <w:lang w:eastAsia="ru-RU"/>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xml:space="preserve">Подраздел 3.3 Требования </w:t>
            </w:r>
            <w:r w:rsidRPr="00FD1E38">
              <w:rPr>
                <w:rFonts w:eastAsia="Times New Roman"/>
                <w:bCs/>
                <w:color w:val="000000"/>
                <w:lang w:eastAsia="ru-RU"/>
              </w:rPr>
              <w:t>к оформлению и составу проекта производства работ (ППР), в случае выполнения монтажных работ</w:t>
            </w:r>
            <w:r w:rsidRPr="00FD1E38">
              <w:rPr>
                <w:rFonts w:eastAsia="Times New Roman"/>
                <w:color w:val="000000"/>
                <w:lang w:eastAsia="ru-RU"/>
              </w:rPr>
              <w:t xml:space="preserve"> и требования к разработке рабочих программ ПНР, в случае выполнения пусконаладочных работ</w:t>
            </w:r>
          </w:p>
        </w:tc>
      </w:tr>
      <w:tr w:rsidR="00FD1E38" w:rsidRPr="00FD1E38" w:rsidTr="00643EC1">
        <w:tc>
          <w:tcPr>
            <w:tcW w:w="10065"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cs="Arial"/>
                <w:lang w:eastAsia="ru-RU"/>
              </w:rPr>
            </w:pPr>
          </w:p>
        </w:tc>
      </w:tr>
      <w:tr w:rsidR="00FD1E38" w:rsidRPr="00FD1E38" w:rsidTr="00643EC1">
        <w:tc>
          <w:tcPr>
            <w:tcW w:w="10065"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i/>
                <w:color w:val="000000"/>
                <w:lang w:eastAsia="ru-RU"/>
              </w:rPr>
              <w:t xml:space="preserve"> </w:t>
            </w:r>
            <w:r w:rsidRPr="00FD1E38">
              <w:rPr>
                <w:rFonts w:eastAsia="Times New Roman"/>
                <w:color w:val="000000"/>
                <w:lang w:eastAsia="ru-RU"/>
              </w:rPr>
              <w:t xml:space="preserve">Разработка ППР не требуется. </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Рабочие программы ПНР согласовываются с «Заказчиком».</w:t>
            </w:r>
          </w:p>
        </w:tc>
      </w:tr>
    </w:tbl>
    <w:p w:rsidR="00FD1E38" w:rsidRPr="00FD1E38" w:rsidRDefault="00FD1E38" w:rsidP="00FD1E38">
      <w:pPr>
        <w:jc w:val="both"/>
        <w:rPr>
          <w:rFonts w:eastAsia="Times New Roman"/>
          <w:bCs/>
          <w:color w:val="000000"/>
          <w:lang w:eastAsia="ru-RU"/>
        </w:rPr>
      </w:pPr>
    </w:p>
    <w:p w:rsidR="00FD1E38" w:rsidRPr="00FD1E38" w:rsidRDefault="00FD1E38" w:rsidP="00FD1E38">
      <w:pPr>
        <w:rPr>
          <w:rFonts w:eastAsia="Times New Roman"/>
          <w:bCs/>
          <w:color w:val="000000"/>
          <w:lang w:eastAsia="ru-RU"/>
        </w:rPr>
      </w:pPr>
      <w:r w:rsidRPr="00FD1E38">
        <w:rPr>
          <w:rFonts w:eastAsia="Times New Roman"/>
          <w:bCs/>
          <w:color w:val="000000"/>
          <w:lang w:eastAsia="ru-RU"/>
        </w:rPr>
        <w:t>РАЗДЕЛ 4. ПЕРЕЧЕНЬ ПРОЕКТНОЙ И РАБОЧЕЙ ДОКУМЕНТАЦИИ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D1E38" w:rsidRPr="00FD1E38" w:rsidTr="00643EC1">
        <w:trPr>
          <w:trHeight w:val="1107"/>
        </w:trPr>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i/>
                <w:color w:val="000000"/>
                <w:lang w:eastAsia="ru-RU"/>
              </w:rPr>
            </w:pPr>
            <w:r w:rsidRPr="00FD1E38">
              <w:rPr>
                <w:rFonts w:eastAsia="Times New Roman"/>
                <w:i/>
                <w:color w:val="000000"/>
                <w:lang w:eastAsia="ru-RU"/>
              </w:rPr>
              <w:t>Таблица 3</w:t>
            </w:r>
          </w:p>
          <w:p w:rsidR="00FD1E38" w:rsidRPr="00FD1E38" w:rsidRDefault="00FD1E38" w:rsidP="00FD1E38">
            <w:pPr>
              <w:jc w:val="right"/>
              <w:rPr>
                <w:rFonts w:eastAsia="Times New Roman"/>
                <w:i/>
                <w:color w:val="000000"/>
                <w:lang w:eastAsia="ru-RU"/>
              </w:rPr>
            </w:pPr>
          </w:p>
          <w:p w:rsidR="00FD1E38" w:rsidRPr="00FD1E38" w:rsidRDefault="00FD1E38" w:rsidP="00FD1E38">
            <w:pPr>
              <w:rPr>
                <w:rFonts w:eastAsia="Times New Roman"/>
                <w:b/>
                <w:i/>
                <w:color w:val="000000"/>
                <w:lang w:eastAsia="ru-RU"/>
              </w:rPr>
            </w:pPr>
            <w:r w:rsidRPr="00FD1E38">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
          <w:tbl>
            <w:tblPr>
              <w:tblW w:w="9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1800"/>
              <w:gridCol w:w="1800"/>
              <w:gridCol w:w="3373"/>
              <w:gridCol w:w="2336"/>
            </w:tblGrid>
            <w:tr w:rsidR="00FD1E38" w:rsidRPr="00FD1E38" w:rsidTr="00643EC1">
              <w:tc>
                <w:tcPr>
                  <w:tcW w:w="535"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i/>
                      <w:color w:val="000000"/>
                      <w:lang w:eastAsia="ru-RU"/>
                    </w:rPr>
                  </w:pPr>
                  <w:r w:rsidRPr="00FD1E38">
                    <w:rPr>
                      <w:rFonts w:eastAsia="Times New Roman"/>
                      <w:i/>
                      <w:color w:val="000000"/>
                      <w:lang w:eastAsia="ru-RU"/>
                    </w:rPr>
                    <w:lastRenderedPageBreak/>
                    <w:t xml:space="preserve">№ </w:t>
                  </w:r>
                  <w:proofErr w:type="gramStart"/>
                  <w:r w:rsidRPr="00FD1E38">
                    <w:rPr>
                      <w:rFonts w:eastAsia="Times New Roman"/>
                      <w:i/>
                      <w:color w:val="000000"/>
                      <w:lang w:eastAsia="ru-RU"/>
                    </w:rPr>
                    <w:t>п</w:t>
                  </w:r>
                  <w:proofErr w:type="gramEnd"/>
                  <w:r w:rsidRPr="00FD1E38">
                    <w:rPr>
                      <w:rFonts w:eastAsia="Times New Roman"/>
                      <w:i/>
                      <w:color w:val="000000"/>
                      <w:lang w:eastAsia="ru-RU"/>
                    </w:rPr>
                    <w:t>/п</w:t>
                  </w:r>
                </w:p>
              </w:tc>
              <w:tc>
                <w:tcPr>
                  <w:tcW w:w="180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i/>
                      <w:color w:val="000000"/>
                      <w:lang w:eastAsia="ru-RU"/>
                    </w:rPr>
                  </w:pPr>
                  <w:r w:rsidRPr="00FD1E38">
                    <w:rPr>
                      <w:rFonts w:eastAsia="Times New Roman"/>
                      <w:i/>
                      <w:color w:val="000000"/>
                      <w:lang w:eastAsia="ru-RU"/>
                    </w:rPr>
                    <w:t>Обозначение</w:t>
                  </w:r>
                </w:p>
              </w:tc>
              <w:tc>
                <w:tcPr>
                  <w:tcW w:w="180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i/>
                      <w:color w:val="000000"/>
                      <w:lang w:eastAsia="ru-RU"/>
                    </w:rPr>
                  </w:pPr>
                  <w:r w:rsidRPr="00FD1E38">
                    <w:rPr>
                      <w:rFonts w:eastAsia="Times New Roman"/>
                      <w:i/>
                      <w:color w:val="000000"/>
                      <w:lang w:eastAsia="ru-RU"/>
                    </w:rPr>
                    <w:t>№ инвентарный</w:t>
                  </w: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i/>
                      <w:color w:val="000000"/>
                      <w:lang w:eastAsia="ru-RU"/>
                    </w:rPr>
                  </w:pPr>
                  <w:r w:rsidRPr="00FD1E38">
                    <w:rPr>
                      <w:rFonts w:eastAsia="Times New Roman"/>
                      <w:i/>
                      <w:color w:val="000000"/>
                      <w:lang w:eastAsia="ru-RU"/>
                    </w:rPr>
                    <w:t>Наименование</w:t>
                  </w:r>
                </w:p>
              </w:tc>
              <w:tc>
                <w:tcPr>
                  <w:tcW w:w="2336"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rPr>
                      <w:rFonts w:eastAsia="Times New Roman"/>
                      <w:i/>
                      <w:color w:val="000000"/>
                      <w:lang w:eastAsia="ru-RU"/>
                    </w:rPr>
                  </w:pPr>
                  <w:r w:rsidRPr="00FD1E38">
                    <w:rPr>
                      <w:rFonts w:eastAsia="Times New Roman"/>
                      <w:i/>
                      <w:color w:val="000000"/>
                      <w:lang w:eastAsia="ru-RU"/>
                    </w:rPr>
                    <w:t>Кол-во листов</w:t>
                  </w:r>
                </w:p>
              </w:tc>
            </w:tr>
            <w:tr w:rsidR="00FD1E38" w:rsidRPr="00FD1E38" w:rsidTr="00643EC1">
              <w:trPr>
                <w:trHeight w:val="413"/>
              </w:trPr>
              <w:tc>
                <w:tcPr>
                  <w:tcW w:w="535" w:type="dxa"/>
                  <w:vMerge w:val="restart"/>
                  <w:tcBorders>
                    <w:top w:val="single" w:sz="4" w:space="0" w:color="auto"/>
                    <w:left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1</w:t>
                  </w:r>
                </w:p>
              </w:tc>
              <w:tc>
                <w:tcPr>
                  <w:tcW w:w="1800" w:type="dxa"/>
                  <w:vMerge w:val="restart"/>
                  <w:tcBorders>
                    <w:top w:val="single" w:sz="4" w:space="0" w:color="auto"/>
                    <w:left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Рабочий проект Ю.4945.000-ПС</w:t>
                  </w:r>
                </w:p>
              </w:tc>
              <w:tc>
                <w:tcPr>
                  <w:tcW w:w="1800" w:type="dxa"/>
                  <w:tcBorders>
                    <w:top w:val="single" w:sz="4" w:space="0" w:color="auto"/>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Ю.4945.000-ПС</w:t>
                  </w:r>
                </w:p>
                <w:p w:rsidR="00FD1E38" w:rsidRPr="00FD1E38" w:rsidRDefault="00FD1E38" w:rsidP="00FD1E38">
                  <w:pPr>
                    <w:jc w:val="right"/>
                    <w:rPr>
                      <w:rFonts w:eastAsia="Times New Roman"/>
                      <w:color w:val="000000"/>
                      <w:lang w:eastAsia="ru-RU"/>
                    </w:rPr>
                  </w:pP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Автоматическая пожарная сигнализация (здание 39)</w:t>
                  </w:r>
                </w:p>
              </w:tc>
              <w:tc>
                <w:tcPr>
                  <w:tcW w:w="2336" w:type="dxa"/>
                  <w:tcBorders>
                    <w:top w:val="single" w:sz="4" w:space="0" w:color="auto"/>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6 листов</w:t>
                  </w:r>
                </w:p>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 xml:space="preserve">                    </w:t>
                  </w:r>
                </w:p>
              </w:tc>
            </w:tr>
            <w:tr w:rsidR="00FD1E38" w:rsidRPr="00FD1E38" w:rsidTr="00643EC1">
              <w:trPr>
                <w:trHeight w:val="413"/>
              </w:trPr>
              <w:tc>
                <w:tcPr>
                  <w:tcW w:w="535" w:type="dxa"/>
                  <w:vMerge/>
                  <w:tcBorders>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vMerge/>
                  <w:tcBorders>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tcBorders>
                    <w:left w:val="single" w:sz="4" w:space="0" w:color="auto"/>
                    <w:bottom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024/2014</w:t>
                  </w: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Локальная смета</w:t>
                  </w:r>
                </w:p>
              </w:tc>
              <w:tc>
                <w:tcPr>
                  <w:tcW w:w="2336" w:type="dxa"/>
                  <w:tcBorders>
                    <w:left w:val="single" w:sz="4" w:space="0" w:color="auto"/>
                    <w:bottom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8 листов</w:t>
                  </w:r>
                </w:p>
              </w:tc>
            </w:tr>
            <w:tr w:rsidR="00FD1E38" w:rsidRPr="00FD1E38" w:rsidTr="00643EC1">
              <w:trPr>
                <w:trHeight w:val="1089"/>
              </w:trPr>
              <w:tc>
                <w:tcPr>
                  <w:tcW w:w="535" w:type="dxa"/>
                  <w:vMerge w:val="restart"/>
                  <w:tcBorders>
                    <w:top w:val="single" w:sz="4" w:space="0" w:color="auto"/>
                    <w:left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2</w:t>
                  </w:r>
                </w:p>
              </w:tc>
              <w:tc>
                <w:tcPr>
                  <w:tcW w:w="1800" w:type="dxa"/>
                  <w:vMerge w:val="restart"/>
                  <w:tcBorders>
                    <w:top w:val="single" w:sz="4" w:space="0" w:color="auto"/>
                    <w:left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Рабочий проект Ю.4945.000-ЭМ</w:t>
                  </w:r>
                </w:p>
              </w:tc>
              <w:tc>
                <w:tcPr>
                  <w:tcW w:w="1800" w:type="dxa"/>
                  <w:tcBorders>
                    <w:top w:val="single" w:sz="4" w:space="0" w:color="auto"/>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Ю.4945.000-ЭМ</w:t>
                  </w:r>
                </w:p>
                <w:p w:rsidR="00FD1E38" w:rsidRPr="00FD1E38" w:rsidRDefault="00FD1E38" w:rsidP="00FD1E38">
                  <w:pPr>
                    <w:jc w:val="right"/>
                    <w:rPr>
                      <w:rFonts w:eastAsia="Times New Roman"/>
                      <w:color w:val="000000"/>
                      <w:lang w:eastAsia="ru-RU"/>
                    </w:rPr>
                  </w:pPr>
                </w:p>
                <w:p w:rsidR="00FD1E38" w:rsidRPr="00FD1E38" w:rsidRDefault="00FD1E38" w:rsidP="00FD1E38">
                  <w:pPr>
                    <w:jc w:val="right"/>
                    <w:rPr>
                      <w:rFonts w:eastAsia="Times New Roman"/>
                      <w:color w:val="000000"/>
                      <w:lang w:eastAsia="ru-RU"/>
                    </w:rPr>
                  </w:pPr>
                </w:p>
                <w:p w:rsidR="00FD1E38" w:rsidRPr="00FD1E38" w:rsidRDefault="00FD1E38" w:rsidP="00FD1E38">
                  <w:pPr>
                    <w:jc w:val="right"/>
                    <w:rPr>
                      <w:rFonts w:eastAsia="Times New Roman"/>
                      <w:color w:val="000000"/>
                      <w:lang w:eastAsia="ru-RU"/>
                    </w:rPr>
                  </w:pP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Автоматическая пожарная сигнализация (электропитание АПС здание 39)</w:t>
                  </w:r>
                </w:p>
              </w:tc>
              <w:tc>
                <w:tcPr>
                  <w:tcW w:w="2336" w:type="dxa"/>
                  <w:tcBorders>
                    <w:top w:val="single" w:sz="4" w:space="0" w:color="auto"/>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6 листов</w:t>
                  </w:r>
                </w:p>
                <w:p w:rsidR="00FD1E38" w:rsidRPr="00FD1E38" w:rsidRDefault="00FD1E38" w:rsidP="00FD1E38">
                  <w:pPr>
                    <w:jc w:val="right"/>
                    <w:rPr>
                      <w:rFonts w:eastAsia="Times New Roman"/>
                      <w:color w:val="000000"/>
                      <w:lang w:eastAsia="ru-RU"/>
                    </w:rPr>
                  </w:pPr>
                </w:p>
                <w:p w:rsidR="00FD1E38" w:rsidRPr="00FD1E38" w:rsidRDefault="00FD1E38" w:rsidP="00FD1E38">
                  <w:pPr>
                    <w:jc w:val="right"/>
                    <w:rPr>
                      <w:rFonts w:eastAsia="Times New Roman"/>
                      <w:color w:val="000000"/>
                      <w:lang w:eastAsia="ru-RU"/>
                    </w:rPr>
                  </w:pPr>
                </w:p>
                <w:p w:rsidR="00FD1E38" w:rsidRPr="00FD1E38" w:rsidRDefault="00FD1E38" w:rsidP="00FD1E38">
                  <w:pPr>
                    <w:jc w:val="right"/>
                    <w:rPr>
                      <w:rFonts w:eastAsia="Times New Roman"/>
                      <w:color w:val="000000"/>
                      <w:lang w:eastAsia="ru-RU"/>
                    </w:rPr>
                  </w:pPr>
                </w:p>
              </w:tc>
            </w:tr>
            <w:tr w:rsidR="00FD1E38" w:rsidRPr="00FD1E38" w:rsidTr="00643EC1">
              <w:trPr>
                <w:trHeight w:val="60"/>
              </w:trPr>
              <w:tc>
                <w:tcPr>
                  <w:tcW w:w="535" w:type="dxa"/>
                  <w:vMerge/>
                  <w:tcBorders>
                    <w:left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vMerge/>
                  <w:tcBorders>
                    <w:left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tcBorders>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025/2014</w:t>
                  </w: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Локальная смета</w:t>
                  </w:r>
                </w:p>
              </w:tc>
              <w:tc>
                <w:tcPr>
                  <w:tcW w:w="2336" w:type="dxa"/>
                  <w:tcBorders>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6 листов</w:t>
                  </w:r>
                </w:p>
              </w:tc>
            </w:tr>
            <w:tr w:rsidR="00FD1E38" w:rsidRPr="00FD1E38" w:rsidTr="00643EC1">
              <w:trPr>
                <w:trHeight w:val="276"/>
              </w:trPr>
              <w:tc>
                <w:tcPr>
                  <w:tcW w:w="535" w:type="dxa"/>
                  <w:vMerge w:val="restart"/>
                  <w:tcBorders>
                    <w:top w:val="single" w:sz="4" w:space="0" w:color="auto"/>
                    <w:left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3</w:t>
                  </w:r>
                </w:p>
              </w:tc>
              <w:tc>
                <w:tcPr>
                  <w:tcW w:w="1800" w:type="dxa"/>
                  <w:vMerge w:val="restart"/>
                  <w:tcBorders>
                    <w:top w:val="single" w:sz="4" w:space="0" w:color="auto"/>
                    <w:left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Рабочий проект Ю.4958.000</w:t>
                  </w:r>
                </w:p>
              </w:tc>
              <w:tc>
                <w:tcPr>
                  <w:tcW w:w="1800" w:type="dxa"/>
                  <w:tcBorders>
                    <w:top w:val="single" w:sz="4" w:space="0" w:color="auto"/>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Ю.4958.000-ПС</w:t>
                  </w: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Автоматическая пожарная сигнализация (здание 38)</w:t>
                  </w:r>
                </w:p>
              </w:tc>
              <w:tc>
                <w:tcPr>
                  <w:tcW w:w="2336" w:type="dxa"/>
                  <w:tcBorders>
                    <w:top w:val="single" w:sz="4" w:space="0" w:color="auto"/>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8 листов формата А</w:t>
                  </w:r>
                  <w:proofErr w:type="gramStart"/>
                  <w:r w:rsidRPr="00FD1E38">
                    <w:rPr>
                      <w:rFonts w:eastAsia="Times New Roman"/>
                      <w:color w:val="000000"/>
                      <w:lang w:eastAsia="ru-RU"/>
                    </w:rPr>
                    <w:t>1</w:t>
                  </w:r>
                  <w:proofErr w:type="gramEnd"/>
                </w:p>
                <w:p w:rsidR="00FD1E38" w:rsidRPr="00FD1E38" w:rsidRDefault="00FD1E38" w:rsidP="00FD1E38">
                  <w:pPr>
                    <w:jc w:val="right"/>
                    <w:rPr>
                      <w:rFonts w:eastAsia="Times New Roman"/>
                      <w:color w:val="000000"/>
                      <w:lang w:eastAsia="ru-RU"/>
                    </w:rPr>
                  </w:pPr>
                </w:p>
              </w:tc>
            </w:tr>
            <w:tr w:rsidR="00FD1E38" w:rsidRPr="00FD1E38" w:rsidTr="00643EC1">
              <w:trPr>
                <w:trHeight w:val="275"/>
              </w:trPr>
              <w:tc>
                <w:tcPr>
                  <w:tcW w:w="535" w:type="dxa"/>
                  <w:vMerge/>
                  <w:tcBorders>
                    <w:left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vMerge/>
                  <w:tcBorders>
                    <w:left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tcBorders>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12/2014</w:t>
                  </w: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Локальная смета</w:t>
                  </w:r>
                </w:p>
              </w:tc>
              <w:tc>
                <w:tcPr>
                  <w:tcW w:w="2336" w:type="dxa"/>
                  <w:tcBorders>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7 листов</w:t>
                  </w:r>
                </w:p>
              </w:tc>
            </w:tr>
            <w:tr w:rsidR="00FD1E38" w:rsidRPr="00FD1E38" w:rsidTr="00643EC1">
              <w:trPr>
                <w:trHeight w:val="551"/>
              </w:trPr>
              <w:tc>
                <w:tcPr>
                  <w:tcW w:w="535" w:type="dxa"/>
                  <w:vMerge/>
                  <w:tcBorders>
                    <w:left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vMerge/>
                  <w:tcBorders>
                    <w:left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tcBorders>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Ю.4958.000-ЭМ</w:t>
                  </w: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Автоматическая пожарная сигнализация (электропитание АПС здание 38)</w:t>
                  </w:r>
                </w:p>
              </w:tc>
              <w:tc>
                <w:tcPr>
                  <w:tcW w:w="2336" w:type="dxa"/>
                  <w:tcBorders>
                    <w:left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6 листов формата А</w:t>
                  </w:r>
                  <w:proofErr w:type="gramStart"/>
                  <w:r w:rsidRPr="00FD1E38">
                    <w:rPr>
                      <w:rFonts w:eastAsia="Times New Roman"/>
                      <w:color w:val="000000"/>
                      <w:lang w:eastAsia="ru-RU"/>
                    </w:rPr>
                    <w:t>1</w:t>
                  </w:r>
                  <w:proofErr w:type="gramEnd"/>
                </w:p>
              </w:tc>
            </w:tr>
            <w:tr w:rsidR="00FD1E38" w:rsidRPr="00FD1E38" w:rsidTr="00643EC1">
              <w:trPr>
                <w:trHeight w:val="551"/>
              </w:trPr>
              <w:tc>
                <w:tcPr>
                  <w:tcW w:w="535" w:type="dxa"/>
                  <w:vMerge/>
                  <w:tcBorders>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vMerge/>
                  <w:tcBorders>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tcBorders>
                    <w:left w:val="single" w:sz="4" w:space="0" w:color="auto"/>
                    <w:bottom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13/2014</w:t>
                  </w: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Локальная смета</w:t>
                  </w:r>
                </w:p>
              </w:tc>
              <w:tc>
                <w:tcPr>
                  <w:tcW w:w="2336" w:type="dxa"/>
                  <w:tcBorders>
                    <w:left w:val="single" w:sz="4" w:space="0" w:color="auto"/>
                    <w:bottom w:val="single" w:sz="4" w:space="0" w:color="auto"/>
                    <w:right w:val="single" w:sz="4" w:space="0" w:color="auto"/>
                  </w:tcBorders>
                  <w:shd w:val="clear" w:color="auto" w:fill="auto"/>
                </w:tcPr>
                <w:p w:rsidR="00FD1E38" w:rsidRPr="00FD1E38" w:rsidRDefault="00FD1E38" w:rsidP="00FD1E38">
                  <w:pPr>
                    <w:jc w:val="right"/>
                    <w:rPr>
                      <w:rFonts w:eastAsia="Times New Roman"/>
                      <w:color w:val="000000"/>
                      <w:lang w:eastAsia="ru-RU"/>
                    </w:rPr>
                  </w:pPr>
                  <w:r w:rsidRPr="00FD1E38">
                    <w:rPr>
                      <w:rFonts w:eastAsia="Times New Roman"/>
                      <w:color w:val="000000"/>
                      <w:lang w:eastAsia="ru-RU"/>
                    </w:rPr>
                    <w:t>7листов</w:t>
                  </w:r>
                </w:p>
              </w:tc>
            </w:tr>
            <w:tr w:rsidR="00FD1E38" w:rsidRPr="00FD1E38" w:rsidTr="00643EC1">
              <w:tc>
                <w:tcPr>
                  <w:tcW w:w="535"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180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3373"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c>
                <w:tcPr>
                  <w:tcW w:w="2336"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right"/>
                    <w:rPr>
                      <w:rFonts w:eastAsia="Times New Roman"/>
                      <w:color w:val="000000"/>
                      <w:lang w:eastAsia="ru-RU"/>
                    </w:rPr>
                  </w:pPr>
                </w:p>
              </w:tc>
            </w:tr>
          </w:tbl>
          <w:p w:rsidR="00FD1E38" w:rsidRPr="00FD1E38" w:rsidRDefault="00FD1E38" w:rsidP="00FD1E38">
            <w:pPr>
              <w:ind w:right="-3"/>
              <w:jc w:val="both"/>
              <w:rPr>
                <w:rFonts w:eastAsia="Times New Roman"/>
                <w:b/>
                <w:bCs/>
                <w:color w:val="000000"/>
                <w:lang w:eastAsia="ru-RU"/>
              </w:rPr>
            </w:pPr>
          </w:p>
        </w:tc>
      </w:tr>
    </w:tbl>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5. МЕСТО ВЫПОЛНЯЕМЫХ РАБОТ</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rPr>
            </w:pPr>
            <w:r w:rsidRPr="00FD1E38">
              <w:rPr>
                <w:rFonts w:eastAsia="Times New Roman"/>
                <w:color w:val="000000"/>
                <w:lang w:eastAsia="ru-RU"/>
              </w:rPr>
              <w:t>Работы выполняются на режимной территории ФГУП «ГНЦ РФ-ФЭИ» ОТ-1</w:t>
            </w:r>
          </w:p>
        </w:tc>
      </w:tr>
    </w:tbl>
    <w:p w:rsidR="00FD1E38" w:rsidRPr="00FD1E38" w:rsidRDefault="00FD1E38" w:rsidP="00FD1E38">
      <w:pPr>
        <w:jc w:val="both"/>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6. ТРЕБОВАНИЯ И УСЛОВИЯ К РАЗРАБОТКЕ ПРИРОДООХРАННЫХ МЕР И МЕРОПРИЯТИЙ</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rPr>
            </w:pPr>
            <w:r w:rsidRPr="00FD1E38">
              <w:rPr>
                <w:rFonts w:eastAsia="Times New Roman"/>
                <w:color w:val="000000"/>
                <w:lang w:eastAsia="ru-RU"/>
              </w:rPr>
              <w:t>Разработки природоохранительных мероприятий не требуется.</w:t>
            </w:r>
          </w:p>
        </w:tc>
      </w:tr>
    </w:tbl>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7. СРОК (ИНТЕРВАЛ) ВЫПОЛНЕНИЯ РАБОТ</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Начало- 10.11.2014 года</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Окончани</w:t>
            </w:r>
            <w:proofErr w:type="gramStart"/>
            <w:r w:rsidRPr="00FD1E38">
              <w:rPr>
                <w:rFonts w:eastAsia="Times New Roman"/>
                <w:color w:val="000000"/>
                <w:lang w:eastAsia="ru-RU"/>
              </w:rPr>
              <w:t>е-</w:t>
            </w:r>
            <w:proofErr w:type="gramEnd"/>
            <w:r w:rsidRPr="00FD1E38">
              <w:rPr>
                <w:rFonts w:eastAsia="Times New Roman"/>
                <w:color w:val="000000"/>
                <w:lang w:eastAsia="ru-RU"/>
              </w:rPr>
              <w:t xml:space="preserve"> до 26.12.2014 года</w:t>
            </w:r>
          </w:p>
          <w:p w:rsidR="00FD1E38" w:rsidRPr="00FD1E38" w:rsidRDefault="00FD1E38" w:rsidP="00FD1E38">
            <w:pPr>
              <w:jc w:val="both"/>
              <w:rPr>
                <w:rFonts w:eastAsia="Times New Roman"/>
                <w:i/>
                <w:color w:val="000000"/>
                <w:lang w:eastAsia="ru-RU"/>
              </w:rPr>
            </w:pPr>
            <w:r w:rsidRPr="00FD1E38">
              <w:rPr>
                <w:rFonts w:eastAsia="Times New Roman"/>
                <w:color w:val="000000"/>
                <w:lang w:eastAsia="ru-RU"/>
              </w:rPr>
              <w:t>Датой окончания работ по Договору считается дата подписания акта приемки законченного строительством объекта в эксплуатацию.</w:t>
            </w:r>
            <w:r w:rsidRPr="00FD1E38">
              <w:rPr>
                <w:rFonts w:eastAsia="Times New Roman"/>
                <w:i/>
                <w:color w:val="000000"/>
                <w:lang w:eastAsia="ru-RU"/>
              </w:rPr>
              <w:t xml:space="preserve"> </w:t>
            </w:r>
          </w:p>
        </w:tc>
      </w:tr>
    </w:tbl>
    <w:p w:rsidR="00FD1E38" w:rsidRPr="00FD1E38" w:rsidRDefault="00FD1E38" w:rsidP="00FD1E38">
      <w:pPr>
        <w:jc w:val="both"/>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8. ТРЕБОВАНИЯ К КАЧЕСТВУ ВЫПОЛНЯЕМЫХ РАБОТ</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lang w:eastAsia="ru-RU"/>
              </w:rPr>
            </w:pPr>
            <w:bookmarkStart w:id="0" w:name="_Hlk346286769"/>
            <w:proofErr w:type="gramStart"/>
            <w:r w:rsidRPr="00FD1E38">
              <w:rPr>
                <w:rFonts w:eastAsia="Times New Roman"/>
                <w:lang w:eastAsia="ru-RU"/>
              </w:rPr>
              <w:t xml:space="preserve">Технология и качество выполняемых работ должны удовлетворять требованиям действующих норм и правил (Федеральный Закон РФ от 22.07.2008 № 123-ФЗ, </w:t>
            </w:r>
            <w:r w:rsidRPr="00FD1E38">
              <w:rPr>
                <w:rFonts w:eastAsia="Times New Roman"/>
                <w:color w:val="000000"/>
                <w:lang w:eastAsia="ru-RU"/>
              </w:rPr>
              <w:t>Правила противопожарного режима в Российской Федерации ППР - 2012</w:t>
            </w:r>
            <w:r w:rsidRPr="00FD1E38">
              <w:rPr>
                <w:rFonts w:eastAsia="Times New Roman"/>
                <w:i/>
                <w:color w:val="000000"/>
                <w:lang w:eastAsia="ru-RU"/>
              </w:rPr>
              <w:t>,</w:t>
            </w:r>
            <w:r w:rsidRPr="00FD1E38">
              <w:rPr>
                <w:rFonts w:eastAsia="Times New Roman"/>
                <w:lang w:eastAsia="ru-RU"/>
              </w:rPr>
              <w:t xml:space="preserve"> РД 78.145-93, СП 3.13130.2009, СНиП 3.05.06-85, ПУЭ (7 редакция) и техническим паспортам смонтированного оборудования.</w:t>
            </w:r>
            <w:proofErr w:type="gramEnd"/>
          </w:p>
          <w:p w:rsidR="00FD1E38" w:rsidRPr="00FD1E38" w:rsidRDefault="00FD1E38" w:rsidP="00FD1E38">
            <w:pPr>
              <w:widowControl w:val="0"/>
              <w:jc w:val="both"/>
              <w:rPr>
                <w:rFonts w:eastAsia="Times New Roman"/>
                <w:lang w:eastAsia="ru-RU"/>
              </w:rPr>
            </w:pPr>
            <w:r w:rsidRPr="00FD1E38">
              <w:rPr>
                <w:rFonts w:eastAsia="Times New Roman"/>
                <w:lang w:eastAsia="ru-RU"/>
              </w:rPr>
              <w:t xml:space="preserve">Используемые материалы должны соответствовать государственным стандартам и техническим  условиям. На момент подписания </w:t>
            </w:r>
            <w:r w:rsidRPr="00FD1E38">
              <w:rPr>
                <w:rFonts w:eastAsia="Times New Roman"/>
                <w:b/>
                <w:i/>
                <w:lang w:eastAsia="ru-RU"/>
              </w:rPr>
              <w:t>Акт приемки в эксплуатацию законченного строительством объекта</w:t>
            </w:r>
            <w:r w:rsidRPr="00FD1E38">
              <w:rPr>
                <w:rFonts w:eastAsia="Times New Roman"/>
                <w:lang w:eastAsia="ru-RU"/>
              </w:rPr>
              <w:t xml:space="preserve"> по договору </w:t>
            </w:r>
            <w:r w:rsidRPr="00FD1E38">
              <w:rPr>
                <w:rFonts w:eastAsia="Times New Roman"/>
                <w:b/>
                <w:lang w:eastAsia="ru-RU"/>
              </w:rPr>
              <w:t>«Заказчику»</w:t>
            </w:r>
            <w:r w:rsidRPr="00FD1E38">
              <w:rPr>
                <w:rFonts w:eastAsia="Times New Roman"/>
                <w:lang w:eastAsia="ru-RU"/>
              </w:rPr>
              <w:t xml:space="preserve"> должны быть предъявлены сертификаты на все используемые материалы или другие документы, удостоверяющие качество материалов.  Оборудование пожарной автоматики должно устойчиво работать в условиях повышенного радиационного фона.</w:t>
            </w:r>
          </w:p>
          <w:p w:rsidR="00FD1E38" w:rsidRPr="00FD1E38" w:rsidRDefault="00FD1E38" w:rsidP="00FD1E38">
            <w:pPr>
              <w:widowControl w:val="0"/>
              <w:jc w:val="both"/>
              <w:rPr>
                <w:rFonts w:eastAsia="Times New Roman"/>
                <w:lang w:eastAsia="ru-RU"/>
              </w:rPr>
            </w:pPr>
            <w:r w:rsidRPr="00FD1E38">
              <w:rPr>
                <w:rFonts w:eastAsia="Times New Roman"/>
                <w:lang w:eastAsia="ru-RU"/>
              </w:rPr>
              <w:t>Сигнал со смонтированной системы автоматической пожарной сигнализации, оповещения людей о пожаре и управления эвакуацией должен быть выведен на пункт связи пожарной части СПЧ-3 по существующим линиям связи и должна быть обеспечена устойчивая работа интерфейса в условиях повышенной дальности (более 5-и км).</w:t>
            </w:r>
          </w:p>
          <w:p w:rsidR="00FD1E38" w:rsidRPr="00FD1E38" w:rsidRDefault="00FD1E38" w:rsidP="00FD1E38">
            <w:pPr>
              <w:widowControl w:val="0"/>
              <w:jc w:val="both"/>
              <w:rPr>
                <w:rFonts w:eastAsia="Times New Roman"/>
                <w:lang w:eastAsia="ru-RU"/>
              </w:rPr>
            </w:pPr>
            <w:r w:rsidRPr="00FD1E38">
              <w:rPr>
                <w:rFonts w:eastAsia="Times New Roman"/>
                <w:lang w:eastAsia="ru-RU"/>
              </w:rPr>
              <w:lastRenderedPageBreak/>
              <w:t xml:space="preserve">     Наличие лицензии на производство работ (оказания услуг) по монтажу, пуско-наладке, ремонту и обслуживанию средств обеспечения пожарной безопасности зданий и сооружений, выданной Министерством Российской Федерации по делам гражданской обороны, чрезвычайным ситуациям и ликвидации последствий стихийных бедствий. Срок действия лицензии должен распространяться на весь период действия договора.</w:t>
            </w:r>
          </w:p>
          <w:p w:rsidR="00FD1E38" w:rsidRPr="00FD1E38" w:rsidRDefault="00FD1E38" w:rsidP="00FD1E38">
            <w:pPr>
              <w:widowControl w:val="0"/>
              <w:jc w:val="both"/>
              <w:rPr>
                <w:rFonts w:eastAsia="Times New Roman"/>
                <w:lang w:eastAsia="ru-RU"/>
              </w:rPr>
            </w:pPr>
            <w:r w:rsidRPr="00FD1E38">
              <w:rPr>
                <w:rFonts w:eastAsia="Times New Roman"/>
                <w:lang w:eastAsia="ru-RU"/>
              </w:rPr>
              <w:t xml:space="preserve">      Все </w:t>
            </w:r>
            <w:proofErr w:type="gramStart"/>
            <w:r w:rsidRPr="00FD1E38">
              <w:rPr>
                <w:rFonts w:eastAsia="Times New Roman"/>
                <w:lang w:eastAsia="ru-RU"/>
              </w:rPr>
              <w:t>материалы</w:t>
            </w:r>
            <w:proofErr w:type="gramEnd"/>
            <w:r w:rsidRPr="00FD1E38">
              <w:rPr>
                <w:rFonts w:eastAsia="Times New Roman"/>
                <w:lang w:eastAsia="ru-RU"/>
              </w:rPr>
              <w:t xml:space="preserve"> указанные в проектно-сметной документации приобретает генеральный подрядчик.</w:t>
            </w:r>
          </w:p>
          <w:p w:rsidR="00FD1E38" w:rsidRPr="00FD1E38" w:rsidRDefault="00FD1E38" w:rsidP="00FD1E38">
            <w:pPr>
              <w:jc w:val="both"/>
              <w:rPr>
                <w:rFonts w:eastAsia="Times New Roman"/>
                <w:i/>
                <w:color w:val="000000"/>
                <w:lang w:eastAsia="ru-RU"/>
              </w:rPr>
            </w:pPr>
          </w:p>
        </w:tc>
      </w:tr>
      <w:bookmarkEnd w:id="0"/>
    </w:tbl>
    <w:p w:rsidR="00FD1E38" w:rsidRPr="00FD1E38" w:rsidRDefault="00FD1E38" w:rsidP="00FD1E38">
      <w:pPr>
        <w:jc w:val="both"/>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9. ТРЕБОВАНИЯ К ОСОБЫМ УСЛОВИЯМ РАБОТ</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ind w:right="-3"/>
              <w:jc w:val="both"/>
              <w:rPr>
                <w:rFonts w:eastAsia="Times New Roman"/>
                <w:color w:val="000000"/>
                <w:lang w:eastAsia="ru-RU"/>
              </w:rPr>
            </w:pPr>
            <w:r w:rsidRPr="00FD1E38">
              <w:rPr>
                <w:rFonts w:eastAsia="Times New Roman"/>
                <w:color w:val="000000"/>
                <w:lang w:eastAsia="ru-RU"/>
              </w:rPr>
              <w:t>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w:t>
            </w:r>
          </w:p>
          <w:p w:rsidR="00FD1E38" w:rsidRPr="00FD1E38" w:rsidRDefault="00FD1E38" w:rsidP="00FD1E38">
            <w:pPr>
              <w:ind w:right="-3"/>
              <w:jc w:val="both"/>
              <w:rPr>
                <w:rFonts w:eastAsia="Times New Roman"/>
                <w:color w:val="000000"/>
                <w:lang w:eastAsia="ru-RU"/>
              </w:rPr>
            </w:pPr>
            <w:proofErr w:type="gramStart"/>
            <w:r w:rsidRPr="00FD1E38">
              <w:rPr>
                <w:rFonts w:eastAsia="Times New Roman"/>
                <w:color w:val="000000"/>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 170-ФЗ от 21.11.95 г. Закона «О Государственной тайне» № 5485-1 от 21.07.93 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года № 63 и нормативными актами Заказчика</w:t>
            </w:r>
            <w:proofErr w:type="gramEnd"/>
            <w:r w:rsidRPr="00FD1E38">
              <w:rPr>
                <w:rFonts w:eastAsia="Times New Roman"/>
                <w:color w:val="000000"/>
                <w:lang w:eastAsia="ru-RU"/>
              </w:rPr>
              <w:t xml:space="preserve"> о допуске лиц на соответствующие объекты.</w:t>
            </w:r>
          </w:p>
          <w:p w:rsidR="00FD1E38" w:rsidRPr="00FD1E38" w:rsidRDefault="00FD1E38" w:rsidP="00FD1E38">
            <w:pPr>
              <w:ind w:right="-3"/>
              <w:jc w:val="both"/>
              <w:rPr>
                <w:rFonts w:eastAsia="Times New Roman"/>
                <w:color w:val="000000"/>
                <w:lang w:eastAsia="ru-RU"/>
              </w:rPr>
            </w:pPr>
            <w:r w:rsidRPr="00FD1E38">
              <w:rPr>
                <w:rFonts w:eastAsia="Times New Roman"/>
                <w:color w:val="000000"/>
                <w:lang w:eastAsia="ru-RU"/>
              </w:rPr>
              <w:t xml:space="preserve">     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 9 Инструкции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года № 63. Работы должны выполняться лицами, имеющими на это право в соответствии с действующим законодательством РФ.</w:t>
            </w:r>
          </w:p>
          <w:p w:rsidR="00FD1E38" w:rsidRPr="00FD1E38" w:rsidRDefault="00FD1E38" w:rsidP="00FD1E38">
            <w:pPr>
              <w:ind w:right="-3"/>
              <w:jc w:val="both"/>
              <w:rPr>
                <w:rFonts w:eastAsia="Times New Roman"/>
                <w:lang w:eastAsia="ru-RU"/>
              </w:rPr>
            </w:pPr>
            <w:r w:rsidRPr="00FD1E38">
              <w:rPr>
                <w:rFonts w:eastAsia="Times New Roman"/>
                <w:lang w:eastAsia="ru-RU"/>
              </w:rPr>
              <w:t xml:space="preserve">   Режим работы персонала «Подрядчика» на территории ФГУП «ГНЦ РФ-ФЭИ»:                                         </w:t>
            </w:r>
            <w:r w:rsidRPr="00FD1E38">
              <w:rPr>
                <w:rFonts w:eastAsia="Times New Roman"/>
                <w:lang w:val="en-US" w:eastAsia="ru-RU"/>
              </w:rPr>
              <w:t>c</w:t>
            </w:r>
            <w:r w:rsidRPr="00FD1E38">
              <w:rPr>
                <w:rFonts w:eastAsia="Times New Roman"/>
                <w:lang w:eastAsia="ru-RU"/>
              </w:rPr>
              <w:t xml:space="preserve"> 8</w:t>
            </w:r>
            <w:r w:rsidRPr="00FD1E38">
              <w:rPr>
                <w:rFonts w:eastAsia="Times New Roman"/>
                <w:vertAlign w:val="superscript"/>
                <w:lang w:eastAsia="ru-RU"/>
              </w:rPr>
              <w:t>00</w:t>
            </w:r>
            <w:r w:rsidRPr="00FD1E38">
              <w:rPr>
                <w:rFonts w:eastAsia="Times New Roman"/>
                <w:lang w:eastAsia="ru-RU"/>
              </w:rPr>
              <w:t xml:space="preserve"> до 17</w:t>
            </w:r>
            <w:r w:rsidRPr="00FD1E38">
              <w:rPr>
                <w:rFonts w:eastAsia="Times New Roman"/>
                <w:vertAlign w:val="superscript"/>
                <w:lang w:eastAsia="ru-RU"/>
              </w:rPr>
              <w:t xml:space="preserve">00  </w:t>
            </w:r>
            <w:r w:rsidRPr="00FD1E38">
              <w:rPr>
                <w:rFonts w:eastAsia="Times New Roman"/>
                <w:lang w:eastAsia="ru-RU"/>
              </w:rPr>
              <w:t>только по рабочим дням. Работа в выходные дни возможна по дополнительному согласованию с руководством предприятия с компенсацией «Подрядчиком» затрат «Заказчика» на предоставление лиц, сопровождающих персонал «Подрядчика» по территории предприятия и на здании.</w:t>
            </w:r>
          </w:p>
        </w:tc>
      </w:tr>
    </w:tbl>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10. ТРЕБОВАНИЯ К СРОКУ И (ИЛИ) ОБЪЕМУ ПРЕДОСТАВЛЕНИЯ ГАРАНТИЙ</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i/>
                <w:color w:val="000000"/>
                <w:lang w:eastAsia="ru-RU"/>
              </w:rPr>
            </w:pPr>
            <w:r w:rsidRPr="00FD1E38">
              <w:rPr>
                <w:rFonts w:eastAsia="Times New Roman"/>
                <w:b/>
                <w:lang w:eastAsia="ru-RU"/>
              </w:rPr>
              <w:t>«Подрядчик»</w:t>
            </w:r>
            <w:r w:rsidRPr="00FD1E38">
              <w:rPr>
                <w:rFonts w:eastAsia="Times New Roman"/>
                <w:lang w:eastAsia="ru-RU"/>
              </w:rPr>
              <w:t xml:space="preserve"> несет ответственность за работоспособность системы автоматической пожарной сигнализации, оповещения людей о пожаре и управления эвакуацией в течение гарантийного срока, который составляет 12 месяцев (по скрытым дефектам – 2 года) </w:t>
            </w:r>
            <w:proofErr w:type="gramStart"/>
            <w:r w:rsidRPr="00FD1E38">
              <w:rPr>
                <w:rFonts w:eastAsia="Times New Roman"/>
                <w:lang w:eastAsia="ru-RU"/>
              </w:rPr>
              <w:t>с даты подписания</w:t>
            </w:r>
            <w:proofErr w:type="gramEnd"/>
            <w:r w:rsidRPr="00FD1E38">
              <w:rPr>
                <w:rFonts w:eastAsia="Times New Roman"/>
                <w:b/>
                <w:i/>
                <w:lang w:eastAsia="ru-RU"/>
              </w:rPr>
              <w:t xml:space="preserve"> Акта приемки законченного строительством объекта в эксплуатацию.</w:t>
            </w:r>
          </w:p>
        </w:tc>
      </w:tr>
    </w:tbl>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11. ТРЕБОВАНИЯ К БЕЗОПАСНОСТИ ВЫПОЛНЯЕМЫХ РАБОТ</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i/>
                <w:color w:val="000000"/>
                <w:lang w:eastAsia="ru-RU"/>
              </w:rPr>
              <w:t xml:space="preserve"> </w:t>
            </w:r>
            <w:r w:rsidRPr="00FD1E38">
              <w:rPr>
                <w:rFonts w:eastAsia="Times New Roman"/>
                <w:color w:val="000000"/>
                <w:lang w:eastAsia="ru-RU"/>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FD1E38" w:rsidRPr="00FD1E38" w:rsidRDefault="00FD1E38" w:rsidP="00FD1E38">
            <w:pPr>
              <w:autoSpaceDE w:val="0"/>
              <w:autoSpaceDN w:val="0"/>
              <w:adjustRightInd w:val="0"/>
              <w:jc w:val="both"/>
              <w:rPr>
                <w:rFonts w:eastAsia="Times New Roman"/>
                <w:color w:val="000000"/>
                <w:lang w:eastAsia="ru-RU"/>
              </w:rPr>
            </w:pPr>
            <w:r w:rsidRPr="00FD1E38">
              <w:rPr>
                <w:rFonts w:eastAsia="Times New Roman"/>
                <w:color w:val="000000"/>
                <w:lang w:eastAsia="ru-RU"/>
              </w:rPr>
              <w:t>- Технический регламент о требованиях пожарной безопасности № 123-ФЗ от 22 июля 2008;</w:t>
            </w:r>
          </w:p>
          <w:p w:rsidR="00FD1E38" w:rsidRPr="00FD1E38" w:rsidRDefault="00FD1E38" w:rsidP="00FD1E38">
            <w:pPr>
              <w:autoSpaceDE w:val="0"/>
              <w:autoSpaceDN w:val="0"/>
              <w:adjustRightInd w:val="0"/>
              <w:jc w:val="both"/>
              <w:rPr>
                <w:rFonts w:eastAsia="Times New Roman"/>
                <w:color w:val="000000"/>
                <w:lang w:eastAsia="ru-RU"/>
              </w:rPr>
            </w:pPr>
            <w:r w:rsidRPr="00FD1E38">
              <w:rPr>
                <w:rFonts w:eastAsia="Times New Roman"/>
                <w:color w:val="000000"/>
                <w:lang w:eastAsia="ru-RU"/>
              </w:rPr>
              <w:t>- Технический регламент о безопасности зданий и сооружений N 384-ФЗ от 30 декабря 2009 года;</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xml:space="preserve">-  ППР-2012 «Правила противопожарного режима в Российской Федерации»»; </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СНиП 12-01-2004 «Организация строительства»;</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СНиП 12-03-2001 «Безопасность труда в строительстве». Часть 1.</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lastRenderedPageBreak/>
              <w:t>- СНиП 12-04-2002 «Безопасность труда в строительстве». Часть 2.</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ГОСТ 23407-78 «Ограждения инвентарные строительных площадок и участков производства работ»;</w:t>
            </w:r>
          </w:p>
          <w:p w:rsidR="00FD1E38" w:rsidRPr="00FD1E38" w:rsidRDefault="00FD1E38" w:rsidP="00FD1E38">
            <w:pPr>
              <w:jc w:val="both"/>
              <w:rPr>
                <w:rFonts w:eastAsia="Times New Roman"/>
                <w:i/>
                <w:color w:val="000000"/>
                <w:lang w:eastAsia="ru-RU"/>
              </w:rPr>
            </w:pPr>
            <w:r w:rsidRPr="00FD1E38">
              <w:rPr>
                <w:rFonts w:eastAsia="Times New Roman"/>
                <w:color w:val="000000"/>
                <w:lang w:eastAsia="ru-RU"/>
              </w:rPr>
              <w:t>- ГОСТ 12.1.046-85 «Нормы освещения строительных площадок»;</w:t>
            </w:r>
          </w:p>
        </w:tc>
      </w:tr>
    </w:tbl>
    <w:p w:rsidR="00FD1E38" w:rsidRPr="00FD1E38" w:rsidRDefault="00FD1E38" w:rsidP="00FD1E38">
      <w:pPr>
        <w:jc w:val="both"/>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12. ТРЕБОВАНИЯ К РЕЗУЛЬТАТАМ РАБОТ И ПОРЯДКУ ПРИЕМКИ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lang w:eastAsia="ru-RU"/>
              </w:rPr>
            </w:pPr>
            <w:bookmarkStart w:id="1" w:name="OLE_LINK1"/>
            <w:r w:rsidRPr="00FD1E38">
              <w:rPr>
                <w:rFonts w:eastAsia="Times New Roman"/>
                <w:bCs/>
                <w:lang w:eastAsia="ru-RU"/>
              </w:rPr>
              <w:t xml:space="preserve">Приемка выполненных работ </w:t>
            </w:r>
            <w:r w:rsidRPr="00FD1E38">
              <w:rPr>
                <w:rFonts w:eastAsia="Times New Roman"/>
                <w:lang w:eastAsia="ru-RU"/>
              </w:rPr>
              <w:t>по монтажу и наладке системы автоматической пожарной сигнализации, оповещения людей о пожаре и управления эвакуацией осуществляется  «Заказчиком» на основании информационного письма «Подрядчика» об окончании электромонтажных и пусконаладочных работ при наличии полного комплекта исполнительной документации, проверенной инженером технадзора ОКС. «Подрядчиком» должно быть предусмотрено не менее пяти дней на проверку и (в случае необходимости) исправление исполнительной документации.</w:t>
            </w:r>
          </w:p>
          <w:p w:rsidR="00FD1E38" w:rsidRPr="00FD1E38" w:rsidRDefault="00FD1E38" w:rsidP="00FD1E38">
            <w:pPr>
              <w:jc w:val="both"/>
              <w:rPr>
                <w:rFonts w:eastAsia="Times New Roman"/>
                <w:lang w:eastAsia="ru-RU"/>
              </w:rPr>
            </w:pPr>
            <w:r w:rsidRPr="00FD1E38">
              <w:rPr>
                <w:rFonts w:eastAsia="Times New Roman"/>
                <w:lang w:eastAsia="ru-RU"/>
              </w:rPr>
              <w:t>Исполнительная документация должна состоять их четырех разделов.</w:t>
            </w:r>
          </w:p>
          <w:p w:rsidR="00FD1E38" w:rsidRPr="00FD1E38" w:rsidRDefault="00FD1E38" w:rsidP="00FD1E38">
            <w:pPr>
              <w:jc w:val="both"/>
              <w:rPr>
                <w:rFonts w:eastAsia="Times New Roman"/>
                <w:lang w:eastAsia="ru-RU"/>
              </w:rPr>
            </w:pPr>
            <w:r w:rsidRPr="00FD1E38">
              <w:rPr>
                <w:rFonts w:eastAsia="Times New Roman"/>
                <w:lang w:eastAsia="ru-RU"/>
              </w:rPr>
              <w:t>В первом разделе должны быть технические акты, подписанные в процессе выполнения электромонтажных работ:</w:t>
            </w:r>
          </w:p>
          <w:p w:rsidR="00FD1E38" w:rsidRPr="00FD1E38" w:rsidRDefault="00FD1E38" w:rsidP="00FD1E38">
            <w:pPr>
              <w:jc w:val="both"/>
              <w:rPr>
                <w:rFonts w:eastAsia="Times New Roman"/>
                <w:bdr w:val="none" w:sz="0" w:space="0" w:color="auto" w:frame="1"/>
                <w:lang w:eastAsia="ru-RU"/>
              </w:rPr>
            </w:pPr>
            <w:r w:rsidRPr="00FD1E38">
              <w:rPr>
                <w:rFonts w:eastAsia="Times New Roman"/>
                <w:bdr w:val="none" w:sz="0" w:space="0" w:color="auto" w:frame="1"/>
                <w:lang w:eastAsia="ru-RU"/>
              </w:rPr>
              <w:t xml:space="preserve">ведомость смонтированного оборудования, </w:t>
            </w:r>
            <w:r w:rsidRPr="00FD1E38">
              <w:rPr>
                <w:rFonts w:eastAsia="Times New Roman"/>
                <w:lang w:eastAsia="ru-RU"/>
              </w:rPr>
              <w:t xml:space="preserve">акт проведения входного контроля, </w:t>
            </w:r>
            <w:r w:rsidRPr="00FD1E38">
              <w:rPr>
                <w:rFonts w:eastAsia="Times New Roman"/>
                <w:bdr w:val="none" w:sz="0" w:space="0" w:color="auto" w:frame="1"/>
                <w:lang w:eastAsia="ru-RU"/>
              </w:rPr>
              <w:t>акт передачи оборудования, изделий и материалов в монтаж, акты освидетельствования скрытых работ; акт об окончании электромонтажных работ, и т.д.</w:t>
            </w:r>
          </w:p>
          <w:p w:rsidR="00FD1E38" w:rsidRPr="00FD1E38" w:rsidRDefault="00FD1E38" w:rsidP="00FD1E38">
            <w:pPr>
              <w:jc w:val="both"/>
              <w:rPr>
                <w:rFonts w:eastAsia="Times New Roman"/>
                <w:bdr w:val="none" w:sz="0" w:space="0" w:color="auto" w:frame="1"/>
                <w:lang w:eastAsia="ru-RU"/>
              </w:rPr>
            </w:pPr>
            <w:r w:rsidRPr="00FD1E38">
              <w:rPr>
                <w:rFonts w:eastAsia="Times New Roman"/>
                <w:bdr w:val="none" w:sz="0" w:space="0" w:color="auto" w:frame="1"/>
                <w:lang w:eastAsia="ru-RU"/>
              </w:rPr>
              <w:t>Во втором разделе прилагаются исполнительные чертежи и технические решения, в соответствии с которыми выполнены электромонтажные работы. Это должны быть листы первоначального проекта с внесенными изменениями, согласованными с проектной организацией, имеющие штамп «Чертеж является исполнительным» и подпись производителя работ.</w:t>
            </w:r>
          </w:p>
          <w:p w:rsidR="00FD1E38" w:rsidRPr="00FD1E38" w:rsidRDefault="00FD1E38" w:rsidP="00FD1E38">
            <w:pPr>
              <w:jc w:val="both"/>
              <w:rPr>
                <w:rFonts w:eastAsia="Times New Roman"/>
                <w:bdr w:val="none" w:sz="0" w:space="0" w:color="auto" w:frame="1"/>
                <w:lang w:eastAsia="ru-RU"/>
              </w:rPr>
            </w:pPr>
            <w:r w:rsidRPr="00FD1E38">
              <w:rPr>
                <w:rFonts w:eastAsia="Times New Roman"/>
                <w:bdr w:val="none" w:sz="0" w:space="0" w:color="auto" w:frame="1"/>
                <w:lang w:eastAsia="ru-RU"/>
              </w:rPr>
              <w:t>Третий раздел должен содержать наладочную документацию:</w:t>
            </w:r>
          </w:p>
          <w:p w:rsidR="00FD1E38" w:rsidRPr="00FD1E38" w:rsidRDefault="00FD1E38" w:rsidP="00FD1E38">
            <w:pPr>
              <w:jc w:val="both"/>
              <w:rPr>
                <w:rFonts w:eastAsia="Times New Roman"/>
                <w:bdr w:val="none" w:sz="0" w:space="0" w:color="auto" w:frame="1"/>
                <w:lang w:eastAsia="ru-RU"/>
              </w:rPr>
            </w:pPr>
            <w:r w:rsidRPr="00FD1E38">
              <w:rPr>
                <w:rFonts w:eastAsia="Times New Roman"/>
                <w:bdr w:val="none" w:sz="0" w:space="0" w:color="auto" w:frame="1"/>
                <w:lang w:eastAsia="ru-RU"/>
              </w:rPr>
              <w:t>программу комплексных испытаний систем противопожарной защиты; акт проверки работоспособности пожарной сигнализации</w:t>
            </w:r>
            <w:r w:rsidRPr="00FD1E38">
              <w:rPr>
                <w:rFonts w:eastAsia="Times New Roman"/>
                <w:lang w:eastAsia="ru-RU"/>
              </w:rPr>
              <w:t xml:space="preserve">; </w:t>
            </w:r>
            <w:r w:rsidRPr="00FD1E38">
              <w:rPr>
                <w:rFonts w:eastAsia="Times New Roman"/>
                <w:bdr w:val="none" w:sz="0" w:space="0" w:color="auto" w:frame="1"/>
                <w:lang w:eastAsia="ru-RU"/>
              </w:rPr>
              <w:t xml:space="preserve">акт комплексного опробования технических средств автоматической противопожарной защиты, протоколы измерения сопротивления изоляции, таблицу адресации лучей системы </w:t>
            </w:r>
            <w:r w:rsidRPr="00FD1E38">
              <w:rPr>
                <w:rFonts w:eastAsia="Times New Roman"/>
                <w:lang w:eastAsia="ru-RU"/>
              </w:rPr>
              <w:t>автоматической пожарной сигнализации, оповещения людей о пожаре и управления эвакуацией,</w:t>
            </w:r>
            <w:r w:rsidRPr="00FD1E38">
              <w:rPr>
                <w:rFonts w:eastAsia="Times New Roman"/>
                <w:bdr w:val="none" w:sz="0" w:space="0" w:color="auto" w:frame="1"/>
                <w:lang w:eastAsia="ru-RU"/>
              </w:rPr>
              <w:t xml:space="preserve"> акт об окончания пуско-наладочных работ.</w:t>
            </w:r>
          </w:p>
          <w:p w:rsidR="00FD1E38" w:rsidRPr="00FD1E38" w:rsidRDefault="00FD1E38" w:rsidP="00FD1E38">
            <w:pPr>
              <w:jc w:val="both"/>
              <w:rPr>
                <w:rFonts w:eastAsia="Times New Roman"/>
                <w:lang w:eastAsia="ru-RU"/>
              </w:rPr>
            </w:pPr>
            <w:r w:rsidRPr="00FD1E38">
              <w:rPr>
                <w:rFonts w:eastAsia="Times New Roman"/>
                <w:bdr w:val="none" w:sz="0" w:space="0" w:color="auto" w:frame="1"/>
                <w:lang w:eastAsia="ru-RU"/>
              </w:rPr>
              <w:t>Четвертый раздел должен содержать: ксерокопии лицензий, имеющихся у «Подрядчика», сертификаты соответствия и пожарной безопасности</w:t>
            </w:r>
            <w:r w:rsidRPr="00FD1E38">
              <w:rPr>
                <w:rFonts w:eastAsia="Times New Roman"/>
                <w:lang w:eastAsia="ru-RU"/>
              </w:rPr>
              <w:t xml:space="preserve"> на материалы и оборудование, технические </w:t>
            </w:r>
            <w:r w:rsidRPr="00FD1E38">
              <w:rPr>
                <w:rFonts w:eastAsia="Times New Roman"/>
                <w:bdr w:val="none" w:sz="0" w:space="0" w:color="auto" w:frame="1"/>
                <w:lang w:eastAsia="ru-RU"/>
              </w:rPr>
              <w:t xml:space="preserve">паспорта и другую техническую документацию </w:t>
            </w:r>
            <w:r w:rsidRPr="00FD1E38">
              <w:rPr>
                <w:rFonts w:eastAsia="Times New Roman"/>
                <w:lang w:eastAsia="ru-RU"/>
              </w:rPr>
              <w:t>на всё оборудование системы.</w:t>
            </w:r>
          </w:p>
          <w:p w:rsidR="00FD1E38" w:rsidRPr="00FD1E38" w:rsidRDefault="00FD1E38" w:rsidP="00FD1E38">
            <w:pPr>
              <w:shd w:val="clear" w:color="auto" w:fill="FFFFFF"/>
              <w:tabs>
                <w:tab w:val="left" w:pos="540"/>
              </w:tabs>
              <w:jc w:val="both"/>
              <w:rPr>
                <w:rFonts w:eastAsia="Times New Roman"/>
                <w:lang w:eastAsia="ru-RU"/>
              </w:rPr>
            </w:pPr>
            <w:r w:rsidRPr="00FD1E38">
              <w:rPr>
                <w:rFonts w:eastAsia="Times New Roman"/>
                <w:lang w:eastAsia="ru-RU"/>
              </w:rPr>
              <w:t xml:space="preserve">Исполнительная документация составляется «Подрядчиком» в четырех экземплярах, три из которых передаются «Заказчику», а четвертый остается у «Подрядчика». Каждый комплект исполнительной документации должен быть подшит в отдельную папку, пронумерован и иметь в качестве первой страницы </w:t>
            </w:r>
            <w:r w:rsidRPr="00FD1E38">
              <w:rPr>
                <w:rFonts w:eastAsia="Times New Roman"/>
                <w:b/>
                <w:i/>
                <w:lang w:eastAsia="ru-RU"/>
              </w:rPr>
              <w:t>Перечень исполнительной документации</w:t>
            </w:r>
            <w:r w:rsidRPr="00FD1E38">
              <w:rPr>
                <w:rFonts w:eastAsia="Times New Roman"/>
                <w:lang w:eastAsia="ru-RU"/>
              </w:rPr>
              <w:t xml:space="preserve">. При этом технические паспорта на оборудование прилагаются только к одному из комплектов исполнительной документации, передаваемой «Заказчику». Передача оформленной в установленном порядке исполнительной документации по настоящему Договору осуществляется сопроводительными документами </w:t>
            </w:r>
            <w:r w:rsidRPr="00FD1E38">
              <w:rPr>
                <w:rFonts w:eastAsia="Times New Roman"/>
                <w:b/>
                <w:bCs/>
                <w:lang w:eastAsia="ru-RU"/>
              </w:rPr>
              <w:t>«Подрядчика».</w:t>
            </w:r>
          </w:p>
          <w:p w:rsidR="00FD1E38" w:rsidRPr="00FD1E38" w:rsidRDefault="00FD1E38" w:rsidP="00FD1E38">
            <w:pPr>
              <w:tabs>
                <w:tab w:val="left" w:pos="360"/>
              </w:tabs>
              <w:jc w:val="both"/>
              <w:rPr>
                <w:rFonts w:eastAsia="Times New Roman"/>
                <w:lang w:eastAsia="ru-RU"/>
              </w:rPr>
            </w:pPr>
            <w:r w:rsidRPr="00FD1E38">
              <w:rPr>
                <w:rFonts w:eastAsia="Times New Roman"/>
                <w:lang w:eastAsia="ru-RU"/>
              </w:rPr>
              <w:t xml:space="preserve">Приёмка выполненных работ осуществляется приемочной комиссией </w:t>
            </w:r>
            <w:r w:rsidRPr="00FD1E38">
              <w:rPr>
                <w:rFonts w:eastAsia="Times New Roman"/>
                <w:b/>
                <w:lang w:eastAsia="ru-RU"/>
              </w:rPr>
              <w:t xml:space="preserve">«Заказчика», </w:t>
            </w:r>
            <w:r w:rsidRPr="00FD1E38">
              <w:rPr>
                <w:rFonts w:eastAsia="Times New Roman"/>
                <w:lang w:eastAsia="ru-RU"/>
              </w:rPr>
              <w:t>созданной Указанием</w:t>
            </w:r>
            <w:r w:rsidRPr="00FD1E38">
              <w:rPr>
                <w:rFonts w:eastAsia="Times New Roman"/>
                <w:b/>
                <w:lang w:eastAsia="ru-RU"/>
              </w:rPr>
              <w:t xml:space="preserve"> </w:t>
            </w:r>
            <w:r w:rsidRPr="00FD1E38">
              <w:rPr>
                <w:rFonts w:eastAsia="Times New Roman"/>
                <w:lang w:eastAsia="ru-RU"/>
              </w:rPr>
              <w:t>заместителя генерального директора – главным инженером ФГУП «ГНЦ РФ-ФЭИ» с обязательным участием представителя «Подрядчика». В случае отсутствия замечаний по монтажу, наладке и работоспособности смонтированной</w:t>
            </w:r>
            <w:r w:rsidRPr="00FD1E38">
              <w:rPr>
                <w:rFonts w:eastAsia="Times New Roman"/>
                <w:b/>
                <w:lang w:eastAsia="ru-RU"/>
              </w:rPr>
              <w:t xml:space="preserve"> </w:t>
            </w:r>
            <w:r w:rsidRPr="00FD1E38">
              <w:rPr>
                <w:rFonts w:eastAsia="Times New Roman"/>
                <w:lang w:eastAsia="ru-RU"/>
              </w:rPr>
              <w:t xml:space="preserve">системы автоматической пожарной сигнализации, оповещения людей о пожаре и управления эвакуацией подписывается </w:t>
            </w:r>
            <w:r w:rsidRPr="00FD1E38">
              <w:rPr>
                <w:rFonts w:eastAsia="Times New Roman"/>
                <w:b/>
                <w:i/>
                <w:lang w:eastAsia="ru-RU"/>
              </w:rPr>
              <w:t>Акт приемки в эксплуатацию законченного строительством объекта</w:t>
            </w:r>
            <w:r w:rsidRPr="00FD1E38">
              <w:rPr>
                <w:rFonts w:eastAsia="Times New Roman"/>
                <w:lang w:eastAsia="ru-RU"/>
              </w:rPr>
              <w:t xml:space="preserve">, который является основанием для осуществления расчета. </w:t>
            </w:r>
            <w:r w:rsidRPr="00FD1E38">
              <w:rPr>
                <w:rFonts w:eastAsia="Times New Roman"/>
                <w:b/>
                <w:lang w:eastAsia="ru-RU"/>
              </w:rPr>
              <w:t>«Заказчик»</w:t>
            </w:r>
            <w:r w:rsidRPr="00FD1E38">
              <w:rPr>
                <w:rFonts w:eastAsia="Times New Roman"/>
                <w:lang w:eastAsia="ru-RU"/>
              </w:rPr>
              <w:t xml:space="preserve"> в пятидневный срок обязан направить </w:t>
            </w:r>
            <w:r w:rsidRPr="00FD1E38">
              <w:rPr>
                <w:rFonts w:eastAsia="Times New Roman"/>
                <w:b/>
                <w:lang w:eastAsia="ru-RU"/>
              </w:rPr>
              <w:t>«Подрядчику»</w:t>
            </w:r>
            <w:r w:rsidRPr="00FD1E38">
              <w:rPr>
                <w:rFonts w:eastAsia="Times New Roman"/>
                <w:lang w:eastAsia="ru-RU"/>
              </w:rPr>
              <w:t xml:space="preserve"> подписанный </w:t>
            </w:r>
            <w:r w:rsidRPr="00FD1E38">
              <w:rPr>
                <w:rFonts w:eastAsia="Times New Roman"/>
                <w:b/>
                <w:i/>
                <w:lang w:eastAsia="ru-RU"/>
              </w:rPr>
              <w:t>Акт приемки в эксплуатацию законченного строительством объекта</w:t>
            </w:r>
            <w:r w:rsidRPr="00FD1E38">
              <w:rPr>
                <w:rFonts w:eastAsia="Times New Roman"/>
                <w:lang w:eastAsia="ru-RU"/>
              </w:rPr>
              <w:t xml:space="preserve"> или мотивированный отказ от приемки.</w:t>
            </w:r>
          </w:p>
          <w:p w:rsidR="00FD1E38" w:rsidRPr="00FD1E38" w:rsidRDefault="00FD1E38" w:rsidP="00FD1E38">
            <w:pPr>
              <w:jc w:val="both"/>
              <w:rPr>
                <w:rFonts w:eastAsia="Times New Roman"/>
                <w:lang w:eastAsia="ru-RU"/>
              </w:rPr>
            </w:pPr>
            <w:r w:rsidRPr="00FD1E38">
              <w:rPr>
                <w:rFonts w:eastAsia="Times New Roman"/>
                <w:lang w:eastAsia="ru-RU"/>
              </w:rPr>
              <w:t xml:space="preserve">В случае мотивированного отказа </w:t>
            </w:r>
            <w:r w:rsidRPr="00FD1E38">
              <w:rPr>
                <w:rFonts w:eastAsia="Times New Roman"/>
                <w:b/>
                <w:lang w:eastAsia="ru-RU"/>
              </w:rPr>
              <w:t xml:space="preserve">«Заказчика» </w:t>
            </w:r>
            <w:r w:rsidRPr="00FD1E38">
              <w:rPr>
                <w:rFonts w:eastAsia="Times New Roman"/>
                <w:lang w:eastAsia="ru-RU"/>
              </w:rPr>
              <w:t xml:space="preserve">от приемки сторонами в десятидневный срок </w:t>
            </w:r>
            <w:r w:rsidRPr="00FD1E38">
              <w:rPr>
                <w:rFonts w:eastAsia="Times New Roman"/>
                <w:lang w:eastAsia="ru-RU"/>
              </w:rPr>
              <w:lastRenderedPageBreak/>
              <w:t>составляется двусторонний акт с перечнем необходимых доработок и сроков их выполнения.</w:t>
            </w:r>
          </w:p>
          <w:p w:rsidR="00FD1E38" w:rsidRPr="00FD1E38" w:rsidRDefault="00FD1E38" w:rsidP="00FD1E38">
            <w:pPr>
              <w:jc w:val="both"/>
              <w:rPr>
                <w:rFonts w:eastAsia="Times New Roman"/>
                <w:lang w:eastAsia="ru-RU"/>
              </w:rPr>
            </w:pPr>
            <w:r w:rsidRPr="00FD1E38">
              <w:rPr>
                <w:rFonts w:eastAsia="Times New Roman"/>
                <w:lang w:eastAsia="ru-RU"/>
              </w:rPr>
              <w:t xml:space="preserve">Датой выполнения работ по настоящему договору считается дата подписания приемочной комиссией </w:t>
            </w:r>
            <w:r w:rsidRPr="00FD1E38">
              <w:rPr>
                <w:rFonts w:eastAsia="Times New Roman"/>
                <w:b/>
                <w:lang w:eastAsia="ru-RU"/>
              </w:rPr>
              <w:t>«</w:t>
            </w:r>
            <w:r w:rsidRPr="00FD1E38">
              <w:rPr>
                <w:rFonts w:eastAsia="Times New Roman"/>
                <w:b/>
                <w:bCs/>
                <w:lang w:eastAsia="ru-RU"/>
              </w:rPr>
              <w:t>Заказчика»</w:t>
            </w:r>
            <w:r w:rsidRPr="00FD1E38">
              <w:rPr>
                <w:rFonts w:eastAsia="Times New Roman"/>
                <w:bCs/>
                <w:lang w:eastAsia="ru-RU"/>
              </w:rPr>
              <w:t xml:space="preserve"> </w:t>
            </w:r>
            <w:r w:rsidRPr="00FD1E38">
              <w:rPr>
                <w:rFonts w:eastAsia="Times New Roman"/>
                <w:b/>
                <w:i/>
                <w:lang w:eastAsia="ru-RU"/>
              </w:rPr>
              <w:t>Акт приемки в эксплуатацию законченного строительством объекта</w:t>
            </w:r>
            <w:r w:rsidRPr="00FD1E38">
              <w:rPr>
                <w:rFonts w:eastAsia="Times New Roman"/>
                <w:lang w:eastAsia="ru-RU"/>
              </w:rPr>
              <w:t>.</w:t>
            </w:r>
          </w:p>
          <w:p w:rsidR="00FD1E38" w:rsidRPr="00FD1E38" w:rsidRDefault="00FD1E38" w:rsidP="00FD1E38">
            <w:pPr>
              <w:jc w:val="both"/>
              <w:rPr>
                <w:rFonts w:eastAsia="Times New Roman"/>
                <w:lang w:eastAsia="ru-RU"/>
              </w:rPr>
            </w:pPr>
            <w:r w:rsidRPr="00FD1E38">
              <w:rPr>
                <w:rFonts w:eastAsia="Times New Roman"/>
                <w:lang w:eastAsia="ru-RU"/>
              </w:rPr>
              <w:t xml:space="preserve">Датой окончания срока действия Договора является дата полной оплаты </w:t>
            </w:r>
            <w:r w:rsidRPr="00FD1E38">
              <w:rPr>
                <w:rFonts w:eastAsia="Times New Roman"/>
                <w:b/>
                <w:lang w:eastAsia="ru-RU"/>
              </w:rPr>
              <w:t>«Заказчиком»</w:t>
            </w:r>
            <w:r w:rsidRPr="00FD1E38">
              <w:rPr>
                <w:rFonts w:eastAsia="Times New Roman"/>
                <w:lang w:eastAsia="ru-RU"/>
              </w:rPr>
              <w:t xml:space="preserve"> работ, выполненных </w:t>
            </w:r>
            <w:r w:rsidRPr="00FD1E38">
              <w:rPr>
                <w:rFonts w:eastAsia="Times New Roman"/>
                <w:b/>
                <w:lang w:eastAsia="ru-RU"/>
              </w:rPr>
              <w:t>«Подрядчиком»</w:t>
            </w:r>
            <w:r w:rsidRPr="00FD1E38">
              <w:rPr>
                <w:rFonts w:eastAsia="Times New Roman"/>
                <w:lang w:eastAsia="ru-RU"/>
              </w:rPr>
              <w:t xml:space="preserve">. </w:t>
            </w:r>
          </w:p>
        </w:tc>
      </w:tr>
    </w:tbl>
    <w:p w:rsidR="00FD1E38" w:rsidRPr="00FD1E38" w:rsidRDefault="00FD1E38" w:rsidP="00FD1E38">
      <w:pPr>
        <w:jc w:val="both"/>
        <w:rPr>
          <w:rFonts w:eastAsia="Times New Roman"/>
          <w:b/>
          <w:bCs/>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13. ТРЕБОВАНИЕ К ФОРМЕ ПРЕДСТАВЛЯЕМОЙ ИНФОРМАЦИИ</w:t>
      </w:r>
    </w:p>
    <w:p w:rsidR="00FD1E38" w:rsidRPr="00FD1E38" w:rsidRDefault="00FD1E38" w:rsidP="00FD1E38">
      <w:pPr>
        <w:jc w:val="both"/>
        <w:rPr>
          <w:rFonts w:eastAsia="Times New Roman"/>
          <w:b/>
          <w:bCs/>
          <w:color w:val="000000"/>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 xml:space="preserve">Акт приемки выполненных работ (по форме КС-2) – 3 экземпляра, справка о стоимости выполненных работ и затрат (по форме КС-3) – 3 экземпляра.   </w:t>
            </w: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Исполнительная документация должна быть представлена Заказчику Подрядчиком в соответствии с РД-11-02-2006. Акты ввода в эксплуатацию должны быть оформлены в соответствии со СНиП 3.05.06.-85</w:t>
            </w:r>
          </w:p>
        </w:tc>
      </w:tr>
    </w:tbl>
    <w:p w:rsidR="00FD1E38" w:rsidRPr="00FD1E38" w:rsidRDefault="00FD1E38" w:rsidP="00FD1E38">
      <w:pPr>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14. ТРЕБОВАНИЯ К ТЕХНИЧЕСКОМУ ОБУЧЕНИЮ ПЕРСОНАЛА ЗАКАЗЧИКА</w:t>
      </w:r>
    </w:p>
    <w:p w:rsidR="00FD1E38" w:rsidRPr="00FD1E38" w:rsidRDefault="00FD1E38" w:rsidP="00FD1E38">
      <w:pPr>
        <w:jc w:val="left"/>
        <w:rPr>
          <w:rFonts w:eastAsia="Times New Roman"/>
          <w:color w:val="000000"/>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31"/>
      </w:tblGrid>
      <w:tr w:rsidR="00FD1E38" w:rsidRPr="00FD1E38" w:rsidTr="00643EC1">
        <w:tc>
          <w:tcPr>
            <w:tcW w:w="1003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Техническое обучение персонала заказчика не требуется.</w:t>
            </w:r>
          </w:p>
        </w:tc>
      </w:tr>
    </w:tbl>
    <w:p w:rsidR="00FD1E38" w:rsidRPr="00FD1E38" w:rsidRDefault="00FD1E38" w:rsidP="00FD1E38">
      <w:pPr>
        <w:pBdr>
          <w:top w:val="single" w:sz="4" w:space="1" w:color="auto"/>
        </w:pBdr>
        <w:jc w:val="both"/>
        <w:rPr>
          <w:rFonts w:eastAsia="Times New Roman"/>
          <w:color w:val="000000"/>
          <w:lang w:eastAsia="ru-RU"/>
        </w:rPr>
      </w:pPr>
    </w:p>
    <w:p w:rsidR="00FD1E38" w:rsidRPr="00FD1E38" w:rsidRDefault="00FD1E38" w:rsidP="00FD1E38">
      <w:pPr>
        <w:pBdr>
          <w:top w:val="single" w:sz="4" w:space="1" w:color="auto"/>
        </w:pBdr>
        <w:rPr>
          <w:rFonts w:eastAsia="Times New Roman"/>
          <w:color w:val="000000"/>
          <w:lang w:eastAsia="ru-RU"/>
        </w:rPr>
      </w:pPr>
      <w:r w:rsidRPr="00FD1E38">
        <w:rPr>
          <w:rFonts w:eastAsia="Times New Roman"/>
          <w:color w:val="000000"/>
          <w:lang w:eastAsia="ru-RU"/>
        </w:rPr>
        <w:t>РАЗДЕЛ 15. ПЕРЕЧЕНЬ ПРИНЯТЫХ СОКРАЩЕНИЙ</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804"/>
      </w:tblGrid>
      <w:tr w:rsidR="00FD1E38" w:rsidRPr="00FD1E38" w:rsidTr="00643EC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FD1E38" w:rsidRPr="00FD1E38" w:rsidRDefault="00FD1E38" w:rsidP="00FD1E38">
            <w:pPr>
              <w:rPr>
                <w:rFonts w:eastAsia="Times New Roman"/>
                <w:color w:val="000000"/>
                <w:lang w:eastAsia="ru-RU"/>
              </w:rPr>
            </w:pPr>
            <w:r w:rsidRPr="00FD1E38">
              <w:rPr>
                <w:rFonts w:eastAsia="Times New Roman"/>
                <w:color w:val="000000"/>
                <w:lang w:eastAsia="ru-RU"/>
              </w:rPr>
              <w:t xml:space="preserve">№ </w:t>
            </w:r>
            <w:proofErr w:type="gramStart"/>
            <w:r w:rsidRPr="00FD1E38">
              <w:rPr>
                <w:rFonts w:eastAsia="Times New Roman"/>
                <w:color w:val="000000"/>
                <w:lang w:eastAsia="ru-RU"/>
              </w:rPr>
              <w:t>п</w:t>
            </w:r>
            <w:proofErr w:type="gramEnd"/>
            <w:r w:rsidRPr="00FD1E38">
              <w:rPr>
                <w:rFonts w:eastAsia="Times New Roman"/>
                <w:color w:val="000000"/>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FD1E38" w:rsidRPr="00FD1E38" w:rsidRDefault="00FD1E38" w:rsidP="00FD1E38">
            <w:pPr>
              <w:autoSpaceDE w:val="0"/>
              <w:autoSpaceDN w:val="0"/>
              <w:adjustRightInd w:val="0"/>
              <w:rPr>
                <w:rFonts w:eastAsia="Times New Roman"/>
                <w:color w:val="000000"/>
                <w:lang w:eastAsia="ru-RU"/>
              </w:rPr>
            </w:pPr>
            <w:r w:rsidRPr="00FD1E38">
              <w:rPr>
                <w:rFonts w:eastAsia="Times New Roman"/>
                <w:color w:val="000000"/>
                <w:lang w:eastAsia="ru-RU"/>
              </w:rPr>
              <w:t>Сокращение</w:t>
            </w:r>
          </w:p>
        </w:tc>
        <w:tc>
          <w:tcPr>
            <w:tcW w:w="6804" w:type="dxa"/>
            <w:tcBorders>
              <w:top w:val="single" w:sz="4" w:space="0" w:color="auto"/>
              <w:left w:val="single" w:sz="4" w:space="0" w:color="auto"/>
              <w:bottom w:val="single" w:sz="4" w:space="0" w:color="auto"/>
              <w:right w:val="single" w:sz="4" w:space="0" w:color="auto"/>
            </w:tcBorders>
            <w:vAlign w:val="center"/>
          </w:tcPr>
          <w:p w:rsidR="00FD1E38" w:rsidRPr="00FD1E38" w:rsidRDefault="00FD1E38" w:rsidP="00FD1E38">
            <w:pPr>
              <w:rPr>
                <w:rFonts w:eastAsia="Times New Roman"/>
                <w:color w:val="000000"/>
                <w:lang w:eastAsia="ru-RU"/>
              </w:rPr>
            </w:pPr>
            <w:r w:rsidRPr="00FD1E38">
              <w:rPr>
                <w:rFonts w:eastAsia="Times New Roman"/>
                <w:color w:val="000000"/>
                <w:lang w:eastAsia="ru-RU"/>
              </w:rPr>
              <w:t>Расшифровка сокращения</w:t>
            </w:r>
          </w:p>
        </w:tc>
      </w:tr>
      <w:tr w:rsidR="00FD1E38" w:rsidRPr="00FD1E38" w:rsidTr="00643EC1">
        <w:trPr>
          <w:trHeight w:val="399"/>
        </w:trPr>
        <w:tc>
          <w:tcPr>
            <w:tcW w:w="851" w:type="dxa"/>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ГОСТ</w:t>
            </w:r>
          </w:p>
        </w:tc>
        <w:tc>
          <w:tcPr>
            <w:tcW w:w="6804"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Государственный стандарт</w:t>
            </w:r>
          </w:p>
        </w:tc>
      </w:tr>
      <w:tr w:rsidR="00FD1E38" w:rsidRPr="00FD1E38" w:rsidTr="00643EC1">
        <w:trPr>
          <w:trHeight w:val="399"/>
        </w:trPr>
        <w:tc>
          <w:tcPr>
            <w:tcW w:w="851" w:type="dxa"/>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СНиП</w:t>
            </w:r>
          </w:p>
        </w:tc>
        <w:tc>
          <w:tcPr>
            <w:tcW w:w="6804"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Строительные нормы и правила</w:t>
            </w:r>
          </w:p>
        </w:tc>
      </w:tr>
      <w:tr w:rsidR="00FD1E38" w:rsidRPr="00FD1E38" w:rsidTr="00643EC1">
        <w:trPr>
          <w:trHeight w:val="399"/>
        </w:trPr>
        <w:tc>
          <w:tcPr>
            <w:tcW w:w="851" w:type="dxa"/>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РД</w:t>
            </w:r>
          </w:p>
        </w:tc>
        <w:tc>
          <w:tcPr>
            <w:tcW w:w="6804"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Руководящий документ</w:t>
            </w:r>
          </w:p>
        </w:tc>
      </w:tr>
      <w:tr w:rsidR="00FD1E38" w:rsidRPr="00FD1E38" w:rsidTr="00643EC1">
        <w:trPr>
          <w:trHeight w:val="399"/>
        </w:trPr>
        <w:tc>
          <w:tcPr>
            <w:tcW w:w="851" w:type="dxa"/>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ППР</w:t>
            </w:r>
          </w:p>
        </w:tc>
        <w:tc>
          <w:tcPr>
            <w:tcW w:w="6804"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Правила противопожарного режима</w:t>
            </w:r>
          </w:p>
        </w:tc>
      </w:tr>
      <w:tr w:rsidR="00FD1E38" w:rsidRPr="00FD1E38" w:rsidTr="00643EC1">
        <w:trPr>
          <w:trHeight w:val="399"/>
        </w:trPr>
        <w:tc>
          <w:tcPr>
            <w:tcW w:w="851" w:type="dxa"/>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ТУ</w:t>
            </w:r>
          </w:p>
        </w:tc>
        <w:tc>
          <w:tcPr>
            <w:tcW w:w="6804"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Технические условия</w:t>
            </w:r>
          </w:p>
        </w:tc>
      </w:tr>
      <w:tr w:rsidR="00FD1E38" w:rsidRPr="00FD1E38" w:rsidTr="00643EC1">
        <w:trPr>
          <w:trHeight w:val="399"/>
        </w:trPr>
        <w:tc>
          <w:tcPr>
            <w:tcW w:w="851" w:type="dxa"/>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СП</w:t>
            </w:r>
          </w:p>
        </w:tc>
        <w:tc>
          <w:tcPr>
            <w:tcW w:w="6804"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Свод правил</w:t>
            </w:r>
          </w:p>
        </w:tc>
      </w:tr>
      <w:tr w:rsidR="00FD1E38" w:rsidRPr="00FD1E38" w:rsidTr="00643EC1">
        <w:trPr>
          <w:trHeight w:val="399"/>
        </w:trPr>
        <w:tc>
          <w:tcPr>
            <w:tcW w:w="851" w:type="dxa"/>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c>
          <w:tcPr>
            <w:tcW w:w="2410"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ПУЭ</w:t>
            </w:r>
          </w:p>
        </w:tc>
        <w:tc>
          <w:tcPr>
            <w:tcW w:w="6804"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Правила устройства электроустановок</w:t>
            </w:r>
          </w:p>
        </w:tc>
      </w:tr>
    </w:tbl>
    <w:p w:rsidR="00FD1E38" w:rsidRPr="00FD1E38" w:rsidRDefault="00FD1E38" w:rsidP="00FD1E38">
      <w:pPr>
        <w:jc w:val="both"/>
        <w:rPr>
          <w:rFonts w:eastAsia="Times New Roman"/>
          <w:color w:val="000000"/>
          <w:lang w:eastAsia="ru-RU"/>
        </w:rPr>
      </w:pPr>
    </w:p>
    <w:p w:rsidR="00FD1E38" w:rsidRPr="00FD1E38" w:rsidRDefault="00FD1E38" w:rsidP="00FD1E38">
      <w:pPr>
        <w:rPr>
          <w:rFonts w:eastAsia="Times New Roman"/>
          <w:color w:val="000000"/>
          <w:lang w:eastAsia="ru-RU"/>
        </w:rPr>
      </w:pPr>
      <w:r w:rsidRPr="00FD1E38">
        <w:rPr>
          <w:rFonts w:eastAsia="Times New Roman"/>
          <w:color w:val="000000"/>
          <w:lang w:eastAsia="ru-RU"/>
        </w:rPr>
        <w:t>РАЗДЕЛ 16. ПЕРЕЧЕНЬ ПРИЛОЖЕНИЙ</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6311"/>
        <w:gridCol w:w="2903"/>
      </w:tblGrid>
      <w:tr w:rsidR="00FD1E38" w:rsidRPr="00FD1E38" w:rsidTr="00643EC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FD1E38" w:rsidRPr="00FD1E38" w:rsidRDefault="00FD1E38" w:rsidP="00FD1E38">
            <w:pPr>
              <w:rPr>
                <w:rFonts w:eastAsia="Times New Roman"/>
                <w:color w:val="000000"/>
                <w:lang w:eastAsia="ru-RU"/>
              </w:rPr>
            </w:pPr>
            <w:r w:rsidRPr="00FD1E38">
              <w:rPr>
                <w:rFonts w:eastAsia="Times New Roman"/>
                <w:color w:val="000000"/>
                <w:lang w:eastAsia="ru-RU"/>
              </w:rPr>
              <w:t xml:space="preserve">№ </w:t>
            </w:r>
            <w:proofErr w:type="gramStart"/>
            <w:r w:rsidRPr="00FD1E38">
              <w:rPr>
                <w:rFonts w:eastAsia="Times New Roman"/>
                <w:color w:val="000000"/>
                <w:lang w:eastAsia="ru-RU"/>
              </w:rPr>
              <w:t>п</w:t>
            </w:r>
            <w:proofErr w:type="gramEnd"/>
            <w:r w:rsidRPr="00FD1E38">
              <w:rPr>
                <w:rFonts w:eastAsia="Times New Roman"/>
                <w:color w:val="000000"/>
                <w:lang w:eastAsia="ru-RU"/>
              </w:rPr>
              <w:t>/п</w:t>
            </w:r>
          </w:p>
        </w:tc>
        <w:tc>
          <w:tcPr>
            <w:tcW w:w="6311" w:type="dxa"/>
            <w:tcBorders>
              <w:top w:val="single" w:sz="4" w:space="0" w:color="auto"/>
              <w:left w:val="single" w:sz="4" w:space="0" w:color="auto"/>
              <w:bottom w:val="single" w:sz="4" w:space="0" w:color="auto"/>
              <w:right w:val="single" w:sz="4" w:space="0" w:color="auto"/>
            </w:tcBorders>
            <w:vAlign w:val="center"/>
          </w:tcPr>
          <w:p w:rsidR="00FD1E38" w:rsidRPr="00FD1E38" w:rsidRDefault="00FD1E38" w:rsidP="00FD1E38">
            <w:pPr>
              <w:autoSpaceDE w:val="0"/>
              <w:autoSpaceDN w:val="0"/>
              <w:adjustRightInd w:val="0"/>
              <w:rPr>
                <w:rFonts w:eastAsia="Times New Roman"/>
                <w:color w:val="000000"/>
                <w:lang w:eastAsia="ru-RU"/>
              </w:rPr>
            </w:pPr>
            <w:r w:rsidRPr="00FD1E38">
              <w:rPr>
                <w:rFonts w:eastAsia="Times New Roman"/>
                <w:color w:val="000000"/>
                <w:lang w:eastAsia="ru-RU"/>
              </w:rPr>
              <w:t>Наименование приложения</w:t>
            </w:r>
          </w:p>
        </w:tc>
        <w:tc>
          <w:tcPr>
            <w:tcW w:w="2903" w:type="dxa"/>
            <w:tcBorders>
              <w:top w:val="single" w:sz="4" w:space="0" w:color="auto"/>
              <w:left w:val="single" w:sz="4" w:space="0" w:color="auto"/>
              <w:bottom w:val="single" w:sz="4" w:space="0" w:color="auto"/>
              <w:right w:val="single" w:sz="4" w:space="0" w:color="auto"/>
            </w:tcBorders>
            <w:vAlign w:val="center"/>
          </w:tcPr>
          <w:p w:rsidR="00FD1E38" w:rsidRPr="00FD1E38" w:rsidRDefault="00FD1E38" w:rsidP="00FD1E38">
            <w:pPr>
              <w:rPr>
                <w:rFonts w:eastAsia="Times New Roman"/>
                <w:color w:val="000000"/>
                <w:lang w:eastAsia="ru-RU"/>
              </w:rPr>
            </w:pPr>
            <w:r w:rsidRPr="00FD1E38">
              <w:rPr>
                <w:rFonts w:eastAsia="Times New Roman"/>
                <w:color w:val="000000"/>
                <w:lang w:eastAsia="ru-RU"/>
              </w:rPr>
              <w:t>Номер страницы</w:t>
            </w:r>
          </w:p>
        </w:tc>
      </w:tr>
      <w:tr w:rsidR="00FD1E38" w:rsidRPr="00FD1E38" w:rsidTr="00643EC1">
        <w:trPr>
          <w:trHeight w:val="399"/>
        </w:trPr>
        <w:tc>
          <w:tcPr>
            <w:tcW w:w="85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1</w:t>
            </w:r>
          </w:p>
        </w:tc>
        <w:tc>
          <w:tcPr>
            <w:tcW w:w="631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autoSpaceDE w:val="0"/>
              <w:autoSpaceDN w:val="0"/>
              <w:adjustRightInd w:val="0"/>
              <w:jc w:val="left"/>
              <w:rPr>
                <w:rFonts w:eastAsia="Times New Roman"/>
                <w:color w:val="000000"/>
                <w:lang w:eastAsia="ru-RU"/>
              </w:rPr>
            </w:pPr>
            <w:r w:rsidRPr="00FD1E38">
              <w:rPr>
                <w:rFonts w:eastAsia="Times New Roman"/>
                <w:color w:val="000000"/>
                <w:lang w:eastAsia="ru-RU"/>
              </w:rPr>
              <w:t>Рабочий проект Ю.4945.000-ПС (кол-во листов – 6)</w:t>
            </w:r>
          </w:p>
        </w:tc>
        <w:tc>
          <w:tcPr>
            <w:tcW w:w="2903" w:type="dxa"/>
            <w:vMerge w:val="restart"/>
            <w:tcBorders>
              <w:top w:val="single" w:sz="4" w:space="0" w:color="auto"/>
              <w:left w:val="single" w:sz="4" w:space="0" w:color="auto"/>
              <w:right w:val="single" w:sz="4" w:space="0" w:color="auto"/>
            </w:tcBorders>
          </w:tcPr>
          <w:p w:rsidR="00FD1E38" w:rsidRPr="00FD1E38" w:rsidRDefault="00FD1E38" w:rsidP="00FD1E38">
            <w:pPr>
              <w:jc w:val="both"/>
              <w:rPr>
                <w:rFonts w:eastAsia="Times New Roman"/>
                <w:color w:val="000000"/>
                <w:lang w:eastAsia="ru-RU"/>
              </w:rPr>
            </w:pPr>
          </w:p>
          <w:p w:rsidR="00FD1E38" w:rsidRPr="00FD1E38" w:rsidRDefault="00FD1E38" w:rsidP="00FD1E38">
            <w:pPr>
              <w:jc w:val="both"/>
              <w:rPr>
                <w:rFonts w:eastAsia="Times New Roman"/>
                <w:color w:val="000000"/>
                <w:lang w:eastAsia="ru-RU"/>
              </w:rPr>
            </w:pPr>
          </w:p>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В виде отдельных файлов как приложение к технической части настоящей документации</w:t>
            </w:r>
          </w:p>
          <w:p w:rsidR="00FD1E38" w:rsidRPr="00FD1E38" w:rsidRDefault="00FD1E38" w:rsidP="00FD1E38">
            <w:pPr>
              <w:suppressAutoHyphens/>
              <w:jc w:val="both"/>
              <w:rPr>
                <w:rFonts w:eastAsia="Times New Roman"/>
                <w:color w:val="000000"/>
                <w:lang w:eastAsia="ru-RU"/>
              </w:rPr>
            </w:pPr>
          </w:p>
        </w:tc>
      </w:tr>
      <w:tr w:rsidR="00FD1E38" w:rsidRPr="00FD1E38" w:rsidTr="00643EC1">
        <w:trPr>
          <w:trHeight w:val="399"/>
        </w:trPr>
        <w:tc>
          <w:tcPr>
            <w:tcW w:w="85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2</w:t>
            </w:r>
          </w:p>
        </w:tc>
        <w:tc>
          <w:tcPr>
            <w:tcW w:w="631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Рабочий проект Ю.4945.000 ЭМ (кол-во листов – 6)</w:t>
            </w:r>
          </w:p>
        </w:tc>
        <w:tc>
          <w:tcPr>
            <w:tcW w:w="2903" w:type="dxa"/>
            <w:vMerge/>
            <w:tcBorders>
              <w:left w:val="single" w:sz="4" w:space="0" w:color="auto"/>
              <w:right w:val="single" w:sz="4" w:space="0" w:color="auto"/>
            </w:tcBorders>
          </w:tcPr>
          <w:p w:rsidR="00FD1E38" w:rsidRPr="00FD1E38" w:rsidRDefault="00FD1E38" w:rsidP="00FD1E38">
            <w:pPr>
              <w:suppressAutoHyphens/>
              <w:jc w:val="both"/>
              <w:rPr>
                <w:rFonts w:eastAsia="Times New Roman"/>
                <w:color w:val="000000"/>
                <w:lang w:eastAsia="ru-RU"/>
              </w:rPr>
            </w:pPr>
          </w:p>
        </w:tc>
      </w:tr>
      <w:tr w:rsidR="00FD1E38" w:rsidRPr="00FD1E38" w:rsidTr="00643EC1">
        <w:trPr>
          <w:trHeight w:val="399"/>
        </w:trPr>
        <w:tc>
          <w:tcPr>
            <w:tcW w:w="85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3</w:t>
            </w:r>
          </w:p>
        </w:tc>
        <w:tc>
          <w:tcPr>
            <w:tcW w:w="631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Рабочий проект Ю.4958.000 ПС (кол-во листов – 8 формата А</w:t>
            </w:r>
            <w:proofErr w:type="gramStart"/>
            <w:r w:rsidRPr="00FD1E38">
              <w:rPr>
                <w:rFonts w:eastAsia="Times New Roman"/>
                <w:color w:val="000000"/>
                <w:lang w:eastAsia="ru-RU"/>
              </w:rPr>
              <w:t>1</w:t>
            </w:r>
            <w:proofErr w:type="gramEnd"/>
            <w:r w:rsidRPr="00FD1E38">
              <w:rPr>
                <w:rFonts w:eastAsia="Times New Roman"/>
                <w:color w:val="000000"/>
                <w:lang w:eastAsia="ru-RU"/>
              </w:rPr>
              <w:t>)</w:t>
            </w:r>
          </w:p>
        </w:tc>
        <w:tc>
          <w:tcPr>
            <w:tcW w:w="2903" w:type="dxa"/>
            <w:vMerge/>
            <w:tcBorders>
              <w:left w:val="single" w:sz="4" w:space="0" w:color="auto"/>
              <w:right w:val="single" w:sz="4" w:space="0" w:color="auto"/>
            </w:tcBorders>
          </w:tcPr>
          <w:p w:rsidR="00FD1E38" w:rsidRPr="00FD1E38" w:rsidRDefault="00FD1E38" w:rsidP="00FD1E38">
            <w:pPr>
              <w:suppressAutoHyphens/>
              <w:jc w:val="both"/>
              <w:rPr>
                <w:rFonts w:eastAsia="Times New Roman"/>
                <w:color w:val="000000"/>
                <w:lang w:eastAsia="ru-RU"/>
              </w:rPr>
            </w:pPr>
          </w:p>
        </w:tc>
      </w:tr>
      <w:tr w:rsidR="00FD1E38" w:rsidRPr="00FD1E38" w:rsidTr="00643EC1">
        <w:trPr>
          <w:trHeight w:val="399"/>
        </w:trPr>
        <w:tc>
          <w:tcPr>
            <w:tcW w:w="85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r w:rsidRPr="00FD1E38">
              <w:rPr>
                <w:rFonts w:eastAsia="Times New Roman"/>
                <w:color w:val="000000"/>
                <w:lang w:eastAsia="ru-RU"/>
              </w:rPr>
              <w:t>4</w:t>
            </w:r>
          </w:p>
        </w:tc>
        <w:tc>
          <w:tcPr>
            <w:tcW w:w="6311" w:type="dxa"/>
            <w:tcBorders>
              <w:top w:val="single" w:sz="4" w:space="0" w:color="auto"/>
              <w:left w:val="single" w:sz="4" w:space="0" w:color="auto"/>
              <w:bottom w:val="single" w:sz="4" w:space="0" w:color="auto"/>
              <w:right w:val="single" w:sz="4" w:space="0" w:color="auto"/>
            </w:tcBorders>
          </w:tcPr>
          <w:p w:rsidR="00FD1E38" w:rsidRPr="00FD1E38" w:rsidRDefault="00FD1E38" w:rsidP="00FD1E38">
            <w:pPr>
              <w:jc w:val="left"/>
              <w:rPr>
                <w:rFonts w:eastAsia="Times New Roman"/>
                <w:color w:val="000000"/>
                <w:lang w:eastAsia="ru-RU"/>
              </w:rPr>
            </w:pPr>
            <w:r w:rsidRPr="00FD1E38">
              <w:rPr>
                <w:rFonts w:eastAsia="Times New Roman"/>
                <w:color w:val="000000"/>
                <w:lang w:eastAsia="ru-RU"/>
              </w:rPr>
              <w:t>Рабочий проект Ю.4958.000 ЭМ (кол-во листов – 6 формата А</w:t>
            </w:r>
            <w:proofErr w:type="gramStart"/>
            <w:r w:rsidRPr="00FD1E38">
              <w:rPr>
                <w:rFonts w:eastAsia="Times New Roman"/>
                <w:color w:val="000000"/>
                <w:lang w:eastAsia="ru-RU"/>
              </w:rPr>
              <w:t>1</w:t>
            </w:r>
            <w:proofErr w:type="gramEnd"/>
            <w:r w:rsidRPr="00FD1E38">
              <w:rPr>
                <w:rFonts w:eastAsia="Times New Roman"/>
                <w:color w:val="000000"/>
                <w:lang w:eastAsia="ru-RU"/>
              </w:rPr>
              <w:t>)</w:t>
            </w:r>
          </w:p>
        </w:tc>
        <w:tc>
          <w:tcPr>
            <w:tcW w:w="2903" w:type="dxa"/>
            <w:vMerge/>
            <w:tcBorders>
              <w:left w:val="single" w:sz="4" w:space="0" w:color="auto"/>
              <w:bottom w:val="single" w:sz="4" w:space="0" w:color="auto"/>
              <w:right w:val="single" w:sz="4" w:space="0" w:color="auto"/>
            </w:tcBorders>
          </w:tcPr>
          <w:p w:rsidR="00FD1E38" w:rsidRPr="00FD1E38" w:rsidRDefault="00FD1E38" w:rsidP="00FD1E38">
            <w:pPr>
              <w:jc w:val="both"/>
              <w:rPr>
                <w:rFonts w:eastAsia="Times New Roman"/>
                <w:color w:val="000000"/>
                <w:lang w:eastAsia="ru-RU"/>
              </w:rPr>
            </w:pPr>
          </w:p>
        </w:tc>
      </w:tr>
      <w:bookmarkEnd w:id="1"/>
    </w:tbl>
    <w:p w:rsidR="00FD1E38" w:rsidRPr="00FD1E38" w:rsidRDefault="00FD1E38" w:rsidP="00FD1E38">
      <w:pPr>
        <w:ind w:firstLine="540"/>
        <w:jc w:val="both"/>
        <w:rPr>
          <w:rFonts w:eastAsia="Times New Roman"/>
          <w:b/>
          <w:lang w:eastAsia="ru-RU"/>
        </w:rPr>
      </w:pPr>
    </w:p>
    <w:p w:rsidR="00FD1E38" w:rsidRPr="00FD1E38" w:rsidRDefault="00FD1E38" w:rsidP="00FD1E38">
      <w:pPr>
        <w:ind w:firstLine="540"/>
        <w:jc w:val="both"/>
        <w:rPr>
          <w:rFonts w:eastAsia="Times New Roman"/>
          <w:b/>
          <w:lang w:eastAsia="ru-RU"/>
        </w:rPr>
      </w:pPr>
    </w:p>
    <w:p w:rsidR="00FD1E38" w:rsidRPr="00FD1E38" w:rsidRDefault="00FD1E38" w:rsidP="00FD1E38">
      <w:pPr>
        <w:ind w:firstLine="540"/>
        <w:jc w:val="both"/>
        <w:rPr>
          <w:rFonts w:eastAsia="Times New Roman"/>
          <w:b/>
          <w:lang w:eastAsia="ru-RU"/>
        </w:rPr>
      </w:pPr>
    </w:p>
    <w:p w:rsidR="00FD1E38" w:rsidRPr="00FD1E38" w:rsidRDefault="00FD1E38" w:rsidP="00FD1E38">
      <w:pPr>
        <w:ind w:firstLine="540"/>
        <w:jc w:val="both"/>
        <w:rPr>
          <w:rFonts w:eastAsia="Times New Roman"/>
          <w:b/>
          <w:lang w:eastAsia="ru-RU"/>
        </w:rPr>
      </w:pPr>
    </w:p>
    <w:p w:rsidR="00FD1E38" w:rsidRPr="00FD1E38" w:rsidRDefault="00FD1E38" w:rsidP="00FD1E38">
      <w:pPr>
        <w:ind w:firstLine="540"/>
        <w:jc w:val="both"/>
        <w:rPr>
          <w:rFonts w:eastAsia="Times New Roman"/>
          <w:lang w:eastAsia="ru-RU"/>
        </w:rPr>
      </w:pPr>
      <w:r w:rsidRPr="00FD1E38">
        <w:rPr>
          <w:rFonts w:eastAsia="Times New Roman"/>
          <w:b/>
          <w:lang w:eastAsia="ru-RU"/>
        </w:rPr>
        <w:t>Контактное лицо</w:t>
      </w:r>
      <w:r w:rsidRPr="00FD1E38">
        <w:rPr>
          <w:rFonts w:eastAsia="Times New Roman"/>
          <w:lang w:eastAsia="ru-RU"/>
        </w:rPr>
        <w:t xml:space="preserve">: </w:t>
      </w:r>
      <w:r w:rsidRPr="00FD1E38">
        <w:rPr>
          <w:rFonts w:eastAsia="Times New Roman"/>
          <w:bCs/>
          <w:color w:val="000000"/>
          <w:lang w:eastAsia="ar-SA"/>
        </w:rPr>
        <w:t>Дягилев Анатолий Петрович (48439) 9-80-25.</w:t>
      </w:r>
    </w:p>
    <w:p w:rsidR="00FD1E38" w:rsidRPr="00FD1E38" w:rsidRDefault="00FD1E38" w:rsidP="00FD1E38">
      <w:pPr>
        <w:ind w:firstLine="540"/>
        <w:jc w:val="both"/>
        <w:rPr>
          <w:rFonts w:eastAsia="Times New Roman"/>
          <w:lang w:eastAsia="ru-RU"/>
        </w:rPr>
      </w:pPr>
    </w:p>
    <w:p w:rsidR="00FD1E38" w:rsidRPr="00FD1E38" w:rsidRDefault="00FD1E38" w:rsidP="00FD1E38">
      <w:pPr>
        <w:jc w:val="right"/>
        <w:rPr>
          <w:rFonts w:eastAsia="Calibri"/>
        </w:rPr>
      </w:pPr>
      <w:bookmarkStart w:id="2" w:name="_GoBack"/>
      <w:bookmarkEnd w:id="2"/>
    </w:p>
    <w:p w:rsidR="00FD1E38" w:rsidRPr="00FD1E38" w:rsidRDefault="00FD1E38" w:rsidP="00FD1E38">
      <w:pPr>
        <w:jc w:val="right"/>
        <w:rPr>
          <w:rFonts w:eastAsia="Calibri"/>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77A4436"/>
    <w:multiLevelType w:val="multilevel"/>
    <w:tmpl w:val="3D9E4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6AEF14FF"/>
    <w:multiLevelType w:val="multilevel"/>
    <w:tmpl w:val="7FFE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9"/>
  </w:num>
  <w:num w:numId="3">
    <w:abstractNumId w:val="0"/>
  </w:num>
  <w:num w:numId="4">
    <w:abstractNumId w:val="17"/>
  </w:num>
  <w:num w:numId="5">
    <w:abstractNumId w:val="13"/>
  </w:num>
  <w:num w:numId="6">
    <w:abstractNumId w:val="1"/>
  </w:num>
  <w:num w:numId="7">
    <w:abstractNumId w:val="11"/>
  </w:num>
  <w:num w:numId="8">
    <w:abstractNumId w:val="3"/>
  </w:num>
  <w:num w:numId="9">
    <w:abstractNumId w:val="2"/>
  </w:num>
  <w:num w:numId="10">
    <w:abstractNumId w:val="10"/>
  </w:num>
  <w:num w:numId="11">
    <w:abstractNumId w:val="16"/>
  </w:num>
  <w:num w:numId="12">
    <w:abstractNumId w:val="7"/>
  </w:num>
  <w:num w:numId="13">
    <w:abstractNumId w:val="14"/>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5"/>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9BF"/>
    <w:rsid w:val="004239BF"/>
    <w:rsid w:val="008E3C0C"/>
    <w:rsid w:val="00D42E6F"/>
    <w:rsid w:val="00FD1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FD1E38"/>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FD1E38"/>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FD1E38"/>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FD1E38"/>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FD1E38"/>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FD1E38"/>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FD1E38"/>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FD1E38"/>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FD1E38"/>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FD1E38"/>
    <w:rPr>
      <w:rFonts w:ascii="Arial" w:eastAsia="Times New Roman" w:hAnsi="Arial"/>
      <w:sz w:val="28"/>
      <w:szCs w:val="20"/>
      <w:lang w:eastAsia="ar-SA"/>
    </w:rPr>
  </w:style>
  <w:style w:type="character" w:customStyle="1" w:styleId="23">
    <w:name w:val="Заголовок 2 Знак"/>
    <w:basedOn w:val="a3"/>
    <w:rsid w:val="00FD1E38"/>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FD1E38"/>
    <w:rPr>
      <w:rFonts w:asciiTheme="majorHAnsi" w:eastAsiaTheme="majorEastAsia" w:hAnsiTheme="majorHAnsi" w:cstheme="majorBidi"/>
      <w:b/>
      <w:bCs/>
      <w:color w:val="4F81BD" w:themeColor="accent1"/>
    </w:rPr>
  </w:style>
  <w:style w:type="character" w:customStyle="1" w:styleId="42">
    <w:name w:val="Заголовок 4 Знак"/>
    <w:basedOn w:val="a3"/>
    <w:rsid w:val="00FD1E38"/>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FD1E38"/>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FD1E38"/>
    <w:rPr>
      <w:rFonts w:eastAsia="Times New Roman"/>
      <w:b/>
      <w:bCs/>
      <w:sz w:val="20"/>
      <w:szCs w:val="20"/>
      <w:lang w:val="x-none" w:eastAsia="ru-RU"/>
    </w:rPr>
  </w:style>
  <w:style w:type="character" w:customStyle="1" w:styleId="70">
    <w:name w:val="Заголовок 7 Знак"/>
    <w:basedOn w:val="a3"/>
    <w:rsid w:val="00FD1E38"/>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FD1E3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FD1E38"/>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FD1E38"/>
  </w:style>
  <w:style w:type="paragraph" w:styleId="a6">
    <w:name w:val="footer"/>
    <w:basedOn w:val="a2"/>
    <w:link w:val="14"/>
    <w:uiPriority w:val="99"/>
    <w:rsid w:val="00FD1E38"/>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FD1E38"/>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rsid w:val="00FD1E38"/>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rsid w:val="00FD1E38"/>
    <w:rPr>
      <w:rFonts w:ascii="Arial" w:eastAsia="Times New Roman" w:hAnsi="Arial"/>
      <w:sz w:val="20"/>
      <w:szCs w:val="20"/>
      <w:lang w:eastAsia="ar-SA"/>
    </w:rPr>
  </w:style>
  <w:style w:type="paragraph" w:customStyle="1" w:styleId="aa">
    <w:name w:val=" Знак"/>
    <w:basedOn w:val="a2"/>
    <w:rsid w:val="00FD1E38"/>
    <w:pPr>
      <w:spacing w:after="160" w:line="240" w:lineRule="exact"/>
      <w:jc w:val="left"/>
    </w:pPr>
    <w:rPr>
      <w:rFonts w:ascii="Verdana" w:eastAsia="Times New Roman" w:hAnsi="Verdana"/>
      <w:lang w:val="en-US"/>
    </w:rPr>
  </w:style>
  <w:style w:type="character" w:styleId="ab">
    <w:name w:val="Hyperlink"/>
    <w:rsid w:val="00FD1E38"/>
    <w:rPr>
      <w:color w:val="0000FF"/>
      <w:u w:val="single"/>
    </w:rPr>
  </w:style>
  <w:style w:type="paragraph" w:customStyle="1" w:styleId="15">
    <w:name w:val="Знак1 Знак Знак Знак Знак Знак Знак Знак"/>
    <w:basedOn w:val="a2"/>
    <w:rsid w:val="00FD1E38"/>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FD1E38"/>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FD1E38"/>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FD1E38"/>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FD1E38"/>
    <w:pPr>
      <w:spacing w:before="100" w:beforeAutospacing="1" w:after="100" w:afterAutospacing="1"/>
      <w:jc w:val="left"/>
    </w:pPr>
    <w:rPr>
      <w:rFonts w:eastAsia="Times New Roman"/>
      <w:lang w:val="x-none" w:eastAsia="x-none"/>
    </w:rPr>
  </w:style>
  <w:style w:type="paragraph" w:customStyle="1" w:styleId="Times12">
    <w:name w:val="Times 12"/>
    <w:basedOn w:val="a2"/>
    <w:rsid w:val="00FD1E38"/>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FD1E38"/>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FD1E38"/>
    <w:rPr>
      <w:rFonts w:eastAsia="Times New Roman"/>
      <w:lang w:val="x-none" w:eastAsia="x-none"/>
    </w:rPr>
  </w:style>
  <w:style w:type="paragraph" w:customStyle="1" w:styleId="-6">
    <w:name w:val="Пункт-6"/>
    <w:basedOn w:val="a2"/>
    <w:rsid w:val="00FD1E38"/>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FD1E38"/>
    <w:pPr>
      <w:ind w:firstLine="720"/>
      <w:jc w:val="both"/>
    </w:pPr>
    <w:rPr>
      <w:rFonts w:eastAsia="Times New Roman"/>
      <w:lang w:eastAsia="ru-RU"/>
    </w:rPr>
  </w:style>
  <w:style w:type="character" w:customStyle="1" w:styleId="26">
    <w:name w:val="Основной текст с отступом 2 Знак"/>
    <w:basedOn w:val="a3"/>
    <w:rsid w:val="00FD1E38"/>
  </w:style>
  <w:style w:type="paragraph" w:customStyle="1" w:styleId="34">
    <w:name w:val="Стиль3"/>
    <w:basedOn w:val="25"/>
    <w:rsid w:val="00FD1E38"/>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FD1E38"/>
    <w:pPr>
      <w:suppressAutoHyphens/>
      <w:ind w:left="786"/>
      <w:jc w:val="both"/>
    </w:pPr>
    <w:rPr>
      <w:rFonts w:ascii="Arial" w:eastAsia="Times New Roman" w:hAnsi="Arial"/>
      <w:szCs w:val="20"/>
      <w:lang w:eastAsia="ar-SA"/>
    </w:rPr>
  </w:style>
  <w:style w:type="paragraph" w:customStyle="1" w:styleId="af">
    <w:name w:val="Таблица шапка"/>
    <w:basedOn w:val="a2"/>
    <w:rsid w:val="00FD1E38"/>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FD1E38"/>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FD1E38"/>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FD1E38"/>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FD1E38"/>
    <w:rPr>
      <w:rFonts w:ascii="Arial" w:eastAsia="Times New Roman" w:hAnsi="Arial" w:cs="Arial"/>
      <w:lang w:eastAsia="ru-RU"/>
    </w:rPr>
  </w:style>
  <w:style w:type="paragraph" w:customStyle="1" w:styleId="af2">
    <w:name w:val="Пункт б/н"/>
    <w:basedOn w:val="a2"/>
    <w:rsid w:val="00FD1E38"/>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FD1E38"/>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FD1E38"/>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FD1E38"/>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FD1E38"/>
  </w:style>
  <w:style w:type="paragraph" w:styleId="27">
    <w:name w:val="Body Text 2"/>
    <w:basedOn w:val="a2"/>
    <w:link w:val="28"/>
    <w:rsid w:val="00FD1E38"/>
    <w:pPr>
      <w:spacing w:after="120" w:line="480" w:lineRule="auto"/>
      <w:jc w:val="left"/>
    </w:pPr>
    <w:rPr>
      <w:rFonts w:eastAsia="Times New Roman"/>
      <w:lang w:eastAsia="ru-RU"/>
    </w:rPr>
  </w:style>
  <w:style w:type="character" w:customStyle="1" w:styleId="28">
    <w:name w:val="Основной текст 2 Знак"/>
    <w:basedOn w:val="a3"/>
    <w:link w:val="27"/>
    <w:rsid w:val="00FD1E38"/>
    <w:rPr>
      <w:rFonts w:eastAsia="Times New Roman"/>
      <w:lang w:eastAsia="ru-RU"/>
    </w:rPr>
  </w:style>
  <w:style w:type="paragraph" w:styleId="af7">
    <w:name w:val="Body Text"/>
    <w:basedOn w:val="a2"/>
    <w:link w:val="1a"/>
    <w:rsid w:val="00FD1E38"/>
    <w:pPr>
      <w:spacing w:after="120"/>
      <w:jc w:val="left"/>
    </w:pPr>
    <w:rPr>
      <w:rFonts w:eastAsia="Times New Roman"/>
      <w:lang w:eastAsia="ru-RU"/>
    </w:rPr>
  </w:style>
  <w:style w:type="character" w:customStyle="1" w:styleId="af8">
    <w:name w:val="Основной текст Знак"/>
    <w:basedOn w:val="a3"/>
    <w:rsid w:val="00FD1E38"/>
  </w:style>
  <w:style w:type="paragraph" w:styleId="af9">
    <w:name w:val="Title"/>
    <w:aliases w:val="Знак"/>
    <w:basedOn w:val="a2"/>
    <w:link w:val="afa"/>
    <w:qFormat/>
    <w:rsid w:val="00FD1E38"/>
    <w:rPr>
      <w:rFonts w:eastAsia="Times New Roman"/>
      <w:szCs w:val="20"/>
      <w:lang w:eastAsia="ru-RU"/>
    </w:rPr>
  </w:style>
  <w:style w:type="character" w:customStyle="1" w:styleId="afa">
    <w:name w:val="Название Знак"/>
    <w:aliases w:val="Знак Знак"/>
    <w:basedOn w:val="a3"/>
    <w:link w:val="af9"/>
    <w:rsid w:val="00FD1E38"/>
    <w:rPr>
      <w:rFonts w:eastAsia="Times New Roman"/>
      <w:szCs w:val="20"/>
      <w:lang w:eastAsia="ru-RU"/>
    </w:rPr>
  </w:style>
  <w:style w:type="paragraph" w:customStyle="1" w:styleId="311">
    <w:name w:val="Основной текст 31"/>
    <w:basedOn w:val="a2"/>
    <w:rsid w:val="00FD1E38"/>
    <w:pPr>
      <w:suppressAutoHyphens/>
      <w:spacing w:after="120"/>
      <w:jc w:val="left"/>
    </w:pPr>
    <w:rPr>
      <w:rFonts w:eastAsia="Times New Roman"/>
      <w:sz w:val="16"/>
      <w:szCs w:val="20"/>
      <w:lang w:eastAsia="ru-RU"/>
    </w:rPr>
  </w:style>
  <w:style w:type="paragraph" w:customStyle="1" w:styleId="1b">
    <w:name w:val="Знак1"/>
    <w:basedOn w:val="a2"/>
    <w:rsid w:val="00FD1E38"/>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FD1E38"/>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FD1E38"/>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FD1E38"/>
    <w:rPr>
      <w:rFonts w:ascii="Cambria" w:eastAsia="Times New Roman" w:hAnsi="Cambria"/>
      <w:b/>
      <w:bCs/>
      <w:sz w:val="26"/>
      <w:szCs w:val="26"/>
      <w:lang w:val="x-none" w:eastAsia="x-none"/>
    </w:rPr>
  </w:style>
  <w:style w:type="character" w:customStyle="1" w:styleId="41">
    <w:name w:val="Заголовок 4 Знак1"/>
    <w:aliases w:val="H4 Знак"/>
    <w:link w:val="4"/>
    <w:rsid w:val="00FD1E38"/>
    <w:rPr>
      <w:rFonts w:eastAsia="Arial Unicode MS"/>
      <w:b/>
      <w:bCs/>
      <w:sz w:val="28"/>
      <w:szCs w:val="28"/>
      <w:lang w:val="x-none" w:eastAsia="x-none"/>
    </w:rPr>
  </w:style>
  <w:style w:type="character" w:customStyle="1" w:styleId="51">
    <w:name w:val="Заголовок 5 Знак1"/>
    <w:aliases w:val="H5 Знак"/>
    <w:link w:val="5"/>
    <w:rsid w:val="00FD1E38"/>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FD1E38"/>
    <w:rPr>
      <w:rFonts w:eastAsia="Times New Roman"/>
      <w:lang w:val="x-none" w:eastAsia="ru-RU"/>
    </w:rPr>
  </w:style>
  <w:style w:type="character" w:customStyle="1" w:styleId="81">
    <w:name w:val="Заголовок 8 Знак1"/>
    <w:link w:val="8"/>
    <w:rsid w:val="00FD1E38"/>
    <w:rPr>
      <w:rFonts w:eastAsia="Times New Roman"/>
      <w:i/>
      <w:iCs/>
      <w:lang w:val="x-none" w:eastAsia="ru-RU"/>
    </w:rPr>
  </w:style>
  <w:style w:type="character" w:customStyle="1" w:styleId="91">
    <w:name w:val="Заголовок 9 Знак1"/>
    <w:link w:val="9"/>
    <w:rsid w:val="00FD1E38"/>
    <w:rPr>
      <w:rFonts w:ascii="Arial" w:eastAsia="Times New Roman" w:hAnsi="Arial"/>
      <w:sz w:val="20"/>
      <w:szCs w:val="20"/>
      <w:lang w:val="x-none" w:eastAsia="ru-RU"/>
    </w:rPr>
  </w:style>
  <w:style w:type="character" w:customStyle="1" w:styleId="Titul">
    <w:name w:val="Titul Знак"/>
    <w:aliases w:val="Heder Знак Знак"/>
    <w:rsid w:val="00FD1E38"/>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FD1E38"/>
    <w:rPr>
      <w:rFonts w:ascii="Arial" w:eastAsia="Times New Roman" w:hAnsi="Arial"/>
      <w:szCs w:val="20"/>
      <w:lang w:eastAsia="ar-SA"/>
    </w:rPr>
  </w:style>
  <w:style w:type="paragraph" w:customStyle="1" w:styleId="ConsNormal">
    <w:name w:val="ConsNormal"/>
    <w:rsid w:val="00FD1E38"/>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FD1E38"/>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FD1E38"/>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FD1E38"/>
  </w:style>
  <w:style w:type="character" w:styleId="afc">
    <w:name w:val="annotation reference"/>
    <w:rsid w:val="00FD1E38"/>
    <w:rPr>
      <w:sz w:val="16"/>
      <w:szCs w:val="16"/>
    </w:rPr>
  </w:style>
  <w:style w:type="paragraph" w:styleId="afd">
    <w:name w:val="annotation text"/>
    <w:basedOn w:val="a2"/>
    <w:link w:val="1c"/>
    <w:rsid w:val="00FD1E3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FD1E38"/>
    <w:rPr>
      <w:sz w:val="20"/>
      <w:szCs w:val="20"/>
    </w:rPr>
  </w:style>
  <w:style w:type="character" w:customStyle="1" w:styleId="1c">
    <w:name w:val="Текст примечания Знак1"/>
    <w:link w:val="afd"/>
    <w:rsid w:val="00FD1E38"/>
    <w:rPr>
      <w:rFonts w:eastAsia="Times New Roman"/>
      <w:sz w:val="20"/>
      <w:szCs w:val="20"/>
      <w:lang w:val="x-none" w:eastAsia="ru-RU"/>
    </w:rPr>
  </w:style>
  <w:style w:type="paragraph" w:styleId="aff">
    <w:name w:val="annotation subject"/>
    <w:basedOn w:val="afd"/>
    <w:next w:val="afd"/>
    <w:link w:val="1d"/>
    <w:rsid w:val="00FD1E38"/>
    <w:rPr>
      <w:b/>
      <w:bCs/>
    </w:rPr>
  </w:style>
  <w:style w:type="character" w:customStyle="1" w:styleId="aff0">
    <w:name w:val="Тема примечания Знак"/>
    <w:basedOn w:val="afe"/>
    <w:rsid w:val="00FD1E38"/>
    <w:rPr>
      <w:b/>
      <w:bCs/>
      <w:sz w:val="20"/>
      <w:szCs w:val="20"/>
    </w:rPr>
  </w:style>
  <w:style w:type="character" w:customStyle="1" w:styleId="1d">
    <w:name w:val="Тема примечания Знак1"/>
    <w:link w:val="aff"/>
    <w:rsid w:val="00FD1E38"/>
    <w:rPr>
      <w:rFonts w:eastAsia="Times New Roman"/>
      <w:b/>
      <w:bCs/>
      <w:sz w:val="20"/>
      <w:szCs w:val="20"/>
      <w:lang w:val="x-none" w:eastAsia="ru-RU"/>
    </w:rPr>
  </w:style>
  <w:style w:type="paragraph" w:styleId="aff1">
    <w:name w:val="Balloon Text"/>
    <w:basedOn w:val="a2"/>
    <w:link w:val="1e"/>
    <w:rsid w:val="00FD1E38"/>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FD1E38"/>
    <w:rPr>
      <w:rFonts w:ascii="Tahoma" w:hAnsi="Tahoma" w:cs="Tahoma"/>
      <w:sz w:val="16"/>
      <w:szCs w:val="16"/>
    </w:rPr>
  </w:style>
  <w:style w:type="character" w:customStyle="1" w:styleId="1e">
    <w:name w:val="Текст выноски Знак1"/>
    <w:link w:val="aff1"/>
    <w:rsid w:val="00FD1E38"/>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FD1E38"/>
    <w:rPr>
      <w:rFonts w:eastAsia="Times New Roman"/>
      <w:lang w:eastAsia="ru-RU"/>
    </w:rPr>
  </w:style>
  <w:style w:type="paragraph" w:styleId="36">
    <w:name w:val="Body Text Indent 3"/>
    <w:basedOn w:val="a2"/>
    <w:link w:val="37"/>
    <w:rsid w:val="00FD1E38"/>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FD1E38"/>
    <w:rPr>
      <w:rFonts w:eastAsia="Times New Roman"/>
      <w:color w:val="0000FF"/>
      <w:u w:val="single"/>
      <w:lang w:val="x-none" w:eastAsia="ru-RU"/>
    </w:rPr>
  </w:style>
  <w:style w:type="character" w:customStyle="1" w:styleId="labelheaderlevel21">
    <w:name w:val="label_header_level_21"/>
    <w:rsid w:val="00FD1E38"/>
    <w:rPr>
      <w:b/>
      <w:bCs/>
      <w:color w:val="0000FF"/>
      <w:sz w:val="20"/>
      <w:szCs w:val="20"/>
    </w:rPr>
  </w:style>
  <w:style w:type="paragraph" w:styleId="29">
    <w:name w:val="List 2"/>
    <w:basedOn w:val="a2"/>
    <w:semiHidden/>
    <w:rsid w:val="00FD1E38"/>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FD1E38"/>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FD1E38"/>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FD1E38"/>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FD1E38"/>
    <w:rPr>
      <w:rFonts w:eastAsia="Times New Roman"/>
      <w:sz w:val="16"/>
      <w:szCs w:val="16"/>
      <w:lang w:val="x-none" w:eastAsia="ru-RU"/>
    </w:rPr>
  </w:style>
  <w:style w:type="paragraph" w:customStyle="1" w:styleId="1f">
    <w:name w:val="заголовок 1"/>
    <w:basedOn w:val="a2"/>
    <w:next w:val="a2"/>
    <w:rsid w:val="00FD1E38"/>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FD1E38"/>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FD1E38"/>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FD1E3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FD1E38"/>
    <w:rPr>
      <w:rFonts w:ascii="Consolas" w:hAnsi="Consolas" w:cs="Consolas"/>
      <w:sz w:val="20"/>
      <w:szCs w:val="20"/>
    </w:rPr>
  </w:style>
  <w:style w:type="character" w:customStyle="1" w:styleId="HTML1">
    <w:name w:val="Стандартный HTML Знак1"/>
    <w:link w:val="HTML"/>
    <w:semiHidden/>
    <w:rsid w:val="00FD1E38"/>
    <w:rPr>
      <w:rFonts w:ascii="Courier New" w:eastAsia="Times New Roman" w:hAnsi="Courier New"/>
      <w:sz w:val="20"/>
      <w:szCs w:val="20"/>
      <w:lang w:val="x-none" w:eastAsia="ru-RU"/>
    </w:rPr>
  </w:style>
  <w:style w:type="character" w:customStyle="1" w:styleId="1a">
    <w:name w:val="Основной текст Знак1"/>
    <w:link w:val="af7"/>
    <w:rsid w:val="00FD1E38"/>
    <w:rPr>
      <w:rFonts w:eastAsia="Times New Roman"/>
      <w:lang w:eastAsia="ru-RU"/>
    </w:rPr>
  </w:style>
  <w:style w:type="paragraph" w:styleId="aff5">
    <w:name w:val="footnote text"/>
    <w:basedOn w:val="a2"/>
    <w:link w:val="1f0"/>
    <w:rsid w:val="00FD1E38"/>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FD1E38"/>
    <w:rPr>
      <w:sz w:val="20"/>
      <w:szCs w:val="20"/>
    </w:rPr>
  </w:style>
  <w:style w:type="character" w:customStyle="1" w:styleId="1f0">
    <w:name w:val="Текст сноски Знак1"/>
    <w:link w:val="aff5"/>
    <w:rsid w:val="00FD1E38"/>
    <w:rPr>
      <w:rFonts w:eastAsia="Times New Roman"/>
      <w:snapToGrid w:val="0"/>
      <w:szCs w:val="20"/>
      <w:lang w:val="x-none" w:eastAsia="ru-RU"/>
    </w:rPr>
  </w:style>
  <w:style w:type="character" w:customStyle="1" w:styleId="FontStyle15">
    <w:name w:val="Font Style15"/>
    <w:rsid w:val="00FD1E38"/>
    <w:rPr>
      <w:rFonts w:ascii="Times New Roman" w:hAnsi="Times New Roman" w:cs="Times New Roman"/>
      <w:sz w:val="26"/>
      <w:szCs w:val="26"/>
    </w:rPr>
  </w:style>
  <w:style w:type="paragraph" w:customStyle="1" w:styleId="2b">
    <w:name w:val="Уровень2"/>
    <w:basedOn w:val="a2"/>
    <w:rsid w:val="00FD1E38"/>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FD1E38"/>
    <w:pPr>
      <w:tabs>
        <w:tab w:val="clear" w:pos="927"/>
        <w:tab w:val="num" w:pos="360"/>
        <w:tab w:val="num" w:pos="2160"/>
      </w:tabs>
      <w:ind w:left="2160" w:hanging="180"/>
    </w:pPr>
  </w:style>
  <w:style w:type="paragraph" w:customStyle="1" w:styleId="aff7">
    <w:name w:val="Заголовок статьи"/>
    <w:basedOn w:val="a2"/>
    <w:next w:val="a2"/>
    <w:rsid w:val="00FD1E38"/>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FD1E38"/>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FD1E38"/>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FD1E38"/>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FD1E38"/>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FD1E38"/>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FD1E38"/>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FD1E38"/>
    <w:rPr>
      <w:rFonts w:ascii="Courier New" w:eastAsia="Times New Roman" w:hAnsi="Courier New"/>
      <w:snapToGrid w:val="0"/>
      <w:sz w:val="20"/>
      <w:szCs w:val="20"/>
      <w:lang w:val="x-none" w:eastAsia="ru-RU"/>
    </w:rPr>
  </w:style>
  <w:style w:type="paragraph" w:styleId="affa">
    <w:name w:val="Block Text"/>
    <w:basedOn w:val="a2"/>
    <w:rsid w:val="00FD1E38"/>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FD1E38"/>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FD1E38"/>
    <w:rPr>
      <w:rFonts w:ascii="Tahoma" w:hAnsi="Tahoma" w:cs="Tahoma"/>
      <w:sz w:val="16"/>
      <w:szCs w:val="16"/>
    </w:rPr>
  </w:style>
  <w:style w:type="character" w:customStyle="1" w:styleId="1f2">
    <w:name w:val="Схема документа Знак1"/>
    <w:link w:val="affb"/>
    <w:semiHidden/>
    <w:rsid w:val="00FD1E38"/>
    <w:rPr>
      <w:rFonts w:ascii="Tahoma" w:eastAsia="Times New Roman" w:hAnsi="Tahoma"/>
      <w:szCs w:val="20"/>
      <w:shd w:val="clear" w:color="auto" w:fill="000080"/>
      <w:lang w:val="x-none" w:eastAsia="ru-RU"/>
    </w:rPr>
  </w:style>
  <w:style w:type="paragraph" w:styleId="43">
    <w:name w:val="toc 4"/>
    <w:basedOn w:val="a2"/>
    <w:next w:val="a2"/>
    <w:autoRedefine/>
    <w:semiHidden/>
    <w:rsid w:val="00FD1E38"/>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FD1E38"/>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FD1E38"/>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FD1E38"/>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FD1E38"/>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FD1E38"/>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FD1E38"/>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FD1E38"/>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FD1E38"/>
    <w:rPr>
      <w:color w:val="800080"/>
      <w:u w:val="single"/>
    </w:rPr>
  </w:style>
  <w:style w:type="paragraph" w:customStyle="1" w:styleId="2c">
    <w:name w:val="Пункт_2"/>
    <w:basedOn w:val="a2"/>
    <w:rsid w:val="00FD1E38"/>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FD1E38"/>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FD1E38"/>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FD1E38"/>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FD1E38"/>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FD1E38"/>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FD1E38"/>
    <w:rPr>
      <w:b/>
      <w:i/>
      <w:shd w:val="clear" w:color="auto" w:fill="FFFF99"/>
    </w:rPr>
  </w:style>
  <w:style w:type="paragraph" w:customStyle="1" w:styleId="02statia2">
    <w:name w:val="02statia2"/>
    <w:basedOn w:val="a2"/>
    <w:rsid w:val="00FD1E38"/>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FD1E38"/>
    <w:rPr>
      <w:bCs/>
      <w:sz w:val="22"/>
      <w:szCs w:val="22"/>
    </w:rPr>
  </w:style>
  <w:style w:type="paragraph" w:customStyle="1" w:styleId="afff3">
    <w:name w:val="маркированный"/>
    <w:basedOn w:val="a2"/>
    <w:semiHidden/>
    <w:rsid w:val="00FD1E38"/>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99"/>
    <w:qFormat/>
    <w:rsid w:val="00FD1E38"/>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FD1E38"/>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FD1E38"/>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FD1E38"/>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FD1E38"/>
    <w:rPr>
      <w:rFonts w:eastAsia="Times New Roman"/>
      <w:sz w:val="20"/>
      <w:lang w:eastAsia="ru-RU"/>
    </w:rPr>
  </w:style>
  <w:style w:type="paragraph" w:customStyle="1" w:styleId="afff6">
    <w:name w:val="АриалТабл"/>
    <w:basedOn w:val="af1"/>
    <w:rsid w:val="00FD1E38"/>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FD1E3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FD1E38"/>
    <w:rPr>
      <w:rFonts w:eastAsia="Times New Roman"/>
      <w:sz w:val="20"/>
      <w:szCs w:val="20"/>
      <w:lang w:val="x-none" w:eastAsia="ru-RU"/>
    </w:rPr>
  </w:style>
  <w:style w:type="table" w:styleId="afff9">
    <w:name w:val="Table Grid"/>
    <w:basedOn w:val="a4"/>
    <w:rsid w:val="00FD1E38"/>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FD1E38"/>
  </w:style>
  <w:style w:type="character" w:customStyle="1" w:styleId="afffb">
    <w:name w:val="Подпункт Знак"/>
    <w:rsid w:val="00FD1E38"/>
    <w:rPr>
      <w:sz w:val="28"/>
      <w:lang w:val="ru-RU" w:eastAsia="ru-RU" w:bidi="ar-SA"/>
    </w:rPr>
  </w:style>
  <w:style w:type="character" w:customStyle="1" w:styleId="FontStyle11">
    <w:name w:val="Font Style11"/>
    <w:rsid w:val="00FD1E38"/>
    <w:rPr>
      <w:rFonts w:ascii="Times New Roman" w:hAnsi="Times New Roman" w:cs="Times New Roman"/>
      <w:sz w:val="26"/>
      <w:szCs w:val="26"/>
    </w:rPr>
  </w:style>
  <w:style w:type="character" w:customStyle="1" w:styleId="211">
    <w:name w:val="Заголовок 2 Знак1"/>
    <w:rsid w:val="00FD1E38"/>
    <w:rPr>
      <w:b/>
      <w:snapToGrid w:val="0"/>
      <w:sz w:val="28"/>
      <w:lang w:val="ru-RU" w:eastAsia="ru-RU" w:bidi="ar-SA"/>
    </w:rPr>
  </w:style>
  <w:style w:type="character" w:customStyle="1" w:styleId="Sp1">
    <w:name w:val="Sp1 Знак Знак"/>
    <w:rsid w:val="00FD1E38"/>
    <w:rPr>
      <w:b/>
      <w:bCs/>
      <w:kern w:val="24"/>
      <w:sz w:val="24"/>
      <w:szCs w:val="24"/>
      <w:lang w:val="ru-RU" w:eastAsia="ru-RU" w:bidi="ar-SA"/>
    </w:rPr>
  </w:style>
  <w:style w:type="numbering" w:customStyle="1" w:styleId="10">
    <w:name w:val="Стиль1"/>
    <w:uiPriority w:val="99"/>
    <w:rsid w:val="00FD1E38"/>
    <w:pPr>
      <w:numPr>
        <w:numId w:val="10"/>
      </w:numPr>
    </w:pPr>
  </w:style>
  <w:style w:type="numbering" w:customStyle="1" w:styleId="20">
    <w:name w:val="Стиль2"/>
    <w:uiPriority w:val="99"/>
    <w:rsid w:val="00FD1E38"/>
    <w:pPr>
      <w:numPr>
        <w:numId w:val="11"/>
      </w:numPr>
    </w:pPr>
  </w:style>
  <w:style w:type="paragraph" w:customStyle="1" w:styleId="afffc">
    <w:name w:val="Стиль начало"/>
    <w:basedOn w:val="a2"/>
    <w:rsid w:val="00FD1E38"/>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FD1E38"/>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FD1E38"/>
    <w:rPr>
      <w:rFonts w:ascii="Times New Roman" w:hAnsi="Times New Roman" w:cs="Times New Roman"/>
      <w:sz w:val="26"/>
      <w:szCs w:val="26"/>
    </w:rPr>
  </w:style>
  <w:style w:type="character" w:customStyle="1" w:styleId="FontStyle57">
    <w:name w:val="Font Style57"/>
    <w:rsid w:val="00FD1E38"/>
    <w:rPr>
      <w:rFonts w:ascii="Times New Roman" w:hAnsi="Times New Roman" w:cs="Times New Roman"/>
      <w:b/>
      <w:bCs/>
      <w:sz w:val="20"/>
      <w:szCs w:val="20"/>
    </w:rPr>
  </w:style>
  <w:style w:type="paragraph" w:customStyle="1" w:styleId="Style20">
    <w:name w:val="Style20"/>
    <w:basedOn w:val="a2"/>
    <w:rsid w:val="00FD1E38"/>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FD1E38"/>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FD1E38"/>
    <w:rPr>
      <w:rFonts w:ascii="Arial" w:eastAsia="Times New Roman" w:hAnsi="Arial"/>
      <w:szCs w:val="20"/>
      <w:lang w:eastAsia="ar-SA"/>
    </w:rPr>
  </w:style>
  <w:style w:type="paragraph" w:styleId="2d">
    <w:name w:val="envelope return"/>
    <w:basedOn w:val="a2"/>
    <w:rsid w:val="00FD1E38"/>
    <w:pPr>
      <w:spacing w:after="60"/>
      <w:jc w:val="both"/>
    </w:pPr>
    <w:rPr>
      <w:rFonts w:ascii="Arial" w:eastAsia="Times New Roman" w:hAnsi="Arial" w:cs="Arial"/>
      <w:sz w:val="20"/>
      <w:szCs w:val="20"/>
      <w:lang w:eastAsia="ru-RU"/>
    </w:rPr>
  </w:style>
  <w:style w:type="paragraph" w:customStyle="1" w:styleId="ConsPlusCell">
    <w:name w:val="ConsPlusCell"/>
    <w:rsid w:val="00FD1E38"/>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FD1E38"/>
    <w:pPr>
      <w:spacing w:after="200" w:line="276" w:lineRule="auto"/>
      <w:ind w:left="720"/>
      <w:contextualSpacing/>
      <w:jc w:val="left"/>
    </w:pPr>
    <w:rPr>
      <w:rFonts w:ascii="Calibri" w:eastAsia="Calibri" w:hAnsi="Calibri"/>
      <w:sz w:val="22"/>
      <w:szCs w:val="22"/>
    </w:rPr>
  </w:style>
  <w:style w:type="character" w:customStyle="1" w:styleId="rvts30">
    <w:name w:val="rvts30"/>
    <w:rsid w:val="00FD1E38"/>
    <w:rPr>
      <w:rFonts w:ascii="Times New Roman" w:hAnsi="Times New Roman" w:cs="Times New Roman" w:hint="default"/>
      <w:sz w:val="22"/>
      <w:szCs w:val="22"/>
    </w:rPr>
  </w:style>
  <w:style w:type="paragraph" w:customStyle="1" w:styleId="-3">
    <w:name w:val="Пункт-3"/>
    <w:basedOn w:val="a2"/>
    <w:rsid w:val="00FD1E38"/>
    <w:pPr>
      <w:tabs>
        <w:tab w:val="num" w:pos="1985"/>
      </w:tabs>
      <w:ind w:firstLine="709"/>
      <w:jc w:val="both"/>
    </w:pPr>
    <w:rPr>
      <w:rFonts w:eastAsia="Times New Roman"/>
      <w:sz w:val="28"/>
      <w:lang w:eastAsia="ru-RU"/>
    </w:rPr>
  </w:style>
  <w:style w:type="paragraph" w:customStyle="1" w:styleId="-4">
    <w:name w:val="Пункт-4"/>
    <w:basedOn w:val="a2"/>
    <w:rsid w:val="00FD1E38"/>
    <w:pPr>
      <w:tabs>
        <w:tab w:val="num" w:pos="1985"/>
      </w:tabs>
      <w:ind w:firstLine="709"/>
      <w:jc w:val="both"/>
    </w:pPr>
    <w:rPr>
      <w:rFonts w:eastAsia="Times New Roman"/>
      <w:sz w:val="28"/>
      <w:lang w:eastAsia="ru-RU"/>
    </w:rPr>
  </w:style>
  <w:style w:type="paragraph" w:customStyle="1" w:styleId="-5">
    <w:name w:val="Пункт-5"/>
    <w:basedOn w:val="a2"/>
    <w:rsid w:val="00FD1E38"/>
    <w:pPr>
      <w:tabs>
        <w:tab w:val="num" w:pos="1985"/>
      </w:tabs>
      <w:ind w:firstLine="709"/>
      <w:jc w:val="both"/>
    </w:pPr>
    <w:rPr>
      <w:rFonts w:eastAsia="Times New Roman"/>
      <w:sz w:val="28"/>
      <w:lang w:eastAsia="ru-RU"/>
    </w:rPr>
  </w:style>
  <w:style w:type="paragraph" w:customStyle="1" w:styleId="-7">
    <w:name w:val="Пункт-7"/>
    <w:basedOn w:val="a2"/>
    <w:rsid w:val="00FD1E38"/>
    <w:pPr>
      <w:tabs>
        <w:tab w:val="num" w:pos="360"/>
      </w:tabs>
      <w:ind w:firstLine="709"/>
      <w:jc w:val="both"/>
    </w:pPr>
    <w:rPr>
      <w:rFonts w:eastAsia="Times New Roman"/>
      <w:sz w:val="28"/>
      <w:lang w:eastAsia="ru-RU"/>
    </w:rPr>
  </w:style>
  <w:style w:type="character" w:customStyle="1" w:styleId="rvts36">
    <w:name w:val="rvts36"/>
    <w:rsid w:val="00FD1E38"/>
    <w:rPr>
      <w:rFonts w:ascii="Times New Roman" w:hAnsi="Times New Roman" w:cs="Times New Roman" w:hint="default"/>
      <w:color w:val="000000"/>
      <w:sz w:val="22"/>
      <w:szCs w:val="22"/>
    </w:rPr>
  </w:style>
  <w:style w:type="paragraph" w:styleId="afffe">
    <w:name w:val="Subtitle"/>
    <w:basedOn w:val="a2"/>
    <w:link w:val="affff"/>
    <w:qFormat/>
    <w:rsid w:val="00FD1E38"/>
    <w:pPr>
      <w:ind w:left="1620"/>
      <w:jc w:val="left"/>
    </w:pPr>
    <w:rPr>
      <w:rFonts w:eastAsia="Times New Roman"/>
      <w:b/>
      <w:bCs/>
      <w:sz w:val="20"/>
      <w:lang w:val="x-none" w:eastAsia="ru-RU"/>
    </w:rPr>
  </w:style>
  <w:style w:type="character" w:customStyle="1" w:styleId="affff">
    <w:name w:val="Подзаголовок Знак"/>
    <w:basedOn w:val="a3"/>
    <w:link w:val="afffe"/>
    <w:rsid w:val="00FD1E38"/>
    <w:rPr>
      <w:rFonts w:eastAsia="Times New Roman"/>
      <w:b/>
      <w:bCs/>
      <w:sz w:val="20"/>
      <w:lang w:val="x-none" w:eastAsia="ru-RU"/>
    </w:rPr>
  </w:style>
  <w:style w:type="paragraph" w:customStyle="1" w:styleId="-">
    <w:name w:val="Контракт-раздел"/>
    <w:basedOn w:val="a2"/>
    <w:next w:val="-0"/>
    <w:rsid w:val="00FD1E38"/>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FD1E38"/>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FD1E38"/>
    <w:pPr>
      <w:numPr>
        <w:ilvl w:val="2"/>
        <w:numId w:val="12"/>
      </w:numPr>
      <w:jc w:val="both"/>
    </w:pPr>
    <w:rPr>
      <w:rFonts w:eastAsia="Times New Roman"/>
      <w:lang w:eastAsia="ru-RU"/>
    </w:rPr>
  </w:style>
  <w:style w:type="paragraph" w:customStyle="1" w:styleId="-2">
    <w:name w:val="Контракт-подподпункт"/>
    <w:basedOn w:val="a2"/>
    <w:rsid w:val="00FD1E38"/>
    <w:pPr>
      <w:numPr>
        <w:ilvl w:val="3"/>
        <w:numId w:val="12"/>
      </w:numPr>
      <w:jc w:val="both"/>
    </w:pPr>
    <w:rPr>
      <w:rFonts w:eastAsia="Times New Roman"/>
      <w:lang w:eastAsia="ru-RU"/>
    </w:rPr>
  </w:style>
  <w:style w:type="paragraph" w:customStyle="1" w:styleId="44">
    <w:name w:val="Знак4"/>
    <w:basedOn w:val="a2"/>
    <w:rsid w:val="00FD1E38"/>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FD1E38"/>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FD1E38"/>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FD1E38"/>
    <w:rPr>
      <w:rFonts w:eastAsia="Times New Roman"/>
      <w:sz w:val="28"/>
      <w:szCs w:val="28"/>
      <w:lang w:val="x-none" w:eastAsia="x-none"/>
    </w:rPr>
  </w:style>
  <w:style w:type="paragraph" w:customStyle="1" w:styleId="affff0">
    <w:name w:val="Примечание"/>
    <w:basedOn w:val="a2"/>
    <w:link w:val="affff1"/>
    <w:rsid w:val="00FD1E38"/>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FD1E38"/>
    <w:rPr>
      <w:rFonts w:eastAsia="Times New Roman"/>
      <w:spacing w:val="20"/>
      <w:szCs w:val="28"/>
      <w:lang w:val="x-none" w:eastAsia="x-none"/>
    </w:rPr>
  </w:style>
  <w:style w:type="character" w:customStyle="1" w:styleId="Heder1">
    <w:name w:val="Heder Знак1"/>
    <w:aliases w:val="Titul Знак Знак1"/>
    <w:locked/>
    <w:rsid w:val="00FD1E38"/>
    <w:rPr>
      <w:rFonts w:cs="Times New Roman"/>
      <w:i/>
      <w:snapToGrid w:val="0"/>
      <w:lang w:val="ru-RU" w:eastAsia="ru-RU" w:bidi="ar-SA"/>
    </w:rPr>
  </w:style>
  <w:style w:type="paragraph" w:styleId="affff2">
    <w:name w:val="No Spacing"/>
    <w:qFormat/>
    <w:rsid w:val="00FD1E38"/>
    <w:pPr>
      <w:jc w:val="left"/>
    </w:pPr>
    <w:rPr>
      <w:rFonts w:ascii="Arial" w:eastAsia="Times New Roman" w:hAnsi="Arial"/>
      <w:lang w:eastAsia="ru-RU"/>
    </w:rPr>
  </w:style>
  <w:style w:type="paragraph" w:customStyle="1" w:styleId="Default">
    <w:name w:val="Default"/>
    <w:rsid w:val="00FD1E38"/>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FD1E38"/>
  </w:style>
  <w:style w:type="paragraph" w:customStyle="1" w:styleId="affff3">
    <w:name w:val="Нормальный"/>
    <w:rsid w:val="00FD1E38"/>
    <w:pPr>
      <w:jc w:val="left"/>
    </w:pPr>
    <w:rPr>
      <w:rFonts w:eastAsia="Calibri"/>
      <w:sz w:val="20"/>
      <w:szCs w:val="20"/>
      <w:lang w:eastAsia="ru-RU"/>
    </w:rPr>
  </w:style>
  <w:style w:type="paragraph" w:customStyle="1" w:styleId="Normal1">
    <w:name w:val="Normal1"/>
    <w:rsid w:val="00FD1E38"/>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FD1E38"/>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FD1E38"/>
    <w:rPr>
      <w:lang w:val="ru-RU" w:eastAsia="ru-RU" w:bidi="ar-SA"/>
    </w:rPr>
  </w:style>
  <w:style w:type="character" w:styleId="affff5">
    <w:name w:val="footnote reference"/>
    <w:semiHidden/>
    <w:rsid w:val="00FD1E38"/>
    <w:rPr>
      <w:vertAlign w:val="superscript"/>
    </w:rPr>
  </w:style>
  <w:style w:type="paragraph" w:customStyle="1" w:styleId="2f">
    <w:name w:val="Знак Знак Знак2 Знак"/>
    <w:basedOn w:val="a2"/>
    <w:rsid w:val="00FD1E38"/>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FD1E38"/>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FD1E38"/>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FD1E38"/>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FD1E38"/>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FD1E38"/>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FD1E38"/>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FD1E38"/>
    <w:pPr>
      <w:jc w:val="center"/>
    </w:pPr>
    <w:rPr>
      <w:b/>
      <w:bCs/>
    </w:rPr>
  </w:style>
  <w:style w:type="paragraph" w:customStyle="1" w:styleId="affff8">
    <w:name w:val="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FD1E38"/>
    <w:pPr>
      <w:spacing w:after="120" w:line="480" w:lineRule="auto"/>
      <w:ind w:left="283"/>
      <w:jc w:val="both"/>
    </w:pPr>
    <w:rPr>
      <w:rFonts w:eastAsia="Times New Roman"/>
      <w:szCs w:val="20"/>
      <w:lang w:eastAsia="ar-SA"/>
    </w:rPr>
  </w:style>
  <w:style w:type="paragraph" w:customStyle="1" w:styleId="xl66">
    <w:name w:val="xl66"/>
    <w:basedOn w:val="a2"/>
    <w:rsid w:val="00FD1E38"/>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FD1E3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FD1E38"/>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FD1E38"/>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FD1E38"/>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FD1E38"/>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FD1E38"/>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FD1E38"/>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FD1E38"/>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FD1E38"/>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FD1E38"/>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FD1E38"/>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FD1E38"/>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FD1E38"/>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FD1E38"/>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FD1E38"/>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FD1E38"/>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FD1E38"/>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FD1E38"/>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FD1E38"/>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FD1E38"/>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FD1E38"/>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FD1E38"/>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FD1E38"/>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FD1E38"/>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FD1E38"/>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FD1E38"/>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FD1E3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FD1E38"/>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FD1E38"/>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FD1E38"/>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FD1E38"/>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FD1E3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FD1E3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FD1E3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FD1E3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FD1E3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FD1E3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FD1E38"/>
    <w:pPr>
      <w:spacing w:before="100" w:beforeAutospacing="1" w:after="100" w:afterAutospacing="1"/>
      <w:jc w:val="left"/>
    </w:pPr>
    <w:rPr>
      <w:rFonts w:eastAsia="Times New Roman"/>
      <w:lang w:eastAsia="ru-RU"/>
    </w:rPr>
  </w:style>
  <w:style w:type="paragraph" w:customStyle="1" w:styleId="xl136">
    <w:name w:val="xl136"/>
    <w:basedOn w:val="a2"/>
    <w:rsid w:val="00FD1E38"/>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FD1E38"/>
    <w:pPr>
      <w:spacing w:after="160" w:line="240" w:lineRule="exact"/>
      <w:jc w:val="left"/>
    </w:pPr>
    <w:rPr>
      <w:rFonts w:ascii="Verdana" w:eastAsia="Times New Roman" w:hAnsi="Verdana"/>
      <w:lang w:val="en-US"/>
    </w:rPr>
  </w:style>
  <w:style w:type="character" w:customStyle="1" w:styleId="2f1">
    <w:name w:val="Основной шрифт абзаца2"/>
    <w:rsid w:val="00FD1E38"/>
  </w:style>
  <w:style w:type="character" w:styleId="affff9">
    <w:name w:val="Strong"/>
    <w:qFormat/>
    <w:rsid w:val="00FD1E38"/>
    <w:rPr>
      <w:b/>
      <w:bCs/>
    </w:rPr>
  </w:style>
  <w:style w:type="paragraph" w:customStyle="1" w:styleId="font5">
    <w:name w:val="font5"/>
    <w:basedOn w:val="a2"/>
    <w:rsid w:val="00FD1E38"/>
    <w:pPr>
      <w:spacing w:before="100" w:beforeAutospacing="1" w:after="100" w:afterAutospacing="1"/>
      <w:jc w:val="left"/>
    </w:pPr>
    <w:rPr>
      <w:rFonts w:eastAsia="Times New Roman"/>
      <w:b/>
      <w:lang w:eastAsia="ru-RU"/>
    </w:rPr>
  </w:style>
  <w:style w:type="paragraph" w:customStyle="1" w:styleId="font6">
    <w:name w:val="font6"/>
    <w:basedOn w:val="a2"/>
    <w:rsid w:val="00FD1E38"/>
    <w:pPr>
      <w:spacing w:before="100" w:beforeAutospacing="1" w:after="100" w:afterAutospacing="1"/>
      <w:jc w:val="left"/>
    </w:pPr>
    <w:rPr>
      <w:rFonts w:eastAsia="Times New Roman"/>
      <w:b/>
      <w:color w:val="000000"/>
      <w:lang w:eastAsia="ru-RU"/>
    </w:rPr>
  </w:style>
  <w:style w:type="paragraph" w:customStyle="1" w:styleId="font7">
    <w:name w:val="font7"/>
    <w:basedOn w:val="a2"/>
    <w:rsid w:val="00FD1E38"/>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FD1E38"/>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FD1E3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FD1E3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FD1E3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FD1E38"/>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FD1E3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FD1E3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FD1E38"/>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FD1E38"/>
    <w:rPr>
      <w:rFonts w:ascii="Verdana" w:hAnsi="Verdana" w:cs="Verdana"/>
      <w:lang w:val="en-US" w:eastAsia="en-US" w:bidi="ar-SA"/>
    </w:rPr>
  </w:style>
  <w:style w:type="paragraph" w:customStyle="1" w:styleId="1fa">
    <w:name w:val="Текст1"/>
    <w:basedOn w:val="a2"/>
    <w:rsid w:val="00FD1E38"/>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FD1E38"/>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FD1E38"/>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FD1E38"/>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FD1E38"/>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FD1E38"/>
    <w:pPr>
      <w:spacing w:after="160" w:line="240" w:lineRule="exact"/>
      <w:jc w:val="left"/>
    </w:pPr>
    <w:rPr>
      <w:rFonts w:ascii="Verdana" w:eastAsia="Times New Roman" w:hAnsi="Verdana"/>
      <w:lang w:val="en-US"/>
    </w:rPr>
  </w:style>
  <w:style w:type="paragraph" w:customStyle="1" w:styleId="FR1">
    <w:name w:val="FR1"/>
    <w:rsid w:val="00FD1E38"/>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FD1E38"/>
    <w:rPr>
      <w:rFonts w:ascii="Courier New" w:hAnsi="Courier New" w:cs="Courier New"/>
      <w:sz w:val="20"/>
      <w:szCs w:val="20"/>
      <w:lang w:val="x-none" w:eastAsia="ru-RU"/>
    </w:rPr>
  </w:style>
  <w:style w:type="paragraph" w:customStyle="1" w:styleId="ListParagraph">
    <w:name w:val="List Paragraph"/>
    <w:basedOn w:val="a2"/>
    <w:rsid w:val="00FD1E38"/>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FD1E38"/>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FD1E38"/>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fc">
    <w:name w:val="Шапка 1"/>
    <w:next w:val="a2"/>
    <w:rsid w:val="00FD1E38"/>
    <w:rPr>
      <w:rFonts w:eastAsia="Times New Roman"/>
      <w:b/>
      <w:bCs/>
      <w:color w:val="0000FF"/>
      <w:spacing w:val="-4"/>
      <w:sz w:val="20"/>
      <w:szCs w:val="20"/>
      <w:lang w:eastAsia="ru-RU"/>
    </w:rPr>
  </w:style>
  <w:style w:type="paragraph" w:customStyle="1" w:styleId="2f2">
    <w:name w:val="Шапка 2"/>
    <w:next w:val="a2"/>
    <w:rsid w:val="00FD1E38"/>
    <w:rPr>
      <w:rFonts w:eastAsia="Times New Roman"/>
      <w:b/>
      <w:bCs/>
      <w:color w:val="0000FF"/>
      <w:spacing w:val="30"/>
      <w:lang w:eastAsia="ru-RU"/>
    </w:rPr>
  </w:style>
  <w:style w:type="paragraph" w:customStyle="1" w:styleId="3b">
    <w:name w:val="Шапка 3"/>
    <w:next w:val="a2"/>
    <w:rsid w:val="00FD1E38"/>
    <w:rPr>
      <w:rFonts w:eastAsia="Times New Roman"/>
      <w:b/>
      <w:bCs/>
      <w:color w:val="0000FF"/>
      <w:spacing w:val="-8"/>
      <w:sz w:val="22"/>
      <w:lang w:eastAsia="ru-RU"/>
    </w:rPr>
  </w:style>
  <w:style w:type="paragraph" w:customStyle="1" w:styleId="46">
    <w:name w:val="Шапка 4"/>
    <w:next w:val="a2"/>
    <w:rsid w:val="00FD1E38"/>
    <w:pPr>
      <w:spacing w:line="300" w:lineRule="exact"/>
    </w:pPr>
    <w:rPr>
      <w:rFonts w:eastAsia="Times New Roman"/>
      <w:b/>
      <w:bCs/>
      <w:color w:val="0000FF"/>
      <w:spacing w:val="32"/>
      <w:w w:val="110"/>
      <w:sz w:val="28"/>
      <w:lang w:eastAsia="ru-RU"/>
    </w:rPr>
  </w:style>
  <w:style w:type="paragraph" w:customStyle="1" w:styleId="53">
    <w:name w:val="Шапка 5"/>
    <w:next w:val="a2"/>
    <w:rsid w:val="00FD1E38"/>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ConsPlusNormal">
    <w:name w:val="ConsPlusNormal"/>
    <w:rsid w:val="00FD1E38"/>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Style3">
    <w:name w:val="Style3"/>
    <w:basedOn w:val="a2"/>
    <w:uiPriority w:val="99"/>
    <w:rsid w:val="00FD1E38"/>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FD1E38"/>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FD1E38"/>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FD1E38"/>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FD1E38"/>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FD1E38"/>
    <w:rPr>
      <w:rFonts w:ascii="Times New Roman" w:hAnsi="Times New Roman" w:cs="Times New Roman"/>
      <w:b/>
      <w:bCs/>
      <w:sz w:val="28"/>
      <w:szCs w:val="28"/>
    </w:rPr>
  </w:style>
  <w:style w:type="character" w:customStyle="1" w:styleId="FontStyle17">
    <w:name w:val="Font Style17"/>
    <w:uiPriority w:val="99"/>
    <w:rsid w:val="00FD1E38"/>
    <w:rPr>
      <w:rFonts w:ascii="Times New Roman" w:hAnsi="Times New Roman" w:cs="Times New Roman"/>
      <w:b/>
      <w:bCs/>
      <w:sz w:val="20"/>
      <w:szCs w:val="20"/>
    </w:rPr>
  </w:style>
  <w:style w:type="character" w:customStyle="1" w:styleId="FontStyle18">
    <w:name w:val="Font Style18"/>
    <w:uiPriority w:val="99"/>
    <w:rsid w:val="00FD1E38"/>
    <w:rPr>
      <w:rFonts w:ascii="Times New Roman" w:hAnsi="Times New Roman" w:cs="Times New Roman"/>
      <w:sz w:val="20"/>
      <w:szCs w:val="20"/>
    </w:rPr>
  </w:style>
  <w:style w:type="character" w:customStyle="1" w:styleId="FontStyle20">
    <w:name w:val="Font Style20"/>
    <w:uiPriority w:val="99"/>
    <w:rsid w:val="00FD1E38"/>
    <w:rPr>
      <w:rFonts w:ascii="Times New Roman" w:hAnsi="Times New Roman" w:cs="Times New Roman"/>
      <w:i/>
      <w:iCs/>
      <w:sz w:val="20"/>
      <w:szCs w:val="20"/>
    </w:rPr>
  </w:style>
  <w:style w:type="paragraph" w:customStyle="1" w:styleId="Style1">
    <w:name w:val="Style1"/>
    <w:basedOn w:val="a2"/>
    <w:rsid w:val="00FD1E38"/>
    <w:pPr>
      <w:widowControl w:val="0"/>
      <w:autoSpaceDE w:val="0"/>
      <w:autoSpaceDN w:val="0"/>
      <w:adjustRightInd w:val="0"/>
      <w:jc w:val="left"/>
    </w:pPr>
    <w:rPr>
      <w:rFonts w:eastAsia="Times New Roman"/>
      <w:lang w:eastAsia="ru-RU"/>
    </w:rPr>
  </w:style>
  <w:style w:type="paragraph" w:customStyle="1" w:styleId="Style6">
    <w:name w:val="Style6"/>
    <w:basedOn w:val="a2"/>
    <w:rsid w:val="00FD1E38"/>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FD1E38"/>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FD1E38"/>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FD1E38"/>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FD1E38"/>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FD1E38"/>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FD1E38"/>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3c">
    <w:name w:val=" Знак Знак3"/>
    <w:basedOn w:val="a2"/>
    <w:rsid w:val="00FD1E38"/>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FD1E38"/>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FD1E38"/>
    <w:rPr>
      <w:sz w:val="20"/>
      <w:szCs w:val="20"/>
    </w:rPr>
  </w:style>
  <w:style w:type="character" w:customStyle="1" w:styleId="1ff0">
    <w:name w:val=" Знак Знак1"/>
    <w:rsid w:val="00FD1E38"/>
  </w:style>
  <w:style w:type="character" w:customStyle="1" w:styleId="affffe">
    <w:name w:val=" Знак Знак"/>
    <w:rsid w:val="00FD1E38"/>
  </w:style>
  <w:style w:type="paragraph" w:customStyle="1" w:styleId="BodyText2">
    <w:name w:val="Body Text 2"/>
    <w:basedOn w:val="a2"/>
    <w:rsid w:val="00FD1E38"/>
    <w:pPr>
      <w:widowControl w:val="0"/>
      <w:ind w:firstLine="709"/>
      <w:jc w:val="both"/>
    </w:pPr>
    <w:rPr>
      <w:rFonts w:eastAsia="Times New Roman"/>
      <w:sz w:val="28"/>
      <w:szCs w:val="20"/>
      <w:lang w:eastAsia="ru-RU"/>
    </w:rPr>
  </w:style>
  <w:style w:type="paragraph" w:customStyle="1" w:styleId="afffff">
    <w:name w:val="Îáû÷íûé"/>
    <w:rsid w:val="00FD1E38"/>
    <w:pPr>
      <w:widowControl w:val="0"/>
      <w:jc w:val="left"/>
    </w:pPr>
    <w:rPr>
      <w:rFonts w:eastAsia="Times New Roman"/>
      <w:sz w:val="28"/>
      <w:szCs w:val="20"/>
      <w:lang w:eastAsia="ru-RU"/>
    </w:rPr>
  </w:style>
  <w:style w:type="paragraph" w:customStyle="1" w:styleId="PlainText1">
    <w:name w:val="Plain Text1"/>
    <w:basedOn w:val="a2"/>
    <w:uiPriority w:val="99"/>
    <w:rsid w:val="00FD1E38"/>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FD1E38"/>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FD1E38"/>
    <w:pPr>
      <w:spacing w:after="160" w:line="240" w:lineRule="exact"/>
      <w:jc w:val="left"/>
    </w:pPr>
    <w:rPr>
      <w:rFonts w:ascii="Verdana" w:eastAsia="Times New Roman" w:hAnsi="Verdana"/>
      <w:lang w:val="en-US"/>
    </w:rPr>
  </w:style>
  <w:style w:type="paragraph" w:customStyle="1" w:styleId="NoSpacing">
    <w:name w:val="No Spacing"/>
    <w:rsid w:val="00FD1E38"/>
    <w:pPr>
      <w:jc w:val="left"/>
    </w:pPr>
    <w:rPr>
      <w:rFonts w:ascii="Arial" w:eastAsia="Calibri" w:hAnsi="Arial" w:cs="Arial"/>
      <w:lang w:eastAsia="ru-RU"/>
    </w:rPr>
  </w:style>
  <w:style w:type="paragraph" w:customStyle="1" w:styleId="afffff0">
    <w:name w:val="ОбычныйТЗ"/>
    <w:basedOn w:val="a2"/>
    <w:rsid w:val="00FD1E38"/>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FD1E38"/>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FD1E38"/>
    <w:rPr>
      <w:rFonts w:ascii="Times New Roman" w:eastAsia="Times New Roman" w:hAnsi="Times New Roman" w:cs="Times New Roman"/>
      <w:spacing w:val="0"/>
      <w:sz w:val="28"/>
      <w:szCs w:val="28"/>
      <w:u w:val="single"/>
    </w:rPr>
  </w:style>
  <w:style w:type="character" w:customStyle="1" w:styleId="FontStyle12">
    <w:name w:val="Font Style12"/>
    <w:rsid w:val="00FD1E38"/>
    <w:rPr>
      <w:rFonts w:ascii="Times New Roman" w:hAnsi="Times New Roman" w:cs="Times New Roman" w:hint="default"/>
      <w:sz w:val="22"/>
      <w:szCs w:val="22"/>
    </w:rPr>
  </w:style>
  <w:style w:type="character" w:customStyle="1" w:styleId="apple-style-span">
    <w:name w:val="apple-style-span"/>
    <w:rsid w:val="00FD1E38"/>
    <w:rPr>
      <w:rFonts w:cs="Times New Roman"/>
    </w:rPr>
  </w:style>
  <w:style w:type="paragraph" w:customStyle="1" w:styleId="3d">
    <w:name w:val="Îñíîâíîé òåêñò 3"/>
    <w:basedOn w:val="af5"/>
    <w:rsid w:val="00FD1E38"/>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FD1E38"/>
    <w:rPr>
      <w:rFonts w:cs="Times New Roman"/>
    </w:rPr>
  </w:style>
  <w:style w:type="paragraph" w:customStyle="1" w:styleId="bodytextindent20">
    <w:name w:val="bodytextindent2"/>
    <w:basedOn w:val="a2"/>
    <w:rsid w:val="00FD1E38"/>
    <w:pPr>
      <w:spacing w:before="100" w:beforeAutospacing="1" w:after="100" w:afterAutospacing="1"/>
      <w:jc w:val="left"/>
    </w:pPr>
    <w:rPr>
      <w:rFonts w:eastAsia="Calibri"/>
      <w:lang w:eastAsia="ru-RU"/>
    </w:rPr>
  </w:style>
  <w:style w:type="character" w:customStyle="1" w:styleId="object">
    <w:name w:val="object"/>
    <w:rsid w:val="00FD1E38"/>
    <w:rPr>
      <w:rFonts w:cs="Times New Roman"/>
    </w:rPr>
  </w:style>
  <w:style w:type="character" w:styleId="afffff1">
    <w:name w:val="Emphasis"/>
    <w:qFormat/>
    <w:rsid w:val="00FD1E38"/>
    <w:rPr>
      <w:rFonts w:cs="Times New Roman"/>
      <w:i/>
      <w:iCs/>
    </w:rPr>
  </w:style>
  <w:style w:type="paragraph" w:customStyle="1" w:styleId="afffff2">
    <w:name w:val="Знак Знак Знак"/>
    <w:basedOn w:val="a2"/>
    <w:rsid w:val="00FD1E38"/>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FD1E38"/>
  </w:style>
  <w:style w:type="paragraph" w:customStyle="1" w:styleId="afffff3">
    <w:name w:val="Стиль"/>
    <w:rsid w:val="00FD1E38"/>
    <w:pPr>
      <w:widowControl w:val="0"/>
      <w:autoSpaceDE w:val="0"/>
      <w:autoSpaceDN w:val="0"/>
      <w:adjustRightInd w:val="0"/>
      <w:jc w:val="left"/>
    </w:pPr>
    <w:rPr>
      <w:rFonts w:eastAsia="Times New Roman"/>
      <w:lang w:eastAsia="ru-RU"/>
    </w:rPr>
  </w:style>
  <w:style w:type="paragraph" w:customStyle="1" w:styleId="2f4">
    <w:name w:val=" Знак2"/>
    <w:basedOn w:val="a2"/>
    <w:rsid w:val="00FD1E38"/>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99"/>
    <w:locked/>
    <w:rsid w:val="00FD1E38"/>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FD1E38"/>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FD1E38"/>
  </w:style>
  <w:style w:type="numbering" w:customStyle="1" w:styleId="11">
    <w:name w:val="Стиль11"/>
    <w:uiPriority w:val="99"/>
    <w:rsid w:val="00FD1E38"/>
    <w:pPr>
      <w:numPr>
        <w:numId w:val="14"/>
      </w:numPr>
    </w:pPr>
  </w:style>
  <w:style w:type="numbering" w:customStyle="1" w:styleId="21">
    <w:name w:val="Стиль21"/>
    <w:uiPriority w:val="99"/>
    <w:rsid w:val="00FD1E38"/>
    <w:pPr>
      <w:numPr>
        <w:numId w:val="15"/>
      </w:numPr>
    </w:pPr>
  </w:style>
  <w:style w:type="numbering" w:customStyle="1" w:styleId="3e">
    <w:name w:val="Нет списка3"/>
    <w:next w:val="a5"/>
    <w:semiHidden/>
    <w:unhideWhenUsed/>
    <w:rsid w:val="00FD1E38"/>
  </w:style>
  <w:style w:type="table" w:customStyle="1" w:styleId="1ff2">
    <w:name w:val="Сетка таблицы1"/>
    <w:basedOn w:val="a4"/>
    <w:next w:val="afff9"/>
    <w:rsid w:val="00FD1E38"/>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numbering" w:customStyle="1" w:styleId="47">
    <w:name w:val="Нет списка4"/>
    <w:next w:val="a5"/>
    <w:semiHidden/>
    <w:rsid w:val="00FD1E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FD1E38"/>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FD1E38"/>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FD1E38"/>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FD1E38"/>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FD1E38"/>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FD1E38"/>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FD1E38"/>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FD1E38"/>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FD1E38"/>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rsid w:val="00FD1E38"/>
    <w:rPr>
      <w:rFonts w:ascii="Arial" w:eastAsia="Times New Roman" w:hAnsi="Arial"/>
      <w:sz w:val="28"/>
      <w:szCs w:val="20"/>
      <w:lang w:eastAsia="ar-SA"/>
    </w:rPr>
  </w:style>
  <w:style w:type="character" w:customStyle="1" w:styleId="23">
    <w:name w:val="Заголовок 2 Знак"/>
    <w:basedOn w:val="a3"/>
    <w:rsid w:val="00FD1E38"/>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FD1E38"/>
    <w:rPr>
      <w:rFonts w:asciiTheme="majorHAnsi" w:eastAsiaTheme="majorEastAsia" w:hAnsiTheme="majorHAnsi" w:cstheme="majorBidi"/>
      <w:b/>
      <w:bCs/>
      <w:color w:val="4F81BD" w:themeColor="accent1"/>
    </w:rPr>
  </w:style>
  <w:style w:type="character" w:customStyle="1" w:styleId="42">
    <w:name w:val="Заголовок 4 Знак"/>
    <w:basedOn w:val="a3"/>
    <w:rsid w:val="00FD1E38"/>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FD1E38"/>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FD1E38"/>
    <w:rPr>
      <w:rFonts w:eastAsia="Times New Roman"/>
      <w:b/>
      <w:bCs/>
      <w:sz w:val="20"/>
      <w:szCs w:val="20"/>
      <w:lang w:val="x-none" w:eastAsia="ru-RU"/>
    </w:rPr>
  </w:style>
  <w:style w:type="character" w:customStyle="1" w:styleId="70">
    <w:name w:val="Заголовок 7 Знак"/>
    <w:basedOn w:val="a3"/>
    <w:rsid w:val="00FD1E38"/>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FD1E3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FD1E38"/>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FD1E38"/>
  </w:style>
  <w:style w:type="paragraph" w:styleId="a6">
    <w:name w:val="footer"/>
    <w:basedOn w:val="a2"/>
    <w:link w:val="14"/>
    <w:uiPriority w:val="99"/>
    <w:rsid w:val="00FD1E38"/>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FD1E38"/>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rsid w:val="00FD1E38"/>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rsid w:val="00FD1E38"/>
    <w:rPr>
      <w:rFonts w:ascii="Arial" w:eastAsia="Times New Roman" w:hAnsi="Arial"/>
      <w:sz w:val="20"/>
      <w:szCs w:val="20"/>
      <w:lang w:eastAsia="ar-SA"/>
    </w:rPr>
  </w:style>
  <w:style w:type="paragraph" w:customStyle="1" w:styleId="aa">
    <w:name w:val=" Знак"/>
    <w:basedOn w:val="a2"/>
    <w:rsid w:val="00FD1E38"/>
    <w:pPr>
      <w:spacing w:after="160" w:line="240" w:lineRule="exact"/>
      <w:jc w:val="left"/>
    </w:pPr>
    <w:rPr>
      <w:rFonts w:ascii="Verdana" w:eastAsia="Times New Roman" w:hAnsi="Verdana"/>
      <w:lang w:val="en-US"/>
    </w:rPr>
  </w:style>
  <w:style w:type="character" w:styleId="ab">
    <w:name w:val="Hyperlink"/>
    <w:rsid w:val="00FD1E38"/>
    <w:rPr>
      <w:color w:val="0000FF"/>
      <w:u w:val="single"/>
    </w:rPr>
  </w:style>
  <w:style w:type="paragraph" w:customStyle="1" w:styleId="15">
    <w:name w:val="Знак1 Знак Знак Знак Знак Знак Знак Знак"/>
    <w:basedOn w:val="a2"/>
    <w:rsid w:val="00FD1E38"/>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FD1E38"/>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FD1E38"/>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FD1E38"/>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FD1E38"/>
    <w:pPr>
      <w:spacing w:before="100" w:beforeAutospacing="1" w:after="100" w:afterAutospacing="1"/>
      <w:jc w:val="left"/>
    </w:pPr>
    <w:rPr>
      <w:rFonts w:eastAsia="Times New Roman"/>
      <w:lang w:val="x-none" w:eastAsia="x-none"/>
    </w:rPr>
  </w:style>
  <w:style w:type="paragraph" w:customStyle="1" w:styleId="Times12">
    <w:name w:val="Times 12"/>
    <w:basedOn w:val="a2"/>
    <w:rsid w:val="00FD1E38"/>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FD1E38"/>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FD1E38"/>
    <w:rPr>
      <w:rFonts w:eastAsia="Times New Roman"/>
      <w:lang w:val="x-none" w:eastAsia="x-none"/>
    </w:rPr>
  </w:style>
  <w:style w:type="paragraph" w:customStyle="1" w:styleId="-6">
    <w:name w:val="Пункт-6"/>
    <w:basedOn w:val="a2"/>
    <w:rsid w:val="00FD1E38"/>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FD1E38"/>
    <w:pPr>
      <w:ind w:firstLine="720"/>
      <w:jc w:val="both"/>
    </w:pPr>
    <w:rPr>
      <w:rFonts w:eastAsia="Times New Roman"/>
      <w:lang w:eastAsia="ru-RU"/>
    </w:rPr>
  </w:style>
  <w:style w:type="character" w:customStyle="1" w:styleId="26">
    <w:name w:val="Основной текст с отступом 2 Знак"/>
    <w:basedOn w:val="a3"/>
    <w:rsid w:val="00FD1E38"/>
  </w:style>
  <w:style w:type="paragraph" w:customStyle="1" w:styleId="34">
    <w:name w:val="Стиль3"/>
    <w:basedOn w:val="25"/>
    <w:rsid w:val="00FD1E38"/>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FD1E38"/>
    <w:pPr>
      <w:suppressAutoHyphens/>
      <w:ind w:left="786"/>
      <w:jc w:val="both"/>
    </w:pPr>
    <w:rPr>
      <w:rFonts w:ascii="Arial" w:eastAsia="Times New Roman" w:hAnsi="Arial"/>
      <w:szCs w:val="20"/>
      <w:lang w:eastAsia="ar-SA"/>
    </w:rPr>
  </w:style>
  <w:style w:type="paragraph" w:customStyle="1" w:styleId="af">
    <w:name w:val="Таблица шапка"/>
    <w:basedOn w:val="a2"/>
    <w:rsid w:val="00FD1E38"/>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FD1E38"/>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FD1E38"/>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FD1E38"/>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FD1E38"/>
    <w:rPr>
      <w:rFonts w:ascii="Arial" w:eastAsia="Times New Roman" w:hAnsi="Arial" w:cs="Arial"/>
      <w:lang w:eastAsia="ru-RU"/>
    </w:rPr>
  </w:style>
  <w:style w:type="paragraph" w:customStyle="1" w:styleId="af2">
    <w:name w:val="Пункт б/н"/>
    <w:basedOn w:val="a2"/>
    <w:rsid w:val="00FD1E38"/>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FD1E38"/>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FD1E38"/>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FD1E38"/>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FD1E38"/>
  </w:style>
  <w:style w:type="paragraph" w:styleId="27">
    <w:name w:val="Body Text 2"/>
    <w:basedOn w:val="a2"/>
    <w:link w:val="28"/>
    <w:rsid w:val="00FD1E38"/>
    <w:pPr>
      <w:spacing w:after="120" w:line="480" w:lineRule="auto"/>
      <w:jc w:val="left"/>
    </w:pPr>
    <w:rPr>
      <w:rFonts w:eastAsia="Times New Roman"/>
      <w:lang w:eastAsia="ru-RU"/>
    </w:rPr>
  </w:style>
  <w:style w:type="character" w:customStyle="1" w:styleId="28">
    <w:name w:val="Основной текст 2 Знак"/>
    <w:basedOn w:val="a3"/>
    <w:link w:val="27"/>
    <w:rsid w:val="00FD1E38"/>
    <w:rPr>
      <w:rFonts w:eastAsia="Times New Roman"/>
      <w:lang w:eastAsia="ru-RU"/>
    </w:rPr>
  </w:style>
  <w:style w:type="paragraph" w:styleId="af7">
    <w:name w:val="Body Text"/>
    <w:basedOn w:val="a2"/>
    <w:link w:val="1a"/>
    <w:rsid w:val="00FD1E38"/>
    <w:pPr>
      <w:spacing w:after="120"/>
      <w:jc w:val="left"/>
    </w:pPr>
    <w:rPr>
      <w:rFonts w:eastAsia="Times New Roman"/>
      <w:lang w:eastAsia="ru-RU"/>
    </w:rPr>
  </w:style>
  <w:style w:type="character" w:customStyle="1" w:styleId="af8">
    <w:name w:val="Основной текст Знак"/>
    <w:basedOn w:val="a3"/>
    <w:rsid w:val="00FD1E38"/>
  </w:style>
  <w:style w:type="paragraph" w:styleId="af9">
    <w:name w:val="Title"/>
    <w:aliases w:val="Знак"/>
    <w:basedOn w:val="a2"/>
    <w:link w:val="afa"/>
    <w:qFormat/>
    <w:rsid w:val="00FD1E38"/>
    <w:rPr>
      <w:rFonts w:eastAsia="Times New Roman"/>
      <w:szCs w:val="20"/>
      <w:lang w:eastAsia="ru-RU"/>
    </w:rPr>
  </w:style>
  <w:style w:type="character" w:customStyle="1" w:styleId="afa">
    <w:name w:val="Название Знак"/>
    <w:aliases w:val="Знак Знак"/>
    <w:basedOn w:val="a3"/>
    <w:link w:val="af9"/>
    <w:rsid w:val="00FD1E38"/>
    <w:rPr>
      <w:rFonts w:eastAsia="Times New Roman"/>
      <w:szCs w:val="20"/>
      <w:lang w:eastAsia="ru-RU"/>
    </w:rPr>
  </w:style>
  <w:style w:type="paragraph" w:customStyle="1" w:styleId="311">
    <w:name w:val="Основной текст 31"/>
    <w:basedOn w:val="a2"/>
    <w:rsid w:val="00FD1E38"/>
    <w:pPr>
      <w:suppressAutoHyphens/>
      <w:spacing w:after="120"/>
      <w:jc w:val="left"/>
    </w:pPr>
    <w:rPr>
      <w:rFonts w:eastAsia="Times New Roman"/>
      <w:sz w:val="16"/>
      <w:szCs w:val="20"/>
      <w:lang w:eastAsia="ru-RU"/>
    </w:rPr>
  </w:style>
  <w:style w:type="paragraph" w:customStyle="1" w:styleId="1b">
    <w:name w:val="Знак1"/>
    <w:basedOn w:val="a2"/>
    <w:rsid w:val="00FD1E38"/>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FD1E38"/>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FD1E38"/>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FD1E38"/>
    <w:rPr>
      <w:rFonts w:ascii="Cambria" w:eastAsia="Times New Roman" w:hAnsi="Cambria"/>
      <w:b/>
      <w:bCs/>
      <w:sz w:val="26"/>
      <w:szCs w:val="26"/>
      <w:lang w:val="x-none" w:eastAsia="x-none"/>
    </w:rPr>
  </w:style>
  <w:style w:type="character" w:customStyle="1" w:styleId="41">
    <w:name w:val="Заголовок 4 Знак1"/>
    <w:aliases w:val="H4 Знак"/>
    <w:link w:val="4"/>
    <w:rsid w:val="00FD1E38"/>
    <w:rPr>
      <w:rFonts w:eastAsia="Arial Unicode MS"/>
      <w:b/>
      <w:bCs/>
      <w:sz w:val="28"/>
      <w:szCs w:val="28"/>
      <w:lang w:val="x-none" w:eastAsia="x-none"/>
    </w:rPr>
  </w:style>
  <w:style w:type="character" w:customStyle="1" w:styleId="51">
    <w:name w:val="Заголовок 5 Знак1"/>
    <w:aliases w:val="H5 Знак"/>
    <w:link w:val="5"/>
    <w:rsid w:val="00FD1E38"/>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FD1E38"/>
    <w:rPr>
      <w:rFonts w:eastAsia="Times New Roman"/>
      <w:lang w:val="x-none" w:eastAsia="ru-RU"/>
    </w:rPr>
  </w:style>
  <w:style w:type="character" w:customStyle="1" w:styleId="81">
    <w:name w:val="Заголовок 8 Знак1"/>
    <w:link w:val="8"/>
    <w:rsid w:val="00FD1E38"/>
    <w:rPr>
      <w:rFonts w:eastAsia="Times New Roman"/>
      <w:i/>
      <w:iCs/>
      <w:lang w:val="x-none" w:eastAsia="ru-RU"/>
    </w:rPr>
  </w:style>
  <w:style w:type="character" w:customStyle="1" w:styleId="91">
    <w:name w:val="Заголовок 9 Знак1"/>
    <w:link w:val="9"/>
    <w:rsid w:val="00FD1E38"/>
    <w:rPr>
      <w:rFonts w:ascii="Arial" w:eastAsia="Times New Roman" w:hAnsi="Arial"/>
      <w:sz w:val="20"/>
      <w:szCs w:val="20"/>
      <w:lang w:val="x-none" w:eastAsia="ru-RU"/>
    </w:rPr>
  </w:style>
  <w:style w:type="character" w:customStyle="1" w:styleId="Titul">
    <w:name w:val="Titul Знак"/>
    <w:aliases w:val="Heder Знак Знак"/>
    <w:rsid w:val="00FD1E38"/>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FD1E38"/>
    <w:rPr>
      <w:rFonts w:ascii="Arial" w:eastAsia="Times New Roman" w:hAnsi="Arial"/>
      <w:szCs w:val="20"/>
      <w:lang w:eastAsia="ar-SA"/>
    </w:rPr>
  </w:style>
  <w:style w:type="paragraph" w:customStyle="1" w:styleId="ConsNormal">
    <w:name w:val="ConsNormal"/>
    <w:rsid w:val="00FD1E38"/>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FD1E38"/>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FD1E38"/>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FD1E38"/>
  </w:style>
  <w:style w:type="character" w:styleId="afc">
    <w:name w:val="annotation reference"/>
    <w:rsid w:val="00FD1E38"/>
    <w:rPr>
      <w:sz w:val="16"/>
      <w:szCs w:val="16"/>
    </w:rPr>
  </w:style>
  <w:style w:type="paragraph" w:styleId="afd">
    <w:name w:val="annotation text"/>
    <w:basedOn w:val="a2"/>
    <w:link w:val="1c"/>
    <w:rsid w:val="00FD1E3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FD1E38"/>
    <w:rPr>
      <w:sz w:val="20"/>
      <w:szCs w:val="20"/>
    </w:rPr>
  </w:style>
  <w:style w:type="character" w:customStyle="1" w:styleId="1c">
    <w:name w:val="Текст примечания Знак1"/>
    <w:link w:val="afd"/>
    <w:rsid w:val="00FD1E38"/>
    <w:rPr>
      <w:rFonts w:eastAsia="Times New Roman"/>
      <w:sz w:val="20"/>
      <w:szCs w:val="20"/>
      <w:lang w:val="x-none" w:eastAsia="ru-RU"/>
    </w:rPr>
  </w:style>
  <w:style w:type="paragraph" w:styleId="aff">
    <w:name w:val="annotation subject"/>
    <w:basedOn w:val="afd"/>
    <w:next w:val="afd"/>
    <w:link w:val="1d"/>
    <w:rsid w:val="00FD1E38"/>
    <w:rPr>
      <w:b/>
      <w:bCs/>
    </w:rPr>
  </w:style>
  <w:style w:type="character" w:customStyle="1" w:styleId="aff0">
    <w:name w:val="Тема примечания Знак"/>
    <w:basedOn w:val="afe"/>
    <w:rsid w:val="00FD1E38"/>
    <w:rPr>
      <w:b/>
      <w:bCs/>
      <w:sz w:val="20"/>
      <w:szCs w:val="20"/>
    </w:rPr>
  </w:style>
  <w:style w:type="character" w:customStyle="1" w:styleId="1d">
    <w:name w:val="Тема примечания Знак1"/>
    <w:link w:val="aff"/>
    <w:rsid w:val="00FD1E38"/>
    <w:rPr>
      <w:rFonts w:eastAsia="Times New Roman"/>
      <w:b/>
      <w:bCs/>
      <w:sz w:val="20"/>
      <w:szCs w:val="20"/>
      <w:lang w:val="x-none" w:eastAsia="ru-RU"/>
    </w:rPr>
  </w:style>
  <w:style w:type="paragraph" w:styleId="aff1">
    <w:name w:val="Balloon Text"/>
    <w:basedOn w:val="a2"/>
    <w:link w:val="1e"/>
    <w:rsid w:val="00FD1E38"/>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rsid w:val="00FD1E38"/>
    <w:rPr>
      <w:rFonts w:ascii="Tahoma" w:hAnsi="Tahoma" w:cs="Tahoma"/>
      <w:sz w:val="16"/>
      <w:szCs w:val="16"/>
    </w:rPr>
  </w:style>
  <w:style w:type="character" w:customStyle="1" w:styleId="1e">
    <w:name w:val="Текст выноски Знак1"/>
    <w:link w:val="aff1"/>
    <w:rsid w:val="00FD1E38"/>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FD1E38"/>
    <w:rPr>
      <w:rFonts w:eastAsia="Times New Roman"/>
      <w:lang w:eastAsia="ru-RU"/>
    </w:rPr>
  </w:style>
  <w:style w:type="paragraph" w:styleId="36">
    <w:name w:val="Body Text Indent 3"/>
    <w:basedOn w:val="a2"/>
    <w:link w:val="37"/>
    <w:rsid w:val="00FD1E38"/>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FD1E38"/>
    <w:rPr>
      <w:rFonts w:eastAsia="Times New Roman"/>
      <w:color w:val="0000FF"/>
      <w:u w:val="single"/>
      <w:lang w:val="x-none" w:eastAsia="ru-RU"/>
    </w:rPr>
  </w:style>
  <w:style w:type="character" w:customStyle="1" w:styleId="labelheaderlevel21">
    <w:name w:val="label_header_level_21"/>
    <w:rsid w:val="00FD1E38"/>
    <w:rPr>
      <w:b/>
      <w:bCs/>
      <w:color w:val="0000FF"/>
      <w:sz w:val="20"/>
      <w:szCs w:val="20"/>
    </w:rPr>
  </w:style>
  <w:style w:type="paragraph" w:styleId="29">
    <w:name w:val="List 2"/>
    <w:basedOn w:val="a2"/>
    <w:semiHidden/>
    <w:rsid w:val="00FD1E38"/>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FD1E38"/>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FD1E38"/>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FD1E38"/>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FD1E38"/>
    <w:rPr>
      <w:rFonts w:eastAsia="Times New Roman"/>
      <w:sz w:val="16"/>
      <w:szCs w:val="16"/>
      <w:lang w:val="x-none" w:eastAsia="ru-RU"/>
    </w:rPr>
  </w:style>
  <w:style w:type="paragraph" w:customStyle="1" w:styleId="1f">
    <w:name w:val="заголовок 1"/>
    <w:basedOn w:val="a2"/>
    <w:next w:val="a2"/>
    <w:rsid w:val="00FD1E38"/>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FD1E38"/>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FD1E38"/>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FD1E3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FD1E38"/>
    <w:rPr>
      <w:rFonts w:ascii="Consolas" w:hAnsi="Consolas" w:cs="Consolas"/>
      <w:sz w:val="20"/>
      <w:szCs w:val="20"/>
    </w:rPr>
  </w:style>
  <w:style w:type="character" w:customStyle="1" w:styleId="HTML1">
    <w:name w:val="Стандартный HTML Знак1"/>
    <w:link w:val="HTML"/>
    <w:semiHidden/>
    <w:rsid w:val="00FD1E38"/>
    <w:rPr>
      <w:rFonts w:ascii="Courier New" w:eastAsia="Times New Roman" w:hAnsi="Courier New"/>
      <w:sz w:val="20"/>
      <w:szCs w:val="20"/>
      <w:lang w:val="x-none" w:eastAsia="ru-RU"/>
    </w:rPr>
  </w:style>
  <w:style w:type="character" w:customStyle="1" w:styleId="1a">
    <w:name w:val="Основной текст Знак1"/>
    <w:link w:val="af7"/>
    <w:rsid w:val="00FD1E38"/>
    <w:rPr>
      <w:rFonts w:eastAsia="Times New Roman"/>
      <w:lang w:eastAsia="ru-RU"/>
    </w:rPr>
  </w:style>
  <w:style w:type="paragraph" w:styleId="aff5">
    <w:name w:val="footnote text"/>
    <w:basedOn w:val="a2"/>
    <w:link w:val="1f0"/>
    <w:rsid w:val="00FD1E38"/>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FD1E38"/>
    <w:rPr>
      <w:sz w:val="20"/>
      <w:szCs w:val="20"/>
    </w:rPr>
  </w:style>
  <w:style w:type="character" w:customStyle="1" w:styleId="1f0">
    <w:name w:val="Текст сноски Знак1"/>
    <w:link w:val="aff5"/>
    <w:rsid w:val="00FD1E38"/>
    <w:rPr>
      <w:rFonts w:eastAsia="Times New Roman"/>
      <w:snapToGrid w:val="0"/>
      <w:szCs w:val="20"/>
      <w:lang w:val="x-none" w:eastAsia="ru-RU"/>
    </w:rPr>
  </w:style>
  <w:style w:type="character" w:customStyle="1" w:styleId="FontStyle15">
    <w:name w:val="Font Style15"/>
    <w:rsid w:val="00FD1E38"/>
    <w:rPr>
      <w:rFonts w:ascii="Times New Roman" w:hAnsi="Times New Roman" w:cs="Times New Roman"/>
      <w:sz w:val="26"/>
      <w:szCs w:val="26"/>
    </w:rPr>
  </w:style>
  <w:style w:type="paragraph" w:customStyle="1" w:styleId="2b">
    <w:name w:val="Уровень2"/>
    <w:basedOn w:val="a2"/>
    <w:rsid w:val="00FD1E38"/>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FD1E38"/>
    <w:pPr>
      <w:tabs>
        <w:tab w:val="clear" w:pos="927"/>
        <w:tab w:val="num" w:pos="360"/>
        <w:tab w:val="num" w:pos="2160"/>
      </w:tabs>
      <w:ind w:left="2160" w:hanging="180"/>
    </w:pPr>
  </w:style>
  <w:style w:type="paragraph" w:customStyle="1" w:styleId="aff7">
    <w:name w:val="Заголовок статьи"/>
    <w:basedOn w:val="a2"/>
    <w:next w:val="a2"/>
    <w:rsid w:val="00FD1E38"/>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FD1E38"/>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FD1E38"/>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FD1E38"/>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FD1E38"/>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FD1E38"/>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FD1E38"/>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FD1E38"/>
    <w:rPr>
      <w:rFonts w:ascii="Courier New" w:eastAsia="Times New Roman" w:hAnsi="Courier New"/>
      <w:snapToGrid w:val="0"/>
      <w:sz w:val="20"/>
      <w:szCs w:val="20"/>
      <w:lang w:val="x-none" w:eastAsia="ru-RU"/>
    </w:rPr>
  </w:style>
  <w:style w:type="paragraph" w:styleId="affa">
    <w:name w:val="Block Text"/>
    <w:basedOn w:val="a2"/>
    <w:rsid w:val="00FD1E38"/>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FD1E38"/>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FD1E38"/>
    <w:rPr>
      <w:rFonts w:ascii="Tahoma" w:hAnsi="Tahoma" w:cs="Tahoma"/>
      <w:sz w:val="16"/>
      <w:szCs w:val="16"/>
    </w:rPr>
  </w:style>
  <w:style w:type="character" w:customStyle="1" w:styleId="1f2">
    <w:name w:val="Схема документа Знак1"/>
    <w:link w:val="affb"/>
    <w:semiHidden/>
    <w:rsid w:val="00FD1E38"/>
    <w:rPr>
      <w:rFonts w:ascii="Tahoma" w:eastAsia="Times New Roman" w:hAnsi="Tahoma"/>
      <w:szCs w:val="20"/>
      <w:shd w:val="clear" w:color="auto" w:fill="000080"/>
      <w:lang w:val="x-none" w:eastAsia="ru-RU"/>
    </w:rPr>
  </w:style>
  <w:style w:type="paragraph" w:styleId="43">
    <w:name w:val="toc 4"/>
    <w:basedOn w:val="a2"/>
    <w:next w:val="a2"/>
    <w:autoRedefine/>
    <w:semiHidden/>
    <w:rsid w:val="00FD1E38"/>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FD1E38"/>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FD1E38"/>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FD1E38"/>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FD1E38"/>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FD1E38"/>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FD1E38"/>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FD1E38"/>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FD1E38"/>
    <w:rPr>
      <w:color w:val="800080"/>
      <w:u w:val="single"/>
    </w:rPr>
  </w:style>
  <w:style w:type="paragraph" w:customStyle="1" w:styleId="2c">
    <w:name w:val="Пункт_2"/>
    <w:basedOn w:val="a2"/>
    <w:rsid w:val="00FD1E38"/>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FD1E38"/>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FD1E38"/>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FD1E38"/>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FD1E38"/>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FD1E38"/>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FD1E38"/>
    <w:rPr>
      <w:b/>
      <w:i/>
      <w:shd w:val="clear" w:color="auto" w:fill="FFFF99"/>
    </w:rPr>
  </w:style>
  <w:style w:type="paragraph" w:customStyle="1" w:styleId="02statia2">
    <w:name w:val="02statia2"/>
    <w:basedOn w:val="a2"/>
    <w:rsid w:val="00FD1E38"/>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FD1E38"/>
    <w:rPr>
      <w:bCs/>
      <w:sz w:val="22"/>
      <w:szCs w:val="22"/>
    </w:rPr>
  </w:style>
  <w:style w:type="paragraph" w:customStyle="1" w:styleId="afff3">
    <w:name w:val="маркированный"/>
    <w:basedOn w:val="a2"/>
    <w:semiHidden/>
    <w:rsid w:val="00FD1E38"/>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99"/>
    <w:qFormat/>
    <w:rsid w:val="00FD1E38"/>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FD1E38"/>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FD1E38"/>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FD1E38"/>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FD1E38"/>
    <w:rPr>
      <w:rFonts w:eastAsia="Times New Roman"/>
      <w:sz w:val="20"/>
      <w:lang w:eastAsia="ru-RU"/>
    </w:rPr>
  </w:style>
  <w:style w:type="paragraph" w:customStyle="1" w:styleId="afff6">
    <w:name w:val="АриалТабл"/>
    <w:basedOn w:val="af1"/>
    <w:rsid w:val="00FD1E38"/>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FD1E3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FD1E38"/>
    <w:rPr>
      <w:rFonts w:eastAsia="Times New Roman"/>
      <w:sz w:val="20"/>
      <w:szCs w:val="20"/>
      <w:lang w:val="x-none" w:eastAsia="ru-RU"/>
    </w:rPr>
  </w:style>
  <w:style w:type="table" w:styleId="afff9">
    <w:name w:val="Table Grid"/>
    <w:basedOn w:val="a4"/>
    <w:rsid w:val="00FD1E38"/>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FD1E38"/>
  </w:style>
  <w:style w:type="character" w:customStyle="1" w:styleId="afffb">
    <w:name w:val="Подпункт Знак"/>
    <w:rsid w:val="00FD1E38"/>
    <w:rPr>
      <w:sz w:val="28"/>
      <w:lang w:val="ru-RU" w:eastAsia="ru-RU" w:bidi="ar-SA"/>
    </w:rPr>
  </w:style>
  <w:style w:type="character" w:customStyle="1" w:styleId="FontStyle11">
    <w:name w:val="Font Style11"/>
    <w:rsid w:val="00FD1E38"/>
    <w:rPr>
      <w:rFonts w:ascii="Times New Roman" w:hAnsi="Times New Roman" w:cs="Times New Roman"/>
      <w:sz w:val="26"/>
      <w:szCs w:val="26"/>
    </w:rPr>
  </w:style>
  <w:style w:type="character" w:customStyle="1" w:styleId="211">
    <w:name w:val="Заголовок 2 Знак1"/>
    <w:rsid w:val="00FD1E38"/>
    <w:rPr>
      <w:b/>
      <w:snapToGrid w:val="0"/>
      <w:sz w:val="28"/>
      <w:lang w:val="ru-RU" w:eastAsia="ru-RU" w:bidi="ar-SA"/>
    </w:rPr>
  </w:style>
  <w:style w:type="character" w:customStyle="1" w:styleId="Sp1">
    <w:name w:val="Sp1 Знак Знак"/>
    <w:rsid w:val="00FD1E38"/>
    <w:rPr>
      <w:b/>
      <w:bCs/>
      <w:kern w:val="24"/>
      <w:sz w:val="24"/>
      <w:szCs w:val="24"/>
      <w:lang w:val="ru-RU" w:eastAsia="ru-RU" w:bidi="ar-SA"/>
    </w:rPr>
  </w:style>
  <w:style w:type="numbering" w:customStyle="1" w:styleId="10">
    <w:name w:val="Стиль1"/>
    <w:uiPriority w:val="99"/>
    <w:rsid w:val="00FD1E38"/>
    <w:pPr>
      <w:numPr>
        <w:numId w:val="10"/>
      </w:numPr>
    </w:pPr>
  </w:style>
  <w:style w:type="numbering" w:customStyle="1" w:styleId="20">
    <w:name w:val="Стиль2"/>
    <w:uiPriority w:val="99"/>
    <w:rsid w:val="00FD1E38"/>
    <w:pPr>
      <w:numPr>
        <w:numId w:val="11"/>
      </w:numPr>
    </w:pPr>
  </w:style>
  <w:style w:type="paragraph" w:customStyle="1" w:styleId="afffc">
    <w:name w:val="Стиль начало"/>
    <w:basedOn w:val="a2"/>
    <w:rsid w:val="00FD1E38"/>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FD1E38"/>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FD1E38"/>
    <w:rPr>
      <w:rFonts w:ascii="Times New Roman" w:hAnsi="Times New Roman" w:cs="Times New Roman"/>
      <w:sz w:val="26"/>
      <w:szCs w:val="26"/>
    </w:rPr>
  </w:style>
  <w:style w:type="character" w:customStyle="1" w:styleId="FontStyle57">
    <w:name w:val="Font Style57"/>
    <w:rsid w:val="00FD1E38"/>
    <w:rPr>
      <w:rFonts w:ascii="Times New Roman" w:hAnsi="Times New Roman" w:cs="Times New Roman"/>
      <w:b/>
      <w:bCs/>
      <w:sz w:val="20"/>
      <w:szCs w:val="20"/>
    </w:rPr>
  </w:style>
  <w:style w:type="paragraph" w:customStyle="1" w:styleId="Style20">
    <w:name w:val="Style20"/>
    <w:basedOn w:val="a2"/>
    <w:rsid w:val="00FD1E38"/>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FD1E38"/>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FD1E38"/>
    <w:rPr>
      <w:rFonts w:ascii="Arial" w:eastAsia="Times New Roman" w:hAnsi="Arial"/>
      <w:szCs w:val="20"/>
      <w:lang w:eastAsia="ar-SA"/>
    </w:rPr>
  </w:style>
  <w:style w:type="paragraph" w:styleId="2d">
    <w:name w:val="envelope return"/>
    <w:basedOn w:val="a2"/>
    <w:rsid w:val="00FD1E38"/>
    <w:pPr>
      <w:spacing w:after="60"/>
      <w:jc w:val="both"/>
    </w:pPr>
    <w:rPr>
      <w:rFonts w:ascii="Arial" w:eastAsia="Times New Roman" w:hAnsi="Arial" w:cs="Arial"/>
      <w:sz w:val="20"/>
      <w:szCs w:val="20"/>
      <w:lang w:eastAsia="ru-RU"/>
    </w:rPr>
  </w:style>
  <w:style w:type="paragraph" w:customStyle="1" w:styleId="ConsPlusCell">
    <w:name w:val="ConsPlusCell"/>
    <w:rsid w:val="00FD1E38"/>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FD1E38"/>
    <w:pPr>
      <w:spacing w:after="200" w:line="276" w:lineRule="auto"/>
      <w:ind w:left="720"/>
      <w:contextualSpacing/>
      <w:jc w:val="left"/>
    </w:pPr>
    <w:rPr>
      <w:rFonts w:ascii="Calibri" w:eastAsia="Calibri" w:hAnsi="Calibri"/>
      <w:sz w:val="22"/>
      <w:szCs w:val="22"/>
    </w:rPr>
  </w:style>
  <w:style w:type="character" w:customStyle="1" w:styleId="rvts30">
    <w:name w:val="rvts30"/>
    <w:rsid w:val="00FD1E38"/>
    <w:rPr>
      <w:rFonts w:ascii="Times New Roman" w:hAnsi="Times New Roman" w:cs="Times New Roman" w:hint="default"/>
      <w:sz w:val="22"/>
      <w:szCs w:val="22"/>
    </w:rPr>
  </w:style>
  <w:style w:type="paragraph" w:customStyle="1" w:styleId="-3">
    <w:name w:val="Пункт-3"/>
    <w:basedOn w:val="a2"/>
    <w:rsid w:val="00FD1E38"/>
    <w:pPr>
      <w:tabs>
        <w:tab w:val="num" w:pos="1985"/>
      </w:tabs>
      <w:ind w:firstLine="709"/>
      <w:jc w:val="both"/>
    </w:pPr>
    <w:rPr>
      <w:rFonts w:eastAsia="Times New Roman"/>
      <w:sz w:val="28"/>
      <w:lang w:eastAsia="ru-RU"/>
    </w:rPr>
  </w:style>
  <w:style w:type="paragraph" w:customStyle="1" w:styleId="-4">
    <w:name w:val="Пункт-4"/>
    <w:basedOn w:val="a2"/>
    <w:rsid w:val="00FD1E38"/>
    <w:pPr>
      <w:tabs>
        <w:tab w:val="num" w:pos="1985"/>
      </w:tabs>
      <w:ind w:firstLine="709"/>
      <w:jc w:val="both"/>
    </w:pPr>
    <w:rPr>
      <w:rFonts w:eastAsia="Times New Roman"/>
      <w:sz w:val="28"/>
      <w:lang w:eastAsia="ru-RU"/>
    </w:rPr>
  </w:style>
  <w:style w:type="paragraph" w:customStyle="1" w:styleId="-5">
    <w:name w:val="Пункт-5"/>
    <w:basedOn w:val="a2"/>
    <w:rsid w:val="00FD1E38"/>
    <w:pPr>
      <w:tabs>
        <w:tab w:val="num" w:pos="1985"/>
      </w:tabs>
      <w:ind w:firstLine="709"/>
      <w:jc w:val="both"/>
    </w:pPr>
    <w:rPr>
      <w:rFonts w:eastAsia="Times New Roman"/>
      <w:sz w:val="28"/>
      <w:lang w:eastAsia="ru-RU"/>
    </w:rPr>
  </w:style>
  <w:style w:type="paragraph" w:customStyle="1" w:styleId="-7">
    <w:name w:val="Пункт-7"/>
    <w:basedOn w:val="a2"/>
    <w:rsid w:val="00FD1E38"/>
    <w:pPr>
      <w:tabs>
        <w:tab w:val="num" w:pos="360"/>
      </w:tabs>
      <w:ind w:firstLine="709"/>
      <w:jc w:val="both"/>
    </w:pPr>
    <w:rPr>
      <w:rFonts w:eastAsia="Times New Roman"/>
      <w:sz w:val="28"/>
      <w:lang w:eastAsia="ru-RU"/>
    </w:rPr>
  </w:style>
  <w:style w:type="character" w:customStyle="1" w:styleId="rvts36">
    <w:name w:val="rvts36"/>
    <w:rsid w:val="00FD1E38"/>
    <w:rPr>
      <w:rFonts w:ascii="Times New Roman" w:hAnsi="Times New Roman" w:cs="Times New Roman" w:hint="default"/>
      <w:color w:val="000000"/>
      <w:sz w:val="22"/>
      <w:szCs w:val="22"/>
    </w:rPr>
  </w:style>
  <w:style w:type="paragraph" w:styleId="afffe">
    <w:name w:val="Subtitle"/>
    <w:basedOn w:val="a2"/>
    <w:link w:val="affff"/>
    <w:qFormat/>
    <w:rsid w:val="00FD1E38"/>
    <w:pPr>
      <w:ind w:left="1620"/>
      <w:jc w:val="left"/>
    </w:pPr>
    <w:rPr>
      <w:rFonts w:eastAsia="Times New Roman"/>
      <w:b/>
      <w:bCs/>
      <w:sz w:val="20"/>
      <w:lang w:val="x-none" w:eastAsia="ru-RU"/>
    </w:rPr>
  </w:style>
  <w:style w:type="character" w:customStyle="1" w:styleId="affff">
    <w:name w:val="Подзаголовок Знак"/>
    <w:basedOn w:val="a3"/>
    <w:link w:val="afffe"/>
    <w:rsid w:val="00FD1E38"/>
    <w:rPr>
      <w:rFonts w:eastAsia="Times New Roman"/>
      <w:b/>
      <w:bCs/>
      <w:sz w:val="20"/>
      <w:lang w:val="x-none" w:eastAsia="ru-RU"/>
    </w:rPr>
  </w:style>
  <w:style w:type="paragraph" w:customStyle="1" w:styleId="-">
    <w:name w:val="Контракт-раздел"/>
    <w:basedOn w:val="a2"/>
    <w:next w:val="-0"/>
    <w:rsid w:val="00FD1E38"/>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FD1E38"/>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FD1E38"/>
    <w:pPr>
      <w:numPr>
        <w:ilvl w:val="2"/>
        <w:numId w:val="12"/>
      </w:numPr>
      <w:jc w:val="both"/>
    </w:pPr>
    <w:rPr>
      <w:rFonts w:eastAsia="Times New Roman"/>
      <w:lang w:eastAsia="ru-RU"/>
    </w:rPr>
  </w:style>
  <w:style w:type="paragraph" w:customStyle="1" w:styleId="-2">
    <w:name w:val="Контракт-подподпункт"/>
    <w:basedOn w:val="a2"/>
    <w:rsid w:val="00FD1E38"/>
    <w:pPr>
      <w:numPr>
        <w:ilvl w:val="3"/>
        <w:numId w:val="12"/>
      </w:numPr>
      <w:jc w:val="both"/>
    </w:pPr>
    <w:rPr>
      <w:rFonts w:eastAsia="Times New Roman"/>
      <w:lang w:eastAsia="ru-RU"/>
    </w:rPr>
  </w:style>
  <w:style w:type="paragraph" w:customStyle="1" w:styleId="44">
    <w:name w:val="Знак4"/>
    <w:basedOn w:val="a2"/>
    <w:rsid w:val="00FD1E38"/>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FD1E38"/>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FD1E38"/>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FD1E38"/>
    <w:rPr>
      <w:rFonts w:eastAsia="Times New Roman"/>
      <w:sz w:val="28"/>
      <w:szCs w:val="28"/>
      <w:lang w:val="x-none" w:eastAsia="x-none"/>
    </w:rPr>
  </w:style>
  <w:style w:type="paragraph" w:customStyle="1" w:styleId="affff0">
    <w:name w:val="Примечание"/>
    <w:basedOn w:val="a2"/>
    <w:link w:val="affff1"/>
    <w:rsid w:val="00FD1E38"/>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FD1E38"/>
    <w:rPr>
      <w:rFonts w:eastAsia="Times New Roman"/>
      <w:spacing w:val="20"/>
      <w:szCs w:val="28"/>
      <w:lang w:val="x-none" w:eastAsia="x-none"/>
    </w:rPr>
  </w:style>
  <w:style w:type="character" w:customStyle="1" w:styleId="Heder1">
    <w:name w:val="Heder Знак1"/>
    <w:aliases w:val="Titul Знак Знак1"/>
    <w:locked/>
    <w:rsid w:val="00FD1E38"/>
    <w:rPr>
      <w:rFonts w:cs="Times New Roman"/>
      <w:i/>
      <w:snapToGrid w:val="0"/>
      <w:lang w:val="ru-RU" w:eastAsia="ru-RU" w:bidi="ar-SA"/>
    </w:rPr>
  </w:style>
  <w:style w:type="paragraph" w:styleId="affff2">
    <w:name w:val="No Spacing"/>
    <w:qFormat/>
    <w:rsid w:val="00FD1E38"/>
    <w:pPr>
      <w:jc w:val="left"/>
    </w:pPr>
    <w:rPr>
      <w:rFonts w:ascii="Arial" w:eastAsia="Times New Roman" w:hAnsi="Arial"/>
      <w:lang w:eastAsia="ru-RU"/>
    </w:rPr>
  </w:style>
  <w:style w:type="paragraph" w:customStyle="1" w:styleId="Default">
    <w:name w:val="Default"/>
    <w:rsid w:val="00FD1E38"/>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FD1E38"/>
  </w:style>
  <w:style w:type="paragraph" w:customStyle="1" w:styleId="affff3">
    <w:name w:val="Нормальный"/>
    <w:rsid w:val="00FD1E38"/>
    <w:pPr>
      <w:jc w:val="left"/>
    </w:pPr>
    <w:rPr>
      <w:rFonts w:eastAsia="Calibri"/>
      <w:sz w:val="20"/>
      <w:szCs w:val="20"/>
      <w:lang w:eastAsia="ru-RU"/>
    </w:rPr>
  </w:style>
  <w:style w:type="paragraph" w:customStyle="1" w:styleId="Normal1">
    <w:name w:val="Normal1"/>
    <w:rsid w:val="00FD1E38"/>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FD1E38"/>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FD1E38"/>
    <w:rPr>
      <w:lang w:val="ru-RU" w:eastAsia="ru-RU" w:bidi="ar-SA"/>
    </w:rPr>
  </w:style>
  <w:style w:type="character" w:styleId="affff5">
    <w:name w:val="footnote reference"/>
    <w:semiHidden/>
    <w:rsid w:val="00FD1E38"/>
    <w:rPr>
      <w:vertAlign w:val="superscript"/>
    </w:rPr>
  </w:style>
  <w:style w:type="paragraph" w:customStyle="1" w:styleId="2f">
    <w:name w:val="Знак Знак Знак2 Знак"/>
    <w:basedOn w:val="a2"/>
    <w:rsid w:val="00FD1E38"/>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FD1E38"/>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FD1E38"/>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FD1E38"/>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FD1E38"/>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FD1E38"/>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FD1E38"/>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FD1E38"/>
    <w:pPr>
      <w:jc w:val="center"/>
    </w:pPr>
    <w:rPr>
      <w:b/>
      <w:bCs/>
    </w:rPr>
  </w:style>
  <w:style w:type="paragraph" w:customStyle="1" w:styleId="affff8">
    <w:name w:val="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FD1E38"/>
    <w:pPr>
      <w:spacing w:after="120" w:line="480" w:lineRule="auto"/>
      <w:ind w:left="283"/>
      <w:jc w:val="both"/>
    </w:pPr>
    <w:rPr>
      <w:rFonts w:eastAsia="Times New Roman"/>
      <w:szCs w:val="20"/>
      <w:lang w:eastAsia="ar-SA"/>
    </w:rPr>
  </w:style>
  <w:style w:type="paragraph" w:customStyle="1" w:styleId="xl66">
    <w:name w:val="xl66"/>
    <w:basedOn w:val="a2"/>
    <w:rsid w:val="00FD1E38"/>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FD1E3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FD1E38"/>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FD1E38"/>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FD1E38"/>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FD1E38"/>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FD1E38"/>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FD1E38"/>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FD1E38"/>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FD1E38"/>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FD1E38"/>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FD1E38"/>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FD1E38"/>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FD1E38"/>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FD1E38"/>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FD1E38"/>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FD1E38"/>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FD1E38"/>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FD1E38"/>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FD1E38"/>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FD1E38"/>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FD1E38"/>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FD1E38"/>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FD1E38"/>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FD1E38"/>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FD1E38"/>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FD1E3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FD1E38"/>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FD1E3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FD1E38"/>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FD1E38"/>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FD1E38"/>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FD1E38"/>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FD1E3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FD1E3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FD1E3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FD1E3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FD1E3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FD1E3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FD1E38"/>
    <w:pPr>
      <w:spacing w:before="100" w:beforeAutospacing="1" w:after="100" w:afterAutospacing="1"/>
      <w:jc w:val="left"/>
    </w:pPr>
    <w:rPr>
      <w:rFonts w:eastAsia="Times New Roman"/>
      <w:lang w:eastAsia="ru-RU"/>
    </w:rPr>
  </w:style>
  <w:style w:type="paragraph" w:customStyle="1" w:styleId="xl136">
    <w:name w:val="xl136"/>
    <w:basedOn w:val="a2"/>
    <w:rsid w:val="00FD1E38"/>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FD1E38"/>
    <w:pPr>
      <w:spacing w:after="160" w:line="240" w:lineRule="exact"/>
      <w:jc w:val="left"/>
    </w:pPr>
    <w:rPr>
      <w:rFonts w:ascii="Verdana" w:eastAsia="Times New Roman" w:hAnsi="Verdana"/>
      <w:lang w:val="en-US"/>
    </w:rPr>
  </w:style>
  <w:style w:type="character" w:customStyle="1" w:styleId="2f1">
    <w:name w:val="Основной шрифт абзаца2"/>
    <w:rsid w:val="00FD1E38"/>
  </w:style>
  <w:style w:type="character" w:styleId="affff9">
    <w:name w:val="Strong"/>
    <w:qFormat/>
    <w:rsid w:val="00FD1E38"/>
    <w:rPr>
      <w:b/>
      <w:bCs/>
    </w:rPr>
  </w:style>
  <w:style w:type="paragraph" w:customStyle="1" w:styleId="font5">
    <w:name w:val="font5"/>
    <w:basedOn w:val="a2"/>
    <w:rsid w:val="00FD1E38"/>
    <w:pPr>
      <w:spacing w:before="100" w:beforeAutospacing="1" w:after="100" w:afterAutospacing="1"/>
      <w:jc w:val="left"/>
    </w:pPr>
    <w:rPr>
      <w:rFonts w:eastAsia="Times New Roman"/>
      <w:b/>
      <w:lang w:eastAsia="ru-RU"/>
    </w:rPr>
  </w:style>
  <w:style w:type="paragraph" w:customStyle="1" w:styleId="font6">
    <w:name w:val="font6"/>
    <w:basedOn w:val="a2"/>
    <w:rsid w:val="00FD1E38"/>
    <w:pPr>
      <w:spacing w:before="100" w:beforeAutospacing="1" w:after="100" w:afterAutospacing="1"/>
      <w:jc w:val="left"/>
    </w:pPr>
    <w:rPr>
      <w:rFonts w:eastAsia="Times New Roman"/>
      <w:b/>
      <w:color w:val="000000"/>
      <w:lang w:eastAsia="ru-RU"/>
    </w:rPr>
  </w:style>
  <w:style w:type="paragraph" w:customStyle="1" w:styleId="font7">
    <w:name w:val="font7"/>
    <w:basedOn w:val="a2"/>
    <w:rsid w:val="00FD1E38"/>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FD1E38"/>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FD1E3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FD1E3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FD1E3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FD1E38"/>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FD1E3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FD1E3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FD1E3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FD1E38"/>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FD1E38"/>
    <w:rPr>
      <w:rFonts w:ascii="Verdana" w:hAnsi="Verdana" w:cs="Verdana"/>
      <w:lang w:val="en-US" w:eastAsia="en-US" w:bidi="ar-SA"/>
    </w:rPr>
  </w:style>
  <w:style w:type="paragraph" w:customStyle="1" w:styleId="1fa">
    <w:name w:val="Текст1"/>
    <w:basedOn w:val="a2"/>
    <w:rsid w:val="00FD1E38"/>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FD1E38"/>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FD1E38"/>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FD1E38"/>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FD1E38"/>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FD1E38"/>
    <w:pPr>
      <w:spacing w:after="160" w:line="240" w:lineRule="exact"/>
      <w:jc w:val="left"/>
    </w:pPr>
    <w:rPr>
      <w:rFonts w:ascii="Verdana" w:eastAsia="Times New Roman" w:hAnsi="Verdana"/>
      <w:lang w:val="en-US"/>
    </w:rPr>
  </w:style>
  <w:style w:type="paragraph" w:customStyle="1" w:styleId="FR1">
    <w:name w:val="FR1"/>
    <w:rsid w:val="00FD1E38"/>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FD1E38"/>
    <w:rPr>
      <w:rFonts w:ascii="Courier New" w:hAnsi="Courier New" w:cs="Courier New"/>
      <w:sz w:val="20"/>
      <w:szCs w:val="20"/>
      <w:lang w:val="x-none" w:eastAsia="ru-RU"/>
    </w:rPr>
  </w:style>
  <w:style w:type="paragraph" w:customStyle="1" w:styleId="ListParagraph">
    <w:name w:val="List Paragraph"/>
    <w:basedOn w:val="a2"/>
    <w:rsid w:val="00FD1E38"/>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FD1E38"/>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FD1E38"/>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fc">
    <w:name w:val="Шапка 1"/>
    <w:next w:val="a2"/>
    <w:rsid w:val="00FD1E38"/>
    <w:rPr>
      <w:rFonts w:eastAsia="Times New Roman"/>
      <w:b/>
      <w:bCs/>
      <w:color w:val="0000FF"/>
      <w:spacing w:val="-4"/>
      <w:sz w:val="20"/>
      <w:szCs w:val="20"/>
      <w:lang w:eastAsia="ru-RU"/>
    </w:rPr>
  </w:style>
  <w:style w:type="paragraph" w:customStyle="1" w:styleId="2f2">
    <w:name w:val="Шапка 2"/>
    <w:next w:val="a2"/>
    <w:rsid w:val="00FD1E38"/>
    <w:rPr>
      <w:rFonts w:eastAsia="Times New Roman"/>
      <w:b/>
      <w:bCs/>
      <w:color w:val="0000FF"/>
      <w:spacing w:val="30"/>
      <w:lang w:eastAsia="ru-RU"/>
    </w:rPr>
  </w:style>
  <w:style w:type="paragraph" w:customStyle="1" w:styleId="3b">
    <w:name w:val="Шапка 3"/>
    <w:next w:val="a2"/>
    <w:rsid w:val="00FD1E38"/>
    <w:rPr>
      <w:rFonts w:eastAsia="Times New Roman"/>
      <w:b/>
      <w:bCs/>
      <w:color w:val="0000FF"/>
      <w:spacing w:val="-8"/>
      <w:sz w:val="22"/>
      <w:lang w:eastAsia="ru-RU"/>
    </w:rPr>
  </w:style>
  <w:style w:type="paragraph" w:customStyle="1" w:styleId="46">
    <w:name w:val="Шапка 4"/>
    <w:next w:val="a2"/>
    <w:rsid w:val="00FD1E38"/>
    <w:pPr>
      <w:spacing w:line="300" w:lineRule="exact"/>
    </w:pPr>
    <w:rPr>
      <w:rFonts w:eastAsia="Times New Roman"/>
      <w:b/>
      <w:bCs/>
      <w:color w:val="0000FF"/>
      <w:spacing w:val="32"/>
      <w:w w:val="110"/>
      <w:sz w:val="28"/>
      <w:lang w:eastAsia="ru-RU"/>
    </w:rPr>
  </w:style>
  <w:style w:type="paragraph" w:customStyle="1" w:styleId="53">
    <w:name w:val="Шапка 5"/>
    <w:next w:val="a2"/>
    <w:rsid w:val="00FD1E38"/>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ConsPlusNormal">
    <w:name w:val="ConsPlusNormal"/>
    <w:rsid w:val="00FD1E38"/>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Style3">
    <w:name w:val="Style3"/>
    <w:basedOn w:val="a2"/>
    <w:uiPriority w:val="99"/>
    <w:rsid w:val="00FD1E38"/>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FD1E38"/>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FD1E38"/>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FD1E38"/>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FD1E38"/>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FD1E38"/>
    <w:rPr>
      <w:rFonts w:ascii="Times New Roman" w:hAnsi="Times New Roman" w:cs="Times New Roman"/>
      <w:b/>
      <w:bCs/>
      <w:sz w:val="28"/>
      <w:szCs w:val="28"/>
    </w:rPr>
  </w:style>
  <w:style w:type="character" w:customStyle="1" w:styleId="FontStyle17">
    <w:name w:val="Font Style17"/>
    <w:uiPriority w:val="99"/>
    <w:rsid w:val="00FD1E38"/>
    <w:rPr>
      <w:rFonts w:ascii="Times New Roman" w:hAnsi="Times New Roman" w:cs="Times New Roman"/>
      <w:b/>
      <w:bCs/>
      <w:sz w:val="20"/>
      <w:szCs w:val="20"/>
    </w:rPr>
  </w:style>
  <w:style w:type="character" w:customStyle="1" w:styleId="FontStyle18">
    <w:name w:val="Font Style18"/>
    <w:uiPriority w:val="99"/>
    <w:rsid w:val="00FD1E38"/>
    <w:rPr>
      <w:rFonts w:ascii="Times New Roman" w:hAnsi="Times New Roman" w:cs="Times New Roman"/>
      <w:sz w:val="20"/>
      <w:szCs w:val="20"/>
    </w:rPr>
  </w:style>
  <w:style w:type="character" w:customStyle="1" w:styleId="FontStyle20">
    <w:name w:val="Font Style20"/>
    <w:uiPriority w:val="99"/>
    <w:rsid w:val="00FD1E38"/>
    <w:rPr>
      <w:rFonts w:ascii="Times New Roman" w:hAnsi="Times New Roman" w:cs="Times New Roman"/>
      <w:i/>
      <w:iCs/>
      <w:sz w:val="20"/>
      <w:szCs w:val="20"/>
    </w:rPr>
  </w:style>
  <w:style w:type="paragraph" w:customStyle="1" w:styleId="Style1">
    <w:name w:val="Style1"/>
    <w:basedOn w:val="a2"/>
    <w:rsid w:val="00FD1E38"/>
    <w:pPr>
      <w:widowControl w:val="0"/>
      <w:autoSpaceDE w:val="0"/>
      <w:autoSpaceDN w:val="0"/>
      <w:adjustRightInd w:val="0"/>
      <w:jc w:val="left"/>
    </w:pPr>
    <w:rPr>
      <w:rFonts w:eastAsia="Times New Roman"/>
      <w:lang w:eastAsia="ru-RU"/>
    </w:rPr>
  </w:style>
  <w:style w:type="paragraph" w:customStyle="1" w:styleId="Style6">
    <w:name w:val="Style6"/>
    <w:basedOn w:val="a2"/>
    <w:rsid w:val="00FD1E38"/>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FD1E38"/>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FD1E38"/>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FD1E38"/>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FD1E38"/>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FD1E38"/>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FD1E38"/>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3c">
    <w:name w:val=" Знак Знак3"/>
    <w:basedOn w:val="a2"/>
    <w:rsid w:val="00FD1E38"/>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FD1E38"/>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FD1E38"/>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FD1E38"/>
    <w:rPr>
      <w:sz w:val="20"/>
      <w:szCs w:val="20"/>
    </w:rPr>
  </w:style>
  <w:style w:type="character" w:customStyle="1" w:styleId="1ff0">
    <w:name w:val=" Знак Знак1"/>
    <w:rsid w:val="00FD1E38"/>
  </w:style>
  <w:style w:type="character" w:customStyle="1" w:styleId="affffe">
    <w:name w:val=" Знак Знак"/>
    <w:rsid w:val="00FD1E38"/>
  </w:style>
  <w:style w:type="paragraph" w:customStyle="1" w:styleId="BodyText2">
    <w:name w:val="Body Text 2"/>
    <w:basedOn w:val="a2"/>
    <w:rsid w:val="00FD1E38"/>
    <w:pPr>
      <w:widowControl w:val="0"/>
      <w:ind w:firstLine="709"/>
      <w:jc w:val="both"/>
    </w:pPr>
    <w:rPr>
      <w:rFonts w:eastAsia="Times New Roman"/>
      <w:sz w:val="28"/>
      <w:szCs w:val="20"/>
      <w:lang w:eastAsia="ru-RU"/>
    </w:rPr>
  </w:style>
  <w:style w:type="paragraph" w:customStyle="1" w:styleId="afffff">
    <w:name w:val="Îáû÷íûé"/>
    <w:rsid w:val="00FD1E38"/>
    <w:pPr>
      <w:widowControl w:val="0"/>
      <w:jc w:val="left"/>
    </w:pPr>
    <w:rPr>
      <w:rFonts w:eastAsia="Times New Roman"/>
      <w:sz w:val="28"/>
      <w:szCs w:val="20"/>
      <w:lang w:eastAsia="ru-RU"/>
    </w:rPr>
  </w:style>
  <w:style w:type="paragraph" w:customStyle="1" w:styleId="PlainText1">
    <w:name w:val="Plain Text1"/>
    <w:basedOn w:val="a2"/>
    <w:uiPriority w:val="99"/>
    <w:rsid w:val="00FD1E38"/>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qFormat/>
    <w:rsid w:val="00FD1E38"/>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FD1E38"/>
    <w:pPr>
      <w:spacing w:after="160" w:line="240" w:lineRule="exact"/>
      <w:jc w:val="left"/>
    </w:pPr>
    <w:rPr>
      <w:rFonts w:ascii="Verdana" w:eastAsia="Times New Roman" w:hAnsi="Verdana"/>
      <w:lang w:val="en-US"/>
    </w:rPr>
  </w:style>
  <w:style w:type="paragraph" w:customStyle="1" w:styleId="NoSpacing">
    <w:name w:val="No Spacing"/>
    <w:rsid w:val="00FD1E38"/>
    <w:pPr>
      <w:jc w:val="left"/>
    </w:pPr>
    <w:rPr>
      <w:rFonts w:ascii="Arial" w:eastAsia="Calibri" w:hAnsi="Arial" w:cs="Arial"/>
      <w:lang w:eastAsia="ru-RU"/>
    </w:rPr>
  </w:style>
  <w:style w:type="paragraph" w:customStyle="1" w:styleId="afffff0">
    <w:name w:val="ОбычныйТЗ"/>
    <w:basedOn w:val="a2"/>
    <w:rsid w:val="00FD1E38"/>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FD1E38"/>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FD1E38"/>
    <w:rPr>
      <w:rFonts w:ascii="Times New Roman" w:eastAsia="Times New Roman" w:hAnsi="Times New Roman" w:cs="Times New Roman"/>
      <w:spacing w:val="0"/>
      <w:sz w:val="28"/>
      <w:szCs w:val="28"/>
      <w:u w:val="single"/>
    </w:rPr>
  </w:style>
  <w:style w:type="character" w:customStyle="1" w:styleId="FontStyle12">
    <w:name w:val="Font Style12"/>
    <w:rsid w:val="00FD1E38"/>
    <w:rPr>
      <w:rFonts w:ascii="Times New Roman" w:hAnsi="Times New Roman" w:cs="Times New Roman" w:hint="default"/>
      <w:sz w:val="22"/>
      <w:szCs w:val="22"/>
    </w:rPr>
  </w:style>
  <w:style w:type="character" w:customStyle="1" w:styleId="apple-style-span">
    <w:name w:val="apple-style-span"/>
    <w:rsid w:val="00FD1E38"/>
    <w:rPr>
      <w:rFonts w:cs="Times New Roman"/>
    </w:rPr>
  </w:style>
  <w:style w:type="paragraph" w:customStyle="1" w:styleId="3d">
    <w:name w:val="Îñíîâíîé òåêñò 3"/>
    <w:basedOn w:val="af5"/>
    <w:rsid w:val="00FD1E38"/>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FD1E38"/>
    <w:rPr>
      <w:rFonts w:cs="Times New Roman"/>
    </w:rPr>
  </w:style>
  <w:style w:type="paragraph" w:customStyle="1" w:styleId="bodytextindent20">
    <w:name w:val="bodytextindent2"/>
    <w:basedOn w:val="a2"/>
    <w:rsid w:val="00FD1E38"/>
    <w:pPr>
      <w:spacing w:before="100" w:beforeAutospacing="1" w:after="100" w:afterAutospacing="1"/>
      <w:jc w:val="left"/>
    </w:pPr>
    <w:rPr>
      <w:rFonts w:eastAsia="Calibri"/>
      <w:lang w:eastAsia="ru-RU"/>
    </w:rPr>
  </w:style>
  <w:style w:type="character" w:customStyle="1" w:styleId="object">
    <w:name w:val="object"/>
    <w:rsid w:val="00FD1E38"/>
    <w:rPr>
      <w:rFonts w:cs="Times New Roman"/>
    </w:rPr>
  </w:style>
  <w:style w:type="character" w:styleId="afffff1">
    <w:name w:val="Emphasis"/>
    <w:qFormat/>
    <w:rsid w:val="00FD1E38"/>
    <w:rPr>
      <w:rFonts w:cs="Times New Roman"/>
      <w:i/>
      <w:iCs/>
    </w:rPr>
  </w:style>
  <w:style w:type="paragraph" w:customStyle="1" w:styleId="afffff2">
    <w:name w:val="Знак Знак Знак"/>
    <w:basedOn w:val="a2"/>
    <w:rsid w:val="00FD1E38"/>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FD1E38"/>
  </w:style>
  <w:style w:type="paragraph" w:customStyle="1" w:styleId="afffff3">
    <w:name w:val="Стиль"/>
    <w:rsid w:val="00FD1E38"/>
    <w:pPr>
      <w:widowControl w:val="0"/>
      <w:autoSpaceDE w:val="0"/>
      <w:autoSpaceDN w:val="0"/>
      <w:adjustRightInd w:val="0"/>
      <w:jc w:val="left"/>
    </w:pPr>
    <w:rPr>
      <w:rFonts w:eastAsia="Times New Roman"/>
      <w:lang w:eastAsia="ru-RU"/>
    </w:rPr>
  </w:style>
  <w:style w:type="paragraph" w:customStyle="1" w:styleId="2f4">
    <w:name w:val=" Знак2"/>
    <w:basedOn w:val="a2"/>
    <w:rsid w:val="00FD1E38"/>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99"/>
    <w:locked/>
    <w:rsid w:val="00FD1E38"/>
    <w:rPr>
      <w:rFonts w:ascii="Calibri" w:eastAsia="Calibri" w:hAnsi="Calibri"/>
      <w:sz w:val="22"/>
      <w:szCs w:val="22"/>
    </w:rPr>
  </w:style>
  <w:style w:type="paragraph" w:customStyle="1" w:styleId="1620">
    <w:name w:val=" Знак Знак16 Знак Знак Знак Знак Знак Знак Знак Знак Знак Знак Знак Знак Знак Знак Знак Знак Знак Знак2"/>
    <w:basedOn w:val="a2"/>
    <w:rsid w:val="00FD1E38"/>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FD1E38"/>
  </w:style>
  <w:style w:type="numbering" w:customStyle="1" w:styleId="11">
    <w:name w:val="Стиль11"/>
    <w:uiPriority w:val="99"/>
    <w:rsid w:val="00FD1E38"/>
    <w:pPr>
      <w:numPr>
        <w:numId w:val="14"/>
      </w:numPr>
    </w:pPr>
  </w:style>
  <w:style w:type="numbering" w:customStyle="1" w:styleId="21">
    <w:name w:val="Стиль21"/>
    <w:uiPriority w:val="99"/>
    <w:rsid w:val="00FD1E38"/>
    <w:pPr>
      <w:numPr>
        <w:numId w:val="15"/>
      </w:numPr>
    </w:pPr>
  </w:style>
  <w:style w:type="numbering" w:customStyle="1" w:styleId="3e">
    <w:name w:val="Нет списка3"/>
    <w:next w:val="a5"/>
    <w:semiHidden/>
    <w:unhideWhenUsed/>
    <w:rsid w:val="00FD1E38"/>
  </w:style>
  <w:style w:type="table" w:customStyle="1" w:styleId="1ff2">
    <w:name w:val="Сетка таблицы1"/>
    <w:basedOn w:val="a4"/>
    <w:next w:val="afff9"/>
    <w:rsid w:val="00FD1E38"/>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6">
    <w:name w:val=" Знак Знак16 Знак Знак Знак Знак Знак Знак Знак Знак Знак Знак Знак Знак Знак Знак Знак Знак"/>
    <w:basedOn w:val="a2"/>
    <w:rsid w:val="00FD1E38"/>
    <w:pPr>
      <w:spacing w:after="160" w:line="240" w:lineRule="exact"/>
      <w:jc w:val="left"/>
    </w:pPr>
    <w:rPr>
      <w:rFonts w:ascii="Verdana" w:eastAsia="Times New Roman" w:hAnsi="Verdana"/>
      <w:lang w:val="en-US"/>
    </w:rPr>
  </w:style>
  <w:style w:type="numbering" w:customStyle="1" w:styleId="47">
    <w:name w:val="Нет списка4"/>
    <w:next w:val="a5"/>
    <w:semiHidden/>
    <w:rsid w:val="00FD1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5575</Words>
  <Characters>31779</Characters>
  <Application>Microsoft Office Word</Application>
  <DocSecurity>0</DocSecurity>
  <Lines>264</Lines>
  <Paragraphs>74</Paragraphs>
  <ScaleCrop>false</ScaleCrop>
  <Company>Организация</Company>
  <LinksUpToDate>false</LinksUpToDate>
  <CharactersWithSpaces>37280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2014-09-30T05:10:00Z</dcterms:created>
  <dcterms:modified xsi:type="dcterms:W3CDTF">2014-09-30T05:10:00Z</dcterms:modified>
</cp:coreProperties>
</file>