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7D0" w:rsidRDefault="00B237D0" w:rsidP="00B237D0">
      <w:pPr>
        <w:jc w:val="right"/>
      </w:pPr>
      <w:bookmarkStart w:id="0" w:name="_GoBack"/>
      <w:bookmarkEnd w:id="0"/>
      <w:r>
        <w:t>Приложение № 1 к  Приглашению на участие в тендере.</w:t>
      </w:r>
    </w:p>
    <w:p w:rsidR="00B237D0" w:rsidRPr="00246EE9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4695"/>
        </w:tabs>
        <w:jc w:val="center"/>
      </w:pPr>
    </w:p>
    <w:p w:rsidR="00B237D0" w:rsidRPr="007F7218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Pr="007F7218">
        <w:rPr>
          <w:rFonts w:ascii="Arial" w:hAnsi="Arial" w:cs="Arial"/>
          <w:b/>
        </w:rPr>
        <w:t>. КАРТХОЛДЕР</w:t>
      </w:r>
    </w:p>
    <w:p w:rsidR="00B237D0" w:rsidRDefault="00B237D0" w:rsidP="00B237D0">
      <w:pPr>
        <w:tabs>
          <w:tab w:val="left" w:pos="4695"/>
        </w:tabs>
        <w:jc w:val="center"/>
        <w:rPr>
          <w:rFonts w:ascii="Arial" w:hAnsi="Arial" w:cs="Arial"/>
        </w:rPr>
      </w:pPr>
    </w:p>
    <w:p w:rsidR="00B237D0" w:rsidRPr="00246EE9" w:rsidRDefault="00B237D0" w:rsidP="00B237D0">
      <w:pPr>
        <w:rPr>
          <w:rFonts w:ascii="Arial" w:hAnsi="Arial" w:cs="Arial"/>
        </w:rPr>
      </w:pPr>
    </w:p>
    <w:p w:rsidR="00B237D0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3079750" cy="168275"/>
            <wp:effectExtent l="0" t="0" r="635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16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  <w:lang w:val="en-US"/>
        </w:rPr>
      </w:pPr>
    </w:p>
    <w:p w:rsidR="00B237D0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  <w:lang w:val="en-US"/>
        </w:rPr>
      </w:pPr>
    </w:p>
    <w:p w:rsidR="00B237D0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6195974" cy="3408667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999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7218">
        <w:rPr>
          <w:rFonts w:ascii="Arial" w:hAnsi="Arial" w:cs="Arial"/>
          <w:b/>
        </w:rPr>
        <w:t xml:space="preserve">                                 </w:t>
      </w:r>
    </w:p>
    <w:p w:rsidR="00B237D0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  <w:lang w:val="en-US"/>
        </w:rPr>
      </w:pPr>
      <w:r w:rsidRPr="007F721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</w:t>
      </w:r>
      <w:r w:rsidRPr="007F7218">
        <w:rPr>
          <w:rFonts w:ascii="Arial" w:hAnsi="Arial" w:cs="Arial"/>
          <w:b/>
        </w:rPr>
        <w:t>. РЕЖИМ РАБОТЫ ЕВРОСЕТЬ</w:t>
      </w:r>
      <w:r>
        <w:rPr>
          <w:rFonts w:ascii="Arial" w:hAnsi="Arial" w:cs="Arial"/>
          <w:b/>
        </w:rPr>
        <w:t xml:space="preserve"> (улица)</w:t>
      </w:r>
    </w:p>
    <w:p w:rsidR="006A0392" w:rsidRPr="006A0392" w:rsidRDefault="00110462" w:rsidP="00B237D0">
      <w:pPr>
        <w:tabs>
          <w:tab w:val="left" w:pos="469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</w:t>
      </w:r>
      <w:proofErr w:type="gramStart"/>
      <w:r>
        <w:rPr>
          <w:rFonts w:ascii="Arial" w:hAnsi="Arial" w:cs="Arial"/>
          <w:b/>
        </w:rPr>
        <w:t>4</w:t>
      </w:r>
      <w:proofErr w:type="gramEnd"/>
    </w:p>
    <w:p w:rsidR="00B237D0" w:rsidRPr="007F7218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</w:rPr>
      </w:pPr>
    </w:p>
    <w:p w:rsidR="00B237D0" w:rsidRDefault="00B237D0" w:rsidP="00B237D0">
      <w:pPr>
        <w:rPr>
          <w:rFonts w:ascii="Arial" w:hAnsi="Arial" w:cs="Arial"/>
        </w:rPr>
      </w:pPr>
    </w:p>
    <w:p w:rsidR="00B237D0" w:rsidRDefault="00B237D0" w:rsidP="00B237D0">
      <w:pPr>
        <w:jc w:val="center"/>
      </w:pPr>
      <w:r>
        <w:rPr>
          <w:rFonts w:ascii="Arial" w:hAnsi="Arial" w:cs="Arial"/>
          <w:noProof/>
        </w:rPr>
        <w:drawing>
          <wp:inline distT="0" distB="0" distL="0" distR="0">
            <wp:extent cx="2940685" cy="317500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rPr>
          <w:sz w:val="23"/>
          <w:szCs w:val="23"/>
          <w:lang w:val="en-US"/>
        </w:rPr>
      </w:pPr>
    </w:p>
    <w:p w:rsidR="00B237D0" w:rsidRDefault="00B237D0" w:rsidP="00B237D0">
      <w:pPr>
        <w:rPr>
          <w:sz w:val="23"/>
          <w:szCs w:val="23"/>
          <w:lang w:val="en-US"/>
        </w:rPr>
      </w:pPr>
    </w:p>
    <w:p w:rsidR="00B237D0" w:rsidRDefault="00B237D0" w:rsidP="00B237D0">
      <w:pPr>
        <w:rPr>
          <w:sz w:val="23"/>
          <w:szCs w:val="23"/>
          <w:lang w:val="en-US"/>
        </w:rPr>
      </w:pPr>
    </w:p>
    <w:p w:rsidR="000E209E" w:rsidRDefault="00B237D0" w:rsidP="00B237D0">
      <w:pPr>
        <w:tabs>
          <w:tab w:val="left" w:pos="4695"/>
        </w:tabs>
        <w:jc w:val="center"/>
        <w:rPr>
          <w:rFonts w:ascii="Arial" w:hAnsi="Arial" w:cs="Arial"/>
          <w:b/>
        </w:rPr>
      </w:pPr>
      <w:r w:rsidRPr="00315EEC">
        <w:rPr>
          <w:rFonts w:ascii="Arial" w:hAnsi="Arial" w:cs="Arial"/>
          <w:b/>
        </w:rPr>
        <w:t xml:space="preserve"> 3</w:t>
      </w:r>
      <w:r>
        <w:rPr>
          <w:rFonts w:ascii="Arial" w:hAnsi="Arial" w:cs="Arial"/>
          <w:b/>
        </w:rPr>
        <w:t xml:space="preserve">/4. </w:t>
      </w:r>
      <w:proofErr w:type="gramStart"/>
      <w:r w:rsidRPr="00315EEC">
        <w:rPr>
          <w:rFonts w:ascii="Arial" w:hAnsi="Arial" w:cs="Arial"/>
          <w:b/>
        </w:rPr>
        <w:t xml:space="preserve">Режим работы  (наклейка)  + Юр. Лицо (наклейка) прозрачная </w:t>
      </w:r>
      <w:r w:rsidRPr="00C72A93">
        <w:rPr>
          <w:rFonts w:ascii="Arial" w:hAnsi="Arial" w:cs="Arial"/>
          <w:b/>
        </w:rPr>
        <w:t xml:space="preserve"> </w:t>
      </w:r>
      <w:r w:rsidRPr="00315EEC">
        <w:rPr>
          <w:rFonts w:ascii="Arial" w:hAnsi="Arial" w:cs="Arial"/>
          <w:b/>
        </w:rPr>
        <w:t xml:space="preserve">/ Режим работы  24 (наклейка) + Юр. Лицо (наклейка) прозрачная </w:t>
      </w:r>
      <w:proofErr w:type="gramEnd"/>
    </w:p>
    <w:p w:rsidR="00B237D0" w:rsidRPr="00C72A93" w:rsidRDefault="000E209E" w:rsidP="00B237D0">
      <w:pPr>
        <w:tabs>
          <w:tab w:val="left" w:pos="4695"/>
        </w:tabs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</w:rPr>
        <w:t>299*212 мм</w:t>
      </w:r>
      <w:r w:rsidR="00B237D0">
        <w:rPr>
          <w:rFonts w:ascii="Arial" w:hAnsi="Arial" w:cs="Arial"/>
          <w:b/>
          <w:lang w:val="en-US"/>
        </w:rPr>
        <w:t xml:space="preserve"> </w:t>
      </w:r>
    </w:p>
    <w:p w:rsidR="00B237D0" w:rsidRPr="00315EEC" w:rsidRDefault="00B237D0" w:rsidP="00B237D0">
      <w:pPr>
        <w:rPr>
          <w:sz w:val="23"/>
          <w:szCs w:val="23"/>
        </w:rPr>
      </w:pPr>
    </w:p>
    <w:p w:rsidR="00B237D0" w:rsidRPr="00315EEC" w:rsidRDefault="00B237D0" w:rsidP="00B237D0">
      <w:pPr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103505</wp:posOffset>
            </wp:positionV>
            <wp:extent cx="1714500" cy="1943100"/>
            <wp:effectExtent l="0" t="0" r="0" b="0"/>
            <wp:wrapSquare wrapText="right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7D0" w:rsidRDefault="00B237D0" w:rsidP="00B237D0">
      <w:pPr>
        <w:rPr>
          <w:sz w:val="23"/>
          <w:szCs w:val="23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697355" cy="18510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1828800" cy="215074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15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rPr>
          <w:sz w:val="23"/>
          <w:szCs w:val="23"/>
          <w:lang w:val="en-US"/>
        </w:rPr>
      </w:pPr>
    </w:p>
    <w:p w:rsidR="00B237D0" w:rsidRDefault="00B237D0" w:rsidP="00B237D0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График работы </w:t>
      </w:r>
      <w:r>
        <w:rPr>
          <w:color w:val="auto"/>
          <w:sz w:val="23"/>
          <w:szCs w:val="23"/>
        </w:rPr>
        <w:t xml:space="preserve">– полноцветная печать на прозрачной пленке. </w:t>
      </w:r>
    </w:p>
    <w:p w:rsidR="00B237D0" w:rsidRDefault="00B237D0" w:rsidP="00B237D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Белый шрифт (лого</w:t>
      </w:r>
      <w:proofErr w:type="gramStart"/>
      <w:r>
        <w:rPr>
          <w:color w:val="auto"/>
          <w:sz w:val="23"/>
          <w:szCs w:val="23"/>
        </w:rPr>
        <w:t xml:space="preserve"> ,</w:t>
      </w:r>
      <w:proofErr w:type="gramEnd"/>
      <w:r>
        <w:rPr>
          <w:color w:val="auto"/>
          <w:sz w:val="23"/>
          <w:szCs w:val="23"/>
        </w:rPr>
        <w:t xml:space="preserve"> квадратики и нижний подстрочник) </w:t>
      </w:r>
    </w:p>
    <w:p w:rsidR="00B237D0" w:rsidRDefault="00B237D0" w:rsidP="00B237D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</w:t>
      </w:r>
      <w:proofErr w:type="spellStart"/>
      <w:r>
        <w:rPr>
          <w:color w:val="auto"/>
          <w:sz w:val="23"/>
          <w:szCs w:val="23"/>
        </w:rPr>
        <w:t>выклейка</w:t>
      </w:r>
      <w:proofErr w:type="spellEnd"/>
      <w:r>
        <w:rPr>
          <w:color w:val="auto"/>
          <w:sz w:val="23"/>
          <w:szCs w:val="23"/>
        </w:rPr>
        <w:t xml:space="preserve"> пленкой </w:t>
      </w:r>
      <w:proofErr w:type="spellStart"/>
      <w:r>
        <w:rPr>
          <w:color w:val="auto"/>
          <w:sz w:val="23"/>
          <w:szCs w:val="23"/>
        </w:rPr>
        <w:t>Oracal</w:t>
      </w:r>
      <w:proofErr w:type="spellEnd"/>
      <w:r>
        <w:rPr>
          <w:color w:val="auto"/>
          <w:sz w:val="23"/>
          <w:szCs w:val="23"/>
        </w:rPr>
        <w:t xml:space="preserve"> 641 белого цвета. </w:t>
      </w:r>
    </w:p>
    <w:p w:rsidR="00B237D0" w:rsidRDefault="00B237D0" w:rsidP="00B237D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Внимание! График работы и адреса у каждой точки разные, </w:t>
      </w:r>
    </w:p>
    <w:p w:rsidR="00B237D0" w:rsidRPr="007E5DB6" w:rsidRDefault="00B237D0" w:rsidP="00B237D0">
      <w:pPr>
        <w:rPr>
          <w:rFonts w:ascii="Arial" w:hAnsi="Arial" w:cs="Arial"/>
          <w:sz w:val="23"/>
          <w:szCs w:val="23"/>
        </w:rPr>
      </w:pPr>
      <w:r w:rsidRPr="007E5DB6">
        <w:rPr>
          <w:rFonts w:ascii="Arial" w:hAnsi="Arial" w:cs="Arial"/>
          <w:sz w:val="23"/>
          <w:szCs w:val="23"/>
        </w:rPr>
        <w:t>Макет необходимо править самостоятельно.</w:t>
      </w:r>
    </w:p>
    <w:p w:rsidR="00B237D0" w:rsidRPr="00B237D0" w:rsidRDefault="00B237D0" w:rsidP="00B237D0">
      <w:pPr>
        <w:rPr>
          <w:sz w:val="23"/>
          <w:szCs w:val="23"/>
        </w:rPr>
      </w:pPr>
    </w:p>
    <w:p w:rsidR="00B237D0" w:rsidRDefault="00B237D0" w:rsidP="00B237D0">
      <w:pPr>
        <w:rPr>
          <w:rFonts w:ascii="Arial" w:hAnsi="Arial" w:cs="Arial"/>
          <w:b/>
        </w:rPr>
      </w:pPr>
    </w:p>
    <w:p w:rsidR="00B237D0" w:rsidRDefault="00B237D0" w:rsidP="00B237D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5. </w:t>
      </w:r>
      <w:r w:rsidRPr="0048516C">
        <w:rPr>
          <w:rFonts w:ascii="Arial" w:hAnsi="Arial" w:cs="Arial"/>
          <w:b/>
        </w:rPr>
        <w:t>Юр. Лицо наклейка прозрачная 212*100 мм</w:t>
      </w:r>
    </w:p>
    <w:p w:rsidR="00B237D0" w:rsidRDefault="00B237D0" w:rsidP="00B237D0">
      <w:pPr>
        <w:rPr>
          <w:rFonts w:ascii="Arial" w:hAnsi="Arial" w:cs="Arial"/>
          <w:b/>
        </w:rPr>
      </w:pPr>
    </w:p>
    <w:p w:rsidR="00B237D0" w:rsidRDefault="00B237D0" w:rsidP="00B237D0">
      <w:pPr>
        <w:rPr>
          <w:rFonts w:ascii="Arial" w:hAnsi="Arial" w:cs="Arial"/>
          <w:b/>
        </w:rPr>
      </w:pPr>
    </w:p>
    <w:p w:rsidR="00B237D0" w:rsidRPr="007E5DB6" w:rsidRDefault="00B237D0" w:rsidP="00B237D0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208270" cy="2458085"/>
            <wp:effectExtent l="0" t="0" r="0" b="0"/>
            <wp:docPr id="4" name="Рисунок 4" descr="UrLico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rLico-0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Pr="00315EEC" w:rsidRDefault="00B237D0" w:rsidP="00B237D0">
      <w:pPr>
        <w:rPr>
          <w:rFonts w:ascii="Arial" w:hAnsi="Arial" w:cs="Arial"/>
          <w:b/>
          <w:lang w:val="en-US"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  <w:r w:rsidRPr="007F7218">
        <w:rPr>
          <w:rFonts w:ascii="Arial" w:hAnsi="Arial" w:cs="Arial"/>
          <w:b/>
        </w:rPr>
        <w:t xml:space="preserve">                        </w:t>
      </w: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P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P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P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  <w:b/>
        </w:rPr>
      </w:pPr>
      <w:r w:rsidRPr="007F721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6</w:t>
      </w:r>
      <w:r w:rsidRPr="007F7218">
        <w:rPr>
          <w:rFonts w:ascii="Arial" w:hAnsi="Arial" w:cs="Arial"/>
          <w:b/>
        </w:rPr>
        <w:t xml:space="preserve">. </w:t>
      </w:r>
      <w:proofErr w:type="gramStart"/>
      <w:r w:rsidRPr="007F7218">
        <w:rPr>
          <w:rFonts w:ascii="Arial" w:hAnsi="Arial" w:cs="Arial"/>
          <w:b/>
        </w:rPr>
        <w:t>ОТКРЫТО</w:t>
      </w:r>
      <w:proofErr w:type="gramEnd"/>
      <w:r w:rsidRPr="007F7218">
        <w:rPr>
          <w:rFonts w:ascii="Arial" w:hAnsi="Arial" w:cs="Arial"/>
          <w:b/>
        </w:rPr>
        <w:t>/ ЗАКРЫТО</w:t>
      </w:r>
      <w:r>
        <w:rPr>
          <w:rFonts w:ascii="Arial" w:hAnsi="Arial" w:cs="Arial"/>
          <w:b/>
        </w:rPr>
        <w:t xml:space="preserve">/ ЗАХОДИ ЕЩЁ  </w:t>
      </w:r>
      <w:r w:rsidRPr="007F7218">
        <w:rPr>
          <w:rFonts w:ascii="Arial" w:hAnsi="Arial" w:cs="Arial"/>
          <w:b/>
        </w:rPr>
        <w:t xml:space="preserve"> ЕВРОСЕТЬ С ДЕРЖАТЕЛЕМ</w:t>
      </w:r>
    </w:p>
    <w:p w:rsidR="000E209E" w:rsidRPr="007F7218" w:rsidRDefault="000E209E" w:rsidP="00B237D0">
      <w:pPr>
        <w:tabs>
          <w:tab w:val="left" w:pos="627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300*63 мм</w:t>
      </w:r>
    </w:p>
    <w:p w:rsidR="00B237D0" w:rsidRPr="007F7218" w:rsidRDefault="00B237D0" w:rsidP="00B237D0">
      <w:pPr>
        <w:tabs>
          <w:tab w:val="left" w:pos="6270"/>
        </w:tabs>
        <w:rPr>
          <w:rFonts w:ascii="Arial" w:hAnsi="Arial" w:cs="Arial"/>
          <w:b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070100" cy="158750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6" t="22731" r="16817" b="13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noProof/>
        </w:rPr>
        <w:drawing>
          <wp:inline distT="0" distB="0" distL="0" distR="0">
            <wp:extent cx="1889125" cy="831850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3" t="25407" r="14249" b="42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noProof/>
        </w:rPr>
        <w:drawing>
          <wp:inline distT="0" distB="0" distL="0" distR="0">
            <wp:extent cx="2332355" cy="838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9" t="36188" r="12547" b="35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5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4945380" cy="3306445"/>
            <wp:effectExtent l="0" t="0" r="762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3782060" cy="352615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352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552700" cy="3357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35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tabs>
          <w:tab w:val="left" w:pos="6270"/>
        </w:tabs>
        <w:rPr>
          <w:rFonts w:ascii="Arial" w:hAnsi="Arial" w:cs="Arial"/>
        </w:rPr>
      </w:pPr>
    </w:p>
    <w:p w:rsidR="00B237D0" w:rsidRDefault="00B237D0" w:rsidP="00B237D0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40425" cy="3522036"/>
            <wp:effectExtent l="0" t="0" r="3175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0" w:rsidRDefault="00B237D0" w:rsidP="00B237D0">
      <w:pPr>
        <w:jc w:val="center"/>
        <w:rPr>
          <w:rFonts w:ascii="Arial" w:hAnsi="Arial" w:cs="Arial"/>
          <w:b/>
        </w:rPr>
      </w:pPr>
    </w:p>
    <w:p w:rsidR="003C756A" w:rsidRDefault="003C756A"/>
    <w:sectPr w:rsidR="003C7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EA"/>
    <w:rsid w:val="000E209E"/>
    <w:rsid w:val="00110462"/>
    <w:rsid w:val="003C756A"/>
    <w:rsid w:val="00443BEA"/>
    <w:rsid w:val="006A0392"/>
    <w:rsid w:val="00B2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237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237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7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237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237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7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124</Words>
  <Characters>708</Characters>
  <Application>Microsoft Office Word</Application>
  <DocSecurity>0</DocSecurity>
  <Lines>5</Lines>
  <Paragraphs>1</Paragraphs>
  <ScaleCrop>false</ScaleCrop>
  <Company>Kraftway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 Андрей Викторович</dc:creator>
  <cp:keywords/>
  <dc:description/>
  <cp:lastModifiedBy>Кузин Андрей Викторович</cp:lastModifiedBy>
  <cp:revision>5</cp:revision>
  <dcterms:created xsi:type="dcterms:W3CDTF">2013-07-04T04:55:00Z</dcterms:created>
  <dcterms:modified xsi:type="dcterms:W3CDTF">2013-07-04T07:04:00Z</dcterms:modified>
</cp:coreProperties>
</file>