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380" w:rsidRPr="007776EB" w:rsidRDefault="00AD1380" w:rsidP="00AD1380">
      <w:pPr>
        <w:jc w:val="center"/>
        <w:outlineLvl w:val="0"/>
        <w:rPr>
          <w:sz w:val="28"/>
          <w:szCs w:val="28"/>
        </w:rPr>
      </w:pPr>
      <w:bookmarkStart w:id="0" w:name="_Toc378682873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AD1380" w:rsidRPr="007776EB" w:rsidRDefault="00AD1380" w:rsidP="00AD138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D1380" w:rsidRPr="007776EB" w:rsidRDefault="00AD1380" w:rsidP="00AD1380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D1380" w:rsidRPr="007776EB" w:rsidRDefault="00AD1380" w:rsidP="00AD1380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D1380" w:rsidRPr="007776EB" w:rsidRDefault="00AD1380" w:rsidP="00AD13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 w:rsidRPr="006C185F">
        <w:rPr>
          <w:bCs/>
          <w:sz w:val="28"/>
        </w:rPr>
        <w:t xml:space="preserve">Поставка </w:t>
      </w:r>
      <w:r>
        <w:rPr>
          <w:bCs/>
          <w:sz w:val="28"/>
        </w:rPr>
        <w:t>мотопомп и передвижной насосной установки для аварийной подачи воды</w:t>
      </w:r>
      <w:r w:rsidRPr="006C185F">
        <w:rPr>
          <w:bCs/>
          <w:sz w:val="28"/>
        </w:rPr>
        <w:t xml:space="preserve"> 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AD1380" w:rsidRPr="007776EB" w:rsidRDefault="00AD1380" w:rsidP="00AD13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D1380" w:rsidRPr="007776EB" w:rsidRDefault="00AD1380" w:rsidP="00AD13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Волгодонской АЭС, помещение 27. </w:t>
      </w:r>
    </w:p>
    <w:p w:rsidR="00AD1380" w:rsidRPr="007776EB" w:rsidRDefault="00AD1380" w:rsidP="00AD13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D1380" w:rsidRPr="007776EB" w:rsidRDefault="00AD1380" w:rsidP="00AD138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D1380" w:rsidRPr="007776EB" w:rsidRDefault="00AD1380" w:rsidP="00AD13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D1380" w:rsidRPr="007776EB" w:rsidRDefault="00AD1380" w:rsidP="00AD13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D1380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38</w:t>
      </w:r>
      <w:r w:rsidRPr="008E0F81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677</w:t>
      </w:r>
      <w:r w:rsidRPr="008E0F81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443</w:t>
      </w:r>
      <w:r w:rsidRPr="008E0F81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96</w:t>
      </w:r>
      <w:r w:rsidRPr="008E0F81">
        <w:rPr>
          <w:b/>
          <w:sz w:val="28"/>
          <w:szCs w:val="28"/>
        </w:rPr>
        <w:t>*</w:t>
      </w:r>
      <w:r>
        <w:rPr>
          <w:sz w:val="28"/>
          <w:szCs w:val="28"/>
        </w:rPr>
        <w:t xml:space="preserve"> (Сорок семь</w:t>
      </w:r>
      <w:r w:rsidRPr="00692394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ов</w:t>
      </w:r>
      <w:r w:rsidRPr="00692394">
        <w:rPr>
          <w:sz w:val="28"/>
          <w:szCs w:val="28"/>
        </w:rPr>
        <w:t xml:space="preserve"> </w:t>
      </w:r>
      <w:r>
        <w:rPr>
          <w:sz w:val="28"/>
          <w:szCs w:val="28"/>
        </w:rPr>
        <w:t>сто семьдесят пять</w:t>
      </w:r>
      <w:r w:rsidRPr="00692394">
        <w:rPr>
          <w:sz w:val="28"/>
          <w:szCs w:val="28"/>
        </w:rPr>
        <w:t xml:space="preserve"> тысяч</w:t>
      </w:r>
      <w:r>
        <w:rPr>
          <w:sz w:val="28"/>
          <w:szCs w:val="28"/>
        </w:rPr>
        <w:t xml:space="preserve"> сто двадцать пять)</w:t>
      </w:r>
      <w:r w:rsidRPr="00692394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96</w:t>
      </w:r>
      <w:r w:rsidRPr="00692394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AD1380" w:rsidRDefault="00AD1380" w:rsidP="00AD13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D1380" w:rsidRPr="007776EB" w:rsidRDefault="00AD1380" w:rsidP="00AD13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DA3">
        <w:rPr>
          <w:b/>
          <w:i/>
        </w:rPr>
        <w:t>*Закупочная процедура проводится в форме открытого запроса предложений на основании Приказа ГК «Росатом» от 07.08.2013 №1-828-П «О закупках ОАО «НИАЭП» продукции для пусковых объектов энергоблока №3 Ростовской АЭС».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D1380" w:rsidRPr="007776EB" w:rsidRDefault="00AD1380" w:rsidP="00AD138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</w:t>
      </w:r>
      <w:r w:rsidRPr="00076B0D">
        <w:rPr>
          <w:spacing w:val="-6"/>
          <w:sz w:val="28"/>
        </w:rPr>
        <w:t xml:space="preserve">денежные средства в размере </w:t>
      </w:r>
      <w:r>
        <w:rPr>
          <w:spacing w:val="-6"/>
          <w:sz w:val="28"/>
        </w:rPr>
        <w:t xml:space="preserve"> 1 160 000,00 (Один миллион сто шестьдесят</w:t>
      </w:r>
      <w:r w:rsidRPr="00A7201E">
        <w:rPr>
          <w:spacing w:val="-6"/>
          <w:sz w:val="28"/>
        </w:rPr>
        <w:t xml:space="preserve"> тысяч</w:t>
      </w:r>
      <w:r>
        <w:rPr>
          <w:spacing w:val="-6"/>
          <w:sz w:val="28"/>
        </w:rPr>
        <w:t>)</w:t>
      </w:r>
      <w:r w:rsidRPr="007225DE">
        <w:rPr>
          <w:spacing w:val="-6"/>
          <w:sz w:val="28"/>
        </w:rPr>
        <w:t xml:space="preserve"> рублей 00 копеек</w:t>
      </w:r>
      <w:r w:rsidRPr="007776EB">
        <w:rPr>
          <w:sz w:val="28"/>
          <w:szCs w:val="28"/>
        </w:rPr>
        <w:t xml:space="preserve">. 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D1380" w:rsidRPr="007776EB" w:rsidRDefault="00AD1380" w:rsidP="00AD138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D1380" w:rsidRPr="007776EB" w:rsidRDefault="00AD1380" w:rsidP="00AD13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AD1380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380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D13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974</Words>
  <Characters>5553</Characters>
  <Application>Microsoft Office Word</Application>
  <DocSecurity>0</DocSecurity>
  <Lines>46</Lines>
  <Paragraphs>13</Paragraphs>
  <ScaleCrop>false</ScaleCrop>
  <Company>NIAEP</Company>
  <LinksUpToDate>false</LinksUpToDate>
  <CharactersWithSpaces>6514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2014-02-19T15:11:00Z</dcterms:created>
  <dcterms:modified xsi:type="dcterms:W3CDTF">2014-02-19T15:11:00Z</dcterms:modified>
</cp:coreProperties>
</file>