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661781" w:rsidP="00E2704A">
      <w:pPr>
        <w:pStyle w:val="a8"/>
        <w:widowControl w:val="0"/>
        <w:spacing w:before="0" w:beforeAutospacing="0" w:after="0" w:afterAutospacing="0"/>
        <w:jc w:val="both"/>
        <w:rPr>
          <w:bCs/>
          <w:sz w:val="28"/>
        </w:rPr>
      </w:pPr>
      <w:r w:rsidRPr="00661781">
        <w:rPr>
          <w:noProof/>
        </w:rPr>
      </w:r>
      <w:r w:rsidRPr="00661781">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504E44">
            <w:pPr>
              <w:widowControl w:val="0"/>
              <w:shd w:val="clear" w:color="auto" w:fill="FFFFFF"/>
              <w:rPr>
                <w:color w:val="000000"/>
              </w:rPr>
            </w:pPr>
            <w:r w:rsidRPr="00010388">
              <w:rPr>
                <w:color w:val="000000"/>
              </w:rPr>
              <w:t>«</w:t>
            </w:r>
            <w:r w:rsidR="00504E44">
              <w:rPr>
                <w:color w:val="000000"/>
              </w:rPr>
              <w:t>15</w:t>
            </w:r>
            <w:r w:rsidR="00040EF6">
              <w:rPr>
                <w:color w:val="000000"/>
              </w:rPr>
              <w:t xml:space="preserve">» </w:t>
            </w:r>
            <w:r w:rsidR="00504E44">
              <w:rPr>
                <w:color w:val="000000"/>
              </w:rPr>
              <w:t>декабря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widowControl w:val="0"/>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proofErr w:type="gramStart"/>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817B3B" w:rsidRPr="00817B3B">
        <w:rPr>
          <w:bCs/>
        </w:rPr>
        <w:t xml:space="preserve">оказание услуг по предоставлению ВЕБ-ГИС сервиса для визуализации результатов космической съемки ледовой обстановки на Северном морском пути, отображения положения судов в Арктике по данным спутникового мониторинга судовых сигналов АИС в реальном времени на основе интерактивной карты на акваториях Норвежского, Баренцева, Карского, Белого морей, моря Лаптевых, </w:t>
      </w:r>
      <w:proofErr w:type="spellStart"/>
      <w:r w:rsidR="00817B3B" w:rsidRPr="00817B3B">
        <w:rPr>
          <w:bCs/>
        </w:rPr>
        <w:t>Восточно-Сибирского</w:t>
      </w:r>
      <w:proofErr w:type="spellEnd"/>
      <w:r w:rsidR="00817B3B" w:rsidRPr="00817B3B">
        <w:rPr>
          <w:bCs/>
        </w:rPr>
        <w:t>, Чукотского, Берингова и</w:t>
      </w:r>
      <w:proofErr w:type="gramEnd"/>
      <w:r w:rsidR="00817B3B" w:rsidRPr="00817B3B">
        <w:rPr>
          <w:bCs/>
        </w:rPr>
        <w:t xml:space="preserve"> Охотского морей, Северного Ледовитого океана, реки Енисей от устья до п. Дудинка, реки </w:t>
      </w:r>
      <w:proofErr w:type="spellStart"/>
      <w:r w:rsidR="00817B3B" w:rsidRPr="00817B3B">
        <w:rPr>
          <w:bCs/>
        </w:rPr>
        <w:t>Объ</w:t>
      </w:r>
      <w:proofErr w:type="spellEnd"/>
      <w:r w:rsidR="00817B3B" w:rsidRPr="00817B3B">
        <w:rPr>
          <w:bCs/>
        </w:rPr>
        <w:t xml:space="preserve"> (Обская губа) (номенклатурная группа №7.1 - прием и обработка радиолокационных спутниковых изображений)</w:t>
      </w:r>
      <w:r w:rsidR="00504E44" w:rsidRPr="0044650B">
        <w:rPr>
          <w:bCs/>
        </w:rPr>
        <w:t xml:space="preserve">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661781"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817B3B" w:rsidP="00263522">
      <w:pPr>
        <w:suppressAutoHyphens/>
        <w:ind w:right="-2"/>
        <w:jc w:val="center"/>
        <w:rPr>
          <w:rStyle w:val="a4"/>
        </w:rPr>
      </w:pPr>
      <w:hyperlink r:id="rId8" w:history="1">
        <w:r w:rsidRPr="00263522">
          <w:rPr>
            <w:rStyle w:val="a4"/>
          </w:rPr>
          <w:t>www</w:t>
        </w:r>
        <w:r w:rsidRPr="00EC419F">
          <w:rPr>
            <w:rStyle w:val="a4"/>
          </w:rPr>
          <w:t>.</w:t>
        </w:r>
        <w:r w:rsidRPr="00263522">
          <w:rPr>
            <w:rStyle w:val="a4"/>
          </w:rPr>
          <w:t>a</w:t>
        </w:r>
        <w:r w:rsidRPr="00EC419F">
          <w:rPr>
            <w:rStyle w:val="a4"/>
          </w:rPr>
          <w:t>-</w:t>
        </w:r>
        <w:r w:rsidRPr="00263522">
          <w:rPr>
            <w:rStyle w:val="a4"/>
          </w:rPr>
          <w:t>k</w:t>
        </w:r>
        <w:r w:rsidRPr="00EC419F">
          <w:rPr>
            <w:rStyle w:val="a4"/>
          </w:rPr>
          <w:t>-</w:t>
        </w:r>
        <w:r w:rsidRPr="00263522">
          <w:rPr>
            <w:rStyle w:val="a4"/>
          </w:rPr>
          <w:t>d</w:t>
        </w:r>
        <w:r w:rsidRPr="00EC419F">
          <w:rPr>
            <w:rStyle w:val="a4"/>
          </w:rPr>
          <w:t>.</w:t>
        </w:r>
        <w:r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EA32FC">
        <w:rPr>
          <w:rFonts w:ascii="Times New Roman" w:eastAsia="Times New Roman" w:hAnsi="Times New Roman"/>
          <w:sz w:val="24"/>
          <w:szCs w:val="24"/>
          <w:lang w:eastAsia="ru-RU"/>
        </w:rPr>
        <w:t>ции</w:t>
      </w:r>
      <w:proofErr w:type="spellEnd"/>
      <w:r w:rsidR="00EA32FC">
        <w:rPr>
          <w:rFonts w:ascii="Times New Roman" w:eastAsia="Times New Roman" w:hAnsi="Times New Roman"/>
          <w:sz w:val="24"/>
          <w:szCs w:val="24"/>
          <w:lang w:eastAsia="ru-RU"/>
        </w:rPr>
        <w:t xml:space="preserve"> «</w:t>
      </w:r>
      <w:proofErr w:type="spellStart"/>
      <w:r w:rsidR="00EA32FC">
        <w:rPr>
          <w:rFonts w:ascii="Times New Roman" w:eastAsia="Times New Roman" w:hAnsi="Times New Roman"/>
          <w:sz w:val="24"/>
          <w:szCs w:val="24"/>
          <w:lang w:eastAsia="ru-RU"/>
        </w:rPr>
        <w:t>Росатом</w:t>
      </w:r>
      <w:proofErr w:type="spellEnd"/>
      <w:r w:rsidR="00EA32FC">
        <w:rPr>
          <w:rFonts w:ascii="Times New Roman" w:eastAsia="Times New Roman" w:hAnsi="Times New Roman"/>
          <w:sz w:val="24"/>
          <w:szCs w:val="24"/>
          <w:lang w:eastAsia="ru-RU"/>
        </w:rPr>
        <w:t>» (протокол от 29.07.2015 г. № 75</w:t>
      </w:r>
      <w:r w:rsidRPr="00010388">
        <w:rPr>
          <w:rFonts w:ascii="Times New Roman" w:eastAsia="Times New Roman" w:hAnsi="Times New Roman"/>
          <w:sz w:val="24"/>
          <w:szCs w:val="24"/>
          <w:lang w:eastAsia="ru-RU"/>
        </w:rPr>
        <w:t>).</w:t>
      </w:r>
    </w:p>
    <w:p w:rsidR="00C22C44" w:rsidRPr="00E02CC6" w:rsidRDefault="00C22C44" w:rsidP="00C22C44">
      <w:pPr>
        <w:pStyle w:val="a6"/>
        <w:widowControl w:val="0"/>
        <w:tabs>
          <w:tab w:val="left" w:pos="0"/>
          <w:tab w:val="left" w:pos="284"/>
        </w:tabs>
        <w:spacing w:after="0" w:line="240" w:lineRule="auto"/>
        <w:ind w:left="0"/>
        <w:jc w:val="both"/>
        <w:rPr>
          <w:rFonts w:ascii="Times New Roman" w:eastAsia="Times New Roman" w:hAnsi="Times New Roman"/>
          <w:color w:val="FF0000"/>
          <w:sz w:val="24"/>
          <w:szCs w:val="24"/>
          <w:lang w:eastAsia="ru-RU"/>
        </w:rPr>
      </w:pPr>
      <w:proofErr w:type="gramStart"/>
      <w:r w:rsidRPr="00E02CC6">
        <w:rPr>
          <w:rFonts w:ascii="Times New Roman" w:eastAsia="Times New Roman" w:hAnsi="Times New Roman"/>
          <w:color w:val="FF0000"/>
          <w:sz w:val="24"/>
          <w:szCs w:val="24"/>
          <w:lang w:eastAsia="ru-RU"/>
        </w:rPr>
        <w:t xml:space="preserve">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w:t>
      </w:r>
      <w:r w:rsidRPr="00E02CC6">
        <w:rPr>
          <w:rFonts w:ascii="Times New Roman" w:eastAsia="Times New Roman" w:hAnsi="Times New Roman"/>
          <w:b/>
          <w:color w:val="FF0000"/>
          <w:sz w:val="24"/>
          <w:szCs w:val="24"/>
          <w:lang w:eastAsia="ru-RU"/>
        </w:rPr>
        <w:t>«Об особенностях участия субъектов малого и среднего предпринимательства в закупках товаров, работ, услуг отдельными</w:t>
      </w:r>
      <w:proofErr w:type="gramEnd"/>
      <w:r w:rsidRPr="00E02CC6">
        <w:rPr>
          <w:rFonts w:ascii="Times New Roman" w:eastAsia="Times New Roman" w:hAnsi="Times New Roman"/>
          <w:b/>
          <w:color w:val="FF0000"/>
          <w:sz w:val="24"/>
          <w:szCs w:val="24"/>
          <w:lang w:eastAsia="ru-RU"/>
        </w:rPr>
        <w:t xml:space="preserve"> видами юридических лиц»</w:t>
      </w:r>
      <w:r w:rsidRPr="00E02CC6">
        <w:rPr>
          <w:rFonts w:ascii="Times New Roman" w:eastAsia="Times New Roman" w:hAnsi="Times New Roman"/>
          <w:color w:val="FF0000"/>
          <w:sz w:val="24"/>
          <w:szCs w:val="24"/>
          <w:lang w:eastAsia="ru-RU"/>
        </w:rPr>
        <w:t xml:space="preserve"> (далее – Положение).</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504E44"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proofErr w:type="gramStart"/>
      <w:r w:rsidR="00012229" w:rsidRPr="00012229">
        <w:rPr>
          <w:rFonts w:ascii="Times New Roman" w:hAnsi="Times New Roman"/>
          <w:sz w:val="24"/>
          <w:szCs w:val="24"/>
        </w:rPr>
        <w:t xml:space="preserve">Право заключения договора на </w:t>
      </w:r>
      <w:r w:rsidR="00817B3B" w:rsidRPr="00817B3B">
        <w:rPr>
          <w:rFonts w:ascii="Times New Roman" w:hAnsi="Times New Roman"/>
          <w:sz w:val="24"/>
          <w:szCs w:val="24"/>
        </w:rPr>
        <w:t xml:space="preserve">оказание услуг по предоставлению ВЕБ-ГИС сервиса для визуализации результатов космической съемки ледовой обстановки на Северном морском пути, отображения положения судов в Арктике по данным спутникового мониторинга судовых сигналов АИС в реальном времени на основе интерактивной карты на акваториях Норвежского, Баренцева, Карского, Белого морей, моря Лаптевых, </w:t>
      </w:r>
      <w:proofErr w:type="spellStart"/>
      <w:r w:rsidR="00817B3B" w:rsidRPr="00817B3B">
        <w:rPr>
          <w:rFonts w:ascii="Times New Roman" w:hAnsi="Times New Roman"/>
          <w:sz w:val="24"/>
          <w:szCs w:val="24"/>
        </w:rPr>
        <w:t>Восточно-Сибирского</w:t>
      </w:r>
      <w:proofErr w:type="spellEnd"/>
      <w:r w:rsidR="00817B3B" w:rsidRPr="00817B3B">
        <w:rPr>
          <w:rFonts w:ascii="Times New Roman" w:hAnsi="Times New Roman"/>
          <w:sz w:val="24"/>
          <w:szCs w:val="24"/>
        </w:rPr>
        <w:t>, Чукотского, Берингова и Охотского морей, Северного Ледовитого океана, реки Енисей</w:t>
      </w:r>
      <w:proofErr w:type="gramEnd"/>
      <w:r w:rsidR="00817B3B" w:rsidRPr="00817B3B">
        <w:rPr>
          <w:rFonts w:ascii="Times New Roman" w:hAnsi="Times New Roman"/>
          <w:sz w:val="24"/>
          <w:szCs w:val="24"/>
        </w:rPr>
        <w:t xml:space="preserve"> от устья до п. Дудинка, реки </w:t>
      </w:r>
      <w:proofErr w:type="spellStart"/>
      <w:r w:rsidR="00817B3B" w:rsidRPr="00817B3B">
        <w:rPr>
          <w:rFonts w:ascii="Times New Roman" w:hAnsi="Times New Roman"/>
          <w:sz w:val="24"/>
          <w:szCs w:val="24"/>
        </w:rPr>
        <w:t>Объ</w:t>
      </w:r>
      <w:proofErr w:type="spellEnd"/>
      <w:r w:rsidR="00817B3B" w:rsidRPr="00817B3B">
        <w:rPr>
          <w:rFonts w:ascii="Times New Roman" w:hAnsi="Times New Roman"/>
          <w:sz w:val="24"/>
          <w:szCs w:val="24"/>
        </w:rPr>
        <w:t xml:space="preserve"> (Обская губа) (номенклатурная группа №7.1 - прием и обработка радиолокационных спутниковых изображений)</w:t>
      </w:r>
      <w:r w:rsidR="00504E44" w:rsidRPr="00504E44">
        <w:rPr>
          <w:rFonts w:ascii="Times New Roman" w:hAnsi="Times New Roman"/>
          <w:sz w:val="24"/>
          <w:szCs w:val="24"/>
        </w:rPr>
        <w:t xml:space="preserve">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00504E44">
        <w:t>Самотаев Юрий Михайлович</w:t>
      </w:r>
      <w:r>
        <w:t>,</w:t>
      </w:r>
    </w:p>
    <w:p w:rsidR="00C11E27" w:rsidRPr="00010388" w:rsidRDefault="00C11E27" w:rsidP="00E2704A">
      <w:pPr>
        <w:widowControl w:val="0"/>
      </w:pPr>
      <w:r w:rsidRPr="00010388">
        <w:t xml:space="preserve">Телефон/факс: </w:t>
      </w:r>
      <w:r w:rsidR="009600FA" w:rsidRPr="00860BD8">
        <w:t>8</w:t>
      </w:r>
      <w:r w:rsidR="009600FA">
        <w:t>(815)255-3</w:t>
      </w:r>
      <w:r w:rsidR="00504E44">
        <w:t>3</w:t>
      </w:r>
      <w:r w:rsidR="009600FA">
        <w:t>-</w:t>
      </w:r>
      <w:r w:rsidR="00504E44">
        <w:t>01 (</w:t>
      </w:r>
      <w:proofErr w:type="spellStart"/>
      <w:r w:rsidR="00504E44">
        <w:t>Доб</w:t>
      </w:r>
      <w:proofErr w:type="spellEnd"/>
      <w:r w:rsidR="00504E44">
        <w:t>. 6378)</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504E44" w:rsidRPr="00486E26">
          <w:rPr>
            <w:rStyle w:val="a4"/>
            <w:lang w:val="en-US"/>
          </w:rPr>
          <w:t>SamotaevYM</w:t>
        </w:r>
        <w:r w:rsidR="00504E44" w:rsidRPr="00486E26">
          <w:rPr>
            <w:rStyle w:val="a4"/>
          </w:rPr>
          <w:t>@rosatomflot.ru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817B3B"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proofErr w:type="gramStart"/>
      <w:r w:rsidR="00817B3B">
        <w:rPr>
          <w:rFonts w:ascii="Times New Roman" w:eastAsia="Times New Roman" w:hAnsi="Times New Roman"/>
          <w:sz w:val="24"/>
          <w:szCs w:val="24"/>
          <w:lang w:eastAsia="ru-RU"/>
        </w:rPr>
        <w:t>О</w:t>
      </w:r>
      <w:r w:rsidR="00817B3B" w:rsidRPr="00817B3B">
        <w:rPr>
          <w:rFonts w:ascii="Times New Roman" w:eastAsia="Times New Roman" w:hAnsi="Times New Roman"/>
          <w:sz w:val="24"/>
          <w:szCs w:val="24"/>
          <w:lang w:eastAsia="ru-RU"/>
        </w:rPr>
        <w:t xml:space="preserve">казание услуг по предоставлению ВЕБ-ГИС сервиса для визуализации результатов космической съемки ледовой обстановки на Северном морском пути, отображения положения судов в Арктике по данным спутникового мониторинга судовых сигналов АИС в реальном времени на основе интерактивной карты на акваториях Норвежского, Баренцева, Карского, Белого морей, моря Лаптевых, </w:t>
      </w:r>
      <w:proofErr w:type="spellStart"/>
      <w:r w:rsidR="00817B3B" w:rsidRPr="00817B3B">
        <w:rPr>
          <w:rFonts w:ascii="Times New Roman" w:eastAsia="Times New Roman" w:hAnsi="Times New Roman"/>
          <w:sz w:val="24"/>
          <w:szCs w:val="24"/>
          <w:lang w:eastAsia="ru-RU"/>
        </w:rPr>
        <w:t>Восточно-Сибирского</w:t>
      </w:r>
      <w:proofErr w:type="spellEnd"/>
      <w:r w:rsidR="00817B3B" w:rsidRPr="00817B3B">
        <w:rPr>
          <w:rFonts w:ascii="Times New Roman" w:eastAsia="Times New Roman" w:hAnsi="Times New Roman"/>
          <w:sz w:val="24"/>
          <w:szCs w:val="24"/>
          <w:lang w:eastAsia="ru-RU"/>
        </w:rPr>
        <w:t>, Чукотского, Берингова и Охотского морей, Северного Ледовитого океана, реки Енисей от устья до п</w:t>
      </w:r>
      <w:proofErr w:type="gramEnd"/>
      <w:r w:rsidR="00817B3B" w:rsidRPr="00817B3B">
        <w:rPr>
          <w:rFonts w:ascii="Times New Roman" w:eastAsia="Times New Roman" w:hAnsi="Times New Roman"/>
          <w:sz w:val="24"/>
          <w:szCs w:val="24"/>
          <w:lang w:eastAsia="ru-RU"/>
        </w:rPr>
        <w:t xml:space="preserve">. Дудинка, реки </w:t>
      </w:r>
      <w:proofErr w:type="spellStart"/>
      <w:r w:rsidR="00817B3B" w:rsidRPr="00817B3B">
        <w:rPr>
          <w:rFonts w:ascii="Times New Roman" w:eastAsia="Times New Roman" w:hAnsi="Times New Roman"/>
          <w:sz w:val="24"/>
          <w:szCs w:val="24"/>
          <w:lang w:eastAsia="ru-RU"/>
        </w:rPr>
        <w:t>Объ</w:t>
      </w:r>
      <w:proofErr w:type="spellEnd"/>
      <w:r w:rsidR="00817B3B" w:rsidRPr="00817B3B">
        <w:rPr>
          <w:rFonts w:ascii="Times New Roman" w:eastAsia="Times New Roman" w:hAnsi="Times New Roman"/>
          <w:sz w:val="24"/>
          <w:szCs w:val="24"/>
          <w:lang w:eastAsia="ru-RU"/>
        </w:rPr>
        <w:t xml:space="preserve"> (Обская губа) (номенклатурная группа №7.1 - прием и обработка радиолокационных спутниковых изображений)</w:t>
      </w:r>
      <w:r w:rsidR="00504E44" w:rsidRPr="00817B3B">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lastRenderedPageBreak/>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817B3B"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817B3B" w:rsidRPr="00817B3B">
        <w:rPr>
          <w:rFonts w:ascii="Times New Roman" w:eastAsia="Times New Roman" w:hAnsi="Times New Roman"/>
          <w:sz w:val="24"/>
          <w:szCs w:val="24"/>
          <w:lang w:eastAsia="ru-RU"/>
        </w:rPr>
        <w:t>2 200 700 (Два миллиона двести тысяч семьсот)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504E44" w:rsidRDefault="00304EAB" w:rsidP="00456F8A">
      <w:pPr>
        <w:pStyle w:val="a8"/>
        <w:tabs>
          <w:tab w:val="left" w:pos="1134"/>
        </w:tabs>
        <w:spacing w:before="0" w:beforeAutospacing="0" w:after="0" w:afterAutospacing="0"/>
        <w:contextualSpacing/>
        <w:jc w:val="both"/>
        <w:rPr>
          <w:color w:val="FF0000"/>
        </w:rPr>
      </w:pPr>
      <w:r w:rsidRPr="002E5DC4">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2E5DC4">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2E5DC4">
        <w:rPr>
          <w:bCs/>
          <w:color w:val="FF0000"/>
        </w:rPr>
        <w:t xml:space="preserve"> </w:t>
      </w:r>
      <w:r w:rsidR="00504E44" w:rsidRPr="00504E44">
        <w:rPr>
          <w:color w:val="FF0000"/>
        </w:rPr>
        <w:t>1</w:t>
      </w:r>
      <w:r w:rsidR="00504E44">
        <w:rPr>
          <w:color w:val="FF0000"/>
        </w:rPr>
        <w:t xml:space="preserve"> </w:t>
      </w:r>
      <w:r w:rsidR="00817B3B">
        <w:rPr>
          <w:color w:val="FF0000"/>
        </w:rPr>
        <w:t>865</w:t>
      </w:r>
      <w:r w:rsidR="00504E44">
        <w:rPr>
          <w:color w:val="FF0000"/>
        </w:rPr>
        <w:t xml:space="preserve"> </w:t>
      </w:r>
      <w:r w:rsidR="00817B3B">
        <w:rPr>
          <w:color w:val="FF0000"/>
        </w:rPr>
        <w:t>000</w:t>
      </w:r>
      <w:r w:rsidR="00504E44" w:rsidRPr="00E90943">
        <w:rPr>
          <w:color w:val="FF0000"/>
        </w:rPr>
        <w:t xml:space="preserve"> (</w:t>
      </w:r>
      <w:r w:rsidR="00504E44">
        <w:rPr>
          <w:color w:val="FF0000"/>
        </w:rPr>
        <w:t xml:space="preserve">Один миллион </w:t>
      </w:r>
      <w:r w:rsidR="00817B3B">
        <w:rPr>
          <w:color w:val="FF0000"/>
        </w:rPr>
        <w:t>восемьсот шестьдесят пять тысяч</w:t>
      </w:r>
      <w:r w:rsidR="00504E44" w:rsidRPr="00E90943">
        <w:rPr>
          <w:color w:val="FF0000"/>
        </w:rPr>
        <w:t xml:space="preserve">) </w:t>
      </w:r>
      <w:r w:rsidR="00504E44">
        <w:rPr>
          <w:color w:val="FF0000"/>
        </w:rPr>
        <w:t>рублей</w:t>
      </w:r>
      <w:r w:rsidR="00504E44" w:rsidRPr="00E90943">
        <w:rPr>
          <w:color w:val="FF0000"/>
        </w:rPr>
        <w:t xml:space="preserve"> </w:t>
      </w:r>
      <w:r w:rsidR="00817B3B">
        <w:rPr>
          <w:color w:val="FF0000"/>
        </w:rPr>
        <w:t>00</w:t>
      </w:r>
      <w:r w:rsidR="00504E44" w:rsidRPr="00E90943">
        <w:rPr>
          <w:color w:val="FF0000"/>
        </w:rPr>
        <w:t xml:space="preserve"> копе</w:t>
      </w:r>
      <w:r w:rsidR="00504E44">
        <w:rPr>
          <w:color w:val="FF0000"/>
        </w:rPr>
        <w:t>ек</w:t>
      </w:r>
      <w:r w:rsidR="00456F8A" w:rsidRPr="002E5DC4">
        <w:rPr>
          <w:color w:val="FF0000"/>
        </w:rPr>
        <w:t>, без учета НДС.</w:t>
      </w:r>
      <w:r w:rsidR="00456F8A" w:rsidRPr="00504E44">
        <w:rPr>
          <w:color w:val="FF0000"/>
        </w:rPr>
        <w:t xml:space="preserve"> </w:t>
      </w:r>
    </w:p>
    <w:p w:rsidR="00456F8A" w:rsidRPr="002E5DC4" w:rsidRDefault="00456F8A" w:rsidP="00456F8A">
      <w:pPr>
        <w:pStyle w:val="a8"/>
        <w:tabs>
          <w:tab w:val="left" w:pos="1134"/>
        </w:tabs>
        <w:spacing w:before="0" w:beforeAutospacing="0" w:after="0" w:afterAutospacing="0"/>
        <w:contextualSpacing/>
        <w:jc w:val="both"/>
        <w:rPr>
          <w:color w:val="FF0000"/>
        </w:rPr>
      </w:pPr>
      <w:r w:rsidRPr="002E5DC4">
        <w:rPr>
          <w:color w:val="FF0000"/>
        </w:rPr>
        <w:t>Предложение участника о цене договора также не должно превышать начальную (максимальную) цену договора без учета НДС.</w:t>
      </w:r>
    </w:p>
    <w:p w:rsidR="00456F8A" w:rsidRDefault="00456F8A" w:rsidP="00456F8A">
      <w:pPr>
        <w:pStyle w:val="a8"/>
        <w:tabs>
          <w:tab w:val="left" w:pos="1134"/>
        </w:tabs>
        <w:spacing w:before="0" w:beforeAutospacing="0" w:after="0" w:afterAutospacing="0"/>
        <w:contextualSpacing/>
        <w:jc w:val="both"/>
      </w:pPr>
    </w:p>
    <w:p w:rsidR="00D529D4" w:rsidRDefault="00D529D4" w:rsidP="00456F8A">
      <w:pPr>
        <w:pStyle w:val="a8"/>
        <w:tabs>
          <w:tab w:val="left" w:pos="1134"/>
        </w:tabs>
        <w:spacing w:before="0" w:beforeAutospacing="0" w:after="0" w:afterAutospacing="0"/>
        <w:contextualSpacing/>
        <w:jc w:val="both"/>
      </w:pPr>
      <w:r>
        <w:t>Стоимость договора</w:t>
      </w:r>
      <w:r w:rsidRPr="00F22B11">
        <w:t xml:space="preserve"> должна быть рассчитана для планируемого объема </w:t>
      </w:r>
      <w:r>
        <w:t>работ</w:t>
      </w:r>
      <w:r w:rsidRPr="00F22B11">
        <w:t xml:space="preserve"> (по каждой</w:t>
      </w:r>
      <w:r>
        <w:t xml:space="preserve"> позиции), в соответствии с разделом 1</w:t>
      </w:r>
      <w:r w:rsidRPr="00F22B11">
        <w:t xml:space="preserve"> </w:t>
      </w:r>
      <w:r w:rsidR="00812B6F" w:rsidRPr="00EC0367">
        <w:t>Тома 2 «Техническая часть» являющимся неотъемлемой частью Документации настоящего запроса цен</w:t>
      </w:r>
    </w:p>
    <w:p w:rsidR="00D529D4" w:rsidRPr="002E5DC4" w:rsidRDefault="00D529D4" w:rsidP="00456F8A">
      <w:pPr>
        <w:pStyle w:val="a8"/>
        <w:tabs>
          <w:tab w:val="left" w:pos="1134"/>
        </w:tabs>
        <w:spacing w:before="0" w:beforeAutospacing="0" w:after="0" w:afterAutospacing="0"/>
        <w:contextualSpacing/>
        <w:jc w:val="both"/>
      </w:pPr>
    </w:p>
    <w:p w:rsidR="00D75F5D" w:rsidRPr="002E5DC4" w:rsidRDefault="00456F8A" w:rsidP="00456F8A">
      <w:pPr>
        <w:widowControl w:val="0"/>
        <w:tabs>
          <w:tab w:val="left" w:pos="-3119"/>
          <w:tab w:val="left" w:pos="426"/>
          <w:tab w:val="left" w:pos="9922"/>
        </w:tabs>
        <w:jc w:val="both"/>
      </w:pPr>
      <w:r w:rsidRPr="002E5DC4">
        <w:t>Цена договора включает в себя расходы, предусмотренные условиями проекта Договора</w:t>
      </w:r>
      <w:r w:rsidR="00246A08" w:rsidRPr="002E5DC4">
        <w:t xml:space="preserve"> (Часть 3 «Проект договора»)</w:t>
      </w:r>
      <w:r w:rsidRPr="002E5DC4">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Default="00C11E27" w:rsidP="00E2704A">
      <w:pPr>
        <w:widowControl w:val="0"/>
        <w:tabs>
          <w:tab w:val="left" w:pos="426"/>
        </w:tabs>
        <w:contextualSpacing/>
        <w:jc w:val="both"/>
      </w:pPr>
      <w:r w:rsidRPr="00010388">
        <w:lastRenderedPageBreak/>
        <w:t xml:space="preserve">Закупка проводится на электронной торговой площадке (ЭТП) </w:t>
      </w:r>
      <w:r w:rsidR="002E5DC4">
        <w:t>ООО «</w:t>
      </w:r>
      <w:r w:rsidR="00817B3B" w:rsidRPr="00EF71FC">
        <w:t>Аукционный конкурсный дом</w:t>
      </w:r>
      <w:r w:rsidR="002E5DC4">
        <w:t>»</w:t>
      </w:r>
      <w:r w:rsidR="00263522">
        <w:t xml:space="preserve"> </w:t>
      </w:r>
      <w:r w:rsidRPr="00010388">
        <w:t xml:space="preserve">в сети «Интернет» по адресу: </w:t>
      </w:r>
      <w:hyperlink r:id="rId10" w:history="1">
        <w:r w:rsidR="00817B3B" w:rsidRPr="00263522">
          <w:rPr>
            <w:rStyle w:val="a4"/>
          </w:rPr>
          <w:t>www</w:t>
        </w:r>
        <w:r w:rsidR="00817B3B" w:rsidRPr="00EC419F">
          <w:rPr>
            <w:rStyle w:val="a4"/>
          </w:rPr>
          <w:t>.</w:t>
        </w:r>
        <w:r w:rsidR="00817B3B" w:rsidRPr="00263522">
          <w:rPr>
            <w:rStyle w:val="a4"/>
          </w:rPr>
          <w:t>a</w:t>
        </w:r>
        <w:r w:rsidR="00817B3B" w:rsidRPr="00EC419F">
          <w:rPr>
            <w:rStyle w:val="a4"/>
          </w:rPr>
          <w:t>-</w:t>
        </w:r>
        <w:r w:rsidR="00817B3B" w:rsidRPr="00263522">
          <w:rPr>
            <w:rStyle w:val="a4"/>
          </w:rPr>
          <w:t>k</w:t>
        </w:r>
        <w:r w:rsidR="00817B3B" w:rsidRPr="00EC419F">
          <w:rPr>
            <w:rStyle w:val="a4"/>
          </w:rPr>
          <w:t>-</w:t>
        </w:r>
        <w:r w:rsidR="00817B3B" w:rsidRPr="00263522">
          <w:rPr>
            <w:rStyle w:val="a4"/>
          </w:rPr>
          <w:t>d</w:t>
        </w:r>
        <w:r w:rsidR="00817B3B" w:rsidRPr="00EC419F">
          <w:rPr>
            <w:rStyle w:val="a4"/>
          </w:rPr>
          <w:t>.</w:t>
        </w:r>
        <w:r w:rsidR="00817B3B" w:rsidRPr="00263522">
          <w:rPr>
            <w:rStyle w:val="a4"/>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22C44" w:rsidRPr="00E02CC6" w:rsidRDefault="00C22C44" w:rsidP="00C22C44">
      <w:pPr>
        <w:widowControl w:val="0"/>
        <w:tabs>
          <w:tab w:val="left" w:pos="426"/>
        </w:tabs>
        <w:contextualSpacing/>
        <w:jc w:val="both"/>
        <w:rPr>
          <w:b/>
          <w:color w:val="FF0000"/>
        </w:rPr>
      </w:pPr>
      <w:r w:rsidRPr="00E02CC6">
        <w:rPr>
          <w:b/>
          <w:color w:val="FF0000"/>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C11E27" w:rsidRPr="00010388" w:rsidRDefault="00C11E27" w:rsidP="00E2704A">
      <w:pPr>
        <w:widowControl w:val="0"/>
        <w:tabs>
          <w:tab w:val="left" w:pos="426"/>
        </w:tabs>
        <w:contextualSpacing/>
        <w:jc w:val="both"/>
      </w:pPr>
      <w:proofErr w:type="gramStart"/>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1"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770732" w:rsidRPr="008F44D6">
        <w:rPr>
          <w:rFonts w:ascii="Times New Roman" w:hAnsi="Times New Roman"/>
          <w:sz w:val="24"/>
          <w:szCs w:val="24"/>
        </w:rPr>
        <w:t>«</w:t>
      </w:r>
      <w:r w:rsidR="00817B3B" w:rsidRPr="00817B3B">
        <w:rPr>
          <w:rFonts w:ascii="Times New Roman" w:hAnsi="Times New Roman"/>
          <w:sz w:val="24"/>
          <w:szCs w:val="24"/>
        </w:rPr>
        <w:t>Аукционный конкурсный дом</w:t>
      </w:r>
      <w:r w:rsidR="00770732" w:rsidRPr="008F44D6">
        <w:rPr>
          <w:rFonts w:ascii="Times New Roman" w:hAnsi="Times New Roman"/>
          <w:sz w:val="24"/>
          <w:szCs w:val="24"/>
        </w:rPr>
        <w:t xml:space="preserve">» </w:t>
      </w:r>
      <w:proofErr w:type="spellStart"/>
      <w:r w:rsidR="00817B3B"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6D6020">
        <w:rPr>
          <w:rFonts w:ascii="Times New Roman" w:hAnsi="Times New Roman"/>
          <w:spacing w:val="-6"/>
          <w:sz w:val="24"/>
          <w:szCs w:val="24"/>
        </w:rPr>
        <w:t xml:space="preserve"> 15-00 (время московское) «2</w:t>
      </w:r>
      <w:r w:rsidR="00504E44">
        <w:rPr>
          <w:rFonts w:ascii="Times New Roman" w:hAnsi="Times New Roman"/>
          <w:spacing w:val="-6"/>
          <w:sz w:val="24"/>
          <w:szCs w:val="24"/>
        </w:rPr>
        <w:t>2</w:t>
      </w:r>
      <w:r w:rsidR="006D6020">
        <w:rPr>
          <w:rFonts w:ascii="Times New Roman" w:hAnsi="Times New Roman"/>
          <w:spacing w:val="-6"/>
          <w:sz w:val="24"/>
          <w:szCs w:val="24"/>
        </w:rPr>
        <w:t>» декабря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6D6020">
        <w:rPr>
          <w:spacing w:val="-6"/>
        </w:rPr>
        <w:t>, 15-00 (время московское) «2</w:t>
      </w:r>
      <w:r w:rsidR="00504E44">
        <w:rPr>
          <w:spacing w:val="-6"/>
        </w:rPr>
        <w:t>2</w:t>
      </w:r>
      <w:r w:rsidR="006D6020">
        <w:rPr>
          <w:spacing w:val="-6"/>
        </w:rPr>
        <w:t>» декабря</w:t>
      </w:r>
      <w:r w:rsidRPr="00010388">
        <w:rPr>
          <w:spacing w:val="-6"/>
        </w:rPr>
        <w:t xml:space="preserve"> 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6D6020">
        <w:rPr>
          <w:rFonts w:ascii="Times New Roman" w:hAnsi="Times New Roman"/>
          <w:spacing w:val="-6"/>
          <w:sz w:val="24"/>
          <w:szCs w:val="24"/>
        </w:rPr>
        <w:t>ГУП «Атомфлот», не позднее «2</w:t>
      </w:r>
      <w:r w:rsidR="00817B3B">
        <w:rPr>
          <w:rFonts w:ascii="Times New Roman" w:hAnsi="Times New Roman"/>
          <w:spacing w:val="-6"/>
          <w:sz w:val="24"/>
          <w:szCs w:val="24"/>
        </w:rPr>
        <w:t>9</w:t>
      </w:r>
      <w:r w:rsidR="006D6020">
        <w:rPr>
          <w:rFonts w:ascii="Times New Roman" w:hAnsi="Times New Roman"/>
          <w:spacing w:val="-6"/>
          <w:sz w:val="24"/>
          <w:szCs w:val="24"/>
        </w:rPr>
        <w:t>» декабря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12688F"/>
    <w:rsid w:val="00012229"/>
    <w:rsid w:val="000242D4"/>
    <w:rsid w:val="000404B3"/>
    <w:rsid w:val="00040EF6"/>
    <w:rsid w:val="000B33AE"/>
    <w:rsid w:val="000B675F"/>
    <w:rsid w:val="00112672"/>
    <w:rsid w:val="0012688F"/>
    <w:rsid w:val="001B79AC"/>
    <w:rsid w:val="001C0614"/>
    <w:rsid w:val="001C4C8C"/>
    <w:rsid w:val="001D1FD9"/>
    <w:rsid w:val="00246A08"/>
    <w:rsid w:val="00263522"/>
    <w:rsid w:val="002B3556"/>
    <w:rsid w:val="002D411E"/>
    <w:rsid w:val="002E5DC4"/>
    <w:rsid w:val="003011F4"/>
    <w:rsid w:val="00304EAB"/>
    <w:rsid w:val="003364BC"/>
    <w:rsid w:val="003E2634"/>
    <w:rsid w:val="003F5B67"/>
    <w:rsid w:val="00422848"/>
    <w:rsid w:val="0042401D"/>
    <w:rsid w:val="00456F8A"/>
    <w:rsid w:val="00504E44"/>
    <w:rsid w:val="005149D2"/>
    <w:rsid w:val="00537BD6"/>
    <w:rsid w:val="00661781"/>
    <w:rsid w:val="006D6020"/>
    <w:rsid w:val="00722F59"/>
    <w:rsid w:val="00770732"/>
    <w:rsid w:val="007C59E3"/>
    <w:rsid w:val="007F2F1B"/>
    <w:rsid w:val="00812B6F"/>
    <w:rsid w:val="008171B6"/>
    <w:rsid w:val="00817B3B"/>
    <w:rsid w:val="00883A76"/>
    <w:rsid w:val="008B0534"/>
    <w:rsid w:val="008B1C78"/>
    <w:rsid w:val="008D481C"/>
    <w:rsid w:val="008F44D6"/>
    <w:rsid w:val="00901A09"/>
    <w:rsid w:val="009600FA"/>
    <w:rsid w:val="009B0E0A"/>
    <w:rsid w:val="00A86430"/>
    <w:rsid w:val="00B0730E"/>
    <w:rsid w:val="00B65F95"/>
    <w:rsid w:val="00B7683B"/>
    <w:rsid w:val="00B7735D"/>
    <w:rsid w:val="00B81B1D"/>
    <w:rsid w:val="00C11E27"/>
    <w:rsid w:val="00C22C44"/>
    <w:rsid w:val="00C41268"/>
    <w:rsid w:val="00C50CB7"/>
    <w:rsid w:val="00CA1C13"/>
    <w:rsid w:val="00CE0AE8"/>
    <w:rsid w:val="00CE4B7D"/>
    <w:rsid w:val="00D138C7"/>
    <w:rsid w:val="00D448C8"/>
    <w:rsid w:val="00D529D4"/>
    <w:rsid w:val="00D72A4C"/>
    <w:rsid w:val="00D75F5D"/>
    <w:rsid w:val="00D81966"/>
    <w:rsid w:val="00E02CC6"/>
    <w:rsid w:val="00E0674D"/>
    <w:rsid w:val="00E2704A"/>
    <w:rsid w:val="00E5583B"/>
    <w:rsid w:val="00E92075"/>
    <w:rsid w:val="00EA32FC"/>
    <w:rsid w:val="00EC0367"/>
    <w:rsid w:val="00EF63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amotaevYM@rosatomflo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0A0C58-DB04-4EF1-B8F2-1F93874C6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Pages>
  <Words>1952</Words>
  <Characters>11132</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13058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50</cp:revision>
  <dcterms:created xsi:type="dcterms:W3CDTF">2015-05-05T06:07:00Z</dcterms:created>
  <dcterms:modified xsi:type="dcterms:W3CDTF">2015-12-15T10:41:00Z</dcterms:modified>
</cp:coreProperties>
</file>