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550" w:rsidRPr="00FC009D" w:rsidRDefault="00036550" w:rsidP="00036550">
      <w:pPr>
        <w:pStyle w:val="1"/>
        <w:numPr>
          <w:ilvl w:val="0"/>
          <w:numId w:val="0"/>
        </w:numPr>
        <w:tabs>
          <w:tab w:val="left" w:pos="426"/>
        </w:tabs>
        <w:jc w:val="center"/>
        <w:rPr>
          <w:sz w:val="28"/>
          <w:szCs w:val="28"/>
        </w:rPr>
      </w:pPr>
      <w:bookmarkStart w:id="0" w:name="_Toc398564572"/>
      <w:bookmarkStart w:id="1" w:name="_Toc399408082"/>
      <w:bookmarkStart w:id="2" w:name="_Toc42879311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36550" w:rsidRPr="00347B82" w:rsidRDefault="00036550" w:rsidP="00036550">
      <w:pPr>
        <w:rPr>
          <w:sz w:val="28"/>
          <w:szCs w:val="28"/>
        </w:rPr>
      </w:pPr>
    </w:p>
    <w:p w:rsidR="00036550" w:rsidRPr="008D6175" w:rsidRDefault="00036550" w:rsidP="0003655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036550" w:rsidRPr="005C0EFF" w:rsidRDefault="00036550" w:rsidP="00036550">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036550" w:rsidRDefault="00036550" w:rsidP="0003655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036550" w:rsidRPr="004879D3" w:rsidRDefault="00036550" w:rsidP="00036550">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545D38">
        <w:rPr>
          <w:rFonts w:ascii="Times New Roman" w:hAnsi="Times New Roman"/>
          <w:spacing w:val="-6"/>
          <w:sz w:val="28"/>
          <w:szCs w:val="28"/>
        </w:rPr>
        <w:t xml:space="preserve">право </w:t>
      </w:r>
      <w:r w:rsidRPr="00545D38">
        <w:rPr>
          <w:rFonts w:ascii="Times New Roman" w:hAnsi="Times New Roman"/>
          <w:sz w:val="28"/>
          <w:szCs w:val="28"/>
        </w:rPr>
        <w:t xml:space="preserve">заключения договора на поставку </w:t>
      </w:r>
      <w:r w:rsidRPr="0048567D">
        <w:rPr>
          <w:rFonts w:ascii="Times New Roman" w:hAnsi="Times New Roman"/>
          <w:sz w:val="28"/>
          <w:szCs w:val="28"/>
        </w:rPr>
        <w:t>арматуры предохранительной до DN 25 для сооружения энергоблока № 4 Ростовской АЭС</w:t>
      </w:r>
      <w:r w:rsidRPr="004879D3">
        <w:rPr>
          <w:rFonts w:ascii="Times New Roman" w:hAnsi="Times New Roman"/>
          <w:sz w:val="28"/>
          <w:szCs w:val="28"/>
        </w:rPr>
        <w:t>.</w:t>
      </w:r>
    </w:p>
    <w:p w:rsidR="00036550" w:rsidRPr="00A12DF9" w:rsidRDefault="00036550" w:rsidP="00036550">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w:t>
      </w:r>
      <w:r>
        <w:rPr>
          <w:rFonts w:ascii="Times New Roman" w:hAnsi="Times New Roman"/>
          <w:sz w:val="28"/>
          <w:szCs w:val="28"/>
        </w:rPr>
        <w:t> </w:t>
      </w:r>
      <w:r w:rsidRPr="00A12DF9">
        <w:rPr>
          <w:rFonts w:ascii="Times New Roman" w:hAnsi="Times New Roman"/>
          <w:sz w:val="28"/>
          <w:szCs w:val="28"/>
        </w:rPr>
        <w:t>ИНЖИНИРИНГОВАЯ</w:t>
      </w:r>
      <w:r>
        <w:rPr>
          <w:rFonts w:ascii="Times New Roman" w:hAnsi="Times New Roman"/>
          <w:sz w:val="28"/>
          <w:szCs w:val="28"/>
        </w:rPr>
        <w:t> </w:t>
      </w:r>
      <w:r w:rsidRPr="00A12DF9">
        <w:rPr>
          <w:rFonts w:ascii="Times New Roman" w:hAnsi="Times New Roman"/>
          <w:sz w:val="28"/>
          <w:szCs w:val="28"/>
        </w:rPr>
        <w:t>КОМПАНИЯ АТОМЭНЕРГОПРОЕКТ</w:t>
      </w:r>
      <w:r>
        <w:rPr>
          <w:rFonts w:ascii="Times New Roman" w:hAnsi="Times New Roman"/>
          <w:sz w:val="28"/>
          <w:szCs w:val="28"/>
        </w:rPr>
        <w:t>»</w:t>
      </w:r>
    </w:p>
    <w:p w:rsidR="00036550" w:rsidRPr="005C0EFF" w:rsidRDefault="00036550" w:rsidP="00036550">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36550" w:rsidRDefault="00036550" w:rsidP="00036550">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36550" w:rsidRDefault="00036550" w:rsidP="00036550">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(831) 421-79-00, </w:t>
      </w:r>
      <w:proofErr w:type="spellStart"/>
      <w:r>
        <w:rPr>
          <w:sz w:val="28"/>
          <w:szCs w:val="28"/>
        </w:rPr>
        <w:t>доб</w:t>
      </w:r>
      <w:proofErr w:type="spellEnd"/>
      <w:r>
        <w:rPr>
          <w:sz w:val="28"/>
          <w:szCs w:val="28"/>
        </w:rPr>
        <w:t>. </w:t>
      </w:r>
      <w:r w:rsidRPr="00E1626C">
        <w:rPr>
          <w:sz w:val="28"/>
          <w:szCs w:val="28"/>
        </w:rPr>
        <w:t>тел.</w:t>
      </w:r>
      <w:r>
        <w:rPr>
          <w:sz w:val="28"/>
          <w:szCs w:val="28"/>
        </w:rPr>
        <w:t> 30-56</w:t>
      </w:r>
      <w:r w:rsidRPr="00E1626C">
        <w:rPr>
          <w:sz w:val="28"/>
          <w:szCs w:val="28"/>
        </w:rPr>
        <w:t>, адрес электронной почты</w:t>
      </w:r>
      <w:r w:rsidRPr="00371E53">
        <w:rPr>
          <w:sz w:val="28"/>
          <w:szCs w:val="28"/>
        </w:rPr>
        <w:t xml:space="preserve">: </w:t>
      </w:r>
      <w:hyperlink r:id="rId5"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proofErr w:type="spellStart"/>
        <w:r w:rsidRPr="006145D2">
          <w:rPr>
            <w:sz w:val="28"/>
            <w:szCs w:val="28"/>
            <w:lang w:val="en-US"/>
          </w:rPr>
          <w:t>ru</w:t>
        </w:r>
        <w:proofErr w:type="spellEnd"/>
      </w:hyperlink>
    </w:p>
    <w:p w:rsidR="00036550" w:rsidRPr="00EC5CDB" w:rsidRDefault="00036550" w:rsidP="00036550">
      <w:pPr>
        <w:tabs>
          <w:tab w:val="left" w:pos="1134"/>
        </w:tabs>
        <w:ind w:firstLine="709"/>
        <w:contextualSpacing/>
        <w:jc w:val="both"/>
        <w:rPr>
          <w:sz w:val="28"/>
          <w:szCs w:val="28"/>
        </w:rPr>
      </w:pPr>
      <w:r w:rsidRPr="00E43A4E">
        <w:rPr>
          <w:b/>
          <w:sz w:val="28"/>
          <w:szCs w:val="28"/>
        </w:rPr>
        <w:t>Количество лотов:</w:t>
      </w:r>
      <w:r w:rsidRPr="00EC5CDB">
        <w:rPr>
          <w:sz w:val="28"/>
          <w:szCs w:val="28"/>
        </w:rPr>
        <w:t xml:space="preserve"> </w:t>
      </w:r>
      <w:r>
        <w:rPr>
          <w:sz w:val="28"/>
          <w:szCs w:val="28"/>
        </w:rPr>
        <w:t>1</w:t>
      </w:r>
      <w:r w:rsidRPr="00EC5CDB">
        <w:rPr>
          <w:sz w:val="28"/>
          <w:szCs w:val="28"/>
        </w:rPr>
        <w:t xml:space="preserve"> (</w:t>
      </w:r>
      <w:r>
        <w:rPr>
          <w:sz w:val="28"/>
          <w:szCs w:val="28"/>
        </w:rPr>
        <w:t>один</w:t>
      </w:r>
      <w:r w:rsidRPr="00EC5CDB">
        <w:rPr>
          <w:sz w:val="28"/>
          <w:szCs w:val="28"/>
        </w:rPr>
        <w:t>)</w:t>
      </w:r>
      <w:r>
        <w:rPr>
          <w:sz w:val="28"/>
          <w:szCs w:val="28"/>
        </w:rPr>
        <w:t xml:space="preserve"> лот</w:t>
      </w:r>
      <w:r w:rsidRPr="00EC5CDB">
        <w:rPr>
          <w:sz w:val="28"/>
          <w:szCs w:val="28"/>
        </w:rPr>
        <w:t xml:space="preserve">. </w:t>
      </w:r>
    </w:p>
    <w:p w:rsidR="00036550" w:rsidRPr="005C0EFF" w:rsidRDefault="00036550" w:rsidP="00036550">
      <w:pPr>
        <w:tabs>
          <w:tab w:val="left" w:pos="1134"/>
        </w:tabs>
        <w:ind w:firstLine="709"/>
        <w:contextualSpacing/>
        <w:rPr>
          <w:sz w:val="28"/>
          <w:szCs w:val="28"/>
        </w:rPr>
      </w:pPr>
    </w:p>
    <w:p w:rsidR="00036550" w:rsidRPr="005C0EFF" w:rsidRDefault="00036550" w:rsidP="0003655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545D38">
        <w:rPr>
          <w:rFonts w:ascii="Times New Roman" w:hAnsi="Times New Roman"/>
          <w:sz w:val="28"/>
          <w:szCs w:val="28"/>
        </w:rPr>
        <w:t xml:space="preserve">поставка </w:t>
      </w:r>
      <w:r w:rsidRPr="0048567D">
        <w:rPr>
          <w:rFonts w:ascii="Times New Roman" w:hAnsi="Times New Roman"/>
          <w:sz w:val="28"/>
          <w:szCs w:val="28"/>
        </w:rPr>
        <w:t>арматуры предохранительной до DN 25 для сооружения энергоблока № 4 Ростовской АЭС</w:t>
      </w:r>
      <w:r>
        <w:rPr>
          <w:rFonts w:ascii="Times New Roman" w:hAnsi="Times New Roman"/>
          <w:sz w:val="28"/>
          <w:szCs w:val="28"/>
        </w:rPr>
        <w:t>.</w:t>
      </w:r>
    </w:p>
    <w:p w:rsidR="00036550" w:rsidRPr="005C0EFF" w:rsidRDefault="00036550" w:rsidP="00036550">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1.1. и </w:t>
      </w:r>
      <w:r w:rsidRPr="009F0658">
        <w:rPr>
          <w:sz w:val="28"/>
          <w:szCs w:val="28"/>
        </w:rPr>
        <w:t>Приложение</w:t>
      </w:r>
      <w:r>
        <w:rPr>
          <w:sz w:val="28"/>
          <w:szCs w:val="28"/>
        </w:rPr>
        <w:t xml:space="preserve"> № 1.2.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036550" w:rsidRDefault="00036550" w:rsidP="00036550">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036550" w:rsidRPr="005C0EFF" w:rsidRDefault="00036550" w:rsidP="00036550">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036550" w:rsidRPr="000F482D" w:rsidRDefault="00036550" w:rsidP="0003655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036550" w:rsidRPr="005C0EFF" w:rsidRDefault="00036550" w:rsidP="00036550">
      <w:pPr>
        <w:tabs>
          <w:tab w:val="left" w:pos="1134"/>
        </w:tabs>
        <w:ind w:firstLine="709"/>
        <w:contextualSpacing/>
        <w:jc w:val="both"/>
        <w:rPr>
          <w:b/>
          <w:i/>
        </w:rPr>
      </w:pPr>
    </w:p>
    <w:p w:rsidR="00036550" w:rsidRPr="0028769D" w:rsidRDefault="00036550" w:rsidP="00036550">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036550" w:rsidRDefault="00036550" w:rsidP="00036550">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036550" w:rsidRPr="009D1808" w:rsidRDefault="00036550" w:rsidP="00036550">
      <w:pPr>
        <w:ind w:right="153" w:firstLine="709"/>
        <w:jc w:val="both"/>
        <w:rPr>
          <w:sz w:val="28"/>
          <w:szCs w:val="28"/>
          <w:lang w:eastAsia="en-US"/>
        </w:rPr>
      </w:pPr>
      <w:r w:rsidRPr="009D1808">
        <w:rPr>
          <w:sz w:val="28"/>
          <w:szCs w:val="28"/>
          <w:lang w:eastAsia="en-US"/>
        </w:rPr>
        <w:lastRenderedPageBreak/>
        <w:t xml:space="preserve">Допускается уменьшение авансовых платежей, либо отказ от авансовых платежей. </w:t>
      </w:r>
    </w:p>
    <w:p w:rsidR="00036550" w:rsidRDefault="00036550" w:rsidP="00036550">
      <w:pPr>
        <w:ind w:right="153" w:firstLine="709"/>
        <w:jc w:val="both"/>
      </w:pPr>
      <w:r w:rsidRPr="009D1808">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36550" w:rsidRPr="005C0EFF" w:rsidRDefault="00036550" w:rsidP="00036550">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036550" w:rsidRPr="005C0EFF" w:rsidRDefault="00036550" w:rsidP="00036550">
      <w:pPr>
        <w:tabs>
          <w:tab w:val="left" w:pos="1134"/>
        </w:tabs>
        <w:ind w:firstLine="709"/>
        <w:contextualSpacing/>
        <w:jc w:val="both"/>
        <w:rPr>
          <w:sz w:val="28"/>
          <w:szCs w:val="28"/>
        </w:rPr>
      </w:pPr>
    </w:p>
    <w:p w:rsidR="00036550" w:rsidRDefault="00036550" w:rsidP="0003655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036550" w:rsidRPr="005B3ED0" w:rsidRDefault="00036550" w:rsidP="0003655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935D90">
        <w:rPr>
          <w:rFonts w:ascii="Times New Roman" w:hAnsi="Times New Roman"/>
          <w:b/>
          <w:sz w:val="28"/>
          <w:szCs w:val="28"/>
        </w:rPr>
        <w:t>1 710 991,35</w:t>
      </w:r>
      <w:r>
        <w:rPr>
          <w:rFonts w:ascii="Times New Roman" w:hAnsi="Times New Roman"/>
          <w:b/>
          <w:sz w:val="28"/>
          <w:szCs w:val="28"/>
        </w:rPr>
        <w:t> </w:t>
      </w:r>
      <w:r w:rsidRPr="005B3ED0">
        <w:rPr>
          <w:rFonts w:ascii="Times New Roman" w:hAnsi="Times New Roman"/>
          <w:sz w:val="28"/>
          <w:szCs w:val="28"/>
        </w:rPr>
        <w:t>(</w:t>
      </w:r>
      <w:r w:rsidRPr="00935D90">
        <w:rPr>
          <w:rFonts w:ascii="Times New Roman" w:hAnsi="Times New Roman"/>
          <w:sz w:val="28"/>
          <w:szCs w:val="28"/>
        </w:rPr>
        <w:t>Один миллион семьсот десять тысяч девятьсот девяносто один</w:t>
      </w:r>
      <w:r w:rsidRPr="005B3ED0">
        <w:rPr>
          <w:rFonts w:ascii="Times New Roman" w:hAnsi="Times New Roman"/>
          <w:sz w:val="28"/>
          <w:szCs w:val="28"/>
        </w:rPr>
        <w:t>) рубл</w:t>
      </w:r>
      <w:r>
        <w:rPr>
          <w:rFonts w:ascii="Times New Roman" w:hAnsi="Times New Roman"/>
          <w:sz w:val="28"/>
          <w:szCs w:val="28"/>
        </w:rPr>
        <w:t>ь 35</w:t>
      </w:r>
      <w:r w:rsidRPr="005B3ED0">
        <w:rPr>
          <w:rFonts w:ascii="Times New Roman" w:hAnsi="Times New Roman"/>
          <w:sz w:val="28"/>
          <w:szCs w:val="28"/>
        </w:rPr>
        <w:t xml:space="preserve"> копе</w:t>
      </w:r>
      <w:r>
        <w:rPr>
          <w:rFonts w:ascii="Times New Roman" w:hAnsi="Times New Roman"/>
          <w:sz w:val="28"/>
          <w:szCs w:val="28"/>
        </w:rPr>
        <w:t>е</w:t>
      </w:r>
      <w:r w:rsidRPr="005B3ED0">
        <w:rPr>
          <w:rFonts w:ascii="Times New Roman" w:hAnsi="Times New Roman"/>
          <w:sz w:val="28"/>
          <w:szCs w:val="28"/>
        </w:rPr>
        <w:t xml:space="preserve">к, включая НДС, </w:t>
      </w:r>
    </w:p>
    <w:p w:rsidR="00036550" w:rsidRDefault="00036550" w:rsidP="0003655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 xml:space="preserve">1 449 992,66 </w:t>
      </w:r>
      <w:r>
        <w:rPr>
          <w:rFonts w:ascii="Times New Roman" w:hAnsi="Times New Roman"/>
          <w:sz w:val="28"/>
          <w:szCs w:val="28"/>
        </w:rPr>
        <w:t>(</w:t>
      </w:r>
      <w:r w:rsidRPr="00935D90">
        <w:rPr>
          <w:rFonts w:ascii="Times New Roman" w:hAnsi="Times New Roman"/>
          <w:sz w:val="28"/>
          <w:szCs w:val="28"/>
        </w:rPr>
        <w:t>Один миллион четыреста сорок девять тысяч девятьсот девяносто два</w:t>
      </w:r>
      <w:r>
        <w:rPr>
          <w:rFonts w:ascii="Times New Roman" w:hAnsi="Times New Roman"/>
          <w:sz w:val="28"/>
          <w:szCs w:val="28"/>
        </w:rPr>
        <w:t xml:space="preserve">) рублей 83 копейки </w:t>
      </w:r>
      <w:r w:rsidRPr="00E65A34">
        <w:rPr>
          <w:rFonts w:ascii="Times New Roman" w:hAnsi="Times New Roman"/>
          <w:sz w:val="28"/>
          <w:szCs w:val="28"/>
        </w:rPr>
        <w:t>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036550" w:rsidRPr="00292E4D" w:rsidRDefault="00036550" w:rsidP="00036550">
      <w:pPr>
        <w:tabs>
          <w:tab w:val="left" w:pos="1080"/>
        </w:tabs>
        <w:ind w:firstLine="709"/>
        <w:jc w:val="both"/>
        <w:rPr>
          <w:b/>
          <w:sz w:val="28"/>
          <w:szCs w:val="28"/>
        </w:rPr>
      </w:pPr>
      <w:r w:rsidRPr="00292E4D">
        <w:rPr>
          <w:b/>
          <w:sz w:val="28"/>
          <w:szCs w:val="28"/>
        </w:rPr>
        <w:t>По статье затрат «Оборудование»:</w:t>
      </w:r>
    </w:p>
    <w:p w:rsidR="00036550" w:rsidRPr="00292E4D" w:rsidRDefault="00036550" w:rsidP="00036550">
      <w:pPr>
        <w:tabs>
          <w:tab w:val="left" w:pos="1080"/>
        </w:tabs>
        <w:ind w:firstLine="709"/>
        <w:jc w:val="both"/>
        <w:rPr>
          <w:sz w:val="28"/>
          <w:szCs w:val="28"/>
        </w:rPr>
      </w:pPr>
      <w:r w:rsidRPr="00292E4D">
        <w:rPr>
          <w:b/>
          <w:sz w:val="28"/>
          <w:szCs w:val="28"/>
          <w:lang w:eastAsia="en-US"/>
        </w:rPr>
        <w:t>967 591,35</w:t>
      </w:r>
      <w:r w:rsidRPr="00292E4D">
        <w:rPr>
          <w:bCs/>
        </w:rPr>
        <w:t xml:space="preserve"> </w:t>
      </w:r>
      <w:r w:rsidRPr="00292E4D">
        <w:rPr>
          <w:sz w:val="28"/>
          <w:szCs w:val="28"/>
        </w:rPr>
        <w:t xml:space="preserve"> (Девятьсот шестьдесят семь тысяч пятьсот девяносто один) рубль 35 копейки, включая НДС;</w:t>
      </w:r>
    </w:p>
    <w:p w:rsidR="00036550" w:rsidRPr="00292E4D" w:rsidRDefault="00036550" w:rsidP="0003655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292E4D">
        <w:rPr>
          <w:rFonts w:ascii="Times New Roman" w:hAnsi="Times New Roman"/>
          <w:b/>
          <w:sz w:val="28"/>
          <w:szCs w:val="28"/>
        </w:rPr>
        <w:t>819 992,67</w:t>
      </w:r>
      <w:r w:rsidRPr="00292E4D">
        <w:rPr>
          <w:rFonts w:ascii="Times New Roman" w:hAnsi="Times New Roman"/>
          <w:sz w:val="28"/>
          <w:szCs w:val="28"/>
        </w:rPr>
        <w:t xml:space="preserve"> (Восемьсот девятнадцать тысяч девятьсот девяносто два) рубля 67 копеек, без НДС;</w:t>
      </w:r>
    </w:p>
    <w:p w:rsidR="00036550" w:rsidRPr="00292E4D" w:rsidRDefault="00036550" w:rsidP="00036550">
      <w:pPr>
        <w:tabs>
          <w:tab w:val="left" w:pos="1134"/>
        </w:tabs>
        <w:ind w:firstLine="709"/>
        <w:contextualSpacing/>
        <w:jc w:val="both"/>
        <w:rPr>
          <w:b/>
          <w:sz w:val="28"/>
          <w:szCs w:val="28"/>
        </w:rPr>
      </w:pPr>
      <w:r w:rsidRPr="00292E4D">
        <w:rPr>
          <w:b/>
          <w:sz w:val="28"/>
          <w:szCs w:val="28"/>
        </w:rPr>
        <w:t>По статье затрат «Материалы»:</w:t>
      </w:r>
    </w:p>
    <w:p w:rsidR="00036550" w:rsidRPr="00292E4D" w:rsidRDefault="00036550" w:rsidP="00036550">
      <w:pPr>
        <w:tabs>
          <w:tab w:val="left" w:pos="1134"/>
        </w:tabs>
        <w:ind w:firstLine="709"/>
        <w:contextualSpacing/>
        <w:jc w:val="both"/>
        <w:rPr>
          <w:sz w:val="28"/>
          <w:szCs w:val="28"/>
        </w:rPr>
      </w:pPr>
      <w:r w:rsidRPr="00292E4D">
        <w:rPr>
          <w:b/>
          <w:sz w:val="28"/>
          <w:szCs w:val="28"/>
          <w:lang w:eastAsia="en-US"/>
        </w:rPr>
        <w:t>743 400,00</w:t>
      </w:r>
      <w:r w:rsidRPr="00292E4D">
        <w:rPr>
          <w:bCs/>
        </w:rPr>
        <w:t xml:space="preserve">  </w:t>
      </w:r>
      <w:r w:rsidRPr="00292E4D">
        <w:rPr>
          <w:sz w:val="28"/>
          <w:szCs w:val="28"/>
        </w:rPr>
        <w:t>(Семьсот сорок три тысячи четыреста) рублей 00 копеек, включая НДС;</w:t>
      </w:r>
    </w:p>
    <w:p w:rsidR="00036550" w:rsidRPr="00292E4D" w:rsidRDefault="00036550" w:rsidP="00036550">
      <w:pPr>
        <w:tabs>
          <w:tab w:val="left" w:pos="1134"/>
        </w:tabs>
        <w:ind w:firstLine="709"/>
        <w:contextualSpacing/>
        <w:jc w:val="both"/>
        <w:rPr>
          <w:sz w:val="28"/>
          <w:szCs w:val="28"/>
        </w:rPr>
      </w:pPr>
      <w:r w:rsidRPr="00292E4D">
        <w:rPr>
          <w:b/>
          <w:sz w:val="28"/>
          <w:szCs w:val="28"/>
        </w:rPr>
        <w:t>630 000,00</w:t>
      </w:r>
      <w:r w:rsidRPr="00292E4D">
        <w:rPr>
          <w:sz w:val="28"/>
          <w:szCs w:val="28"/>
        </w:rPr>
        <w:t xml:space="preserve"> (Шестьсот тридцать тысяч) рублей 00 копеек, без НДС.</w:t>
      </w:r>
    </w:p>
    <w:p w:rsidR="00036550" w:rsidRPr="00592814" w:rsidRDefault="00036550" w:rsidP="0003655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292E4D">
        <w:rPr>
          <w:rFonts w:ascii="Times New Roman" w:hAnsi="Times New Roman"/>
          <w:b/>
          <w:i/>
          <w:sz w:val="28"/>
          <w:szCs w:val="28"/>
        </w:rPr>
        <w:t>*Начальная (максимальная) цена договора установлена как сумма</w:t>
      </w:r>
      <w:r w:rsidRPr="00490512">
        <w:rPr>
          <w:rFonts w:ascii="Times New Roman" w:hAnsi="Times New Roman"/>
          <w:b/>
          <w:i/>
          <w:sz w:val="28"/>
          <w:szCs w:val="28"/>
        </w:rPr>
        <w:t xml:space="preserve">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sidRPr="00490512">
        <w:rPr>
          <w:rFonts w:ascii="Times New Roman" w:hAnsi="Times New Roman"/>
          <w:b/>
          <w:sz w:val="28"/>
          <w:szCs w:val="28"/>
        </w:rPr>
        <w:t>.</w:t>
      </w:r>
    </w:p>
    <w:p w:rsidR="00036550" w:rsidRPr="00865203" w:rsidRDefault="00036550" w:rsidP="00036550">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036550" w:rsidRDefault="00036550" w:rsidP="00036550">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036550" w:rsidRDefault="00036550" w:rsidP="00036550">
      <w:pPr>
        <w:tabs>
          <w:tab w:val="left" w:pos="1134"/>
        </w:tabs>
        <w:ind w:firstLine="709"/>
        <w:contextualSpacing/>
        <w:jc w:val="both"/>
        <w:rPr>
          <w:b/>
          <w:i/>
        </w:rPr>
      </w:pPr>
    </w:p>
    <w:p w:rsidR="00036550" w:rsidRPr="00594882" w:rsidRDefault="00036550" w:rsidP="00036550">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036550" w:rsidRPr="00865203" w:rsidRDefault="00036550" w:rsidP="00036550">
      <w:pPr>
        <w:tabs>
          <w:tab w:val="left" w:pos="1134"/>
        </w:tabs>
        <w:ind w:firstLine="709"/>
        <w:contextualSpacing/>
        <w:jc w:val="both"/>
        <w:rPr>
          <w:sz w:val="28"/>
          <w:szCs w:val="28"/>
        </w:rPr>
      </w:pPr>
      <w:bookmarkStart w:id="3" w:name="_Ref317253353"/>
      <w:r w:rsidRPr="00865203">
        <w:rPr>
          <w:sz w:val="28"/>
          <w:szCs w:val="28"/>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36550" w:rsidRDefault="00036550" w:rsidP="00036550">
      <w:pPr>
        <w:tabs>
          <w:tab w:val="left" w:pos="1134"/>
        </w:tabs>
        <w:ind w:firstLine="709"/>
        <w:contextualSpacing/>
        <w:jc w:val="both"/>
        <w:rPr>
          <w:b/>
          <w:i/>
        </w:rPr>
      </w:pPr>
    </w:p>
    <w:p w:rsidR="00036550" w:rsidRPr="00C9288E" w:rsidRDefault="00036550" w:rsidP="0003655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036550" w:rsidRPr="00865203" w:rsidRDefault="00036550" w:rsidP="00036550">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36550" w:rsidRDefault="00036550" w:rsidP="00036550">
      <w:pPr>
        <w:tabs>
          <w:tab w:val="left" w:pos="1134"/>
        </w:tabs>
        <w:ind w:firstLine="709"/>
        <w:contextualSpacing/>
        <w:jc w:val="both"/>
        <w:rPr>
          <w:b/>
          <w:i/>
        </w:rPr>
      </w:pPr>
    </w:p>
    <w:p w:rsidR="00036550" w:rsidRDefault="00036550" w:rsidP="00036550">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036550" w:rsidRPr="005C0EFF" w:rsidRDefault="00036550" w:rsidP="00036550">
      <w:pPr>
        <w:tabs>
          <w:tab w:val="left" w:pos="1134"/>
        </w:tabs>
        <w:ind w:firstLine="709"/>
        <w:contextualSpacing/>
        <w:jc w:val="both"/>
        <w:rPr>
          <w:b/>
          <w:i/>
          <w:lang w:eastAsia="en-US"/>
        </w:rPr>
      </w:pPr>
    </w:p>
    <w:p w:rsidR="00036550" w:rsidRPr="00940AFF" w:rsidRDefault="00036550" w:rsidP="00036550">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36550" w:rsidRPr="005C0EFF" w:rsidRDefault="00036550" w:rsidP="0003655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36550" w:rsidRPr="005C0EFF" w:rsidRDefault="00036550" w:rsidP="0003655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36550" w:rsidRPr="005C0EFF" w:rsidRDefault="00036550" w:rsidP="0003655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36550" w:rsidRDefault="00036550" w:rsidP="00036550">
      <w:pPr>
        <w:tabs>
          <w:tab w:val="left" w:pos="1134"/>
        </w:tabs>
        <w:contextualSpacing/>
        <w:jc w:val="both"/>
        <w:rPr>
          <w:spacing w:val="-6"/>
          <w:sz w:val="28"/>
          <w:szCs w:val="28"/>
        </w:rPr>
      </w:pPr>
    </w:p>
    <w:p w:rsidR="00036550" w:rsidRPr="00940AFF" w:rsidRDefault="00036550" w:rsidP="00036550">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036550" w:rsidRDefault="00036550" w:rsidP="0003655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36550" w:rsidRPr="005C0EFF" w:rsidRDefault="00036550" w:rsidP="0003655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036550" w:rsidRPr="005C0EFF" w:rsidRDefault="00036550" w:rsidP="0003655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36550" w:rsidRDefault="00036550" w:rsidP="00036550">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036550" w:rsidRPr="00940AFF" w:rsidRDefault="00036550" w:rsidP="00036550">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036550" w:rsidRPr="005C0EFF" w:rsidRDefault="00036550" w:rsidP="00036550">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036550" w:rsidRDefault="00036550" w:rsidP="00036550">
      <w:pPr>
        <w:tabs>
          <w:tab w:val="left" w:pos="1134"/>
        </w:tabs>
        <w:ind w:firstLine="709"/>
        <w:contextualSpacing/>
        <w:jc w:val="both"/>
        <w:rPr>
          <w:spacing w:val="-6"/>
          <w:sz w:val="28"/>
          <w:szCs w:val="28"/>
        </w:rPr>
      </w:pPr>
    </w:p>
    <w:p w:rsidR="00036550" w:rsidRDefault="00036550" w:rsidP="00036550">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036550" w:rsidRPr="00174FE4" w:rsidRDefault="00036550" w:rsidP="00036550">
      <w:pPr>
        <w:pStyle w:val="Times12"/>
        <w:tabs>
          <w:tab w:val="left" w:pos="70"/>
        </w:tabs>
        <w:ind w:right="153" w:firstLine="0"/>
        <w:jc w:val="left"/>
        <w:rPr>
          <w:b/>
          <w:bCs w:val="0"/>
          <w:i/>
          <w:szCs w:val="24"/>
          <w:lang w:eastAsia="en-US"/>
        </w:rPr>
      </w:pPr>
    </w:p>
    <w:p w:rsidR="00036550" w:rsidRDefault="00036550" w:rsidP="0003655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036550" w:rsidRPr="005C0EFF" w:rsidRDefault="00036550" w:rsidP="00036550">
      <w:pPr>
        <w:tabs>
          <w:tab w:val="left" w:pos="1134"/>
        </w:tabs>
        <w:ind w:firstLine="709"/>
        <w:contextualSpacing/>
        <w:jc w:val="both"/>
        <w:rPr>
          <w:spacing w:val="-6"/>
          <w:sz w:val="28"/>
          <w:szCs w:val="28"/>
        </w:rPr>
      </w:pPr>
    </w:p>
    <w:p w:rsidR="00036550" w:rsidRDefault="00036550" w:rsidP="00036550">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27</w:t>
      </w:r>
      <w:r w:rsidRPr="00637D3E">
        <w:rPr>
          <w:rFonts w:ascii="Times New Roman" w:hAnsi="Times New Roman"/>
          <w:b/>
          <w:spacing w:val="-6"/>
          <w:sz w:val="28"/>
          <w:szCs w:val="28"/>
        </w:rPr>
        <w:t xml:space="preserve">» </w:t>
      </w:r>
      <w:r>
        <w:rPr>
          <w:rFonts w:ascii="Times New Roman" w:hAnsi="Times New Roman"/>
          <w:b/>
          <w:spacing w:val="-6"/>
          <w:sz w:val="28"/>
          <w:szCs w:val="28"/>
        </w:rPr>
        <w:t>октября</w:t>
      </w:r>
      <w:r w:rsidRPr="00637D3E">
        <w:rPr>
          <w:rFonts w:ascii="Times New Roman" w:hAnsi="Times New Roman"/>
          <w:b/>
          <w:spacing w:val="-6"/>
          <w:sz w:val="28"/>
          <w:szCs w:val="28"/>
        </w:rPr>
        <w:t xml:space="preserve"> 2015 года</w:t>
      </w:r>
      <w:r w:rsidRPr="002C21CC">
        <w:rPr>
          <w:sz w:val="28"/>
          <w:szCs w:val="28"/>
        </w:rPr>
        <w:t xml:space="preserve">. </w:t>
      </w:r>
    </w:p>
    <w:p w:rsidR="00036550" w:rsidRPr="005C0EFF" w:rsidRDefault="00036550" w:rsidP="00036550">
      <w:pPr>
        <w:tabs>
          <w:tab w:val="left" w:pos="1134"/>
        </w:tabs>
        <w:ind w:left="709"/>
        <w:contextualSpacing/>
        <w:jc w:val="both"/>
        <w:rPr>
          <w:spacing w:val="-6"/>
          <w:sz w:val="28"/>
          <w:szCs w:val="28"/>
        </w:rPr>
      </w:pPr>
    </w:p>
    <w:p w:rsidR="00036550" w:rsidRPr="00AE01D9" w:rsidRDefault="00036550" w:rsidP="00036550">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036550" w:rsidRPr="00AE01D9" w:rsidRDefault="00036550" w:rsidP="00036550">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«27</w:t>
      </w:r>
      <w:r w:rsidRPr="00637D3E">
        <w:rPr>
          <w:b/>
          <w:sz w:val="28"/>
          <w:szCs w:val="28"/>
          <w:lang w:eastAsia="en-US"/>
        </w:rPr>
        <w:t xml:space="preserve">» </w:t>
      </w:r>
      <w:r>
        <w:rPr>
          <w:b/>
          <w:sz w:val="28"/>
          <w:szCs w:val="28"/>
          <w:lang w:eastAsia="en-US"/>
        </w:rPr>
        <w:t xml:space="preserve">ноября </w:t>
      </w:r>
      <w:r w:rsidRPr="00637D3E">
        <w:rPr>
          <w:b/>
          <w:sz w:val="28"/>
          <w:szCs w:val="28"/>
          <w:lang w:eastAsia="en-US"/>
        </w:rPr>
        <w:t xml:space="preserve"> 2015 года</w:t>
      </w:r>
    </w:p>
    <w:p w:rsidR="00036550" w:rsidRPr="005C0EFF" w:rsidRDefault="00036550" w:rsidP="00036550">
      <w:pPr>
        <w:tabs>
          <w:tab w:val="left" w:pos="1134"/>
        </w:tabs>
        <w:ind w:firstLine="709"/>
        <w:contextualSpacing/>
        <w:jc w:val="both"/>
        <w:rPr>
          <w:spacing w:val="-6"/>
          <w:sz w:val="28"/>
          <w:szCs w:val="28"/>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04» декабря </w:t>
      </w:r>
      <w:r w:rsidRPr="00637D3E">
        <w:rPr>
          <w:b/>
          <w:sz w:val="28"/>
          <w:szCs w:val="28"/>
          <w:lang w:eastAsia="en-US"/>
        </w:rPr>
        <w:t>2015</w:t>
      </w:r>
      <w:r>
        <w:rPr>
          <w:b/>
          <w:sz w:val="28"/>
          <w:szCs w:val="28"/>
          <w:lang w:eastAsia="en-US"/>
        </w:rPr>
        <w:t> </w:t>
      </w:r>
      <w:r w:rsidRPr="00637D3E">
        <w:rPr>
          <w:b/>
          <w:sz w:val="28"/>
          <w:szCs w:val="28"/>
          <w:lang w:eastAsia="en-US"/>
        </w:rPr>
        <w:t>года.</w:t>
      </w:r>
    </w:p>
    <w:p w:rsidR="00036550" w:rsidRPr="005852C9" w:rsidRDefault="00036550" w:rsidP="0003655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036550" w:rsidRDefault="00036550" w:rsidP="0003655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36550" w:rsidRDefault="00036550" w:rsidP="0003655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36550" w:rsidRDefault="00036550" w:rsidP="0003655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36550" w:rsidRDefault="00036550" w:rsidP="0003655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 xml:space="preserve">или единственному </w:t>
      </w:r>
      <w:r>
        <w:rPr>
          <w:spacing w:val="-6"/>
          <w:sz w:val="28"/>
          <w:szCs w:val="28"/>
          <w:lang w:eastAsia="en-US"/>
        </w:rPr>
        <w:lastRenderedPageBreak/>
        <w:t>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36550" w:rsidRDefault="00036550" w:rsidP="00036550">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036550" w:rsidRPr="005C0EFF" w:rsidRDefault="00036550" w:rsidP="0003655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036550" w:rsidRDefault="00036550" w:rsidP="00036550">
      <w:pPr>
        <w:tabs>
          <w:tab w:val="left" w:pos="1134"/>
        </w:tabs>
        <w:ind w:left="709"/>
        <w:contextualSpacing/>
        <w:jc w:val="both"/>
        <w:rPr>
          <w:spacing w:val="-6"/>
          <w:sz w:val="32"/>
          <w:szCs w:val="28"/>
        </w:rPr>
      </w:pPr>
    </w:p>
    <w:p w:rsidR="00036550" w:rsidRPr="003651B9" w:rsidRDefault="00036550" w:rsidP="00036550">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036550" w:rsidRPr="003651B9" w:rsidRDefault="00036550" w:rsidP="00036550">
      <w:pPr>
        <w:tabs>
          <w:tab w:val="left" w:pos="1134"/>
        </w:tabs>
        <w:ind w:left="709"/>
        <w:contextualSpacing/>
        <w:jc w:val="both"/>
        <w:rPr>
          <w:spacing w:val="-6"/>
          <w:sz w:val="28"/>
          <w:szCs w:val="28"/>
          <w:lang w:eastAsia="en-US"/>
        </w:rPr>
      </w:pPr>
    </w:p>
    <w:p w:rsidR="00036550" w:rsidRDefault="00036550" w:rsidP="0003655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036550" w:rsidRPr="004A7987" w:rsidRDefault="00036550" w:rsidP="00036550">
      <w:pPr>
        <w:tabs>
          <w:tab w:val="left" w:pos="0"/>
          <w:tab w:val="left" w:pos="1134"/>
        </w:tabs>
        <w:ind w:left="709"/>
        <w:contextualSpacing/>
        <w:jc w:val="both"/>
        <w:rPr>
          <w:sz w:val="28"/>
          <w:szCs w:val="28"/>
        </w:rPr>
      </w:pPr>
    </w:p>
    <w:p w:rsidR="00036550" w:rsidRPr="006D2A45" w:rsidRDefault="00036550" w:rsidP="00036550">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036550" w:rsidRPr="005C0EFF" w:rsidRDefault="00036550" w:rsidP="00036550">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36550" w:rsidRPr="005C0EFF" w:rsidRDefault="00036550" w:rsidP="00036550">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36550" w:rsidRPr="005C0EFF" w:rsidRDefault="00036550" w:rsidP="00036550">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36550" w:rsidRDefault="00036550" w:rsidP="0003655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w:t>
      </w:r>
      <w:r w:rsidRPr="001A662C">
        <w:rPr>
          <w:sz w:val="28"/>
          <w:szCs w:val="28"/>
        </w:rPr>
        <w:lastRenderedPageBreak/>
        <w:t>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36550" w:rsidRDefault="00036550" w:rsidP="00036550">
      <w:pPr>
        <w:tabs>
          <w:tab w:val="left" w:pos="1134"/>
        </w:tabs>
        <w:ind w:left="142" w:firstLine="567"/>
        <w:contextualSpacing/>
        <w:jc w:val="both"/>
        <w:rPr>
          <w:sz w:val="28"/>
          <w:szCs w:val="28"/>
        </w:rPr>
      </w:pPr>
    </w:p>
    <w:p w:rsidR="00036550" w:rsidRDefault="00036550" w:rsidP="0003655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36550" w:rsidRDefault="00036550" w:rsidP="00036550">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36550"/>
    <w:rsid w:val="00036550"/>
    <w:rsid w:val="00726491"/>
    <w:rsid w:val="00951DB4"/>
    <w:rsid w:val="00D93C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655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36550"/>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3655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3655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036550"/>
    <w:rPr>
      <w:rFonts w:ascii="Arial" w:eastAsia="Times New Roman" w:hAnsi="Arial" w:cs="Arial"/>
      <w:b/>
      <w:bCs/>
      <w:i/>
      <w:iCs/>
      <w:sz w:val="28"/>
      <w:szCs w:val="28"/>
      <w:lang w:eastAsia="ru-RU"/>
    </w:rPr>
  </w:style>
  <w:style w:type="character" w:styleId="a4">
    <w:name w:val="Hyperlink"/>
    <w:rsid w:val="00036550"/>
    <w:rPr>
      <w:color w:val="0000FF"/>
      <w:u w:val="single"/>
    </w:rPr>
  </w:style>
  <w:style w:type="paragraph" w:customStyle="1" w:styleId="Times12">
    <w:name w:val="Times 12"/>
    <w:basedOn w:val="a0"/>
    <w:rsid w:val="00036550"/>
    <w:pPr>
      <w:overflowPunct w:val="0"/>
      <w:autoSpaceDE w:val="0"/>
      <w:autoSpaceDN w:val="0"/>
      <w:adjustRightInd w:val="0"/>
      <w:ind w:firstLine="567"/>
      <w:jc w:val="both"/>
    </w:pPr>
    <w:rPr>
      <w:bCs/>
      <w:szCs w:val="22"/>
    </w:rPr>
  </w:style>
  <w:style w:type="paragraph" w:styleId="a5">
    <w:name w:val="List Continue"/>
    <w:basedOn w:val="a0"/>
    <w:rsid w:val="00036550"/>
    <w:pPr>
      <w:spacing w:after="120"/>
      <w:ind w:left="283"/>
    </w:pPr>
  </w:style>
  <w:style w:type="paragraph" w:customStyle="1" w:styleId="a">
    <w:name w:val="Подподпункт"/>
    <w:basedOn w:val="a0"/>
    <w:rsid w:val="00036550"/>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036550"/>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036550"/>
    <w:rPr>
      <w:rFonts w:ascii="Calibri" w:eastAsia="Times New Roman" w:hAnsi="Calibri" w:cs="Times New Roman"/>
    </w:rPr>
  </w:style>
  <w:style w:type="paragraph" w:customStyle="1" w:styleId="ListParagraph1">
    <w:name w:val="List Paragraph1"/>
    <w:basedOn w:val="a0"/>
    <w:rsid w:val="00036550"/>
    <w:pPr>
      <w:spacing w:after="200" w:line="276" w:lineRule="auto"/>
      <w:ind w:left="720"/>
      <w:contextualSpacing/>
    </w:pPr>
    <w:rPr>
      <w:rFonts w:ascii="Calibri" w:hAnsi="Calibri"/>
      <w:sz w:val="22"/>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1825</Words>
  <Characters>10405</Characters>
  <Application>Microsoft Office Word</Application>
  <DocSecurity>0</DocSecurity>
  <Lines>86</Lines>
  <Paragraphs>24</Paragraphs>
  <ScaleCrop>false</ScaleCrop>
  <Company>NIAEP</Company>
  <LinksUpToDate>false</LinksUpToDate>
  <CharactersWithSpaces>12206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2015-10-08T14:55:00Z</dcterms:created>
  <dcterms:modified xsi:type="dcterms:W3CDTF">2015-10-08T14:56:00Z</dcterms:modified>
</cp:coreProperties>
</file>