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E17BAD">
        <w:rPr>
          <w:sz w:val="28"/>
          <w:szCs w:val="28"/>
        </w:rPr>
        <w:t>к</w:t>
      </w:r>
      <w:r w:rsidR="00E17BAD" w:rsidRPr="00E17BAD">
        <w:rPr>
          <w:sz w:val="28"/>
          <w:szCs w:val="28"/>
        </w:rPr>
        <w:t>омплек</w:t>
      </w:r>
      <w:r w:rsidR="00627355">
        <w:rPr>
          <w:sz w:val="28"/>
          <w:szCs w:val="28"/>
        </w:rPr>
        <w:t>са</w:t>
      </w:r>
      <w:r w:rsidR="00E17BAD" w:rsidRPr="00E17BAD">
        <w:rPr>
          <w:sz w:val="28"/>
          <w:szCs w:val="28"/>
        </w:rPr>
        <w:t xml:space="preserve"> </w:t>
      </w:r>
      <w:r w:rsidR="00627355">
        <w:rPr>
          <w:sz w:val="28"/>
          <w:szCs w:val="28"/>
        </w:rPr>
        <w:t>для измерения механических свойств основного металла и сварных соединений для узлов вакуумной камеры ИТЭР, позволяющего определять коэффициент деформационного упрочнения, напряжение среза и отрыва для соединений</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627355">
        <w:rPr>
          <w:b/>
        </w:rPr>
        <w:t>29</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627355">
        <w:rPr>
          <w:b/>
        </w:rPr>
        <w:t>29</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9B5F86">
          <w:rPr>
            <w:webHidden/>
          </w:rPr>
          <w:t>1</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9B5F86">
          <w:rPr>
            <w:webHidden/>
          </w:rPr>
          <w:t>2</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9B5F86">
          <w:rPr>
            <w:webHidden/>
          </w:rPr>
          <w:t>3</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627355">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9B5F86">
          <w:rPr>
            <w:webHidden/>
          </w:rPr>
          <w:t>8</w:t>
        </w:r>
        <w:r w:rsidR="0024210B">
          <w:rPr>
            <w:webHidden/>
          </w:rPr>
          <w:fldChar w:fldCharType="end"/>
        </w:r>
      </w:hyperlink>
    </w:p>
    <w:p w:rsidR="0024210B" w:rsidRDefault="00627355">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9B5F86">
          <w:rPr>
            <w:webHidden/>
          </w:rPr>
          <w:t>12</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9B5F86">
          <w:rPr>
            <w:webHidden/>
          </w:rPr>
          <w:t>14</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9B5F86">
          <w:rPr>
            <w:webHidden/>
          </w:rPr>
          <w:t>19</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9B5F86">
          <w:rPr>
            <w:webHidden/>
          </w:rPr>
          <w:t>21</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9B5F86">
          <w:rPr>
            <w:webHidden/>
          </w:rPr>
          <w:t>25</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9B5F86">
          <w:rPr>
            <w:webHidden/>
          </w:rPr>
          <w:t>27</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9B5F86">
          <w:rPr>
            <w:webHidden/>
          </w:rPr>
          <w:t>29</w:t>
        </w:r>
        <w:r w:rsidR="0024210B">
          <w:rPr>
            <w:webHidden/>
          </w:rPr>
          <w:fldChar w:fldCharType="end"/>
        </w:r>
      </w:hyperlink>
    </w:p>
    <w:p w:rsidR="0024210B" w:rsidRDefault="00627355">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9B5F86">
          <w:rPr>
            <w:webHidden/>
          </w:rPr>
          <w:t>31</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9B5F86">
          <w:rPr>
            <w:webHidden/>
          </w:rPr>
          <w:t>32</w:t>
        </w:r>
        <w:r w:rsidR="0024210B">
          <w:rPr>
            <w:webHidden/>
          </w:rPr>
          <w:fldChar w:fldCharType="end"/>
        </w:r>
      </w:hyperlink>
    </w:p>
    <w:p w:rsidR="0024210B" w:rsidRDefault="00627355">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9B5F86">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27355"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w:t>
      </w:r>
      <w:r w:rsidRPr="00E17BAD">
        <w:rPr>
          <w:rFonts w:ascii="Times New Roman" w:hAnsi="Times New Roman"/>
          <w:sz w:val="28"/>
          <w:szCs w:val="28"/>
        </w:rPr>
        <w:t>договора</w:t>
      </w:r>
      <w:r w:rsidR="00751DD7" w:rsidRPr="00E17BAD">
        <w:rPr>
          <w:rFonts w:ascii="Times New Roman" w:hAnsi="Times New Roman"/>
          <w:sz w:val="28"/>
          <w:szCs w:val="28"/>
        </w:rPr>
        <w:t xml:space="preserve"> </w:t>
      </w:r>
      <w:r w:rsidRPr="00E17BAD">
        <w:rPr>
          <w:rFonts w:ascii="Times New Roman" w:hAnsi="Times New Roman"/>
          <w:sz w:val="28"/>
          <w:szCs w:val="28"/>
        </w:rPr>
        <w:t>на</w:t>
      </w:r>
      <w:r w:rsidR="008269F1" w:rsidRPr="00E17BAD">
        <w:rPr>
          <w:rFonts w:ascii="Times New Roman" w:hAnsi="Times New Roman"/>
          <w:sz w:val="28"/>
          <w:szCs w:val="28"/>
        </w:rPr>
        <w:t xml:space="preserve"> поставку </w:t>
      </w:r>
      <w:r w:rsidR="00627355" w:rsidRPr="00627355">
        <w:rPr>
          <w:rFonts w:ascii="Times New Roman" w:hAnsi="Times New Roman"/>
          <w:spacing w:val="-6"/>
          <w:sz w:val="28"/>
          <w:szCs w:val="28"/>
        </w:rPr>
        <w:t>комплекса для измерения механических свойств основного металла и сварных соединений для узлов вакуумной камеры ИТЭР, позволяющего определять коэффициент деформационного упрочнения, напряжение среза и отрыва для соединений</w:t>
      </w:r>
      <w:r w:rsidRPr="00627355">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627355">
        <w:rPr>
          <w:rFonts w:ascii="Times New Roman" w:hAnsi="Times New Roman"/>
          <w:b/>
          <w:spacing w:val="-6"/>
          <w:sz w:val="28"/>
          <w:szCs w:val="28"/>
        </w:rPr>
        <w:t>335</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627355" w:rsidRDefault="008F7715" w:rsidP="009F080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627355" w:rsidRPr="00627355">
        <w:rPr>
          <w:rFonts w:ascii="Times New Roman" w:eastAsia="Times New Roman" w:hAnsi="Times New Roman"/>
          <w:sz w:val="28"/>
          <w:szCs w:val="28"/>
          <w:lang w:eastAsia="ru-RU"/>
        </w:rPr>
        <w:t>Комплекс для измерения механических свойств основного металла и сварных соединений для узлов вакуумной камеры ИТЭР, позволяющий определять коэффициент деформационного упрочнения, напряжение среза и отрыва для соединений</w:t>
      </w:r>
      <w:r w:rsidR="00F86F02" w:rsidRPr="00627355">
        <w:rPr>
          <w:rFonts w:ascii="Times New Roman" w:eastAsia="Times New Roman" w:hAnsi="Times New Roman"/>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627355">
        <w:rPr>
          <w:rFonts w:ascii="Times New Roman" w:eastAsia="Times New Roman" w:hAnsi="Times New Roman"/>
          <w:spacing w:val="-6"/>
          <w:sz w:val="28"/>
          <w:szCs w:val="28"/>
          <w:lang w:eastAsia="ru-RU"/>
        </w:rPr>
        <w:t>Поставка не позднее «30» ноября 2015 года. Пуско-наладка должна быть осуществлена до «03» декабря 2015 года</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lastRenderedPageBreak/>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E17BAD"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627355">
        <w:rPr>
          <w:rFonts w:ascii="Times New Roman" w:hAnsi="Times New Roman"/>
          <w:sz w:val="28"/>
          <w:szCs w:val="28"/>
        </w:rPr>
        <w:t xml:space="preserve">90% </w:t>
      </w:r>
      <w:r w:rsidR="00627355" w:rsidRPr="00E17BAD">
        <w:rPr>
          <w:rFonts w:ascii="Times New Roman" w:hAnsi="Times New Roman"/>
          <w:sz w:val="28"/>
          <w:szCs w:val="28"/>
        </w:rPr>
        <w:t>в течение 10 (десяти) банковских дней после подписания накладной Торг-12</w:t>
      </w:r>
      <w:r w:rsidR="00627355">
        <w:rPr>
          <w:rFonts w:ascii="Times New Roman" w:hAnsi="Times New Roman"/>
          <w:sz w:val="28"/>
          <w:szCs w:val="28"/>
        </w:rPr>
        <w:t xml:space="preserve">. </w:t>
      </w:r>
      <w:r w:rsidR="00E17BAD" w:rsidRPr="00E17BAD">
        <w:rPr>
          <w:rFonts w:ascii="Times New Roman" w:hAnsi="Times New Roman"/>
          <w:sz w:val="28"/>
          <w:szCs w:val="28"/>
        </w:rPr>
        <w:t xml:space="preserve">10% в течение 10 (десяти) банковских дней после подписания </w:t>
      </w:r>
      <w:r w:rsidR="00627355">
        <w:rPr>
          <w:rFonts w:ascii="Times New Roman" w:hAnsi="Times New Roman"/>
          <w:sz w:val="28"/>
          <w:szCs w:val="28"/>
        </w:rPr>
        <w:t>Акта проведения пуско-наладочных работ</w:t>
      </w:r>
      <w:r w:rsidR="00E17BAD">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627355">
        <w:rPr>
          <w:rFonts w:ascii="Times New Roman" w:hAnsi="Times New Roman"/>
          <w:sz w:val="28"/>
          <w:szCs w:val="28"/>
        </w:rPr>
        <w:t>6 500 000,00</w:t>
      </w:r>
      <w:r w:rsidR="003D201B" w:rsidRPr="003D201B">
        <w:rPr>
          <w:rFonts w:ascii="Times New Roman" w:hAnsi="Times New Roman"/>
          <w:sz w:val="28"/>
          <w:szCs w:val="28"/>
        </w:rPr>
        <w:t xml:space="preserve"> (</w:t>
      </w:r>
      <w:r w:rsidR="00627355">
        <w:rPr>
          <w:rFonts w:ascii="Times New Roman" w:hAnsi="Times New Roman"/>
          <w:sz w:val="28"/>
          <w:szCs w:val="28"/>
        </w:rPr>
        <w:t>Шесть</w:t>
      </w:r>
      <w:r w:rsidR="00E17BAD">
        <w:rPr>
          <w:rFonts w:ascii="Times New Roman" w:hAnsi="Times New Roman"/>
          <w:sz w:val="28"/>
          <w:szCs w:val="28"/>
        </w:rPr>
        <w:t xml:space="preserve"> миллионов </w:t>
      </w:r>
      <w:r w:rsidR="00627355">
        <w:rPr>
          <w:rFonts w:ascii="Times New Roman" w:hAnsi="Times New Roman"/>
          <w:sz w:val="28"/>
          <w:szCs w:val="28"/>
        </w:rPr>
        <w:t xml:space="preserve">пятьсот </w:t>
      </w:r>
      <w:r w:rsidR="00DC20EC">
        <w:rPr>
          <w:rFonts w:ascii="Times New Roman" w:hAnsi="Times New Roman"/>
          <w:sz w:val="28"/>
          <w:szCs w:val="28"/>
        </w:rPr>
        <w:t>тысяч</w:t>
      </w:r>
      <w:r w:rsidR="00A34EBA">
        <w:rPr>
          <w:rFonts w:ascii="Times New Roman" w:hAnsi="Times New Roman"/>
          <w:sz w:val="28"/>
          <w:szCs w:val="28"/>
        </w:rPr>
        <w:t xml:space="preserve"> </w:t>
      </w:r>
      <w:r w:rsidR="003D201B" w:rsidRPr="003D201B">
        <w:rPr>
          <w:rFonts w:ascii="Times New Roman" w:hAnsi="Times New Roman"/>
          <w:sz w:val="28"/>
          <w:szCs w:val="28"/>
        </w:rPr>
        <w:t>рубл</w:t>
      </w:r>
      <w:r w:rsidR="00627355">
        <w:rPr>
          <w:rFonts w:ascii="Times New Roman" w:hAnsi="Times New Roman"/>
          <w:sz w:val="28"/>
          <w:szCs w:val="28"/>
        </w:rPr>
        <w:t>ей</w:t>
      </w:r>
      <w:r w:rsidR="003D201B" w:rsidRPr="003D201B">
        <w:rPr>
          <w:rFonts w:ascii="Times New Roman" w:hAnsi="Times New Roman"/>
          <w:sz w:val="28"/>
          <w:szCs w:val="28"/>
        </w:rPr>
        <w:t xml:space="preserve"> </w:t>
      </w:r>
      <w:r w:rsidR="00627355">
        <w:rPr>
          <w:rFonts w:ascii="Times New Roman" w:hAnsi="Times New Roman"/>
          <w:sz w:val="28"/>
          <w:szCs w:val="28"/>
        </w:rPr>
        <w:t>00</w:t>
      </w:r>
      <w:r w:rsidR="003D201B" w:rsidRPr="003D201B">
        <w:rPr>
          <w:rFonts w:ascii="Times New Roman" w:hAnsi="Times New Roman"/>
          <w:sz w:val="28"/>
          <w:szCs w:val="28"/>
        </w:rPr>
        <w:t xml:space="preserve"> коп</w:t>
      </w:r>
      <w:r w:rsidR="00627355">
        <w:rPr>
          <w:rFonts w:ascii="Times New Roman" w:hAnsi="Times New Roman"/>
          <w:sz w:val="28"/>
          <w:szCs w:val="28"/>
        </w:rPr>
        <w:t>еек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D2434E"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F76146" w:rsidRPr="00F76146">
        <w:rPr>
          <w:rFonts w:eastAsia="Calibri"/>
          <w:sz w:val="28"/>
          <w:szCs w:val="28"/>
          <w:lang w:eastAsia="en-US"/>
        </w:rPr>
        <w:t xml:space="preserve">НДС, доставка до: </w:t>
      </w:r>
      <w:r w:rsidR="00F76146" w:rsidRPr="00F76146">
        <w:rPr>
          <w:rFonts w:eastAsia="Calibri"/>
          <w:sz w:val="28"/>
          <w:szCs w:val="28"/>
          <w:lang w:eastAsia="en-US"/>
        </w:rPr>
        <w:br/>
        <w:t>196641, Санкт-Петербург, п. Металлостро</w:t>
      </w:r>
      <w:r w:rsidR="00F76146">
        <w:rPr>
          <w:rFonts w:eastAsia="Calibri"/>
          <w:sz w:val="28"/>
          <w:szCs w:val="28"/>
          <w:lang w:eastAsia="en-US"/>
        </w:rPr>
        <w:t>й, дорога на Металлострой д.3,</w:t>
      </w:r>
      <w:r w:rsidR="00F76146" w:rsidRPr="00F76146">
        <w:rPr>
          <w:rFonts w:eastAsia="Calibri"/>
          <w:sz w:val="28"/>
          <w:szCs w:val="28"/>
          <w:lang w:eastAsia="en-US"/>
        </w:rPr>
        <w:t xml:space="preserve"> </w:t>
      </w:r>
      <w:r w:rsidR="00627355" w:rsidRPr="00F76146">
        <w:rPr>
          <w:rFonts w:eastAsia="Calibri"/>
          <w:sz w:val="28"/>
          <w:szCs w:val="28"/>
          <w:lang w:eastAsia="en-US"/>
        </w:rPr>
        <w:t>АО «НИИЭФА»</w:t>
      </w:r>
      <w:r w:rsidR="00627355">
        <w:rPr>
          <w:rFonts w:eastAsia="Calibri"/>
          <w:sz w:val="28"/>
          <w:szCs w:val="28"/>
          <w:lang w:eastAsia="en-US"/>
        </w:rPr>
        <w:t xml:space="preserve">, </w:t>
      </w:r>
      <w:r w:rsidR="00F76146" w:rsidRPr="00F76146">
        <w:rPr>
          <w:rFonts w:eastAsia="Calibri"/>
          <w:sz w:val="28"/>
          <w:szCs w:val="28"/>
          <w:lang w:eastAsia="en-US"/>
        </w:rPr>
        <w:t>расходы на перевозку, страхование, упаковку, экспедирование, полный комплект тех. документации, уплаты таможенных пошлин, налогов</w:t>
      </w:r>
      <w:r w:rsidR="00627355">
        <w:rPr>
          <w:rFonts w:eastAsia="Calibri"/>
          <w:sz w:val="28"/>
          <w:szCs w:val="28"/>
          <w:lang w:eastAsia="en-US"/>
        </w:rPr>
        <w:t>, проведение пуско-наладочных работ</w:t>
      </w:r>
      <w:r w:rsidR="00D2434E" w:rsidRPr="00F76146">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w:t>
      </w:r>
      <w:r w:rsidR="000C0247" w:rsidRPr="005C0EFF">
        <w:rPr>
          <w:sz w:val="28"/>
          <w:szCs w:val="28"/>
        </w:rPr>
        <w:lastRenderedPageBreak/>
        <w:t xml:space="preserve">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F76146">
        <w:rPr>
          <w:rFonts w:ascii="Times New Roman" w:hAnsi="Times New Roman"/>
          <w:spacing w:val="-6"/>
          <w:sz w:val="28"/>
          <w:szCs w:val="28"/>
        </w:rPr>
        <w:t>0</w:t>
      </w:r>
      <w:r w:rsidR="00731A8D">
        <w:rPr>
          <w:rFonts w:ascii="Times New Roman" w:hAnsi="Times New Roman"/>
          <w:spacing w:val="-6"/>
          <w:sz w:val="28"/>
          <w:szCs w:val="28"/>
        </w:rPr>
        <w:t>6</w:t>
      </w:r>
      <w:r w:rsidR="008F7715" w:rsidRPr="003D201B">
        <w:rPr>
          <w:rFonts w:ascii="Times New Roman" w:hAnsi="Times New Roman"/>
          <w:spacing w:val="-6"/>
          <w:sz w:val="28"/>
          <w:szCs w:val="28"/>
        </w:rPr>
        <w:t xml:space="preserve">» </w:t>
      </w:r>
      <w:r w:rsidR="00F76146">
        <w:rPr>
          <w:rFonts w:ascii="Times New Roman" w:hAnsi="Times New Roman"/>
          <w:spacing w:val="-6"/>
          <w:sz w:val="28"/>
          <w:szCs w:val="28"/>
        </w:rPr>
        <w:t>но</w:t>
      </w:r>
      <w:r w:rsidR="006F4E7E">
        <w:rPr>
          <w:rFonts w:ascii="Times New Roman" w:hAnsi="Times New Roman"/>
          <w:spacing w:val="-6"/>
          <w:sz w:val="28"/>
          <w:szCs w:val="28"/>
        </w:rPr>
        <w:t>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F76146">
        <w:rPr>
          <w:spacing w:val="-6"/>
          <w:sz w:val="28"/>
          <w:szCs w:val="28"/>
        </w:rPr>
        <w:t>0</w:t>
      </w:r>
      <w:r w:rsidR="00731A8D">
        <w:rPr>
          <w:spacing w:val="-6"/>
          <w:sz w:val="28"/>
          <w:szCs w:val="28"/>
        </w:rPr>
        <w:t>6</w:t>
      </w:r>
      <w:r w:rsidR="006F4E7E" w:rsidRPr="003D201B">
        <w:rPr>
          <w:spacing w:val="-6"/>
          <w:sz w:val="28"/>
          <w:szCs w:val="28"/>
        </w:rPr>
        <w:t xml:space="preserve">» </w:t>
      </w:r>
      <w:r w:rsidR="00F76146">
        <w:rPr>
          <w:spacing w:val="-6"/>
          <w:sz w:val="28"/>
          <w:szCs w:val="28"/>
        </w:rPr>
        <w:t>но</w:t>
      </w:r>
      <w:r w:rsidR="006F4E7E">
        <w:rPr>
          <w:spacing w:val="-6"/>
          <w:sz w:val="28"/>
          <w:szCs w:val="28"/>
        </w:rPr>
        <w:t>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 xml:space="preserve">в течение </w:t>
      </w:r>
      <w:r w:rsidR="00731A8D">
        <w:rPr>
          <w:sz w:val="28"/>
          <w:szCs w:val="28"/>
        </w:rPr>
        <w:t>1</w:t>
      </w:r>
      <w:r w:rsidR="00D66493" w:rsidRPr="00B133B8">
        <w:rPr>
          <w:sz w:val="28"/>
          <w:szCs w:val="28"/>
        </w:rPr>
        <w:t>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00731A8D">
        <w:rPr>
          <w:rFonts w:ascii="Times New Roman" w:hAnsi="Times New Roman"/>
          <w:b/>
          <w:i/>
          <w:sz w:val="24"/>
        </w:rPr>
        <w:t xml:space="preserve">11 </w:t>
      </w:r>
      <w:r w:rsidRPr="00594882">
        <w:rPr>
          <w:rFonts w:ascii="Times New Roman" w:hAnsi="Times New Roman"/>
          <w:b/>
          <w:i/>
          <w:sz w:val="24"/>
        </w:rPr>
        <w:t>(</w:t>
      </w:r>
      <w:r w:rsidR="00731A8D">
        <w:rPr>
          <w:rFonts w:ascii="Times New Roman" w:hAnsi="Times New Roman"/>
          <w:b/>
          <w:i/>
          <w:sz w:val="24"/>
        </w:rPr>
        <w:t>одиннадцати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731A8D">
        <w:rPr>
          <w:rFonts w:eastAsia="Calibri"/>
          <w:spacing w:val="-6"/>
          <w:sz w:val="28"/>
          <w:szCs w:val="28"/>
          <w:lang w:eastAsia="en-US"/>
        </w:rPr>
        <w:t>6</w:t>
      </w:r>
      <w:r w:rsidR="00D66493">
        <w:rPr>
          <w:rFonts w:eastAsia="Calibri"/>
          <w:spacing w:val="-6"/>
          <w:sz w:val="28"/>
          <w:szCs w:val="28"/>
          <w:lang w:eastAsia="en-US"/>
        </w:rPr>
        <w:t xml:space="preserve"> (</w:t>
      </w:r>
      <w:r w:rsidR="00731A8D">
        <w:rPr>
          <w:rFonts w:eastAsia="Calibri"/>
          <w:spacing w:val="-6"/>
          <w:sz w:val="28"/>
          <w:szCs w:val="28"/>
          <w:lang w:eastAsia="en-US"/>
        </w:rPr>
        <w:t>шести</w:t>
      </w:r>
      <w:r w:rsidR="00D66493">
        <w:rPr>
          <w:rFonts w:eastAsia="Calibri"/>
          <w:spacing w:val="-6"/>
          <w:sz w:val="28"/>
          <w:szCs w:val="28"/>
          <w:lang w:eastAsia="en-US"/>
        </w:rPr>
        <w:t>)</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 xml:space="preserve">в течение </w:t>
      </w:r>
      <w:r w:rsidR="00731A8D">
        <w:rPr>
          <w:rFonts w:eastAsia="Calibri"/>
          <w:spacing w:val="-6"/>
          <w:sz w:val="28"/>
          <w:szCs w:val="28"/>
          <w:lang w:eastAsia="en-US"/>
        </w:rPr>
        <w:t>5 (пяти</w:t>
      </w:r>
      <w:bookmarkStart w:id="12" w:name="_GoBack"/>
      <w:bookmarkEnd w:id="12"/>
      <w:r w:rsidR="00D66493" w:rsidRPr="00D97A4E">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F76146">
        <w:rPr>
          <w:rFonts w:ascii="Times New Roman" w:hAnsi="Times New Roman"/>
          <w:sz w:val="28"/>
          <w:szCs w:val="28"/>
        </w:rPr>
        <w:t>не требуется</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224735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3224735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2247362"/>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F76146">
              <w:rPr>
                <w:b/>
                <w:bCs/>
                <w:i/>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F76146">
              <w:rPr>
                <w:b/>
                <w:i/>
              </w:rPr>
              <w:t xml:space="preserve"> </w:t>
            </w:r>
            <w:r w:rsidR="009B5F86" w:rsidRPr="00F76146">
              <w:rPr>
                <w:b/>
                <w:i/>
              </w:rPr>
              <w:t>Форма 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2247363"/>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9B5F86" w:rsidRPr="00D85EA4" w:rsidRDefault="009B5F86" w:rsidP="009B5F8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9B5F86" w:rsidRPr="00134CF6"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9B5F86" w:rsidRPr="00D85EA4"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9B5F86" w:rsidRPr="005A41D5" w:rsidRDefault="009B5F86" w:rsidP="009B5F8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344BD0" w:rsidRPr="00F76146" w:rsidRDefault="009B5F86" w:rsidP="00F76146">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B5F8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B5F86">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355" w:rsidRDefault="00627355">
      <w:r>
        <w:separator/>
      </w:r>
    </w:p>
  </w:endnote>
  <w:endnote w:type="continuationSeparator" w:id="0">
    <w:p w:rsidR="00627355" w:rsidRDefault="00627355">
      <w:r>
        <w:continuationSeparator/>
      </w:r>
    </w:p>
  </w:endnote>
  <w:endnote w:type="continuationNotice" w:id="1">
    <w:p w:rsidR="00627355" w:rsidRDefault="00627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Default="0062735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27355" w:rsidRDefault="0062735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E6219" w:rsidRDefault="0062735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355" w:rsidRDefault="00627355">
      <w:r>
        <w:separator/>
      </w:r>
    </w:p>
  </w:footnote>
  <w:footnote w:type="continuationSeparator" w:id="0">
    <w:p w:rsidR="00627355" w:rsidRDefault="00627355">
      <w:r>
        <w:continuationSeparator/>
      </w:r>
    </w:p>
  </w:footnote>
  <w:footnote w:type="continuationNotice" w:id="1">
    <w:p w:rsidR="00627355" w:rsidRDefault="006273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1A8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1A8D">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355" w:rsidRPr="00F429FC" w:rsidRDefault="006273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1A8D">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27355"/>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A8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F86"/>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34E"/>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17BAD"/>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146"/>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8739C-D305-4FFA-A826-D509994B32D8}">
  <ds:schemaRefs>
    <ds:schemaRef ds:uri="http://schemas.openxmlformats.org/officeDocument/2006/bibliography"/>
  </ds:schemaRefs>
</ds:datastoreItem>
</file>

<file path=customXml/itemProps2.xml><?xml version="1.0" encoding="utf-8"?>
<ds:datastoreItem xmlns:ds="http://schemas.openxmlformats.org/officeDocument/2006/customXml" ds:itemID="{180BE986-0845-4C00-9477-8A678CC0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32</Pages>
  <Words>6504</Words>
  <Characters>47755</Characters>
  <Application>Microsoft Office Word</Application>
  <DocSecurity>0</DocSecurity>
  <Lines>397</Lines>
  <Paragraphs>108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54151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34</cp:revision>
  <cp:lastPrinted>2015-10-17T10:59:00Z</cp:lastPrinted>
  <dcterms:created xsi:type="dcterms:W3CDTF">2015-06-11T11:19:00Z</dcterms:created>
  <dcterms:modified xsi:type="dcterms:W3CDTF">2015-10-28T13:54:00Z</dcterms:modified>
</cp:coreProperties>
</file>