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2806CF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F62DFAD667144DD58F20FFFF60BC0A95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A36583" w:rsidRPr="00A36583" w:rsidRDefault="0052649A" w:rsidP="00A36583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48E0FC66" wp14:editId="7A3FB02A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48E0FC66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A36583" w:rsidRPr="00A36583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АКЦИОНЕРНОЕ ОБЩЕСТВО</w:t>
                </w:r>
              </w:p>
              <w:p w:rsidR="00A36583" w:rsidRPr="00A36583" w:rsidRDefault="00A36583" w:rsidP="00A36583">
                <w:pPr>
                  <w:jc w:val="center"/>
                  <w:rPr>
                    <w:rFonts w:eastAsia="Times New Roman" w:cs="Times New Roman"/>
                    <w:b/>
                    <w:spacing w:val="-18"/>
                    <w:szCs w:val="28"/>
                    <w:lang w:val="ru-RU" w:eastAsia="ru-RU"/>
                  </w:rPr>
                </w:pPr>
                <w:r w:rsidRPr="00A36583">
                  <w:rPr>
                    <w:rFonts w:eastAsia="Times New Roman" w:cs="Times New Roman"/>
                    <w:b/>
                    <w:spacing w:val="-18"/>
                    <w:szCs w:val="28"/>
                    <w:lang w:val="ru-RU" w:eastAsia="ru-RU"/>
                  </w:rPr>
                  <w:t>«ГОСУДАРСТВЕННЫЙ НАУЧНЫЙ ЦЕНТР РОССИЙСКОЙ ФЕДЕРАЦИИ –</w:t>
                </w:r>
              </w:p>
              <w:p w:rsidR="0025167D" w:rsidRDefault="00A36583" w:rsidP="00A36583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A36583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ФИЗИКО-ЭНЕРГЕТИЧЕСКИЙ ИНСТИТУТ имени А.И. Лейпунского»</w:t>
                </w:r>
              </w:p>
              <w:p w:rsidR="0052649A" w:rsidRPr="0052649A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25167D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АО «</w:t>
                </w:r>
                <w:r w:rsidR="002806CF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ГНЦ РФ – ФЭИ</w:t>
                </w:r>
                <w:r w:rsidR="0025167D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744CCAF56BD84B7F8B7596EA8D7C9FF4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3C10A3" w:rsidP="00577D05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74F2562DDCF64ABE8CC2724B94003ED1"/>
                </w:placeholder>
              </w:sdtPr>
              <w:sdtEndPr/>
              <w:sdtContent>
                <w:r w:rsidR="00577D05">
                  <w:rPr>
                    <w:rFonts w:eastAsia="Times New Roman" w:cs="Times New Roman"/>
                    <w:b/>
                    <w:caps/>
                    <w:spacing w:val="80"/>
                    <w:sz w:val="40"/>
                    <w:szCs w:val="40"/>
                    <w:lang w:val="ru-RU" w:eastAsia="ru-RU"/>
                  </w:rPr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B6A555D0062D4DC4A40BC7C83F3B1F6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1F43E2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212943" w:rsidP="00212943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05.10.2020</w:t>
            </w: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527A26C33E14440AAB8F0AA4C53239B1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6C7391D3F68A413F98C5D177094493F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212943" w:rsidP="0052649A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4"/>
                <w:lang w:val="ru-RU" w:eastAsia="ru-RU"/>
              </w:rPr>
              <w:t>224/1.1.40-06/159п</w:t>
            </w:r>
            <w:bookmarkStart w:id="2" w:name="_GoBack"/>
            <w:bookmarkEnd w:id="2"/>
          </w:p>
        </w:tc>
      </w:tr>
      <w:tr w:rsidR="008F0A4B" w:rsidRPr="002806CF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A71F4014EC9849AB9AA67F30C481B3DE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2806CF" w:rsidP="002806C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Обнинск</w:t>
                </w:r>
              </w:p>
            </w:tc>
          </w:sdtContent>
        </w:sdt>
      </w:tr>
      <w:tr w:rsidR="0052649A" w:rsidRPr="002806CF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A523A8108A854E49887FF920CA4D26C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212943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F7DA66D8F59D4FA7A2709AC4994F6F12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eastAsia="en-GB"/>
                </w:rPr>
                <w:alias w:val="Заголовок документа. Не более 5 строк"/>
                <w:id w:val="-1193686272"/>
                <w:placeholder>
                  <w:docPart w:val="3A7A3650A94F41F1BB1AF6A9F31F9411"/>
                </w:placeholder>
              </w:sdtPr>
              <w:sdtEndPr/>
              <w:sdtContent>
                <w:tc>
                  <w:tcPr>
                    <w:tcW w:w="9911" w:type="dxa"/>
                    <w:gridSpan w:val="4"/>
                  </w:tcPr>
                  <w:p w:rsidR="0052649A" w:rsidRPr="0052649A" w:rsidRDefault="00145539" w:rsidP="00E170A2">
                    <w:pPr>
                      <w:jc w:val="center"/>
                      <w:rPr>
                        <w:rFonts w:eastAsia="Times New Roman" w:cs="Times New Roman"/>
                        <w:szCs w:val="28"/>
                        <w:lang w:val="ru-RU" w:eastAsia="ru-RU"/>
                      </w:rPr>
                    </w:pPr>
                    <w:r w:rsidRPr="00145539">
                      <w:rPr>
                        <w:rFonts w:cs="Times New Roman"/>
                        <w:szCs w:val="28"/>
                        <w:lang w:val="ru-RU" w:eastAsia="en-GB"/>
                      </w:rPr>
                      <w:t xml:space="preserve">По </w:t>
                    </w:r>
                    <w:r w:rsidR="0050210F" w:rsidRPr="0050210F">
                      <w:rPr>
                        <w:rFonts w:cs="Times New Roman"/>
                        <w:szCs w:val="28"/>
                        <w:lang w:val="ru-RU" w:eastAsia="en-GB"/>
                      </w:rPr>
                      <w:t>итогам проведения торговой процедуры</w:t>
                    </w:r>
                  </w:p>
                </w:tc>
              </w:sdtContent>
            </w:sdt>
          </w:sdtContent>
        </w:sdt>
      </w:tr>
      <w:tr w:rsidR="0052649A" w:rsidRPr="002806CF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E9123DA28C404F0CB40D55E18920EC1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50210F" w:rsidRPr="0050210F" w:rsidRDefault="0050210F" w:rsidP="0050210F">
      <w:pPr>
        <w:jc w:val="both"/>
        <w:rPr>
          <w:lang w:val="ru-RU"/>
        </w:rPr>
      </w:pPr>
      <w:r w:rsidRPr="0050210F">
        <w:rPr>
          <w:b/>
          <w:lang w:val="ru-RU"/>
        </w:rPr>
        <w:t>Тип, способ и форма проведения торговой процедуры:</w:t>
      </w:r>
      <w:r w:rsidRPr="0050210F">
        <w:rPr>
          <w:lang w:val="ru-RU"/>
        </w:rPr>
        <w:t xml:space="preserve"> открытый аукцион </w:t>
      </w:r>
      <w:r>
        <w:rPr>
          <w:lang w:val="ru-RU"/>
        </w:rPr>
        <w:br/>
      </w:r>
      <w:r w:rsidRPr="0050210F">
        <w:rPr>
          <w:lang w:val="ru-RU"/>
        </w:rPr>
        <w:t>на понижение в электронной форме.</w:t>
      </w:r>
    </w:p>
    <w:p w:rsidR="0050210F" w:rsidRPr="0050210F" w:rsidRDefault="0050210F" w:rsidP="0050210F">
      <w:pPr>
        <w:jc w:val="both"/>
        <w:rPr>
          <w:lang w:val="ru-RU"/>
        </w:rPr>
      </w:pPr>
      <w:r w:rsidRPr="0050210F">
        <w:rPr>
          <w:b/>
          <w:lang w:val="ru-RU"/>
        </w:rPr>
        <w:t xml:space="preserve">Организатор аукциона на понижение: </w:t>
      </w:r>
      <w:r w:rsidRPr="0050210F">
        <w:rPr>
          <w:lang w:val="ru-RU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ФЭИ»).</w:t>
      </w:r>
    </w:p>
    <w:p w:rsidR="0050210F" w:rsidRPr="0050210F" w:rsidRDefault="0050210F" w:rsidP="0050210F">
      <w:pPr>
        <w:jc w:val="both"/>
        <w:rPr>
          <w:lang w:val="ru-RU"/>
        </w:rPr>
      </w:pPr>
      <w:r w:rsidRPr="0050210F">
        <w:rPr>
          <w:b/>
          <w:lang w:val="ru-RU"/>
        </w:rPr>
        <w:t>Предмет аукциона на понижение:</w:t>
      </w:r>
      <w:r w:rsidRPr="0050210F">
        <w:rPr>
          <w:lang w:val="ru-RU"/>
        </w:rPr>
        <w:t xml:space="preserve"> право на заключение договора купли-продажи объекта недвижимого имущества «Гостиница», расположенного по адресу: Калужская область, г. Обнинск, ул. Пирогова, д. 13.</w:t>
      </w:r>
    </w:p>
    <w:p w:rsidR="0050210F" w:rsidRPr="0050210F" w:rsidRDefault="0050210F" w:rsidP="0050210F">
      <w:pPr>
        <w:jc w:val="both"/>
        <w:rPr>
          <w:lang w:val="ru-RU"/>
        </w:rPr>
      </w:pPr>
      <w:r w:rsidRPr="0050210F">
        <w:rPr>
          <w:b/>
          <w:lang w:val="ru-RU"/>
        </w:rPr>
        <w:t>Начальная цена аукциона на понижение:</w:t>
      </w:r>
      <w:r w:rsidRPr="0050210F">
        <w:rPr>
          <w:lang w:val="ru-RU"/>
        </w:rPr>
        <w:t xml:space="preserve"> </w:t>
      </w:r>
      <w:r>
        <w:rPr>
          <w:lang w:val="ru-RU"/>
        </w:rPr>
        <w:t>48</w:t>
      </w:r>
      <w:r w:rsidRPr="00546561">
        <w:t> </w:t>
      </w:r>
      <w:r>
        <w:rPr>
          <w:lang w:val="ru-RU"/>
        </w:rPr>
        <w:t>537</w:t>
      </w:r>
      <w:r w:rsidRPr="00546561">
        <w:t> </w:t>
      </w:r>
      <w:r>
        <w:rPr>
          <w:lang w:val="ru-RU"/>
        </w:rPr>
        <w:t>7</w:t>
      </w:r>
      <w:r w:rsidRPr="0050210F">
        <w:rPr>
          <w:lang w:val="ru-RU"/>
        </w:rPr>
        <w:t>00,00 руб</w:t>
      </w:r>
      <w:r>
        <w:rPr>
          <w:lang w:val="ru-RU"/>
        </w:rPr>
        <w:t>.</w:t>
      </w:r>
      <w:r w:rsidRPr="0050210F">
        <w:rPr>
          <w:lang w:val="ru-RU"/>
        </w:rPr>
        <w:t>, включая НДС 20%.</w:t>
      </w:r>
    </w:p>
    <w:p w:rsidR="0050210F" w:rsidRPr="0050210F" w:rsidRDefault="0050210F" w:rsidP="0050210F">
      <w:pPr>
        <w:jc w:val="both"/>
        <w:rPr>
          <w:lang w:val="ru-RU"/>
        </w:rPr>
      </w:pPr>
      <w:r w:rsidRPr="0050210F">
        <w:rPr>
          <w:b/>
          <w:lang w:val="ru-RU"/>
        </w:rPr>
        <w:t>Цена отсечения (минимальная цена):</w:t>
      </w:r>
      <w:r w:rsidRPr="0050210F">
        <w:rPr>
          <w:lang w:val="ru-RU"/>
        </w:rPr>
        <w:t xml:space="preserve"> </w:t>
      </w:r>
      <w:r>
        <w:rPr>
          <w:lang w:val="ru-RU"/>
        </w:rPr>
        <w:t>40</w:t>
      </w:r>
      <w:r w:rsidRPr="00546561">
        <w:t> </w:t>
      </w:r>
      <w:r>
        <w:rPr>
          <w:lang w:val="ru-RU"/>
        </w:rPr>
        <w:t>32</w:t>
      </w:r>
      <w:r w:rsidRPr="0050210F">
        <w:rPr>
          <w:lang w:val="ru-RU"/>
        </w:rPr>
        <w:t>1</w:t>
      </w:r>
      <w:r w:rsidRPr="00546561">
        <w:t> </w:t>
      </w:r>
      <w:r>
        <w:rPr>
          <w:lang w:val="ru-RU"/>
        </w:rPr>
        <w:t>3</w:t>
      </w:r>
      <w:r w:rsidRPr="0050210F">
        <w:rPr>
          <w:lang w:val="ru-RU"/>
        </w:rPr>
        <w:t>00,00 руб</w:t>
      </w:r>
      <w:r>
        <w:rPr>
          <w:lang w:val="ru-RU"/>
        </w:rPr>
        <w:t>.</w:t>
      </w:r>
      <w:r w:rsidRPr="0050210F">
        <w:rPr>
          <w:lang w:val="ru-RU"/>
        </w:rPr>
        <w:t>, включая НДС 20%.</w:t>
      </w:r>
    </w:p>
    <w:p w:rsidR="0050210F" w:rsidRPr="0050210F" w:rsidRDefault="0050210F" w:rsidP="0050210F">
      <w:pPr>
        <w:jc w:val="both"/>
        <w:rPr>
          <w:lang w:val="ru-RU"/>
        </w:rPr>
      </w:pPr>
      <w:r w:rsidRPr="0050210F">
        <w:rPr>
          <w:b/>
          <w:lang w:val="ru-RU"/>
        </w:rPr>
        <w:t>Место проведения аукциона на понижение:</w:t>
      </w:r>
      <w:r w:rsidRPr="0050210F">
        <w:rPr>
          <w:lang w:val="ru-RU"/>
        </w:rPr>
        <w:t xml:space="preserve"> на электронной торговой площадке «Аукционный Конкурсный Дом» (</w:t>
      </w:r>
      <w:hyperlink r:id="rId8" w:history="1">
        <w:r w:rsidRPr="009002D5">
          <w:rPr>
            <w:rStyle w:val="af5"/>
          </w:rPr>
          <w:t>www</w:t>
        </w:r>
        <w:r w:rsidRPr="0050210F">
          <w:rPr>
            <w:rStyle w:val="af5"/>
            <w:lang w:val="ru-RU"/>
          </w:rPr>
          <w:t>.</w:t>
        </w:r>
        <w:r w:rsidRPr="009002D5">
          <w:rPr>
            <w:rStyle w:val="af5"/>
          </w:rPr>
          <w:t>a</w:t>
        </w:r>
        <w:r w:rsidRPr="0050210F">
          <w:rPr>
            <w:rStyle w:val="af5"/>
            <w:lang w:val="ru-RU"/>
          </w:rPr>
          <w:t>-</w:t>
        </w:r>
        <w:r w:rsidRPr="009002D5">
          <w:rPr>
            <w:rStyle w:val="af5"/>
          </w:rPr>
          <w:t>k</w:t>
        </w:r>
        <w:r w:rsidRPr="0050210F">
          <w:rPr>
            <w:rStyle w:val="af5"/>
            <w:lang w:val="ru-RU"/>
          </w:rPr>
          <w:t>-</w:t>
        </w:r>
        <w:r w:rsidRPr="009002D5">
          <w:rPr>
            <w:rStyle w:val="af5"/>
          </w:rPr>
          <w:t>d</w:t>
        </w:r>
        <w:r w:rsidRPr="0050210F">
          <w:rPr>
            <w:rStyle w:val="af5"/>
            <w:lang w:val="ru-RU"/>
          </w:rPr>
          <w:t>.</w:t>
        </w:r>
        <w:proofErr w:type="spellStart"/>
        <w:r w:rsidRPr="009002D5">
          <w:rPr>
            <w:rStyle w:val="af5"/>
          </w:rPr>
          <w:t>ru</w:t>
        </w:r>
        <w:proofErr w:type="spellEnd"/>
      </w:hyperlink>
      <w:r w:rsidRPr="0050210F">
        <w:rPr>
          <w:lang w:val="ru-RU"/>
        </w:rPr>
        <w:t xml:space="preserve">, </w:t>
      </w:r>
      <w:r w:rsidRPr="0050210F">
        <w:rPr>
          <w:bCs/>
          <w:lang w:val="ru-RU"/>
        </w:rPr>
        <w:t xml:space="preserve">процедура реализации </w:t>
      </w:r>
      <w:r>
        <w:rPr>
          <w:bCs/>
          <w:lang w:val="ru-RU"/>
        </w:rPr>
        <w:br/>
      </w:r>
      <w:r w:rsidRPr="0050210F">
        <w:rPr>
          <w:bCs/>
          <w:lang w:val="ru-RU"/>
        </w:rPr>
        <w:t xml:space="preserve">№ </w:t>
      </w:r>
      <w:r w:rsidRPr="0050210F">
        <w:t>AS</w:t>
      </w:r>
      <w:r w:rsidRPr="0050210F">
        <w:rPr>
          <w:lang w:val="ru-RU"/>
        </w:rPr>
        <w:t>03167</w:t>
      </w:r>
      <w:r w:rsidRPr="0050210F">
        <w:rPr>
          <w:bCs/>
          <w:lang w:val="ru-RU"/>
        </w:rPr>
        <w:t>, и</w:t>
      </w:r>
      <w:r w:rsidRPr="0050210F">
        <w:rPr>
          <w:lang w:val="ru-RU"/>
        </w:rPr>
        <w:t xml:space="preserve">звещение и документация о проведении аукциона на понижение </w:t>
      </w:r>
      <w:r>
        <w:rPr>
          <w:lang w:val="ru-RU"/>
        </w:rPr>
        <w:br/>
      </w:r>
      <w:r w:rsidRPr="0050210F">
        <w:rPr>
          <w:lang w:val="ru-RU"/>
        </w:rPr>
        <w:t>от 2</w:t>
      </w:r>
      <w:r>
        <w:rPr>
          <w:lang w:val="ru-RU"/>
        </w:rPr>
        <w:t>4</w:t>
      </w:r>
      <w:r w:rsidRPr="0050210F">
        <w:rPr>
          <w:lang w:val="ru-RU"/>
        </w:rPr>
        <w:t>.0</w:t>
      </w:r>
      <w:r>
        <w:rPr>
          <w:lang w:val="ru-RU"/>
        </w:rPr>
        <w:t>8</w:t>
      </w:r>
      <w:r w:rsidRPr="0050210F">
        <w:rPr>
          <w:lang w:val="ru-RU"/>
        </w:rPr>
        <w:t>.2020 № 224/1.1.40-06/19</w:t>
      </w:r>
      <w:r>
        <w:rPr>
          <w:lang w:val="ru-RU"/>
        </w:rPr>
        <w:t>6</w:t>
      </w:r>
      <w:r w:rsidRPr="0050210F">
        <w:rPr>
          <w:lang w:val="ru-RU"/>
        </w:rPr>
        <w:t xml:space="preserve"> опубликованы 2</w:t>
      </w:r>
      <w:r>
        <w:rPr>
          <w:lang w:val="ru-RU"/>
        </w:rPr>
        <w:t>4</w:t>
      </w:r>
      <w:r w:rsidRPr="0050210F">
        <w:rPr>
          <w:lang w:val="ru-RU"/>
        </w:rPr>
        <w:t>.0</w:t>
      </w:r>
      <w:r>
        <w:rPr>
          <w:lang w:val="ru-RU"/>
        </w:rPr>
        <w:t>8</w:t>
      </w:r>
      <w:r w:rsidRPr="0050210F">
        <w:rPr>
          <w:lang w:val="ru-RU"/>
        </w:rPr>
        <w:t>.2020 г.).</w:t>
      </w:r>
    </w:p>
    <w:p w:rsidR="00705C47" w:rsidRPr="0050210F" w:rsidRDefault="0050210F" w:rsidP="0050210F">
      <w:pPr>
        <w:jc w:val="both"/>
        <w:rPr>
          <w:rFonts w:cs="Times New Roman"/>
          <w:szCs w:val="28"/>
          <w:lang w:val="ru-RU"/>
        </w:rPr>
      </w:pPr>
      <w:r w:rsidRPr="0050210F">
        <w:rPr>
          <w:lang w:val="ru-RU"/>
        </w:rPr>
        <w:t xml:space="preserve">Извещение и документация о проведении аукциона на понижение также опубликованы на официальном сайте АО «ГНЦ РФ – ФЭИ» </w:t>
      </w:r>
      <w:hyperlink r:id="rId9" w:history="1">
        <w:r w:rsidRPr="00DF52F7">
          <w:rPr>
            <w:rStyle w:val="af5"/>
          </w:rPr>
          <w:t>www</w:t>
        </w:r>
        <w:r w:rsidRPr="0050210F">
          <w:rPr>
            <w:rStyle w:val="af5"/>
            <w:lang w:val="ru-RU"/>
          </w:rPr>
          <w:t>.</w:t>
        </w:r>
        <w:proofErr w:type="spellStart"/>
        <w:r w:rsidRPr="00DF52F7">
          <w:rPr>
            <w:rStyle w:val="af5"/>
          </w:rPr>
          <w:t>ippe</w:t>
        </w:r>
        <w:proofErr w:type="spellEnd"/>
        <w:r w:rsidRPr="0050210F">
          <w:rPr>
            <w:rStyle w:val="af5"/>
            <w:lang w:val="ru-RU"/>
          </w:rPr>
          <w:t>.</w:t>
        </w:r>
        <w:proofErr w:type="spellStart"/>
        <w:r w:rsidRPr="00DF52F7">
          <w:rPr>
            <w:rStyle w:val="af5"/>
          </w:rPr>
          <w:t>ru</w:t>
        </w:r>
        <w:proofErr w:type="spellEnd"/>
      </w:hyperlink>
      <w:r w:rsidRPr="0050210F">
        <w:rPr>
          <w:lang w:val="ru-RU"/>
        </w:rPr>
        <w:t xml:space="preserve"> и специализированном сайте Госкорпорации «Росатом» </w:t>
      </w:r>
      <w:proofErr w:type="spellStart"/>
      <w:r w:rsidRPr="0005302E">
        <w:rPr>
          <w:rStyle w:val="af5"/>
        </w:rPr>
        <w:t>atomproperty</w:t>
      </w:r>
      <w:proofErr w:type="spellEnd"/>
      <w:r w:rsidRPr="0050210F">
        <w:rPr>
          <w:rStyle w:val="af5"/>
          <w:lang w:val="ru-RU"/>
        </w:rPr>
        <w:t>.</w:t>
      </w:r>
      <w:proofErr w:type="spellStart"/>
      <w:r w:rsidRPr="0005302E">
        <w:rPr>
          <w:rStyle w:val="af5"/>
        </w:rPr>
        <w:t>ru</w:t>
      </w:r>
      <w:proofErr w:type="spellEnd"/>
      <w:r w:rsidRPr="0050210F">
        <w:rPr>
          <w:lang w:val="ru-RU"/>
        </w:rPr>
        <w:t>.</w:t>
      </w:r>
    </w:p>
    <w:p w:rsidR="00145539" w:rsidRDefault="00145539" w:rsidP="006A4243">
      <w:pPr>
        <w:jc w:val="both"/>
        <w:rPr>
          <w:rFonts w:cs="Times New Roman"/>
          <w:szCs w:val="28"/>
          <w:lang w:val="ru-RU"/>
        </w:rPr>
      </w:pPr>
    </w:p>
    <w:p w:rsidR="00145539" w:rsidRPr="00F55242" w:rsidRDefault="00145539" w:rsidP="00145539">
      <w:pPr>
        <w:jc w:val="both"/>
        <w:rPr>
          <w:rFonts w:cs="Times New Roman"/>
          <w:szCs w:val="28"/>
          <w:lang w:val="ru-RU"/>
        </w:rPr>
      </w:pPr>
      <w:r w:rsidRPr="00F55242">
        <w:rPr>
          <w:rFonts w:cs="Times New Roman"/>
          <w:b/>
          <w:szCs w:val="28"/>
          <w:lang w:val="ru-RU"/>
        </w:rPr>
        <w:t>Форма проведения заседания:</w:t>
      </w:r>
      <w:r w:rsidRPr="00F55242">
        <w:rPr>
          <w:rFonts w:cs="Times New Roman"/>
          <w:szCs w:val="28"/>
          <w:lang w:val="ru-RU"/>
        </w:rPr>
        <w:t xml:space="preserve"> очная.</w:t>
      </w:r>
    </w:p>
    <w:p w:rsidR="00145539" w:rsidRPr="00F55242" w:rsidRDefault="00145539" w:rsidP="00145539">
      <w:pPr>
        <w:jc w:val="both"/>
        <w:rPr>
          <w:rFonts w:cs="Times New Roman"/>
          <w:szCs w:val="28"/>
          <w:lang w:val="ru-RU"/>
        </w:rPr>
      </w:pPr>
      <w:r w:rsidRPr="00F55242">
        <w:rPr>
          <w:rFonts w:cs="Times New Roman"/>
          <w:b/>
          <w:szCs w:val="28"/>
          <w:lang w:val="ru-RU"/>
        </w:rPr>
        <w:t>Место проведения заседания:</w:t>
      </w:r>
      <w:r w:rsidRPr="00F55242">
        <w:rPr>
          <w:rFonts w:cs="Times New Roman"/>
          <w:szCs w:val="28"/>
          <w:lang w:val="ru-RU"/>
        </w:rPr>
        <w:t xml:space="preserve"> Калужская обл</w:t>
      </w:r>
      <w:r>
        <w:rPr>
          <w:rFonts w:cs="Times New Roman"/>
          <w:szCs w:val="28"/>
          <w:lang w:val="ru-RU"/>
        </w:rPr>
        <w:t>.</w:t>
      </w:r>
      <w:r w:rsidRPr="00F55242">
        <w:rPr>
          <w:rFonts w:cs="Times New Roman"/>
          <w:szCs w:val="28"/>
          <w:lang w:val="ru-RU"/>
        </w:rPr>
        <w:t>, г. Обнинск, пл. Бондаренко, д. 1.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  <w:r w:rsidRPr="00F55242">
        <w:rPr>
          <w:rFonts w:cs="Times New Roman"/>
          <w:b/>
          <w:szCs w:val="28"/>
          <w:lang w:val="ru-RU"/>
        </w:rPr>
        <w:t xml:space="preserve">Дата проведения заседания: </w:t>
      </w:r>
      <w:r w:rsidR="0050210F">
        <w:rPr>
          <w:rFonts w:cs="Times New Roman"/>
          <w:szCs w:val="28"/>
          <w:lang w:val="ru-RU"/>
        </w:rPr>
        <w:t>01</w:t>
      </w:r>
      <w:r w:rsidRPr="00F55242">
        <w:rPr>
          <w:rFonts w:cs="Times New Roman"/>
          <w:szCs w:val="28"/>
          <w:lang w:val="ru-RU"/>
        </w:rPr>
        <w:t xml:space="preserve"> </w:t>
      </w:r>
      <w:r w:rsidR="0050210F">
        <w:rPr>
          <w:rFonts w:cs="Times New Roman"/>
          <w:szCs w:val="28"/>
          <w:lang w:val="ru-RU"/>
        </w:rPr>
        <w:t>ок</w:t>
      </w:r>
      <w:r w:rsidRPr="00F55242">
        <w:rPr>
          <w:rFonts w:cs="Times New Roman"/>
          <w:szCs w:val="28"/>
          <w:lang w:val="ru-RU"/>
        </w:rPr>
        <w:t>тября 2020 года.</w:t>
      </w:r>
    </w:p>
    <w:p w:rsidR="00145539" w:rsidRPr="00F55242" w:rsidRDefault="00145539" w:rsidP="00145539">
      <w:pPr>
        <w:jc w:val="both"/>
        <w:rPr>
          <w:rFonts w:cs="Times New Roman"/>
          <w:b/>
          <w:szCs w:val="28"/>
          <w:lang w:val="ru-RU"/>
        </w:rPr>
      </w:pPr>
      <w:r w:rsidRPr="00F55242">
        <w:rPr>
          <w:rFonts w:cs="Times New Roman"/>
          <w:b/>
          <w:szCs w:val="28"/>
          <w:lang w:val="ru-RU"/>
        </w:rPr>
        <w:t>Присутствовали: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  <w:r w:rsidRPr="00F55242">
        <w:rPr>
          <w:rFonts w:cs="Times New Roman"/>
          <w:szCs w:val="28"/>
          <w:lang w:val="ru-RU"/>
        </w:rPr>
        <w:t xml:space="preserve">Аукционная комиссия по осуществлению сделок с недвижимым имуществом </w:t>
      </w:r>
      <w:r>
        <w:rPr>
          <w:rFonts w:cs="Times New Roman"/>
          <w:szCs w:val="28"/>
          <w:lang w:val="ru-RU"/>
        </w:rPr>
        <w:br/>
      </w:r>
      <w:r w:rsidRPr="00F55242">
        <w:rPr>
          <w:rFonts w:cs="Times New Roman"/>
          <w:szCs w:val="28"/>
          <w:lang w:val="ru-RU"/>
        </w:rPr>
        <w:t>АО «ГНЦ РФ – ФЭИ»:</w:t>
      </w:r>
    </w:p>
    <w:tbl>
      <w:tblPr>
        <w:tblStyle w:val="a3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  <w:gridCol w:w="5794"/>
      </w:tblGrid>
      <w:tr w:rsidR="00145539" w:rsidRPr="00212943" w:rsidTr="0009174D">
        <w:tc>
          <w:tcPr>
            <w:tcW w:w="4258" w:type="dxa"/>
          </w:tcPr>
          <w:p w:rsidR="00145539" w:rsidRDefault="00145539" w:rsidP="0009174D">
            <w:pPr>
              <w:ind w:left="34" w:right="282"/>
              <w:rPr>
                <w:rFonts w:eastAsia="Times New Roman" w:cs="Times New Roman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szCs w:val="28"/>
                <w:lang w:val="ru-RU" w:eastAsia="ru-RU"/>
              </w:rPr>
              <w:t>Председатель комиссии</w:t>
            </w:r>
          </w:p>
        </w:tc>
        <w:tc>
          <w:tcPr>
            <w:tcW w:w="5794" w:type="dxa"/>
          </w:tcPr>
          <w:p w:rsidR="00145539" w:rsidRDefault="00145539" w:rsidP="0009174D">
            <w:pPr>
              <w:ind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t xml:space="preserve">А.А. Говердовский, директор АО «Наука и инновации» – управляющей организации </w:t>
            </w:r>
            <w:r>
              <w:rPr>
                <w:rFonts w:eastAsia="Times New Roman" w:cs="Times New Roman"/>
                <w:szCs w:val="28"/>
                <w:lang w:val="ru-RU" w:eastAsia="ru-RU"/>
              </w:rPr>
              <w:br/>
            </w: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t>АО «ГНЦ РФ – ФЭИ»;</w:t>
            </w:r>
          </w:p>
        </w:tc>
      </w:tr>
      <w:tr w:rsidR="00145539" w:rsidRPr="00212943" w:rsidTr="0009174D">
        <w:tc>
          <w:tcPr>
            <w:tcW w:w="4258" w:type="dxa"/>
          </w:tcPr>
          <w:p w:rsidR="00145539" w:rsidRDefault="00145539" w:rsidP="0009174D">
            <w:pPr>
              <w:ind w:left="34"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t>Члены комиссии:</w:t>
            </w:r>
          </w:p>
        </w:tc>
        <w:tc>
          <w:tcPr>
            <w:tcW w:w="5794" w:type="dxa"/>
          </w:tcPr>
          <w:p w:rsidR="0050210F" w:rsidRDefault="0050210F" w:rsidP="0009174D">
            <w:pPr>
              <w:ind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50210F">
              <w:rPr>
                <w:rFonts w:eastAsia="Times New Roman" w:cs="Times New Roman"/>
                <w:szCs w:val="28"/>
                <w:lang w:val="ru-RU" w:eastAsia="ru-RU"/>
              </w:rPr>
              <w:t>А.В. Ерёменко, заместитель генерального директора по безопасности;</w:t>
            </w:r>
          </w:p>
          <w:p w:rsidR="00145539" w:rsidRDefault="00145539" w:rsidP="0009174D">
            <w:pPr>
              <w:ind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t>А.А. Лебезов, исполнительный директор;</w:t>
            </w:r>
          </w:p>
          <w:p w:rsidR="00145539" w:rsidRDefault="00145539" w:rsidP="0009174D">
            <w:pPr>
              <w:ind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t>М.Ю. Недорезов, начальник УПиКРиИК;</w:t>
            </w:r>
          </w:p>
          <w:p w:rsidR="00145539" w:rsidRPr="00F55242" w:rsidRDefault="00145539" w:rsidP="0009174D">
            <w:pPr>
              <w:ind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t>Р.И. Кабанов, начальник ОИО УПиКРиИК;</w:t>
            </w:r>
          </w:p>
        </w:tc>
      </w:tr>
      <w:tr w:rsidR="00145539" w:rsidRPr="00212943" w:rsidTr="0009174D">
        <w:tc>
          <w:tcPr>
            <w:tcW w:w="4258" w:type="dxa"/>
          </w:tcPr>
          <w:p w:rsidR="00145539" w:rsidRDefault="00145539" w:rsidP="0009174D">
            <w:pPr>
              <w:ind w:left="34"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szCs w:val="28"/>
                <w:lang w:val="ru-RU" w:eastAsia="ru-RU"/>
              </w:rPr>
              <w:lastRenderedPageBreak/>
              <w:t>Секретарь комиссии</w:t>
            </w:r>
          </w:p>
        </w:tc>
        <w:tc>
          <w:tcPr>
            <w:tcW w:w="5794" w:type="dxa"/>
          </w:tcPr>
          <w:p w:rsidR="00145539" w:rsidRPr="00F55242" w:rsidRDefault="00145539" w:rsidP="0009174D">
            <w:pPr>
              <w:ind w:right="282"/>
              <w:rPr>
                <w:rFonts w:eastAsia="Times New Roman" w:cs="Times New Roman"/>
                <w:szCs w:val="28"/>
                <w:lang w:val="ru-RU" w:eastAsia="ru-RU"/>
              </w:rPr>
            </w:pPr>
            <w:r w:rsidRPr="00F55242">
              <w:rPr>
                <w:rFonts w:eastAsia="Times New Roman" w:cs="Times New Roman"/>
                <w:noProof/>
                <w:szCs w:val="28"/>
                <w:lang w:val="ru-RU" w:eastAsia="ru-RU"/>
              </w:rPr>
              <w:t>А.В. Скачков, ведущий специалист ОИО УПиКРиИК.</w:t>
            </w:r>
          </w:p>
        </w:tc>
      </w:tr>
    </w:tbl>
    <w:p w:rsidR="00145539" w:rsidRDefault="00145539" w:rsidP="00145539">
      <w:pPr>
        <w:jc w:val="both"/>
        <w:rPr>
          <w:rFonts w:eastAsia="Times New Roman" w:cs="Times New Roman"/>
          <w:szCs w:val="28"/>
          <w:lang w:val="ru-RU" w:eastAsia="ru-RU"/>
        </w:rPr>
      </w:pPr>
      <w:r w:rsidRPr="00F55242">
        <w:rPr>
          <w:rFonts w:eastAsia="Times New Roman" w:cs="Times New Roman"/>
          <w:szCs w:val="28"/>
          <w:lang w:val="ru-RU" w:eastAsia="ru-RU"/>
        </w:rPr>
        <w:t>Кворум имеется, заседание комиссии правомочно.</w:t>
      </w:r>
    </w:p>
    <w:p w:rsidR="00145539" w:rsidRP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145539" w:rsidRPr="00DF7FBB" w:rsidRDefault="00145539" w:rsidP="00145539">
      <w:pPr>
        <w:jc w:val="both"/>
        <w:rPr>
          <w:rFonts w:cs="Times New Roman"/>
          <w:b/>
          <w:szCs w:val="28"/>
          <w:lang w:val="ru-RU"/>
        </w:rPr>
      </w:pPr>
      <w:r w:rsidRPr="00DF7FBB">
        <w:rPr>
          <w:rFonts w:cs="Times New Roman"/>
          <w:b/>
          <w:szCs w:val="28"/>
          <w:lang w:val="ru-RU"/>
        </w:rPr>
        <w:t>ПОВЕСТКА ДНЯ: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  <w:r w:rsidRPr="00DF7FBB">
        <w:rPr>
          <w:rFonts w:cs="Times New Roman"/>
          <w:szCs w:val="28"/>
          <w:lang w:val="ru-RU"/>
        </w:rPr>
        <w:t xml:space="preserve">Принятие решения в связи с окончанием </w:t>
      </w:r>
      <w:r w:rsidR="0050210F">
        <w:rPr>
          <w:rFonts w:cs="Times New Roman"/>
          <w:szCs w:val="28"/>
          <w:lang w:val="ru-RU"/>
        </w:rPr>
        <w:t>30</w:t>
      </w:r>
      <w:r w:rsidRPr="00DF7FBB">
        <w:rPr>
          <w:rFonts w:cs="Times New Roman"/>
          <w:szCs w:val="28"/>
          <w:lang w:val="ru-RU"/>
        </w:rPr>
        <w:t xml:space="preserve"> сентября 2020 года в 17.00 срока приема заявок </w:t>
      </w:r>
      <w:r w:rsidR="0050210F" w:rsidRPr="0050210F">
        <w:rPr>
          <w:rFonts w:cs="Times New Roman"/>
          <w:szCs w:val="28"/>
          <w:lang w:val="ru-RU"/>
        </w:rPr>
        <w:t>на участие в аукционе на понижение</w:t>
      </w:r>
      <w:r w:rsidRPr="00DF7FBB">
        <w:rPr>
          <w:rFonts w:cs="Times New Roman"/>
          <w:szCs w:val="28"/>
          <w:lang w:val="ru-RU"/>
        </w:rPr>
        <w:t>.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145539" w:rsidRPr="00DF7FBB" w:rsidRDefault="00145539" w:rsidP="00145539">
      <w:pPr>
        <w:jc w:val="both"/>
        <w:rPr>
          <w:rFonts w:cs="Times New Roman"/>
          <w:b/>
          <w:szCs w:val="28"/>
          <w:u w:val="single"/>
          <w:lang w:val="ru-RU"/>
        </w:rPr>
      </w:pPr>
      <w:r w:rsidRPr="00DF7FBB">
        <w:rPr>
          <w:rFonts w:cs="Times New Roman"/>
          <w:b/>
          <w:szCs w:val="28"/>
          <w:lang w:val="ru-RU"/>
        </w:rPr>
        <w:t>Предложение, вынесенное на голосование:</w:t>
      </w:r>
    </w:p>
    <w:p w:rsidR="00145539" w:rsidRDefault="0050210F" w:rsidP="00145539">
      <w:pPr>
        <w:jc w:val="both"/>
        <w:rPr>
          <w:rFonts w:cs="Times New Roman"/>
          <w:szCs w:val="28"/>
          <w:lang w:val="ru-RU"/>
        </w:rPr>
      </w:pPr>
      <w:r w:rsidRPr="0050210F">
        <w:rPr>
          <w:rFonts w:cs="Times New Roman"/>
          <w:szCs w:val="28"/>
          <w:lang w:val="ru-RU"/>
        </w:rPr>
        <w:t xml:space="preserve">В связи с тем, что до окончания срока приема заявок на участие в аукционе </w:t>
      </w:r>
      <w:r>
        <w:rPr>
          <w:rFonts w:cs="Times New Roman"/>
          <w:szCs w:val="28"/>
          <w:lang w:val="ru-RU"/>
        </w:rPr>
        <w:br/>
      </w:r>
      <w:r w:rsidRPr="0050210F">
        <w:rPr>
          <w:rFonts w:cs="Times New Roman"/>
          <w:szCs w:val="28"/>
          <w:lang w:val="ru-RU"/>
        </w:rPr>
        <w:t xml:space="preserve">на понижение не было подано ни одной заявки, в соответствии с </w:t>
      </w:r>
      <w:proofErr w:type="gramStart"/>
      <w:r w:rsidRPr="0050210F">
        <w:rPr>
          <w:rFonts w:cs="Times New Roman"/>
          <w:szCs w:val="28"/>
          <w:lang w:val="ru-RU"/>
        </w:rPr>
        <w:t>подпунктом</w:t>
      </w:r>
      <w:proofErr w:type="gramEnd"/>
      <w:r w:rsidRPr="0050210F">
        <w:rPr>
          <w:rFonts w:cs="Times New Roman"/>
          <w:szCs w:val="28"/>
          <w:lang w:val="ru-RU"/>
        </w:rPr>
        <w:t xml:space="preserve"> а) пункта 5.4 Требований к организации и проведению торгов по продаже НА (приложение № 6.9 к Единым отраслевым методическим указаниям по управлению недвижимым имуществом организаций Госкорпорации «Росатом», утвержденным приказом Госкорпорации «Росатом» от 13.12.2018 № 1/1448-П) признать аукцион на понижение несостоявшимся.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145539" w:rsidRPr="00DF7FBB" w:rsidRDefault="00145539" w:rsidP="00145539">
      <w:pPr>
        <w:jc w:val="both"/>
        <w:rPr>
          <w:rFonts w:cs="Times New Roman"/>
          <w:b/>
          <w:szCs w:val="28"/>
          <w:lang w:val="ru-RU"/>
        </w:rPr>
      </w:pPr>
      <w:r w:rsidRPr="00DF7FBB">
        <w:rPr>
          <w:rFonts w:cs="Times New Roman"/>
          <w:b/>
          <w:szCs w:val="28"/>
          <w:lang w:val="ru-RU"/>
        </w:rPr>
        <w:t>Голосовали:</w:t>
      </w:r>
    </w:p>
    <w:p w:rsidR="00145539" w:rsidRPr="00DF7FBB" w:rsidRDefault="00145539" w:rsidP="00145539">
      <w:pPr>
        <w:jc w:val="both"/>
        <w:rPr>
          <w:rFonts w:cs="Times New Roman"/>
          <w:szCs w:val="28"/>
          <w:lang w:val="ru-RU"/>
        </w:rPr>
      </w:pPr>
      <w:r w:rsidRPr="00DF7FBB">
        <w:rPr>
          <w:rFonts w:cs="Times New Roman"/>
          <w:szCs w:val="28"/>
          <w:lang w:val="ru-RU"/>
        </w:rPr>
        <w:t xml:space="preserve">«ЗА» - </w:t>
      </w:r>
      <w:r w:rsidR="0050210F">
        <w:rPr>
          <w:rFonts w:cs="Times New Roman"/>
          <w:szCs w:val="28"/>
          <w:lang w:val="ru-RU"/>
        </w:rPr>
        <w:t>5</w:t>
      </w:r>
      <w:r w:rsidRPr="00DF7FBB">
        <w:rPr>
          <w:rFonts w:cs="Times New Roman"/>
          <w:szCs w:val="28"/>
          <w:lang w:val="ru-RU"/>
        </w:rPr>
        <w:t xml:space="preserve"> голос</w:t>
      </w:r>
      <w:r w:rsidR="0050210F">
        <w:rPr>
          <w:rFonts w:cs="Times New Roman"/>
          <w:szCs w:val="28"/>
          <w:lang w:val="ru-RU"/>
        </w:rPr>
        <w:t>ов</w:t>
      </w:r>
      <w:r w:rsidRPr="00DF7FBB">
        <w:rPr>
          <w:rFonts w:cs="Times New Roman"/>
          <w:szCs w:val="28"/>
          <w:lang w:val="ru-RU"/>
        </w:rPr>
        <w:t>.</w:t>
      </w:r>
    </w:p>
    <w:p w:rsidR="00145539" w:rsidRPr="00DF7FBB" w:rsidRDefault="00145539" w:rsidP="00145539">
      <w:pPr>
        <w:jc w:val="both"/>
        <w:rPr>
          <w:rFonts w:cs="Times New Roman"/>
          <w:szCs w:val="28"/>
          <w:lang w:val="ru-RU"/>
        </w:rPr>
      </w:pPr>
      <w:r w:rsidRPr="00DF7FBB">
        <w:rPr>
          <w:rFonts w:cs="Times New Roman"/>
          <w:szCs w:val="28"/>
          <w:lang w:val="ru-RU"/>
        </w:rPr>
        <w:t>«ПРОТИВ» - 0 голосов.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  <w:r w:rsidRPr="00DF7FBB">
        <w:rPr>
          <w:rFonts w:cs="Times New Roman"/>
          <w:szCs w:val="28"/>
          <w:lang w:val="ru-RU"/>
        </w:rPr>
        <w:t>«ВОЗДЕРЖАЛСЯ» - 0 голосов.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145539" w:rsidRPr="00811F25" w:rsidRDefault="00145539" w:rsidP="00145539">
      <w:pPr>
        <w:jc w:val="both"/>
        <w:rPr>
          <w:rFonts w:cs="Times New Roman"/>
          <w:b/>
          <w:szCs w:val="28"/>
          <w:lang w:val="ru-RU"/>
        </w:rPr>
      </w:pPr>
      <w:r w:rsidRPr="00811F25">
        <w:rPr>
          <w:rFonts w:cs="Times New Roman"/>
          <w:b/>
          <w:szCs w:val="28"/>
          <w:lang w:val="ru-RU"/>
        </w:rPr>
        <w:t>Принятое решение:</w:t>
      </w:r>
    </w:p>
    <w:p w:rsidR="00145539" w:rsidRDefault="0050210F" w:rsidP="00145539">
      <w:pPr>
        <w:jc w:val="both"/>
        <w:rPr>
          <w:rFonts w:cs="Times New Roman"/>
          <w:szCs w:val="28"/>
          <w:lang w:val="ru-RU"/>
        </w:rPr>
      </w:pPr>
      <w:r w:rsidRPr="0050210F">
        <w:rPr>
          <w:rFonts w:cs="Times New Roman"/>
          <w:szCs w:val="28"/>
          <w:lang w:val="ru-RU"/>
        </w:rPr>
        <w:t>Признать аукцион на понижение несостоявшимся.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1448AC" w:rsidRDefault="00145539" w:rsidP="00145539">
      <w:pPr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>Председатель комиссии,</w:t>
      </w:r>
      <w:r w:rsidR="002D6861" w:rsidRPr="00873C71">
        <w:rPr>
          <w:noProof/>
          <w:lang w:val="ru-RU"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549280" wp14:editId="6A85333B">
                <wp:simplePos x="0" y="0"/>
                <wp:positionH relativeFrom="column">
                  <wp:posOffset>3981450</wp:posOffset>
                </wp:positionH>
                <wp:positionV relativeFrom="topMargin">
                  <wp:posOffset>215900</wp:posOffset>
                </wp:positionV>
                <wp:extent cx="2314800" cy="475200"/>
                <wp:effectExtent l="0" t="0" r="9525" b="127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800" cy="47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lang w:val="ru-RU"/>
                              </w:rPr>
                              <w:alias w:val="пометка дсп/кт"/>
                              <w:tag w:val="пометка дсп/кт"/>
                              <w:id w:val="-1274396155"/>
                              <w:placeholder>
                                <w:docPart w:val="1A47517E25B5422EAB7263F8AAEA6D73"/>
                              </w:placeholder>
                              <w:showingPlcHdr/>
                              <w:docPartList>
                                <w:docPartGallery w:val="Quick Parts"/>
                                <w:docPartCategory w:val="ДСП"/>
                              </w:docPartList>
                            </w:sdtPr>
                            <w:sdtEndPr/>
                            <w:sdtContent>
                              <w:p w:rsidR="00873C71" w:rsidRPr="00873C71" w:rsidRDefault="000703DA">
                                <w:pPr>
                                  <w:rPr>
                                    <w:lang w:val="ru-RU"/>
                                  </w:rPr>
                                </w:pPr>
                                <w:r>
                                  <w:rPr>
                                    <w:rStyle w:val="aa"/>
                                    <w:lang w:val="ru-RU"/>
                                  </w:rPr>
                                  <w:t xml:space="preserve">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54928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13.5pt;margin-top:17pt;width:182.25pt;height:37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" stroked="f">
                <v:textbox inset="0,0,0,0">
                  <w:txbxContent>
                    <w:sdt>
                      <w:sdtPr>
                        <w:rPr>
                          <w:lang w:val="ru-RU"/>
                        </w:rPr>
                        <w:alias w:val="пометка дсп/кт"/>
                        <w:tag w:val="пометка дсп/кт"/>
                        <w:id w:val="-1274396155"/>
                        <w:placeholder>
                          <w:docPart w:val="1A47517E25B5422EAB7263F8AAEA6D73"/>
                        </w:placeholder>
                        <w:showingPlcHdr/>
                        <w:docPartList>
                          <w:docPartGallery w:val="Quick Parts"/>
                          <w:docPartCategory w:val="ДСП"/>
                        </w:docPartList>
                      </w:sdtPr>
                      <w:sdtEndPr/>
                      <w:sdtContent>
                        <w:p w:rsidR="00873C71" w:rsidRPr="00873C71" w:rsidRDefault="000703DA">
                          <w:pPr>
                            <w:rPr>
                              <w:lang w:val="ru-RU"/>
                            </w:rPr>
                          </w:pPr>
                          <w:r>
                            <w:rPr>
                              <w:rStyle w:val="aa"/>
                              <w:lang w:val="ru-RU"/>
                            </w:rPr>
                            <w:t xml:space="preserve"> </w:t>
                          </w:r>
                        </w:p>
                      </w:sdtContent>
                    </w:sdt>
                  </w:txbxContent>
                </v:textbox>
                <w10:wrap anchory="margin"/>
              </v:shape>
            </w:pict>
          </mc:Fallback>
        </mc:AlternateContent>
      </w:r>
      <w:r>
        <w:rPr>
          <w:rFonts w:cs="Times New Roman"/>
          <w:szCs w:val="28"/>
          <w:lang w:val="ru-RU"/>
        </w:rPr>
        <w:t xml:space="preserve"> </w:t>
      </w:r>
      <w:r>
        <w:rPr>
          <w:rFonts w:cs="Times New Roman"/>
          <w:szCs w:val="28"/>
          <w:lang w:val="ru-RU"/>
        </w:rPr>
        <w:br/>
        <w:t xml:space="preserve">директор АО «Наука и инновации» - </w:t>
      </w:r>
      <w:r>
        <w:rPr>
          <w:rFonts w:cs="Times New Roman"/>
          <w:szCs w:val="28"/>
          <w:lang w:val="ru-RU"/>
        </w:rPr>
        <w:br/>
        <w:t xml:space="preserve">управляющей организации </w:t>
      </w:r>
      <w:r>
        <w:rPr>
          <w:rFonts w:cs="Times New Roman"/>
          <w:szCs w:val="28"/>
          <w:lang w:val="ru-RU"/>
        </w:rPr>
        <w:br/>
        <w:t xml:space="preserve">АО «ГНЦ РФ – </w:t>
      </w:r>
      <w:proofErr w:type="gramStart"/>
      <w:r>
        <w:rPr>
          <w:rFonts w:cs="Times New Roman"/>
          <w:szCs w:val="28"/>
          <w:lang w:val="ru-RU"/>
        </w:rPr>
        <w:t>ФЭИ»</w:t>
      </w:r>
      <w:r>
        <w:rPr>
          <w:rFonts w:cs="Times New Roman"/>
          <w:szCs w:val="28"/>
          <w:lang w:val="ru-RU"/>
        </w:rPr>
        <w:tab/>
      </w:r>
      <w:proofErr w:type="gramEnd"/>
      <w:r>
        <w:rPr>
          <w:rFonts w:cs="Times New Roman"/>
          <w:szCs w:val="28"/>
          <w:lang w:val="ru-RU"/>
        </w:rPr>
        <w:tab/>
      </w:r>
      <w:r>
        <w:rPr>
          <w:rFonts w:cs="Times New Roman"/>
          <w:szCs w:val="28"/>
          <w:lang w:val="ru-RU"/>
        </w:rPr>
        <w:tab/>
      </w:r>
      <w:r>
        <w:rPr>
          <w:rFonts w:cs="Times New Roman"/>
          <w:szCs w:val="28"/>
          <w:lang w:val="ru-RU"/>
        </w:rPr>
        <w:tab/>
      </w:r>
      <w:r>
        <w:rPr>
          <w:rFonts w:cs="Times New Roman"/>
          <w:szCs w:val="28"/>
          <w:lang w:val="ru-RU"/>
        </w:rPr>
        <w:tab/>
      </w:r>
      <w:r>
        <w:rPr>
          <w:rFonts w:cs="Times New Roman"/>
          <w:szCs w:val="28"/>
          <w:lang w:val="ru-RU"/>
        </w:rPr>
        <w:tab/>
      </w:r>
      <w:r>
        <w:rPr>
          <w:rFonts w:cs="Times New Roman"/>
          <w:szCs w:val="28"/>
          <w:lang w:val="ru-RU"/>
        </w:rPr>
        <w:tab/>
        <w:t>А.А. Говердовский</w:t>
      </w:r>
    </w:p>
    <w:p w:rsidR="00145539" w:rsidRDefault="00145539" w:rsidP="00145539">
      <w:pPr>
        <w:rPr>
          <w:rFonts w:cs="Times New Roman"/>
          <w:szCs w:val="28"/>
          <w:lang w:val="ru-RU"/>
        </w:rPr>
      </w:pPr>
    </w:p>
    <w:p w:rsidR="00145539" w:rsidRPr="00145539" w:rsidRDefault="00145539" w:rsidP="00145539">
      <w:pPr>
        <w:jc w:val="both"/>
        <w:rPr>
          <w:rFonts w:cs="Times New Roman"/>
          <w:szCs w:val="28"/>
          <w:lang w:val="ru-RU"/>
        </w:rPr>
      </w:pPr>
      <w:r w:rsidRPr="00145539">
        <w:rPr>
          <w:rFonts w:cs="Times New Roman"/>
          <w:szCs w:val="28"/>
          <w:lang w:val="ru-RU"/>
        </w:rPr>
        <w:t>Члены комиссии:</w:t>
      </w:r>
    </w:p>
    <w:p w:rsidR="00145539" w:rsidRDefault="00145539" w:rsidP="00145539">
      <w:pPr>
        <w:jc w:val="both"/>
        <w:rPr>
          <w:rFonts w:cs="Times New Roman"/>
          <w:szCs w:val="28"/>
          <w:lang w:val="ru-RU"/>
        </w:rPr>
      </w:pPr>
    </w:p>
    <w:p w:rsidR="0050210F" w:rsidRDefault="0050210F" w:rsidP="0050210F">
      <w:pPr>
        <w:rPr>
          <w:rFonts w:cs="Times New Roman"/>
          <w:szCs w:val="28"/>
          <w:lang w:val="ru-RU"/>
        </w:rPr>
      </w:pPr>
      <w:r w:rsidRPr="0050210F">
        <w:rPr>
          <w:rFonts w:cs="Times New Roman"/>
          <w:szCs w:val="28"/>
          <w:lang w:val="ru-RU"/>
        </w:rPr>
        <w:t xml:space="preserve">Заместитель генерального директора </w:t>
      </w:r>
      <w:r w:rsidRPr="0050210F">
        <w:rPr>
          <w:rFonts w:cs="Times New Roman"/>
          <w:szCs w:val="28"/>
          <w:lang w:val="ru-RU"/>
        </w:rPr>
        <w:br/>
        <w:t>по безопасности</w:t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</w:r>
      <w:r w:rsidRPr="0050210F">
        <w:rPr>
          <w:rFonts w:cs="Times New Roman"/>
          <w:szCs w:val="28"/>
          <w:lang w:val="ru-RU"/>
        </w:rPr>
        <w:tab/>
        <w:t>А.В. Ерёменко</w:t>
      </w:r>
    </w:p>
    <w:p w:rsidR="0050210F" w:rsidRPr="00145539" w:rsidRDefault="0050210F" w:rsidP="00145539">
      <w:pPr>
        <w:jc w:val="both"/>
        <w:rPr>
          <w:rFonts w:cs="Times New Roman"/>
          <w:szCs w:val="28"/>
          <w:lang w:val="ru-RU"/>
        </w:rPr>
      </w:pP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  <w:r w:rsidRPr="00145539">
        <w:rPr>
          <w:rFonts w:cs="Times New Roman"/>
          <w:szCs w:val="28"/>
          <w:lang w:val="ru-RU"/>
        </w:rPr>
        <w:t>Исполнительный директор</w:t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  <w:t>А.А. Лебезов</w:t>
      </w: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  <w:r w:rsidRPr="00145539">
        <w:rPr>
          <w:rFonts w:cs="Times New Roman"/>
          <w:szCs w:val="28"/>
          <w:lang w:val="ru-RU"/>
        </w:rPr>
        <w:t>Начальник УПиКРиИК</w:t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  <w:t>М.Ю. Недорезов</w:t>
      </w: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  <w:r w:rsidRPr="00145539">
        <w:rPr>
          <w:rFonts w:cs="Times New Roman"/>
          <w:szCs w:val="28"/>
          <w:lang w:val="ru-RU"/>
        </w:rPr>
        <w:t>Начальник ОИО УПиКРиИК</w:t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  <w:t>Р.И. Кабанов</w:t>
      </w: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</w:p>
    <w:p w:rsidR="00145539" w:rsidRPr="00145539" w:rsidRDefault="00145539" w:rsidP="00145539">
      <w:pPr>
        <w:rPr>
          <w:rFonts w:cs="Times New Roman"/>
          <w:szCs w:val="28"/>
          <w:lang w:val="ru-RU"/>
        </w:rPr>
      </w:pPr>
      <w:r w:rsidRPr="00145539">
        <w:rPr>
          <w:rFonts w:cs="Times New Roman"/>
          <w:szCs w:val="28"/>
          <w:lang w:val="ru-RU"/>
        </w:rPr>
        <w:t>Секретарь комиссии,</w:t>
      </w:r>
    </w:p>
    <w:p w:rsidR="00145539" w:rsidRPr="005E5664" w:rsidRDefault="00145539" w:rsidP="00145539">
      <w:pPr>
        <w:rPr>
          <w:rFonts w:cs="Times New Roman"/>
          <w:szCs w:val="28"/>
          <w:lang w:val="ru-RU"/>
        </w:rPr>
      </w:pPr>
      <w:r w:rsidRPr="00145539">
        <w:rPr>
          <w:rFonts w:cs="Times New Roman"/>
          <w:szCs w:val="28"/>
          <w:lang w:val="ru-RU"/>
        </w:rPr>
        <w:t>ведущий специалист ОИО УПиКРиИК</w:t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</w:r>
      <w:r w:rsidRPr="00145539">
        <w:rPr>
          <w:rFonts w:cs="Times New Roman"/>
          <w:szCs w:val="28"/>
          <w:lang w:val="ru-RU"/>
        </w:rPr>
        <w:tab/>
        <w:t>А.В. Скачков</w:t>
      </w:r>
    </w:p>
    <w:sectPr w:rsidR="00145539" w:rsidRPr="005E5664" w:rsidSect="00BC420A">
      <w:headerReference w:type="default" r:id="rId10"/>
      <w:pgSz w:w="11900" w:h="16840" w:code="9"/>
      <w:pgMar w:top="113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0A3" w:rsidRDefault="003C10A3" w:rsidP="001448AC">
      <w:r>
        <w:separator/>
      </w:r>
    </w:p>
  </w:endnote>
  <w:endnote w:type="continuationSeparator" w:id="0">
    <w:p w:rsidR="003C10A3" w:rsidRDefault="003C10A3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0A3" w:rsidRDefault="003C10A3" w:rsidP="001448AC">
      <w:r>
        <w:separator/>
      </w:r>
    </w:p>
  </w:footnote>
  <w:footnote w:type="continuationSeparator" w:id="0">
    <w:p w:rsidR="003C10A3" w:rsidRDefault="003C10A3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212943" w:rsidRPr="00212943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85"/>
    <w:rsid w:val="00011448"/>
    <w:rsid w:val="000278D8"/>
    <w:rsid w:val="000440D9"/>
    <w:rsid w:val="00053CA0"/>
    <w:rsid w:val="00055936"/>
    <w:rsid w:val="00061F33"/>
    <w:rsid w:val="00067250"/>
    <w:rsid w:val="000703DA"/>
    <w:rsid w:val="000707A8"/>
    <w:rsid w:val="000A0CC0"/>
    <w:rsid w:val="000B1F52"/>
    <w:rsid w:val="000B2C44"/>
    <w:rsid w:val="000E5459"/>
    <w:rsid w:val="000E7E6C"/>
    <w:rsid w:val="00141F84"/>
    <w:rsid w:val="001431D3"/>
    <w:rsid w:val="00143960"/>
    <w:rsid w:val="001443E9"/>
    <w:rsid w:val="001448AC"/>
    <w:rsid w:val="00144D96"/>
    <w:rsid w:val="00145539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5E52"/>
    <w:rsid w:val="001A16DB"/>
    <w:rsid w:val="001A510C"/>
    <w:rsid w:val="001A6E44"/>
    <w:rsid w:val="001B4257"/>
    <w:rsid w:val="001B7578"/>
    <w:rsid w:val="001C06BA"/>
    <w:rsid w:val="001E1080"/>
    <w:rsid w:val="001E3F02"/>
    <w:rsid w:val="001F3C15"/>
    <w:rsid w:val="001F43E2"/>
    <w:rsid w:val="001F6CF0"/>
    <w:rsid w:val="00200E18"/>
    <w:rsid w:val="00212943"/>
    <w:rsid w:val="00217628"/>
    <w:rsid w:val="00241491"/>
    <w:rsid w:val="002449E7"/>
    <w:rsid w:val="0025001D"/>
    <w:rsid w:val="0025167D"/>
    <w:rsid w:val="00265CAE"/>
    <w:rsid w:val="002668E6"/>
    <w:rsid w:val="002806CF"/>
    <w:rsid w:val="00282A7A"/>
    <w:rsid w:val="002921D6"/>
    <w:rsid w:val="0029290B"/>
    <w:rsid w:val="002964A8"/>
    <w:rsid w:val="002B156E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639E"/>
    <w:rsid w:val="00391B76"/>
    <w:rsid w:val="003A43FD"/>
    <w:rsid w:val="003B3255"/>
    <w:rsid w:val="003B7A46"/>
    <w:rsid w:val="003C10A3"/>
    <w:rsid w:val="003C30A4"/>
    <w:rsid w:val="003D5320"/>
    <w:rsid w:val="003E1840"/>
    <w:rsid w:val="003F45AC"/>
    <w:rsid w:val="003F5676"/>
    <w:rsid w:val="00407C3C"/>
    <w:rsid w:val="004169BB"/>
    <w:rsid w:val="00424204"/>
    <w:rsid w:val="00424816"/>
    <w:rsid w:val="00432E50"/>
    <w:rsid w:val="00436BA5"/>
    <w:rsid w:val="0044534F"/>
    <w:rsid w:val="0044547F"/>
    <w:rsid w:val="00452EAE"/>
    <w:rsid w:val="00461F54"/>
    <w:rsid w:val="00465FA4"/>
    <w:rsid w:val="00471405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F0B8B"/>
    <w:rsid w:val="004F5F52"/>
    <w:rsid w:val="0050210F"/>
    <w:rsid w:val="00517DF1"/>
    <w:rsid w:val="00521F86"/>
    <w:rsid w:val="0052649A"/>
    <w:rsid w:val="005427F4"/>
    <w:rsid w:val="00544A50"/>
    <w:rsid w:val="00552BF2"/>
    <w:rsid w:val="005729F7"/>
    <w:rsid w:val="00577D05"/>
    <w:rsid w:val="005829A4"/>
    <w:rsid w:val="005A5331"/>
    <w:rsid w:val="005B0C61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27C97"/>
    <w:rsid w:val="00637B92"/>
    <w:rsid w:val="0064281B"/>
    <w:rsid w:val="00645A04"/>
    <w:rsid w:val="006467F7"/>
    <w:rsid w:val="00651E63"/>
    <w:rsid w:val="0068399D"/>
    <w:rsid w:val="00687A79"/>
    <w:rsid w:val="0069153F"/>
    <w:rsid w:val="00695AF5"/>
    <w:rsid w:val="006A296B"/>
    <w:rsid w:val="006A4243"/>
    <w:rsid w:val="006E001C"/>
    <w:rsid w:val="006F0B0F"/>
    <w:rsid w:val="006F22EB"/>
    <w:rsid w:val="007003E6"/>
    <w:rsid w:val="00705C47"/>
    <w:rsid w:val="00706057"/>
    <w:rsid w:val="0070756C"/>
    <w:rsid w:val="0071166C"/>
    <w:rsid w:val="007139FD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7F7332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7764D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6796A"/>
    <w:rsid w:val="00990121"/>
    <w:rsid w:val="009903B9"/>
    <w:rsid w:val="009A67B3"/>
    <w:rsid w:val="009C2259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36583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B5697"/>
    <w:rsid w:val="00AF286A"/>
    <w:rsid w:val="00AF2D90"/>
    <w:rsid w:val="00B109F2"/>
    <w:rsid w:val="00B2051F"/>
    <w:rsid w:val="00B2347D"/>
    <w:rsid w:val="00B356D5"/>
    <w:rsid w:val="00B4305E"/>
    <w:rsid w:val="00B60099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0888"/>
    <w:rsid w:val="00C12132"/>
    <w:rsid w:val="00C31522"/>
    <w:rsid w:val="00C342DB"/>
    <w:rsid w:val="00C54F0E"/>
    <w:rsid w:val="00C603DE"/>
    <w:rsid w:val="00C61455"/>
    <w:rsid w:val="00CE1035"/>
    <w:rsid w:val="00CF2868"/>
    <w:rsid w:val="00D01184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2485"/>
    <w:rsid w:val="00D958CE"/>
    <w:rsid w:val="00D9610E"/>
    <w:rsid w:val="00DB420A"/>
    <w:rsid w:val="00DB76EC"/>
    <w:rsid w:val="00DC2FF7"/>
    <w:rsid w:val="00E01463"/>
    <w:rsid w:val="00E030C9"/>
    <w:rsid w:val="00E132A7"/>
    <w:rsid w:val="00E170A2"/>
    <w:rsid w:val="00E24FAD"/>
    <w:rsid w:val="00E2733F"/>
    <w:rsid w:val="00E32935"/>
    <w:rsid w:val="00E66A82"/>
    <w:rsid w:val="00E66CAB"/>
    <w:rsid w:val="00E73BF6"/>
    <w:rsid w:val="00E750DD"/>
    <w:rsid w:val="00E966A9"/>
    <w:rsid w:val="00EA5CF8"/>
    <w:rsid w:val="00EB694B"/>
    <w:rsid w:val="00ED274E"/>
    <w:rsid w:val="00ED2873"/>
    <w:rsid w:val="00ED3ACA"/>
    <w:rsid w:val="00EE4743"/>
    <w:rsid w:val="00EE7C95"/>
    <w:rsid w:val="00EF4D22"/>
    <w:rsid w:val="00F5298A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  <w15:chartTrackingRefBased/>
  <w15:docId w15:val="{06C4B445-A4DD-40FC-9600-403BB244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3">
    <w:name w:val="Преамбула приказа"/>
    <w:basedOn w:val="a"/>
    <w:link w:val="af4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4">
    <w:name w:val="Преамбула приказа Знак"/>
    <w:basedOn w:val="a0"/>
    <w:link w:val="af3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f5">
    <w:name w:val="Hyperlink"/>
    <w:rsid w:val="005021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ppe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7;&#1082;&#1072;&#1095;&#1082;&#1086;&#1074;%20&#1040;.&#1042;\&#1044;&#1045;&#1051;&#1054;&#1055;&#1056;&#1054;&#1048;&#1047;&#1042;&#1054;&#1044;&#1057;&#1058;&#1042;&#1054;\&#1041;&#1051;&#1040;&#1053;&#1050;&#1048;%20&#1060;&#1069;&#1048;%202020\&#1064;&#1072;&#1073;&#1083;&#1086;&#1085;_&#1054;&#1073;&#1097;&#1080;&#1081;%20&#1073;&#1083;&#1072;&#1085;&#1082;_&#1060;&#1069;&#1048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62DFAD667144DD58F20FFFF60BC0A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10EFE2-FDC9-4729-AB5C-F8984FD55966}"/>
      </w:docPartPr>
      <w:docPartBody>
        <w:p w:rsidR="00C25F7C" w:rsidRDefault="004F68E7">
          <w:pPr>
            <w:pStyle w:val="F62DFAD667144DD58F20FFFF60BC0A95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744CCAF56BD84B7F8B7596EA8D7C9F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6E8B0D-2D43-4795-8F08-5DF8C3EC49E6}"/>
      </w:docPartPr>
      <w:docPartBody>
        <w:p w:rsidR="00C25F7C" w:rsidRDefault="004F68E7">
          <w:pPr>
            <w:pStyle w:val="744CCAF56BD84B7F8B7596EA8D7C9FF4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74F2562DDCF64ABE8CC2724B94003E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E9217E-9281-417C-BFD4-91CCB7D27055}"/>
      </w:docPartPr>
      <w:docPartBody>
        <w:p w:rsidR="00C25F7C" w:rsidRDefault="004F68E7">
          <w:pPr>
            <w:pStyle w:val="74F2562DDCF64ABE8CC2724B94003ED1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B6A555D0062D4DC4A40BC7C83F3B1F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481D85-9531-421D-90D7-66D003A1AB1C}"/>
      </w:docPartPr>
      <w:docPartBody>
        <w:p w:rsidR="00C25F7C" w:rsidRDefault="004F68E7">
          <w:pPr>
            <w:pStyle w:val="B6A555D0062D4DC4A40BC7C83F3B1F63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527A26C33E14440AAB8F0AA4C53239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A6A979-6752-4797-84F8-4510A6583DA5}"/>
      </w:docPartPr>
      <w:docPartBody>
        <w:p w:rsidR="00C25F7C" w:rsidRDefault="004F68E7">
          <w:pPr>
            <w:pStyle w:val="527A26C33E14440AAB8F0AA4C53239B1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6C7391D3F68A413F98C5D177094493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95D2BF-AF88-4AA3-8847-91979017376A}"/>
      </w:docPartPr>
      <w:docPartBody>
        <w:p w:rsidR="00C25F7C" w:rsidRDefault="004F68E7">
          <w:pPr>
            <w:pStyle w:val="6C7391D3F68A413F98C5D177094493F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A71F4014EC9849AB9AA67F30C481B3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F4446C-7930-4EE6-9139-B44721300BEA}"/>
      </w:docPartPr>
      <w:docPartBody>
        <w:p w:rsidR="00C25F7C" w:rsidRDefault="004F68E7">
          <w:pPr>
            <w:pStyle w:val="A71F4014EC9849AB9AA67F30C481B3DE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A523A8108A854E49887FF920CA4D26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5ED6FC-C7EE-41FC-BCBE-72928F0F3764}"/>
      </w:docPartPr>
      <w:docPartBody>
        <w:p w:rsidR="00C25F7C" w:rsidRDefault="004F68E7">
          <w:pPr>
            <w:pStyle w:val="A523A8108A854E49887FF920CA4D26C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F7DA66D8F59D4FA7A2709AC4994F6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B03872-2418-46D8-8D54-80C71F8BE58B}"/>
      </w:docPartPr>
      <w:docPartBody>
        <w:p w:rsidR="00C25F7C" w:rsidRDefault="004F68E7">
          <w:pPr>
            <w:pStyle w:val="F7DA66D8F59D4FA7A2709AC4994F6F12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E9123DA28C404F0CB40D55E18920EC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E5917A-4FE4-4EB4-8771-48928C0E7166}"/>
      </w:docPartPr>
      <w:docPartBody>
        <w:p w:rsidR="00C25F7C" w:rsidRDefault="004F68E7">
          <w:pPr>
            <w:pStyle w:val="E9123DA28C404F0CB40D55E18920EC18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  <w:docPart>
      <w:docPartPr>
        <w:name w:val="1A47517E25B5422EAB7263F8AAEA6D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1EE006-E0EA-4211-830B-FB6CD092008C}"/>
      </w:docPartPr>
      <w:docPartBody>
        <w:p w:rsidR="00C25F7C" w:rsidRDefault="004F68E7">
          <w:pPr>
            <w:pStyle w:val="1A47517E25B5422EAB7263F8AAEA6D7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3A7A3650A94F41F1BB1AF6A9F31F94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4191DE-8948-42A6-9EA6-4A919CBF4628}"/>
      </w:docPartPr>
      <w:docPartBody>
        <w:p w:rsidR="00C25F7C" w:rsidRDefault="0046155E" w:rsidP="0046155E">
          <w:pPr>
            <w:pStyle w:val="3A7A3650A94F41F1BB1AF6A9F31F9411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55E"/>
    <w:rsid w:val="0028358A"/>
    <w:rsid w:val="0046155E"/>
    <w:rsid w:val="004F68E7"/>
    <w:rsid w:val="00572EFF"/>
    <w:rsid w:val="00C2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62DFAD667144DD58F20FFFF60BC0A95">
    <w:name w:val="F62DFAD667144DD58F20FFFF60BC0A95"/>
  </w:style>
  <w:style w:type="paragraph" w:customStyle="1" w:styleId="744CCAF56BD84B7F8B7596EA8D7C9FF4">
    <w:name w:val="744CCAF56BD84B7F8B7596EA8D7C9FF4"/>
  </w:style>
  <w:style w:type="character" w:styleId="a3">
    <w:name w:val="Placeholder Text"/>
    <w:basedOn w:val="a0"/>
    <w:uiPriority w:val="99"/>
    <w:semiHidden/>
    <w:rsid w:val="0046155E"/>
    <w:rPr>
      <w:color w:val="808080"/>
    </w:rPr>
  </w:style>
  <w:style w:type="paragraph" w:customStyle="1" w:styleId="74F2562DDCF64ABE8CC2724B94003ED1">
    <w:name w:val="74F2562DDCF64ABE8CC2724B94003ED1"/>
  </w:style>
  <w:style w:type="paragraph" w:customStyle="1" w:styleId="B6A555D0062D4DC4A40BC7C83F3B1F63">
    <w:name w:val="B6A555D0062D4DC4A40BC7C83F3B1F63"/>
  </w:style>
  <w:style w:type="paragraph" w:customStyle="1" w:styleId="527A26C33E14440AAB8F0AA4C53239B1">
    <w:name w:val="527A26C33E14440AAB8F0AA4C53239B1"/>
  </w:style>
  <w:style w:type="paragraph" w:customStyle="1" w:styleId="6C7391D3F68A413F98C5D177094493FF">
    <w:name w:val="6C7391D3F68A413F98C5D177094493FF"/>
  </w:style>
  <w:style w:type="paragraph" w:customStyle="1" w:styleId="A71F4014EC9849AB9AA67F30C481B3DE">
    <w:name w:val="A71F4014EC9849AB9AA67F30C481B3DE"/>
  </w:style>
  <w:style w:type="paragraph" w:customStyle="1" w:styleId="A523A8108A854E49887FF920CA4D26CA">
    <w:name w:val="A523A8108A854E49887FF920CA4D26CA"/>
  </w:style>
  <w:style w:type="paragraph" w:customStyle="1" w:styleId="F7DA66D8F59D4FA7A2709AC4994F6F12">
    <w:name w:val="F7DA66D8F59D4FA7A2709AC4994F6F12"/>
  </w:style>
  <w:style w:type="paragraph" w:customStyle="1" w:styleId="E9123DA28C404F0CB40D55E18920EC18">
    <w:name w:val="E9123DA28C404F0CB40D55E18920EC18"/>
  </w:style>
  <w:style w:type="paragraph" w:customStyle="1" w:styleId="1A47517E25B5422EAB7263F8AAEA6D73">
    <w:name w:val="1A47517E25B5422EAB7263F8AAEA6D73"/>
  </w:style>
  <w:style w:type="paragraph" w:customStyle="1" w:styleId="3A7A3650A94F41F1BB1AF6A9F31F9411">
    <w:name w:val="3A7A3650A94F41F1BB1AF6A9F31F9411"/>
    <w:rsid w:val="0046155E"/>
  </w:style>
  <w:style w:type="paragraph" w:customStyle="1" w:styleId="5381FD1977A244A28171C7EDC3CAF4AC">
    <w:name w:val="5381FD1977A244A28171C7EDC3CAF4AC"/>
    <w:rsid w:val="004615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406BA-141C-4311-8D00-7914A4AA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Шаблон_Общий бланк_ФЭИ</Template>
  <TotalTime>2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K-107_A</dc:creator>
  <cp:keywords/>
  <dc:description/>
  <cp:lastModifiedBy>Скачков А.В.</cp:lastModifiedBy>
  <cp:revision>3</cp:revision>
  <cp:lastPrinted>2020-02-27T07:38:00Z</cp:lastPrinted>
  <dcterms:created xsi:type="dcterms:W3CDTF">2020-10-06T06:03:00Z</dcterms:created>
  <dcterms:modified xsi:type="dcterms:W3CDTF">2020-10-06T06:04:00Z</dcterms:modified>
</cp:coreProperties>
</file>