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276" w:rsidRPr="00211E7B" w:rsidRDefault="007B3276" w:rsidP="007B3276">
      <w:pPr>
        <w:spacing w:before="120" w:after="120"/>
        <w:jc w:val="center"/>
        <w:rPr>
          <w:b/>
          <w:bCs/>
        </w:rPr>
      </w:pPr>
      <w:bookmarkStart w:id="0" w:name="том"/>
      <w:r w:rsidRPr="00211E7B">
        <w:rPr>
          <w:b/>
          <w:bCs/>
        </w:rPr>
        <w:t>ТОМ 2     «ТЕХНИЧЕСКАЯ ЧАСТЬ»</w:t>
      </w:r>
      <w:bookmarkEnd w:id="0"/>
    </w:p>
    <w:p w:rsidR="007B3276" w:rsidRPr="00211E7B" w:rsidRDefault="007B3276" w:rsidP="007B3276">
      <w:pPr>
        <w:spacing w:before="120" w:after="120"/>
        <w:jc w:val="center"/>
        <w:rPr>
          <w:b/>
          <w:bCs/>
        </w:rPr>
      </w:pPr>
    </w:p>
    <w:p w:rsidR="007B3276" w:rsidRPr="00211E7B" w:rsidRDefault="007B3276" w:rsidP="007B3276">
      <w:pPr>
        <w:tabs>
          <w:tab w:val="left" w:pos="5103"/>
        </w:tabs>
        <w:ind w:left="5387"/>
        <w:rPr>
          <w:b/>
          <w:color w:val="000000"/>
        </w:rPr>
      </w:pPr>
    </w:p>
    <w:p w:rsidR="007B3276" w:rsidRPr="00211E7B" w:rsidRDefault="007B3276" w:rsidP="007B3276">
      <w:pPr>
        <w:tabs>
          <w:tab w:val="left" w:pos="5103"/>
        </w:tabs>
        <w:ind w:left="5387"/>
        <w:rPr>
          <w:b/>
          <w:color w:val="000000"/>
        </w:rPr>
      </w:pPr>
      <w:r w:rsidRPr="00211E7B">
        <w:rPr>
          <w:b/>
          <w:color w:val="000000"/>
        </w:rPr>
        <w:t>Утверждаю:</w:t>
      </w:r>
    </w:p>
    <w:p w:rsidR="007B3276" w:rsidRPr="00211E7B" w:rsidRDefault="007B3276" w:rsidP="007B3276">
      <w:pPr>
        <w:tabs>
          <w:tab w:val="left" w:pos="5103"/>
          <w:tab w:val="left" w:pos="5529"/>
        </w:tabs>
        <w:ind w:left="5387"/>
        <w:rPr>
          <w:b/>
          <w:color w:val="000000"/>
        </w:rPr>
      </w:pPr>
      <w:r w:rsidRPr="00211E7B">
        <w:rPr>
          <w:b/>
          <w:color w:val="000000"/>
        </w:rPr>
        <w:t>Заместитель генерального директора по закупкам и логистике АО «СХК»</w:t>
      </w:r>
    </w:p>
    <w:p w:rsidR="007B3276" w:rsidRPr="00211E7B" w:rsidRDefault="007B3276" w:rsidP="007B3276">
      <w:pPr>
        <w:tabs>
          <w:tab w:val="left" w:pos="5103"/>
        </w:tabs>
        <w:ind w:left="5387"/>
        <w:rPr>
          <w:b/>
          <w:color w:val="000000"/>
        </w:rPr>
      </w:pPr>
      <w:r w:rsidRPr="00211E7B">
        <w:rPr>
          <w:b/>
          <w:color w:val="000000"/>
        </w:rPr>
        <w:t xml:space="preserve"> Н.Н.Борисов</w:t>
      </w:r>
    </w:p>
    <w:p w:rsidR="007B3276" w:rsidRPr="00211E7B" w:rsidRDefault="007B3276" w:rsidP="007B3276">
      <w:pPr>
        <w:tabs>
          <w:tab w:val="left" w:pos="5103"/>
        </w:tabs>
        <w:ind w:left="5387"/>
        <w:rPr>
          <w:b/>
          <w:color w:val="000000"/>
        </w:rPr>
      </w:pPr>
    </w:p>
    <w:p w:rsidR="007B3276" w:rsidRPr="00211E7B" w:rsidRDefault="007B3276" w:rsidP="007B3276">
      <w:pPr>
        <w:tabs>
          <w:tab w:val="left" w:pos="5103"/>
        </w:tabs>
        <w:ind w:left="5103"/>
        <w:rPr>
          <w:b/>
          <w:color w:val="000000"/>
        </w:rPr>
      </w:pPr>
      <w:r w:rsidRPr="00211E7B">
        <w:rPr>
          <w:b/>
          <w:color w:val="000000"/>
        </w:rPr>
        <w:t xml:space="preserve">      «_____»________________________2015г.</w:t>
      </w: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 xml:space="preserve">Техническое задание </w:t>
      </w: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>на поставку сырья, материалов и комплектующих изделий</w:t>
      </w: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jc w:val="center"/>
        <w:rPr>
          <w:bCs/>
        </w:rPr>
      </w:pPr>
      <w:r w:rsidRPr="00211E7B">
        <w:rPr>
          <w:bCs/>
        </w:rPr>
        <w:t>Право заключения договора на поставку</w:t>
      </w:r>
    </w:p>
    <w:p w:rsidR="007B3276" w:rsidRPr="00211E7B" w:rsidRDefault="007B3276" w:rsidP="007B3276">
      <w:pPr>
        <w:pStyle w:val="2"/>
        <w:ind w:firstLine="0"/>
        <w:jc w:val="center"/>
        <w:rPr>
          <w:b/>
        </w:rPr>
      </w:pPr>
      <w:r w:rsidRPr="00211E7B">
        <w:rPr>
          <w:b/>
        </w:rPr>
        <w:t>на поставку комплектующих материалов для приборов контроля</w:t>
      </w:r>
    </w:p>
    <w:p w:rsidR="007B3276" w:rsidRPr="00211E7B" w:rsidRDefault="007B3276" w:rsidP="007B3276">
      <w:pPr>
        <w:pStyle w:val="2"/>
        <w:ind w:firstLine="0"/>
        <w:jc w:val="center"/>
        <w:rPr>
          <w:b/>
        </w:rPr>
      </w:pPr>
    </w:p>
    <w:p w:rsidR="007B3276" w:rsidRPr="00211E7B" w:rsidRDefault="007B3276" w:rsidP="007B3276">
      <w:pPr>
        <w:jc w:val="center"/>
        <w:rPr>
          <w:i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 xml:space="preserve">г. </w:t>
      </w:r>
      <w:proofErr w:type="spellStart"/>
      <w:r w:rsidRPr="00211E7B">
        <w:rPr>
          <w:color w:val="000000"/>
        </w:rPr>
        <w:t>Северск</w:t>
      </w:r>
      <w:proofErr w:type="spellEnd"/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>2015</w:t>
      </w:r>
      <w:r w:rsidRPr="00211E7B">
        <w:rPr>
          <w:color w:val="000000"/>
        </w:rPr>
        <w:br w:type="page"/>
      </w: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lastRenderedPageBreak/>
        <w:t>СОДЕРЖАНИЕ</w:t>
      </w: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 xml:space="preserve">РАЗДЕЛ 1. ОБЩИЕ СВЕДЕНИЯ </w:t>
      </w:r>
    </w:p>
    <w:p w:rsidR="007B3276" w:rsidRPr="00211E7B" w:rsidRDefault="007B3276" w:rsidP="007B3276">
      <w:pPr>
        <w:ind w:left="851"/>
        <w:rPr>
          <w:color w:val="000000"/>
        </w:rPr>
      </w:pPr>
      <w:r w:rsidRPr="00211E7B">
        <w:rPr>
          <w:color w:val="000000"/>
        </w:rPr>
        <w:t xml:space="preserve">Подраздел 1.1 Наименование </w:t>
      </w:r>
    </w:p>
    <w:p w:rsidR="007B3276" w:rsidRPr="00211E7B" w:rsidRDefault="007B3276" w:rsidP="007B3276">
      <w:pPr>
        <w:ind w:left="851"/>
        <w:rPr>
          <w:color w:val="000000"/>
        </w:rPr>
      </w:pPr>
      <w:r w:rsidRPr="00211E7B">
        <w:rPr>
          <w:color w:val="000000"/>
        </w:rPr>
        <w:t>Подраздел 1.2 Сведения о новизне</w:t>
      </w:r>
    </w:p>
    <w:p w:rsidR="007B3276" w:rsidRPr="00211E7B" w:rsidRDefault="007B3276" w:rsidP="007B3276">
      <w:pPr>
        <w:ind w:left="851"/>
        <w:rPr>
          <w:color w:val="000000"/>
        </w:rPr>
      </w:pPr>
      <w:r w:rsidRPr="00211E7B">
        <w:rPr>
          <w:color w:val="000000"/>
        </w:rPr>
        <w:t>Подраздел 1.3 Этапы разработки / изготовления</w:t>
      </w:r>
    </w:p>
    <w:p w:rsidR="007B3276" w:rsidRPr="00211E7B" w:rsidRDefault="007B3276" w:rsidP="007B3276">
      <w:pPr>
        <w:ind w:left="851"/>
        <w:rPr>
          <w:color w:val="000000"/>
        </w:rPr>
      </w:pPr>
      <w:r w:rsidRPr="00211E7B">
        <w:rPr>
          <w:color w:val="000000"/>
        </w:rPr>
        <w:t>Подраздел 1.4 Документы для разработки / изготовления</w:t>
      </w:r>
    </w:p>
    <w:p w:rsidR="007B3276" w:rsidRPr="00211E7B" w:rsidRDefault="007B3276" w:rsidP="007B3276">
      <w:pPr>
        <w:ind w:left="851"/>
        <w:rPr>
          <w:color w:val="000000"/>
        </w:rPr>
      </w:pPr>
      <w:r w:rsidRPr="00211E7B">
        <w:rPr>
          <w:color w:val="000000"/>
        </w:rPr>
        <w:t>Подраздел 1.5 Код ОКП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2. ОБЛАСТЬ ПРИМЕНЕНИЯ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3. УСЛОВИЯ ЭКСПЛУАТАЦИИ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4. ТЕХНИЧЕСКИЕ ТРЕБОВАНИЯ</w:t>
      </w:r>
    </w:p>
    <w:p w:rsidR="007B3276" w:rsidRPr="00211E7B" w:rsidRDefault="007B3276" w:rsidP="007B3276">
      <w:pPr>
        <w:ind w:left="2694" w:hanging="1843"/>
        <w:rPr>
          <w:color w:val="000000"/>
        </w:rPr>
      </w:pPr>
      <w:r w:rsidRPr="00211E7B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7B3276" w:rsidRPr="00211E7B" w:rsidRDefault="007B3276" w:rsidP="007B3276">
      <w:pPr>
        <w:ind w:left="851"/>
        <w:rPr>
          <w:color w:val="000000"/>
        </w:rPr>
      </w:pPr>
      <w:r w:rsidRPr="00211E7B">
        <w:rPr>
          <w:color w:val="000000"/>
        </w:rPr>
        <w:t xml:space="preserve">Подраздел 4.2. Требования к надежности </w:t>
      </w:r>
    </w:p>
    <w:p w:rsidR="007B3276" w:rsidRPr="00211E7B" w:rsidRDefault="007B3276" w:rsidP="007B3276">
      <w:pPr>
        <w:ind w:left="2694" w:hanging="1843"/>
        <w:rPr>
          <w:color w:val="000000"/>
        </w:rPr>
      </w:pPr>
      <w:r w:rsidRPr="00211E7B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7B3276" w:rsidRPr="00211E7B" w:rsidRDefault="007B3276" w:rsidP="007B3276">
      <w:pPr>
        <w:ind w:left="851"/>
        <w:rPr>
          <w:color w:val="000000"/>
        </w:rPr>
      </w:pPr>
      <w:r w:rsidRPr="00211E7B">
        <w:rPr>
          <w:color w:val="000000"/>
        </w:rPr>
        <w:t xml:space="preserve">Подраздел 4.4 Требования к маркировке </w:t>
      </w:r>
    </w:p>
    <w:p w:rsidR="007B3276" w:rsidRPr="00211E7B" w:rsidRDefault="007B3276" w:rsidP="007B3276">
      <w:pPr>
        <w:ind w:left="851"/>
        <w:rPr>
          <w:color w:val="000000"/>
        </w:rPr>
      </w:pPr>
      <w:r w:rsidRPr="00211E7B">
        <w:rPr>
          <w:color w:val="000000"/>
        </w:rPr>
        <w:t>Подраздел 4.5 Требования к упаковке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5. ТРЕБОВАНИЯ ПО ПРАВИЛАМ СДАЧИ И ПРИЕМКИ</w:t>
      </w:r>
    </w:p>
    <w:p w:rsidR="007B3276" w:rsidRPr="00211E7B" w:rsidRDefault="007B3276" w:rsidP="007B3276">
      <w:pPr>
        <w:tabs>
          <w:tab w:val="left" w:pos="851"/>
        </w:tabs>
        <w:ind w:left="851"/>
        <w:rPr>
          <w:color w:val="000000"/>
        </w:rPr>
      </w:pPr>
      <w:r w:rsidRPr="00211E7B">
        <w:rPr>
          <w:color w:val="000000"/>
        </w:rPr>
        <w:t>Подраздел 5.1 Порядок сдачи и приемки</w:t>
      </w:r>
    </w:p>
    <w:p w:rsidR="007B3276" w:rsidRPr="00211E7B" w:rsidRDefault="007B3276" w:rsidP="007B3276">
      <w:pPr>
        <w:tabs>
          <w:tab w:val="left" w:pos="1276"/>
        </w:tabs>
        <w:ind w:left="2694" w:hanging="1843"/>
        <w:rPr>
          <w:color w:val="000000"/>
        </w:rPr>
      </w:pPr>
      <w:r w:rsidRPr="00211E7B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6. ТРЕБОВАНИЯ К ТРАНСПОРТИРОВАНИЮ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7. ТРЕБОВАНИЯ К ХРАНЕНИЮ</w:t>
      </w:r>
    </w:p>
    <w:p w:rsidR="007B3276" w:rsidRPr="00211E7B" w:rsidRDefault="007B3276" w:rsidP="007B3276">
      <w:pPr>
        <w:ind w:left="1418" w:hanging="1418"/>
        <w:rPr>
          <w:color w:val="000000"/>
        </w:rPr>
      </w:pPr>
      <w:r w:rsidRPr="00211E7B">
        <w:rPr>
          <w:color w:val="000000"/>
        </w:rPr>
        <w:t>РАЗДЕЛ 8. ТРЕБОВАНИЯ К ОБЪЕМУ И/ИЛИ СРОКУ ПРЕДОСТАВЛЕНИЯ ГАРАНТИЙ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9. ТРЕБОВАНИЯ К ОБСЛУЖИВАНИЮ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10. ЭКОЛОГИЧЕСКИЕ ТРЕБОВАНИЯ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11. ТРЕБОВАНИЯ ПО БЕЗОПАСНОСТИ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12. ТРЕБОВАНИЯ К КАЧЕСТВУ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13. ДОПОЛНИТЕЛЬНЫЕ (ИНЫЕ) ТРЕБОВАНИЯ</w:t>
      </w:r>
    </w:p>
    <w:p w:rsidR="007B3276" w:rsidRPr="00211E7B" w:rsidRDefault="007B3276" w:rsidP="007B3276">
      <w:pPr>
        <w:ind w:left="1418" w:hanging="1418"/>
        <w:rPr>
          <w:color w:val="000000"/>
        </w:rPr>
      </w:pPr>
      <w:r w:rsidRPr="00211E7B">
        <w:rPr>
          <w:color w:val="000000"/>
        </w:rPr>
        <w:t>РАЗДЕЛ 14. ТРЕБОВАНИЯ К КОЛИЧЕСТВУ И СРОКУ (ПЕРИОДИЧНОСТИ) ПОСТАВКИ</w:t>
      </w: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15. ТРЕБОВАНИЕ К ФОРМЕ ПРЕДСТАВЛЯЕМОЙ  ИНФОРМАЦИИ</w:t>
      </w:r>
    </w:p>
    <w:p w:rsidR="007B3276" w:rsidRPr="00211E7B" w:rsidRDefault="007B3276" w:rsidP="007B3276">
      <w:pPr>
        <w:rPr>
          <w:color w:val="000000"/>
        </w:rPr>
      </w:pPr>
      <w:bookmarkStart w:id="1" w:name="OLE_LINK2"/>
      <w:bookmarkStart w:id="2" w:name="OLE_LINK3"/>
      <w:r w:rsidRPr="00211E7B">
        <w:rPr>
          <w:color w:val="000000"/>
        </w:rPr>
        <w:t>РАЗДЕЛ 16. ПЕРЕЧЕНЬ ПРИНЯТЫХ СОКРАЩЕНИЙ</w:t>
      </w:r>
    </w:p>
    <w:bookmarkEnd w:id="1"/>
    <w:bookmarkEnd w:id="2"/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t>РАЗДЕЛ 17. ПЕРЕЧЕНЬ ПРИЛОЖЕНИЙ</w:t>
      </w: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211E7B" w:rsidRDefault="00211E7B" w:rsidP="007B3276">
      <w:pPr>
        <w:jc w:val="center"/>
        <w:rPr>
          <w:color w:val="000000"/>
        </w:rPr>
      </w:pPr>
    </w:p>
    <w:p w:rsidR="007B3276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lastRenderedPageBreak/>
        <w:t>РАЗДЕЛ 1. ОБЩИЕ СВЕДЕНИЯ</w:t>
      </w:r>
    </w:p>
    <w:p w:rsidR="00211E7B" w:rsidRPr="00211E7B" w:rsidRDefault="00211E7B" w:rsidP="007B3276">
      <w:pPr>
        <w:jc w:val="center"/>
        <w:rPr>
          <w:color w:val="000000"/>
        </w:rPr>
      </w:pPr>
    </w:p>
    <w:tbl>
      <w:tblPr>
        <w:tblW w:w="1095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56"/>
      </w:tblGrid>
      <w:tr w:rsidR="007B3276" w:rsidRPr="00211E7B" w:rsidTr="004041E9">
        <w:trPr>
          <w:trHeight w:val="273"/>
        </w:trPr>
        <w:tc>
          <w:tcPr>
            <w:tcW w:w="109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center"/>
              <w:rPr>
                <w:bCs/>
              </w:rPr>
            </w:pPr>
            <w:r w:rsidRPr="00211E7B">
              <w:rPr>
                <w:color w:val="000000"/>
              </w:rPr>
              <w:t>Подраздел 1.1 Наименование:</w:t>
            </w:r>
          </w:p>
          <w:p w:rsidR="007B3276" w:rsidRPr="00211E7B" w:rsidRDefault="007B3276" w:rsidP="004041E9">
            <w:r w:rsidRPr="00211E7B">
              <w:t>Комплектующие  материалы для  приборов контроля.</w:t>
            </w:r>
          </w:p>
          <w:p w:rsidR="007B3276" w:rsidRPr="00211E7B" w:rsidRDefault="007B3276" w:rsidP="004041E9">
            <w:pPr>
              <w:jc w:val="center"/>
              <w:rPr>
                <w:color w:val="000000"/>
              </w:rPr>
            </w:pPr>
          </w:p>
          <w:tbl>
            <w:tblPr>
              <w:tblW w:w="10408" w:type="dxa"/>
              <w:tblInd w:w="9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51"/>
              <w:gridCol w:w="2534"/>
              <w:gridCol w:w="6811"/>
              <w:gridCol w:w="743"/>
            </w:tblGrid>
            <w:tr w:rsidR="007B3276" w:rsidRPr="00211E7B" w:rsidTr="004041E9">
              <w:trPr>
                <w:trHeight w:val="610"/>
              </w:trPr>
              <w:tc>
                <w:tcPr>
                  <w:tcW w:w="551" w:type="dxa"/>
                  <w:shd w:val="clear" w:color="000000" w:fill="FFFFFF"/>
                  <w:vAlign w:val="center"/>
                  <w:hideMark/>
                </w:tcPr>
                <w:p w:rsidR="007B3276" w:rsidRPr="00211E7B" w:rsidRDefault="007B3276" w:rsidP="004041E9">
                  <w:pPr>
                    <w:rPr>
                      <w:b/>
                      <w:bCs/>
                      <w:color w:val="000000"/>
                    </w:rPr>
                  </w:pPr>
                  <w:r w:rsidRPr="00211E7B">
                    <w:rPr>
                      <w:b/>
                      <w:bCs/>
                      <w:color w:val="000000"/>
                    </w:rPr>
                    <w:t>№</w:t>
                  </w:r>
                </w:p>
              </w:tc>
              <w:tc>
                <w:tcPr>
                  <w:tcW w:w="2344" w:type="dxa"/>
                  <w:shd w:val="clear" w:color="000000" w:fill="FFFFFF"/>
                  <w:vAlign w:val="center"/>
                  <w:hideMark/>
                </w:tcPr>
                <w:p w:rsidR="007B3276" w:rsidRPr="00211E7B" w:rsidRDefault="007B3276" w:rsidP="004041E9">
                  <w:pPr>
                    <w:rPr>
                      <w:b/>
                      <w:bCs/>
                      <w:color w:val="000000"/>
                    </w:rPr>
                  </w:pPr>
                  <w:r w:rsidRPr="00211E7B">
                    <w:rPr>
                      <w:b/>
                      <w:bCs/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6602" w:type="dxa"/>
                  <w:shd w:val="clear" w:color="000000" w:fill="FFFFFF"/>
                  <w:noWrap/>
                  <w:vAlign w:val="center"/>
                  <w:hideMark/>
                </w:tcPr>
                <w:p w:rsidR="007B3276" w:rsidRPr="00211E7B" w:rsidRDefault="007B3276" w:rsidP="004041E9">
                  <w:pPr>
                    <w:rPr>
                      <w:b/>
                      <w:bCs/>
                      <w:color w:val="000000"/>
                    </w:rPr>
                  </w:pPr>
                  <w:r w:rsidRPr="00211E7B">
                    <w:rPr>
                      <w:b/>
                      <w:bCs/>
                      <w:color w:val="000000"/>
                    </w:rPr>
                    <w:t>Характеристика</w:t>
                  </w:r>
                </w:p>
              </w:tc>
              <w:tc>
                <w:tcPr>
                  <w:tcW w:w="911" w:type="dxa"/>
                  <w:shd w:val="clear" w:color="000000" w:fill="FFFFFF"/>
                  <w:vAlign w:val="center"/>
                </w:tcPr>
                <w:p w:rsidR="007B3276" w:rsidRPr="00211E7B" w:rsidRDefault="007B3276" w:rsidP="004041E9">
                  <w:pPr>
                    <w:rPr>
                      <w:b/>
                      <w:bCs/>
                      <w:color w:val="000000"/>
                    </w:rPr>
                  </w:pPr>
                  <w:r w:rsidRPr="00211E7B">
                    <w:rPr>
                      <w:b/>
                      <w:bCs/>
                      <w:color w:val="000000"/>
                    </w:rPr>
                    <w:t>Кол-во</w:t>
                  </w:r>
                </w:p>
              </w:tc>
            </w:tr>
            <w:tr w:rsidR="007B3276" w:rsidRPr="00211E7B" w:rsidTr="004041E9">
              <w:trPr>
                <w:trHeight w:val="456"/>
              </w:trPr>
              <w:tc>
                <w:tcPr>
                  <w:tcW w:w="551" w:type="dxa"/>
                  <w:shd w:val="clear" w:color="auto" w:fill="auto"/>
                  <w:noWrap/>
                  <w:vAlign w:val="center"/>
                  <w:hideMark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344" w:type="dxa"/>
                  <w:shd w:val="clear" w:color="000000" w:fill="FFFFFF"/>
                  <w:vAlign w:val="center"/>
                  <w:hideMark/>
                </w:tcPr>
                <w:p w:rsidR="007B3276" w:rsidRPr="00211E7B" w:rsidRDefault="007B3276" w:rsidP="004041E9">
                  <w:pPr>
                    <w:rPr>
                      <w:bCs/>
                      <w:color w:val="000000"/>
                    </w:rPr>
                  </w:pPr>
                  <w:r w:rsidRPr="00211E7B">
                    <w:rPr>
                      <w:b/>
                    </w:rPr>
                    <w:t>Экран светозащитный</w:t>
                  </w:r>
                  <w:r w:rsidRPr="00211E7B">
                    <w:t xml:space="preserve"> для блока  детектора </w:t>
                  </w:r>
                  <w:r w:rsidRPr="00211E7B">
                    <w:rPr>
                      <w:b/>
                    </w:rPr>
                    <w:t>БДЗА-96</w:t>
                  </w:r>
                  <w:r w:rsidRPr="00211E7B">
                    <w:t xml:space="preserve"> детектора-радиометра ДКС-96 или эквивалент</w:t>
                  </w:r>
                </w:p>
              </w:tc>
              <w:tc>
                <w:tcPr>
                  <w:tcW w:w="6602" w:type="dxa"/>
                  <w:shd w:val="clear" w:color="000000" w:fill="FFFFFF"/>
                  <w:noWrap/>
                  <w:hideMark/>
                </w:tcPr>
                <w:p w:rsidR="007B3276" w:rsidRPr="00211E7B" w:rsidRDefault="007B3276" w:rsidP="004041E9">
                  <w:pPr>
                    <w:spacing w:before="60"/>
                    <w:rPr>
                      <w:lang w:val="en-US"/>
                    </w:rPr>
                  </w:pPr>
                  <w:r w:rsidRPr="00211E7B">
                    <w:t xml:space="preserve">Для измерения плотности потока </w:t>
                  </w:r>
                  <w:proofErr w:type="gramStart"/>
                  <w:r w:rsidRPr="00211E7B">
                    <w:t>α-</w:t>
                  </w:r>
                  <w:proofErr w:type="gramEnd"/>
                  <w:r w:rsidRPr="00211E7B">
                    <w:t>излучения. Площадь активной поверхности  70см</w:t>
                  </w:r>
                  <w:r w:rsidRPr="00211E7B">
                    <w:rPr>
                      <w:vertAlign w:val="superscript"/>
                    </w:rPr>
                    <w:t>2</w:t>
                  </w:r>
                  <w:r w:rsidRPr="00211E7B">
                    <w:t>.</w:t>
                  </w:r>
                </w:p>
              </w:tc>
              <w:tc>
                <w:tcPr>
                  <w:tcW w:w="911" w:type="dxa"/>
                  <w:shd w:val="clear" w:color="000000" w:fill="FFFFFF"/>
                </w:tcPr>
                <w:p w:rsidR="007B3276" w:rsidRPr="00211E7B" w:rsidRDefault="007B3276" w:rsidP="004041E9">
                  <w:pPr>
                    <w:spacing w:before="60"/>
                    <w:rPr>
                      <w:lang w:val="en-US"/>
                    </w:rPr>
                  </w:pPr>
                  <w:r w:rsidRPr="00211E7B">
                    <w:t>4Шт.</w:t>
                  </w:r>
                </w:p>
              </w:tc>
            </w:tr>
            <w:tr w:rsidR="007B3276" w:rsidRPr="00211E7B" w:rsidTr="004041E9">
              <w:trPr>
                <w:trHeight w:val="285"/>
              </w:trPr>
              <w:tc>
                <w:tcPr>
                  <w:tcW w:w="551" w:type="dxa"/>
                  <w:shd w:val="clear" w:color="auto" w:fill="auto"/>
                  <w:noWrap/>
                  <w:vAlign w:val="center"/>
                  <w:hideMark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2344" w:type="dxa"/>
                  <w:shd w:val="clear" w:color="000000" w:fill="FFFFFF"/>
                  <w:hideMark/>
                </w:tcPr>
                <w:p w:rsidR="007B3276" w:rsidRPr="00211E7B" w:rsidRDefault="007B3276" w:rsidP="004041E9">
                  <w:pPr>
                    <w:spacing w:before="60"/>
                  </w:pPr>
                  <w:r w:rsidRPr="00211E7B">
                    <w:t xml:space="preserve">Течь гелиевая </w:t>
                  </w:r>
                </w:p>
                <w:p w:rsidR="007B3276" w:rsidRPr="00211E7B" w:rsidRDefault="007B3276" w:rsidP="004041E9">
                  <w:pPr>
                    <w:rPr>
                      <w:b/>
                    </w:rPr>
                  </w:pPr>
                  <w:proofErr w:type="spellStart"/>
                  <w:r w:rsidRPr="00211E7B">
                    <w:t>Гелит</w:t>
                  </w:r>
                  <w:proofErr w:type="spellEnd"/>
                  <w:r w:rsidRPr="00211E7B">
                    <w:t xml:space="preserve"> 1с </w:t>
                  </w:r>
                  <w:proofErr w:type="spellStart"/>
                  <w:r w:rsidRPr="00211E7B">
                    <w:rPr>
                      <w:b/>
                    </w:rPr>
                    <w:t>гос</w:t>
                  </w:r>
                  <w:proofErr w:type="gramStart"/>
                  <w:r w:rsidRPr="00211E7B">
                    <w:t>.</w:t>
                  </w:r>
                  <w:r w:rsidRPr="00211E7B">
                    <w:rPr>
                      <w:b/>
                    </w:rPr>
                    <w:t>п</w:t>
                  </w:r>
                  <w:proofErr w:type="gramEnd"/>
                  <w:r w:rsidRPr="00211E7B">
                    <w:rPr>
                      <w:b/>
                    </w:rPr>
                    <w:t>оверкой</w:t>
                  </w:r>
                  <w:proofErr w:type="spellEnd"/>
                </w:p>
                <w:p w:rsidR="007B3276" w:rsidRPr="00211E7B" w:rsidRDefault="007B3276" w:rsidP="004041E9">
                  <w:r w:rsidRPr="00211E7B">
                    <w:t>или эквивалент</w:t>
                  </w:r>
                </w:p>
              </w:tc>
              <w:tc>
                <w:tcPr>
                  <w:tcW w:w="6602" w:type="dxa"/>
                  <w:shd w:val="clear" w:color="000000" w:fill="FFFFFF"/>
                  <w:noWrap/>
                  <w:hideMark/>
                </w:tcPr>
                <w:p w:rsidR="007B3276" w:rsidRPr="00211E7B" w:rsidRDefault="007B3276" w:rsidP="004041E9">
                  <w:r w:rsidRPr="00211E7B">
                    <w:t xml:space="preserve">Течь гелиевая (мера потока) «Гелит-1» с </w:t>
                  </w:r>
                  <w:r w:rsidRPr="00211E7B">
                    <w:rPr>
                      <w:b/>
                    </w:rPr>
                    <w:t xml:space="preserve">поверкой. </w:t>
                  </w:r>
                  <w:r w:rsidRPr="00211E7B">
                    <w:t>Срок окончания  поверки от момента поставки не менее 11 месяцев.</w:t>
                  </w:r>
                </w:p>
                <w:p w:rsidR="007B3276" w:rsidRPr="00211E7B" w:rsidRDefault="007B3276" w:rsidP="004041E9">
                  <w:r w:rsidRPr="00211E7B">
                    <w:t xml:space="preserve">Диапазон </w:t>
                  </w:r>
                  <w:proofErr w:type="spellStart"/>
                  <w:r w:rsidRPr="00211E7B">
                    <w:t>воспроизводимости</w:t>
                  </w:r>
                  <w:proofErr w:type="spellEnd"/>
                  <w:r w:rsidRPr="00211E7B">
                    <w:t xml:space="preserve"> потоков при </w:t>
                  </w:r>
                  <w:r w:rsidRPr="00211E7B">
                    <w:rPr>
                      <w:lang w:val="en-US"/>
                    </w:rPr>
                    <w:t>t</w:t>
                  </w:r>
                  <w:r w:rsidRPr="00211E7B">
                    <w:t>= (27±0,5</w:t>
                  </w:r>
                  <w:r w:rsidRPr="00211E7B">
                    <w:rPr>
                      <w:vertAlign w:val="superscript"/>
                    </w:rPr>
                    <w:t>о</w:t>
                  </w:r>
                  <w:r w:rsidRPr="00211E7B">
                    <w:t>С)  7х10</w:t>
                  </w:r>
                  <w:r w:rsidRPr="00211E7B">
                    <w:rPr>
                      <w:vertAlign w:val="superscript"/>
                    </w:rPr>
                    <w:t>-10</w:t>
                  </w:r>
                  <w:r w:rsidRPr="00211E7B">
                    <w:t>-2х10</w:t>
                  </w:r>
                  <w:r w:rsidRPr="00211E7B">
                    <w:rPr>
                      <w:vertAlign w:val="superscript"/>
                    </w:rPr>
                    <w:t>-8</w:t>
                  </w:r>
                  <w:r w:rsidRPr="00211E7B">
                    <w:t>м</w:t>
                  </w:r>
                  <w:r w:rsidRPr="00211E7B">
                    <w:rPr>
                      <w:vertAlign w:val="superscript"/>
                    </w:rPr>
                    <w:t>3</w:t>
                  </w:r>
                  <w:r w:rsidRPr="00211E7B">
                    <w:t>× Па/с; Температурная поправка к потоку мер поток</w:t>
                  </w:r>
                  <w:proofErr w:type="gramStart"/>
                  <w:r w:rsidRPr="00211E7B">
                    <w:t>а(</w:t>
                  </w:r>
                  <w:proofErr w:type="gramEnd"/>
                  <w:r w:rsidRPr="00211E7B">
                    <w:t xml:space="preserve">течи) в пределах (2.5-3.5)×1/град. </w:t>
                  </w:r>
                </w:p>
                <w:p w:rsidR="007B3276" w:rsidRPr="00211E7B" w:rsidRDefault="007B3276" w:rsidP="004041E9">
                  <w:r w:rsidRPr="00211E7B">
                    <w:t>Относительное отклонение значения воспроизводимого потока от действительного значения, %:</w:t>
                  </w:r>
                  <w:r w:rsidRPr="00211E7B">
                    <w:rPr>
                      <w:color w:val="000000"/>
                    </w:rPr>
                    <w:t xml:space="preserve">              </w:t>
                  </w:r>
                  <w:r w:rsidRPr="00211E7B">
                    <w:t>± 15</w:t>
                  </w:r>
                </w:p>
                <w:tbl>
                  <w:tblPr>
                    <w:tblW w:w="6595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149"/>
                    <w:gridCol w:w="1446"/>
                  </w:tblGrid>
                  <w:tr w:rsidR="007B3276" w:rsidRPr="00211E7B" w:rsidTr="004041E9">
                    <w:trPr>
                      <w:gridAfter w:val="1"/>
                      <w:wAfter w:w="1446" w:type="dxa"/>
                      <w:tblCellSpacing w:w="0" w:type="dxa"/>
                    </w:trPr>
                    <w:tc>
                      <w:tcPr>
                        <w:tcW w:w="514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/>
                    </w:tc>
                  </w:tr>
                  <w:tr w:rsidR="007B3276" w:rsidRPr="00211E7B" w:rsidTr="004041E9">
                    <w:trPr>
                      <w:gridAfter w:val="1"/>
                      <w:wAfter w:w="1446" w:type="dxa"/>
                      <w:tblCellSpacing w:w="0" w:type="dxa"/>
                    </w:trPr>
                    <w:tc>
                      <w:tcPr>
                        <w:tcW w:w="514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/>
                    </w:tc>
                  </w:tr>
                  <w:tr w:rsidR="007B3276" w:rsidRPr="00211E7B" w:rsidTr="004041E9">
                    <w:trPr>
                      <w:gridAfter w:val="1"/>
                      <w:wAfter w:w="1446" w:type="dxa"/>
                      <w:tblCellSpacing w:w="0" w:type="dxa"/>
                    </w:trPr>
                    <w:tc>
                      <w:tcPr>
                        <w:tcW w:w="514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/>
                    </w:tc>
                  </w:tr>
                  <w:tr w:rsidR="007B3276" w:rsidRPr="00211E7B" w:rsidTr="004041E9">
                    <w:trPr>
                      <w:gridAfter w:val="1"/>
                      <w:wAfter w:w="1446" w:type="dxa"/>
                      <w:tblCellSpacing w:w="0" w:type="dxa"/>
                    </w:trPr>
                    <w:tc>
                      <w:tcPr>
                        <w:tcW w:w="514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/>
                    </w:tc>
                  </w:tr>
                  <w:tr w:rsidR="007B3276" w:rsidRPr="00211E7B" w:rsidTr="004041E9">
                    <w:trPr>
                      <w:gridAfter w:val="1"/>
                      <w:wAfter w:w="1446" w:type="dxa"/>
                      <w:tblCellSpacing w:w="0" w:type="dxa"/>
                    </w:trPr>
                    <w:tc>
                      <w:tcPr>
                        <w:tcW w:w="514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/>
                    </w:tc>
                  </w:tr>
                  <w:tr w:rsidR="007B3276" w:rsidRPr="00211E7B" w:rsidTr="004041E9">
                    <w:trPr>
                      <w:gridAfter w:val="1"/>
                      <w:wAfter w:w="1446" w:type="dxa"/>
                      <w:tblCellSpacing w:w="0" w:type="dxa"/>
                    </w:trPr>
                    <w:tc>
                      <w:tcPr>
                        <w:tcW w:w="514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/>
                    </w:tc>
                  </w:tr>
                  <w:tr w:rsidR="007B3276" w:rsidRPr="00211E7B" w:rsidTr="004041E9">
                    <w:trPr>
                      <w:gridAfter w:val="1"/>
                      <w:wAfter w:w="1446" w:type="dxa"/>
                      <w:tblCellSpacing w:w="0" w:type="dxa"/>
                    </w:trPr>
                    <w:tc>
                      <w:tcPr>
                        <w:tcW w:w="514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/>
                    </w:tc>
                  </w:tr>
                  <w:tr w:rsidR="007B3276" w:rsidRPr="00211E7B" w:rsidTr="004041E9">
                    <w:trPr>
                      <w:gridAfter w:val="1"/>
                      <w:wAfter w:w="1446" w:type="dxa"/>
                      <w:tblCellSpacing w:w="0" w:type="dxa"/>
                    </w:trPr>
                    <w:tc>
                      <w:tcPr>
                        <w:tcW w:w="514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/>
                    </w:tc>
                  </w:tr>
                  <w:tr w:rsidR="007B3276" w:rsidRPr="00211E7B" w:rsidTr="004041E9">
                    <w:trPr>
                      <w:gridAfter w:val="1"/>
                      <w:wAfter w:w="1446" w:type="dxa"/>
                      <w:tblCellSpacing w:w="0" w:type="dxa"/>
                    </w:trPr>
                    <w:tc>
                      <w:tcPr>
                        <w:tcW w:w="514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/>
                    </w:tc>
                  </w:tr>
                  <w:tr w:rsidR="007B3276" w:rsidRPr="00211E7B" w:rsidTr="004041E9">
                    <w:trPr>
                      <w:tblCellSpacing w:w="0" w:type="dxa"/>
                    </w:trPr>
                    <w:tc>
                      <w:tcPr>
                        <w:tcW w:w="514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>
                        <w:r w:rsidRPr="00211E7B">
                          <w:t xml:space="preserve">Масса, </w:t>
                        </w:r>
                        <w:proofErr w:type="gramStart"/>
                        <w:r w:rsidRPr="00211E7B">
                          <w:t>кг</w:t>
                        </w:r>
                        <w:proofErr w:type="gramEnd"/>
                        <w:r w:rsidRPr="00211E7B">
                          <w:t>, не более</w:t>
                        </w:r>
                      </w:p>
                    </w:tc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>
                        <w:r w:rsidRPr="00211E7B">
                          <w:t>0,25</w:t>
                        </w:r>
                      </w:p>
                    </w:tc>
                  </w:tr>
                  <w:tr w:rsidR="007B3276" w:rsidRPr="00211E7B" w:rsidTr="004041E9">
                    <w:trPr>
                      <w:tblCellSpacing w:w="0" w:type="dxa"/>
                    </w:trPr>
                    <w:tc>
                      <w:tcPr>
                        <w:tcW w:w="514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>
                        <w:r w:rsidRPr="00211E7B">
                          <w:t xml:space="preserve">Габаритные размеры </w:t>
                        </w:r>
                        <w:r w:rsidRPr="00211E7B">
                          <w:rPr>
                            <w:b/>
                            <w:bCs/>
                          </w:rPr>
                          <w:t>ГЕЛИТ</w:t>
                        </w:r>
                        <w:r w:rsidRPr="00211E7B">
                          <w:t>, мм:</w:t>
                        </w:r>
                      </w:p>
                    </w:tc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>
                        <w:r w:rsidRPr="00211E7B">
                          <w:t> </w:t>
                        </w:r>
                      </w:p>
                    </w:tc>
                  </w:tr>
                  <w:tr w:rsidR="007B3276" w:rsidRPr="00211E7B" w:rsidTr="004041E9">
                    <w:trPr>
                      <w:tblCellSpacing w:w="0" w:type="dxa"/>
                    </w:trPr>
                    <w:tc>
                      <w:tcPr>
                        <w:tcW w:w="514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>
                        <w:r w:rsidRPr="00211E7B">
                          <w:t>- диаметр, не более</w:t>
                        </w:r>
                      </w:p>
                    </w:tc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>
                        <w:r w:rsidRPr="00211E7B">
                          <w:t>43</w:t>
                        </w:r>
                      </w:p>
                    </w:tc>
                  </w:tr>
                  <w:tr w:rsidR="007B3276" w:rsidRPr="00211E7B" w:rsidTr="004041E9">
                    <w:trPr>
                      <w:tblCellSpacing w:w="0" w:type="dxa"/>
                    </w:trPr>
                    <w:tc>
                      <w:tcPr>
                        <w:tcW w:w="514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>
                        <w:r w:rsidRPr="00211E7B">
                          <w:t>- длина</w:t>
                        </w:r>
                      </w:p>
                    </w:tc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>
                        <w:r w:rsidRPr="00211E7B">
                          <w:t xml:space="preserve">208 </w:t>
                        </w:r>
                      </w:p>
                    </w:tc>
                  </w:tr>
                  <w:tr w:rsidR="007B3276" w:rsidRPr="00211E7B" w:rsidTr="004041E9">
                    <w:trPr>
                      <w:tblCellSpacing w:w="0" w:type="dxa"/>
                    </w:trPr>
                    <w:tc>
                      <w:tcPr>
                        <w:tcW w:w="514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>
                        <w:proofErr w:type="spellStart"/>
                        <w:r w:rsidRPr="00211E7B">
                          <w:t>Межповерочный</w:t>
                        </w:r>
                        <w:proofErr w:type="spellEnd"/>
                        <w:r w:rsidRPr="00211E7B">
                          <w:t xml:space="preserve"> интервал, лет:</w:t>
                        </w:r>
                      </w:p>
                    </w:tc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>
                        <w:r w:rsidRPr="00211E7B">
                          <w:t> </w:t>
                        </w:r>
                      </w:p>
                    </w:tc>
                  </w:tr>
                  <w:tr w:rsidR="007B3276" w:rsidRPr="00211E7B" w:rsidTr="004041E9">
                    <w:trPr>
                      <w:tblCellSpacing w:w="0" w:type="dxa"/>
                    </w:trPr>
                    <w:tc>
                      <w:tcPr>
                        <w:tcW w:w="514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>
                        <w:r w:rsidRPr="00211E7B">
                          <w:t>- ГЕЛИТ-1</w:t>
                        </w:r>
                      </w:p>
                    </w:tc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>
                        <w:r w:rsidRPr="00211E7B">
                          <w:t>1</w:t>
                        </w:r>
                      </w:p>
                    </w:tc>
                  </w:tr>
                  <w:tr w:rsidR="007B3276" w:rsidRPr="00211E7B" w:rsidTr="004041E9">
                    <w:trPr>
                      <w:tblCellSpacing w:w="0" w:type="dxa"/>
                    </w:trPr>
                    <w:tc>
                      <w:tcPr>
                        <w:tcW w:w="514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/>
                    </w:tc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/>
                    </w:tc>
                  </w:tr>
                  <w:tr w:rsidR="007B3276" w:rsidRPr="00211E7B" w:rsidTr="004041E9">
                    <w:trPr>
                      <w:tblCellSpacing w:w="0" w:type="dxa"/>
                    </w:trPr>
                    <w:tc>
                      <w:tcPr>
                        <w:tcW w:w="514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>
                        <w:r w:rsidRPr="00211E7B">
                          <w:t>Срок службы мер потока (течей гелиевых), лет</w:t>
                        </w:r>
                      </w:p>
                    </w:tc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>
                        <w:r w:rsidRPr="00211E7B">
                          <w:t>10</w:t>
                        </w:r>
                      </w:p>
                    </w:tc>
                  </w:tr>
                  <w:tr w:rsidR="007B3276" w:rsidRPr="00211E7B" w:rsidTr="004041E9">
                    <w:trPr>
                      <w:tblCellSpacing w:w="0" w:type="dxa"/>
                    </w:trPr>
                    <w:tc>
                      <w:tcPr>
                        <w:tcW w:w="514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>
                        <w:r w:rsidRPr="00211E7B">
                          <w:t>Гарантийный срок службы (с даты изготовления</w:t>
                        </w:r>
                        <w:proofErr w:type="gramStart"/>
                        <w:r w:rsidRPr="00211E7B">
                          <w:t xml:space="preserve"> )</w:t>
                        </w:r>
                        <w:proofErr w:type="gramEnd"/>
                        <w:r w:rsidRPr="00211E7B">
                          <w:t>, 1 год</w:t>
                        </w:r>
                      </w:p>
                    </w:tc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7B3276" w:rsidRPr="00211E7B" w:rsidRDefault="007B3276" w:rsidP="004041E9"/>
                    </w:tc>
                  </w:tr>
                </w:tbl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t>Климатическое исполнение У3 по ГОСТ15150-69</w:t>
                  </w:r>
                </w:p>
                <w:p w:rsidR="007B3276" w:rsidRPr="00211E7B" w:rsidRDefault="007B3276" w:rsidP="004041E9">
                  <w:pPr>
                    <w:spacing w:before="60"/>
                    <w:rPr>
                      <w:lang w:val="en-US"/>
                    </w:rPr>
                  </w:pPr>
                  <w:r w:rsidRPr="00211E7B">
                    <w:rPr>
                      <w:color w:val="000000"/>
                    </w:rPr>
                    <w:t xml:space="preserve">с обязательными Мера потока (течь гелиевая) </w:t>
                  </w:r>
                  <w:proofErr w:type="spellStart"/>
                  <w:r w:rsidRPr="00211E7B">
                    <w:rPr>
                      <w:b/>
                      <w:bCs/>
                      <w:color w:val="000000"/>
                    </w:rPr>
                    <w:t>Гелит</w:t>
                  </w:r>
                  <w:proofErr w:type="spellEnd"/>
                  <w:r w:rsidRPr="00211E7B">
                    <w:rPr>
                      <w:b/>
                      <w:bCs/>
                      <w:color w:val="000000"/>
                    </w:rPr>
                    <w:t xml:space="preserve"> 1, </w:t>
                  </w:r>
                  <w:r w:rsidRPr="00211E7B">
                    <w:rPr>
                      <w:color w:val="000000"/>
                    </w:rPr>
                    <w:t xml:space="preserve"> изготавливается и принимается в соответствии требованиями государственных стандартов и действующей технической документацией. Мера потока (течь гелиевая) соответствует техническим условиям ОТМ</w:t>
                  </w:r>
                  <w:proofErr w:type="gramStart"/>
                  <w:r w:rsidRPr="00211E7B">
                    <w:rPr>
                      <w:color w:val="000000"/>
                    </w:rPr>
                    <w:t>0</w:t>
                  </w:r>
                  <w:proofErr w:type="gramEnd"/>
                  <w:r w:rsidRPr="00211E7B">
                    <w:rPr>
                      <w:color w:val="000000"/>
                    </w:rPr>
                    <w:t>.344.001 ТУ.</w:t>
                  </w:r>
                </w:p>
              </w:tc>
              <w:tc>
                <w:tcPr>
                  <w:tcW w:w="911" w:type="dxa"/>
                  <w:shd w:val="clear" w:color="000000" w:fill="FFFFFF"/>
                  <w:vAlign w:val="center"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 xml:space="preserve">3  </w:t>
                  </w:r>
                  <w:proofErr w:type="spellStart"/>
                  <w:proofErr w:type="gramStart"/>
                  <w:r w:rsidRPr="00211E7B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7B3276" w:rsidRPr="00211E7B" w:rsidTr="004041E9">
              <w:trPr>
                <w:trHeight w:val="313"/>
              </w:trPr>
              <w:tc>
                <w:tcPr>
                  <w:tcW w:w="551" w:type="dxa"/>
                  <w:shd w:val="clear" w:color="auto" w:fill="auto"/>
                  <w:noWrap/>
                  <w:vAlign w:val="center"/>
                  <w:hideMark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2344" w:type="dxa"/>
                  <w:shd w:val="clear" w:color="000000" w:fill="FFFFFF"/>
                  <w:hideMark/>
                </w:tcPr>
                <w:p w:rsidR="007B3276" w:rsidRPr="00211E7B" w:rsidRDefault="007B3276" w:rsidP="004041E9">
                  <w:proofErr w:type="spellStart"/>
                  <w:r w:rsidRPr="00211E7B">
                    <w:t>Микрошприц</w:t>
                  </w:r>
                  <w:proofErr w:type="spellEnd"/>
                  <w:r w:rsidRPr="00211E7B">
                    <w:t xml:space="preserve"> 1.0</w:t>
                  </w:r>
                  <w:proofErr w:type="spellStart"/>
                  <w:r w:rsidRPr="00211E7B">
                    <w:rPr>
                      <w:lang w:val="en-US"/>
                    </w:rPr>
                    <w:t>mkl</w:t>
                  </w:r>
                  <w:proofErr w:type="spellEnd"/>
                  <w:r w:rsidRPr="00211E7B">
                    <w:t xml:space="preserve"> кат. № 17001 </w:t>
                  </w:r>
                  <w:r w:rsidRPr="00211E7B">
                    <w:rPr>
                      <w:lang w:val="en-US"/>
                    </w:rPr>
                    <w:t>Hamilton</w:t>
                  </w:r>
                </w:p>
                <w:p w:rsidR="007B3276" w:rsidRPr="00211E7B" w:rsidRDefault="007B3276" w:rsidP="004041E9">
                  <w:r w:rsidRPr="00211E7B">
                    <w:t>или эквивалент</w:t>
                  </w:r>
                </w:p>
                <w:p w:rsidR="007B3276" w:rsidRPr="00211E7B" w:rsidRDefault="007B3276" w:rsidP="004041E9"/>
              </w:tc>
              <w:tc>
                <w:tcPr>
                  <w:tcW w:w="6602" w:type="dxa"/>
                  <w:shd w:val="clear" w:color="000000" w:fill="FFFFFF"/>
                  <w:noWrap/>
                  <w:hideMark/>
                </w:tcPr>
                <w:p w:rsidR="007B3276" w:rsidRPr="00211E7B" w:rsidRDefault="007B3276" w:rsidP="004041E9">
                  <w:pPr>
                    <w:spacing w:before="60"/>
                  </w:pPr>
                  <w:r w:rsidRPr="00211E7B">
                    <w:t>Кат.№7001</w:t>
                  </w:r>
                  <w:r w:rsidRPr="00211E7B">
                    <w:rPr>
                      <w:lang w:val="en-US"/>
                    </w:rPr>
                    <w:t>N</w:t>
                  </w:r>
                  <w:r w:rsidRPr="00211E7B">
                    <w:t>/ фирмы «</w:t>
                  </w:r>
                  <w:r w:rsidRPr="00211E7B">
                    <w:rPr>
                      <w:lang w:val="en-US"/>
                    </w:rPr>
                    <w:t>Hamilton</w:t>
                  </w:r>
                  <w:r w:rsidRPr="00211E7B">
                    <w:t xml:space="preserve">», </w:t>
                  </w:r>
                  <w:r w:rsidRPr="00211E7B">
                    <w:rPr>
                      <w:lang w:val="en-US"/>
                    </w:rPr>
                    <w:t>V</w:t>
                  </w:r>
                  <w:r w:rsidRPr="00211E7B">
                    <w:t>=1.0</w:t>
                  </w:r>
                  <w:proofErr w:type="spellStart"/>
                  <w:r w:rsidRPr="00211E7B">
                    <w:rPr>
                      <w:lang w:val="en-US"/>
                    </w:rPr>
                    <w:t>mkl</w:t>
                  </w:r>
                  <w:proofErr w:type="spellEnd"/>
                  <w:r w:rsidRPr="00211E7B">
                    <w:t>, 25</w:t>
                  </w:r>
                  <w:r w:rsidRPr="00211E7B">
                    <w:rPr>
                      <w:lang w:val="en-US"/>
                    </w:rPr>
                    <w:t>S</w:t>
                  </w:r>
                  <w:r w:rsidRPr="00211E7B">
                    <w:t>/047/70/</w:t>
                  </w:r>
                  <w:proofErr w:type="spellStart"/>
                  <w:r w:rsidRPr="00211E7B">
                    <w:rPr>
                      <w:lang w:val="en-US"/>
                    </w:rPr>
                    <w:t>pst</w:t>
                  </w:r>
                  <w:proofErr w:type="spellEnd"/>
                  <w:r w:rsidRPr="00211E7B">
                    <w:t xml:space="preserve">2;  </w:t>
                  </w:r>
                  <w:proofErr w:type="gramStart"/>
                  <w:r w:rsidRPr="00211E7B">
                    <w:t>игла</w:t>
                  </w:r>
                  <w:proofErr w:type="gramEnd"/>
                  <w:r w:rsidRPr="00211E7B">
                    <w:t xml:space="preserve"> встроенная со скосом калибр 25</w:t>
                  </w:r>
                  <w:r w:rsidRPr="00211E7B">
                    <w:rPr>
                      <w:lang w:val="en-US"/>
                    </w:rPr>
                    <w:t>S</w:t>
                  </w:r>
                  <w:r w:rsidRPr="00211E7B">
                    <w:t>, длина 047/70</w:t>
                  </w:r>
                </w:p>
              </w:tc>
              <w:tc>
                <w:tcPr>
                  <w:tcW w:w="911" w:type="dxa"/>
                  <w:shd w:val="clear" w:color="000000" w:fill="FFFFFF"/>
                  <w:vAlign w:val="center"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>3 шт.</w:t>
                  </w:r>
                </w:p>
              </w:tc>
            </w:tr>
            <w:tr w:rsidR="007B3276" w:rsidRPr="00211E7B" w:rsidTr="004041E9">
              <w:trPr>
                <w:trHeight w:val="313"/>
              </w:trPr>
              <w:tc>
                <w:tcPr>
                  <w:tcW w:w="551" w:type="dxa"/>
                  <w:shd w:val="clear" w:color="auto" w:fill="auto"/>
                  <w:noWrap/>
                  <w:vAlign w:val="center"/>
                  <w:hideMark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2344" w:type="dxa"/>
                  <w:shd w:val="clear" w:color="000000" w:fill="FFFFFF"/>
                  <w:hideMark/>
                </w:tcPr>
                <w:p w:rsidR="007B3276" w:rsidRPr="00211E7B" w:rsidRDefault="007B3276" w:rsidP="004041E9">
                  <w:pPr>
                    <w:spacing w:before="60"/>
                  </w:pPr>
                  <w:r w:rsidRPr="00211E7B">
                    <w:t>Мембрана 7.010.019</w:t>
                  </w:r>
                </w:p>
                <w:p w:rsidR="007B3276" w:rsidRPr="00211E7B" w:rsidRDefault="007B3276" w:rsidP="004041E9">
                  <w:pPr>
                    <w:spacing w:before="60"/>
                  </w:pPr>
                  <w:r w:rsidRPr="00211E7B">
                    <w:t>Или эквивалент</w:t>
                  </w:r>
                </w:p>
                <w:p w:rsidR="007B3276" w:rsidRPr="00211E7B" w:rsidRDefault="007B3276" w:rsidP="004041E9">
                  <w:pPr>
                    <w:spacing w:before="60"/>
                    <w:rPr>
                      <w:lang w:val="en-US"/>
                    </w:rPr>
                  </w:pPr>
                </w:p>
              </w:tc>
              <w:tc>
                <w:tcPr>
                  <w:tcW w:w="6602" w:type="dxa"/>
                  <w:shd w:val="clear" w:color="000000" w:fill="FFFFFF"/>
                  <w:noWrap/>
                  <w:hideMark/>
                </w:tcPr>
                <w:p w:rsidR="007B3276" w:rsidRPr="00211E7B" w:rsidRDefault="007B3276" w:rsidP="004041E9">
                  <w:pPr>
                    <w:spacing w:before="60"/>
                  </w:pPr>
                  <w:r w:rsidRPr="00211E7B">
                    <w:t xml:space="preserve">Для газового  хроматографа «Кристалл 2000М» 4мм, d=10мм, с </w:t>
                  </w:r>
                  <w:proofErr w:type="gramStart"/>
                  <w:r w:rsidRPr="00211E7B">
                    <w:t>низким</w:t>
                  </w:r>
                  <w:proofErr w:type="gramEnd"/>
                  <w:r w:rsidRPr="00211E7B">
                    <w:t xml:space="preserve">  </w:t>
                  </w:r>
                  <w:proofErr w:type="spellStart"/>
                  <w:r w:rsidRPr="00211E7B">
                    <w:t>газовыделением</w:t>
                  </w:r>
                  <w:proofErr w:type="spellEnd"/>
                  <w:r w:rsidRPr="00211E7B">
                    <w:t>.</w:t>
                  </w:r>
                </w:p>
              </w:tc>
              <w:tc>
                <w:tcPr>
                  <w:tcW w:w="911" w:type="dxa"/>
                  <w:shd w:val="clear" w:color="000000" w:fill="FFFFFF"/>
                  <w:vAlign w:val="center"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>100 шт.</w:t>
                  </w:r>
                </w:p>
              </w:tc>
            </w:tr>
            <w:tr w:rsidR="007B3276" w:rsidRPr="00211E7B" w:rsidTr="004041E9">
              <w:trPr>
                <w:trHeight w:val="313"/>
              </w:trPr>
              <w:tc>
                <w:tcPr>
                  <w:tcW w:w="551" w:type="dxa"/>
                  <w:shd w:val="clear" w:color="auto" w:fill="auto"/>
                  <w:noWrap/>
                  <w:vAlign w:val="center"/>
                  <w:hideMark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2344" w:type="dxa"/>
                  <w:shd w:val="clear" w:color="000000" w:fill="FFFFFF"/>
                  <w:hideMark/>
                </w:tcPr>
                <w:p w:rsidR="007B3276" w:rsidRPr="00211E7B" w:rsidRDefault="007B3276" w:rsidP="004041E9">
                  <w:r w:rsidRPr="00211E7B">
                    <w:rPr>
                      <w:b/>
                    </w:rPr>
                    <w:t>Экран светозащитный</w:t>
                  </w:r>
                  <w:r w:rsidRPr="00211E7B">
                    <w:t xml:space="preserve"> для блока  детектора </w:t>
                  </w:r>
                  <w:r w:rsidRPr="00211E7B">
                    <w:rPr>
                      <w:b/>
                    </w:rPr>
                    <w:t>БДЗБ-96</w:t>
                  </w:r>
                  <w:r w:rsidRPr="00211E7B">
                    <w:t xml:space="preserve"> детектора-радиометра ДКС-9 </w:t>
                  </w:r>
                </w:p>
                <w:p w:rsidR="007B3276" w:rsidRPr="00211E7B" w:rsidRDefault="007B3276" w:rsidP="004041E9">
                  <w:r w:rsidRPr="00211E7B">
                    <w:t>Или эквивалент.</w:t>
                  </w:r>
                </w:p>
              </w:tc>
              <w:tc>
                <w:tcPr>
                  <w:tcW w:w="6602" w:type="dxa"/>
                  <w:shd w:val="clear" w:color="000000" w:fill="FFFFFF"/>
                  <w:noWrap/>
                  <w:hideMark/>
                </w:tcPr>
                <w:p w:rsidR="007B3276" w:rsidRPr="00211E7B" w:rsidRDefault="007B3276" w:rsidP="004041E9">
                  <w:pPr>
                    <w:spacing w:before="60"/>
                  </w:pPr>
                  <w:r w:rsidRPr="00211E7B">
                    <w:t>Для измерения плотности потока β – излучения. Площадь активной поверхности 28см</w:t>
                  </w:r>
                  <w:r w:rsidRPr="00211E7B">
                    <w:rPr>
                      <w:vertAlign w:val="superscript"/>
                    </w:rPr>
                    <w:t>2</w:t>
                  </w:r>
                  <w:r w:rsidRPr="00211E7B">
                    <w:t>.</w:t>
                  </w:r>
                </w:p>
              </w:tc>
              <w:tc>
                <w:tcPr>
                  <w:tcW w:w="911" w:type="dxa"/>
                  <w:shd w:val="clear" w:color="000000" w:fill="FFFFFF"/>
                  <w:vAlign w:val="center"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>4 шт.</w:t>
                  </w:r>
                </w:p>
              </w:tc>
            </w:tr>
            <w:tr w:rsidR="007B3276" w:rsidRPr="00211E7B" w:rsidTr="004041E9">
              <w:trPr>
                <w:trHeight w:val="313"/>
              </w:trPr>
              <w:tc>
                <w:tcPr>
                  <w:tcW w:w="551" w:type="dxa"/>
                  <w:shd w:val="clear" w:color="auto" w:fill="auto"/>
                  <w:noWrap/>
                  <w:vAlign w:val="center"/>
                  <w:hideMark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2344" w:type="dxa"/>
                  <w:shd w:val="clear" w:color="000000" w:fill="FFFFFF"/>
                  <w:hideMark/>
                </w:tcPr>
                <w:p w:rsidR="007B3276" w:rsidRPr="00211E7B" w:rsidRDefault="007B3276" w:rsidP="004041E9">
                  <w:pPr>
                    <w:spacing w:before="60"/>
                  </w:pPr>
                  <w:r w:rsidRPr="00211E7B">
                    <w:t xml:space="preserve">Эталон </w:t>
                  </w:r>
                  <w:r w:rsidRPr="00211E7B">
                    <w:lastRenderedPageBreak/>
                    <w:t xml:space="preserve">чувствительности </w:t>
                  </w:r>
                  <w:proofErr w:type="spellStart"/>
                  <w:r w:rsidRPr="00211E7B">
                    <w:t>канавочный</w:t>
                  </w:r>
                  <w:proofErr w:type="spellEnd"/>
                  <w:r w:rsidRPr="00211E7B">
                    <w:t xml:space="preserve">  </w:t>
                  </w:r>
                  <w:proofErr w:type="spellStart"/>
                  <w:r w:rsidRPr="00211E7B">
                    <w:t>Fe</w:t>
                  </w:r>
                  <w:proofErr w:type="spellEnd"/>
                  <w:r w:rsidRPr="00211E7B">
                    <w:t xml:space="preserve"> №1 </w:t>
                  </w:r>
                </w:p>
              </w:tc>
              <w:tc>
                <w:tcPr>
                  <w:tcW w:w="6602" w:type="dxa"/>
                  <w:shd w:val="clear" w:color="000000" w:fill="FFFFFF"/>
                  <w:noWrap/>
                  <w:hideMark/>
                </w:tcPr>
                <w:p w:rsidR="007B3276" w:rsidRPr="00211E7B" w:rsidRDefault="007B3276" w:rsidP="004041E9">
                  <w:pPr>
                    <w:spacing w:before="60"/>
                  </w:pPr>
                  <w:r w:rsidRPr="00211E7B">
                    <w:lastRenderedPageBreak/>
                    <w:t>ГОСТ 7512-82</w:t>
                  </w:r>
                </w:p>
              </w:tc>
              <w:tc>
                <w:tcPr>
                  <w:tcW w:w="911" w:type="dxa"/>
                  <w:shd w:val="clear" w:color="000000" w:fill="FFFFFF"/>
                  <w:vAlign w:val="center"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 xml:space="preserve">5 </w:t>
                  </w:r>
                  <w:r w:rsidRPr="00211E7B">
                    <w:rPr>
                      <w:color w:val="000000"/>
                    </w:rPr>
                    <w:lastRenderedPageBreak/>
                    <w:t>шт.</w:t>
                  </w:r>
                </w:p>
              </w:tc>
            </w:tr>
            <w:tr w:rsidR="007B3276" w:rsidRPr="00211E7B" w:rsidTr="004041E9">
              <w:trPr>
                <w:trHeight w:val="313"/>
              </w:trPr>
              <w:tc>
                <w:tcPr>
                  <w:tcW w:w="551" w:type="dxa"/>
                  <w:shd w:val="clear" w:color="auto" w:fill="auto"/>
                  <w:noWrap/>
                  <w:vAlign w:val="center"/>
                  <w:hideMark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lastRenderedPageBreak/>
                    <w:t>7</w:t>
                  </w:r>
                </w:p>
              </w:tc>
              <w:tc>
                <w:tcPr>
                  <w:tcW w:w="2344" w:type="dxa"/>
                  <w:shd w:val="clear" w:color="000000" w:fill="FFFFFF"/>
                  <w:hideMark/>
                </w:tcPr>
                <w:p w:rsidR="007B3276" w:rsidRPr="00211E7B" w:rsidRDefault="007B3276" w:rsidP="004041E9">
                  <w:pPr>
                    <w:spacing w:before="60"/>
                    <w:rPr>
                      <w:lang w:val="en-US"/>
                    </w:rPr>
                  </w:pPr>
                  <w:proofErr w:type="gramStart"/>
                  <w:r w:rsidRPr="00211E7B">
                    <w:t>Кассета</w:t>
                  </w:r>
                  <w:proofErr w:type="gramEnd"/>
                  <w:r w:rsidRPr="00211E7B">
                    <w:t xml:space="preserve"> прорезиненная рентген 10х24см </w:t>
                  </w:r>
                </w:p>
              </w:tc>
              <w:tc>
                <w:tcPr>
                  <w:tcW w:w="6602" w:type="dxa"/>
                  <w:shd w:val="clear" w:color="000000" w:fill="FFFFFF"/>
                  <w:noWrap/>
                  <w:hideMark/>
                </w:tcPr>
                <w:p w:rsidR="007B3276" w:rsidRPr="00211E7B" w:rsidRDefault="007B3276" w:rsidP="004041E9">
                  <w:pPr>
                    <w:spacing w:before="60"/>
                  </w:pPr>
                  <w:proofErr w:type="gramStart"/>
                  <w:r w:rsidRPr="00211E7B">
                    <w:t>ГОС Т</w:t>
                  </w:r>
                  <w:proofErr w:type="gramEnd"/>
                  <w:r w:rsidRPr="00211E7B">
                    <w:t xml:space="preserve"> 7512-82 </w:t>
                  </w:r>
                </w:p>
                <w:p w:rsidR="007B3276" w:rsidRPr="00211E7B" w:rsidRDefault="007B3276" w:rsidP="004041E9">
                  <w:pPr>
                    <w:spacing w:before="60"/>
                    <w:rPr>
                      <w:lang w:val="en-US"/>
                    </w:rPr>
                  </w:pPr>
                </w:p>
              </w:tc>
              <w:tc>
                <w:tcPr>
                  <w:tcW w:w="911" w:type="dxa"/>
                  <w:shd w:val="clear" w:color="000000" w:fill="FFFFFF"/>
                  <w:vAlign w:val="center"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 xml:space="preserve">30 </w:t>
                  </w:r>
                  <w:proofErr w:type="spellStart"/>
                  <w:proofErr w:type="gramStart"/>
                  <w:r w:rsidRPr="00211E7B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7B3276" w:rsidRPr="00211E7B" w:rsidTr="004041E9">
              <w:trPr>
                <w:trHeight w:val="313"/>
              </w:trPr>
              <w:tc>
                <w:tcPr>
                  <w:tcW w:w="551" w:type="dxa"/>
                  <w:shd w:val="clear" w:color="auto" w:fill="auto"/>
                  <w:noWrap/>
                  <w:vAlign w:val="center"/>
                  <w:hideMark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2344" w:type="dxa"/>
                  <w:shd w:val="clear" w:color="000000" w:fill="FFFFFF"/>
                  <w:hideMark/>
                </w:tcPr>
                <w:p w:rsidR="007B3276" w:rsidRPr="00211E7B" w:rsidRDefault="007B3276" w:rsidP="004041E9">
                  <w:proofErr w:type="spellStart"/>
                  <w:r w:rsidRPr="00211E7B">
                    <w:t>Полуэлемент</w:t>
                  </w:r>
                  <w:proofErr w:type="spellEnd"/>
                  <w:r w:rsidRPr="00211E7B">
                    <w:t xml:space="preserve"> </w:t>
                  </w:r>
                  <w:proofErr w:type="spellStart"/>
                  <w:r w:rsidRPr="00211E7B">
                    <w:t>ПСн</w:t>
                  </w:r>
                  <w:proofErr w:type="spellEnd"/>
                  <w:r w:rsidRPr="00211E7B">
                    <w:t xml:space="preserve"> ф12х70сравнительный </w:t>
                  </w:r>
                  <w:proofErr w:type="spellStart"/>
                  <w:r w:rsidRPr="00211E7B">
                    <w:rPr>
                      <w:b/>
                    </w:rPr>
                    <w:t>ПСн</w:t>
                  </w:r>
                  <w:proofErr w:type="spellEnd"/>
                  <w:r w:rsidRPr="00211E7B">
                    <w:t xml:space="preserve">  для </w:t>
                  </w:r>
                  <w:r w:rsidRPr="00211E7B">
                    <w:rPr>
                      <w:lang w:val="en-US"/>
                    </w:rPr>
                    <w:t>pH</w:t>
                  </w:r>
                  <w:r w:rsidRPr="00211E7B">
                    <w:t>-метра промы</w:t>
                  </w:r>
                  <w:r w:rsidRPr="00211E7B">
                    <w:t>ш</w:t>
                  </w:r>
                  <w:r w:rsidRPr="00211E7B">
                    <w:t>ленного марки ПМП-211 Б.</w:t>
                  </w:r>
                </w:p>
                <w:p w:rsidR="007B3276" w:rsidRPr="00211E7B" w:rsidRDefault="007B3276" w:rsidP="004041E9">
                  <w:r w:rsidRPr="00211E7B">
                    <w:t>Или эквивалент</w:t>
                  </w:r>
                </w:p>
              </w:tc>
              <w:tc>
                <w:tcPr>
                  <w:tcW w:w="6602" w:type="dxa"/>
                  <w:shd w:val="clear" w:color="000000" w:fill="FFFFFF"/>
                  <w:noWrap/>
                  <w:hideMark/>
                </w:tcPr>
                <w:p w:rsidR="007B3276" w:rsidRPr="00211E7B" w:rsidRDefault="007B3276" w:rsidP="004041E9">
                  <w:r w:rsidRPr="00211E7B">
                    <w:t xml:space="preserve">Потенциал </w:t>
                  </w:r>
                  <w:proofErr w:type="spellStart"/>
                  <w:r w:rsidRPr="00211E7B">
                    <w:t>полуэлемента</w:t>
                  </w:r>
                  <w:proofErr w:type="spellEnd"/>
                  <w:r w:rsidRPr="00211E7B">
                    <w:t xml:space="preserve"> относ</w:t>
                  </w:r>
                  <w:r w:rsidRPr="00211E7B">
                    <w:t>и</w:t>
                  </w:r>
                  <w:r w:rsidRPr="00211E7B">
                    <w:t>тельно образцового электрода сравнения по ГОСТ 17792-72 отклоняется не более, чем на ±5мВ, нестабил</w:t>
                  </w:r>
                  <w:r w:rsidRPr="00211E7B">
                    <w:t>ь</w:t>
                  </w:r>
                  <w:r w:rsidRPr="00211E7B">
                    <w:t xml:space="preserve">ность потенциала </w:t>
                  </w:r>
                  <w:proofErr w:type="spellStart"/>
                  <w:proofErr w:type="gramStart"/>
                  <w:r w:rsidRPr="00211E7B">
                    <w:t>п</w:t>
                  </w:r>
                  <w:proofErr w:type="spellEnd"/>
                  <w:proofErr w:type="gramEnd"/>
                  <w:r w:rsidRPr="00211E7B">
                    <w:t xml:space="preserve">/элемента за 8 часов работы при </w:t>
                  </w:r>
                  <w:r w:rsidRPr="00211E7B">
                    <w:rPr>
                      <w:lang w:val="en-US"/>
                    </w:rPr>
                    <w:t>t</w:t>
                  </w:r>
                  <w:r w:rsidRPr="00211E7B">
                    <w:t>=80±1</w:t>
                  </w:r>
                  <w:r w:rsidRPr="00211E7B">
                    <w:rPr>
                      <w:vertAlign w:val="superscript"/>
                    </w:rPr>
                    <w:t>о</w:t>
                  </w:r>
                  <w:r w:rsidRPr="00211E7B">
                    <w:t xml:space="preserve">С, не более ±2мВ; температурный коэффициент потенциала </w:t>
                  </w:r>
                  <w:proofErr w:type="spellStart"/>
                  <w:r w:rsidRPr="00211E7B">
                    <w:t>п</w:t>
                  </w:r>
                  <w:proofErr w:type="spellEnd"/>
                  <w:r w:rsidRPr="00211E7B">
                    <w:t>/элемента в интервале температур от 5 до 80</w:t>
                  </w:r>
                  <w:r w:rsidRPr="00211E7B">
                    <w:rPr>
                      <w:vertAlign w:val="superscript"/>
                    </w:rPr>
                    <w:t>о</w:t>
                  </w:r>
                  <w:r w:rsidRPr="00211E7B">
                    <w:t>Сне превышает ±0,3мВ/</w:t>
                  </w:r>
                  <w:proofErr w:type="spellStart"/>
                  <w:r w:rsidRPr="00211E7B">
                    <w:rPr>
                      <w:vertAlign w:val="superscript"/>
                    </w:rPr>
                    <w:t>о</w:t>
                  </w:r>
                  <w:r w:rsidRPr="00211E7B">
                    <w:t>С</w:t>
                  </w:r>
                  <w:proofErr w:type="spellEnd"/>
                  <w:r w:rsidRPr="00211E7B">
                    <w:t xml:space="preserve">; электрическое сопротивление </w:t>
                  </w:r>
                  <w:proofErr w:type="spellStart"/>
                  <w:r w:rsidRPr="00211E7B">
                    <w:t>п</w:t>
                  </w:r>
                  <w:proofErr w:type="spellEnd"/>
                  <w:r w:rsidRPr="00211E7B">
                    <w:t>/элемента при температуре анализируемой среды 5</w:t>
                  </w:r>
                  <w:r w:rsidRPr="00211E7B">
                    <w:rPr>
                      <w:vertAlign w:val="superscript"/>
                    </w:rPr>
                    <w:t>о</w:t>
                  </w:r>
                  <w:r w:rsidRPr="00211E7B">
                    <w:t>С не пр</w:t>
                  </w:r>
                  <w:r w:rsidRPr="00211E7B">
                    <w:t>е</w:t>
                  </w:r>
                  <w:r w:rsidRPr="00211E7B">
                    <w:t>вышает 2х10</w:t>
                  </w:r>
                  <w:r w:rsidRPr="00211E7B">
                    <w:rPr>
                      <w:vertAlign w:val="superscript"/>
                    </w:rPr>
                    <w:t>4</w:t>
                  </w:r>
                  <w:r w:rsidRPr="00211E7B">
                    <w:t xml:space="preserve"> Ом; Сопротивление изоляции </w:t>
                  </w:r>
                  <w:proofErr w:type="spellStart"/>
                  <w:proofErr w:type="gramStart"/>
                  <w:r w:rsidRPr="00211E7B">
                    <w:t>п</w:t>
                  </w:r>
                  <w:proofErr w:type="spellEnd"/>
                  <w:proofErr w:type="gramEnd"/>
                  <w:r w:rsidRPr="00211E7B">
                    <w:t>/элемента не менее 10</w:t>
                  </w:r>
                  <w:r w:rsidRPr="00211E7B">
                    <w:rPr>
                      <w:vertAlign w:val="superscript"/>
                    </w:rPr>
                    <w:t>9</w:t>
                  </w:r>
                  <w:r w:rsidRPr="00211E7B">
                    <w:t xml:space="preserve"> Ом; средний срок службы 2000часов. </w:t>
                  </w:r>
                  <w:r w:rsidRPr="00211E7B">
                    <w:rPr>
                      <w:b/>
                    </w:rPr>
                    <w:t xml:space="preserve">Габаритные размеры: </w:t>
                  </w:r>
                  <w:r w:rsidRPr="00211E7B">
                    <w:t>Диаметр: (12-0,18)мм. Длина корпуса (70±0,3)мм</w:t>
                  </w:r>
                  <w:proofErr w:type="gramStart"/>
                  <w:r w:rsidRPr="00211E7B">
                    <w:t xml:space="preserve"> .</w:t>
                  </w:r>
                  <w:proofErr w:type="gramEnd"/>
                  <w:r w:rsidRPr="00211E7B">
                    <w:t>Масса не более 50г.</w:t>
                  </w:r>
                </w:p>
              </w:tc>
              <w:tc>
                <w:tcPr>
                  <w:tcW w:w="911" w:type="dxa"/>
                  <w:shd w:val="clear" w:color="000000" w:fill="FFFFFF"/>
                  <w:vAlign w:val="center"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 xml:space="preserve">6 </w:t>
                  </w:r>
                  <w:proofErr w:type="spellStart"/>
                  <w:proofErr w:type="gramStart"/>
                  <w:r w:rsidRPr="00211E7B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7B3276" w:rsidRPr="00211E7B" w:rsidTr="004041E9">
              <w:trPr>
                <w:trHeight w:val="313"/>
              </w:trPr>
              <w:tc>
                <w:tcPr>
                  <w:tcW w:w="551" w:type="dxa"/>
                  <w:shd w:val="clear" w:color="auto" w:fill="auto"/>
                  <w:noWrap/>
                  <w:vAlign w:val="center"/>
                  <w:hideMark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>9</w:t>
                  </w:r>
                </w:p>
              </w:tc>
              <w:tc>
                <w:tcPr>
                  <w:tcW w:w="2344" w:type="dxa"/>
                  <w:shd w:val="clear" w:color="000000" w:fill="FFFFFF"/>
                  <w:hideMark/>
                </w:tcPr>
                <w:p w:rsidR="007B3276" w:rsidRPr="00211E7B" w:rsidRDefault="007B3276" w:rsidP="004041E9">
                  <w:r w:rsidRPr="00211E7B">
                    <w:t xml:space="preserve"> Электрод  пленочный </w:t>
                  </w:r>
                  <w:proofErr w:type="spellStart"/>
                  <w:r w:rsidRPr="00211E7B">
                    <w:t>твердоконтактный</w:t>
                  </w:r>
                  <w:proofErr w:type="spellEnd"/>
                  <w:r w:rsidRPr="00211E7B">
                    <w:t xml:space="preserve"> </w:t>
                  </w:r>
                </w:p>
                <w:p w:rsidR="007B3276" w:rsidRPr="00211E7B" w:rsidRDefault="007B3276" w:rsidP="004041E9">
                  <w:r w:rsidRPr="00211E7B">
                    <w:t xml:space="preserve"> ВОЛЬТА -4007 на </w:t>
                  </w:r>
                  <w:r w:rsidRPr="00211E7B">
                    <w:rPr>
                      <w:lang w:val="en-US"/>
                    </w:rPr>
                    <w:t>NO</w:t>
                  </w:r>
                  <w:r w:rsidRPr="00211E7B">
                    <w:t xml:space="preserve">3 с </w:t>
                  </w:r>
                  <w:proofErr w:type="spellStart"/>
                  <w:r w:rsidRPr="00211E7B">
                    <w:t>гос</w:t>
                  </w:r>
                  <w:proofErr w:type="spellEnd"/>
                  <w:r w:rsidRPr="00211E7B">
                    <w:t xml:space="preserve"> поверкой.</w:t>
                  </w:r>
                </w:p>
                <w:p w:rsidR="007B3276" w:rsidRPr="00211E7B" w:rsidRDefault="007B3276" w:rsidP="004041E9">
                  <w:r w:rsidRPr="00211E7B">
                    <w:t>Или эквивалент.</w:t>
                  </w:r>
                </w:p>
              </w:tc>
              <w:tc>
                <w:tcPr>
                  <w:tcW w:w="6602" w:type="dxa"/>
                  <w:shd w:val="clear" w:color="000000" w:fill="FFFFFF"/>
                  <w:noWrap/>
                  <w:hideMark/>
                </w:tcPr>
                <w:p w:rsidR="007B3276" w:rsidRPr="00211E7B" w:rsidRDefault="007B3276" w:rsidP="004041E9">
                  <w:r w:rsidRPr="00211E7B">
                    <w:t>ТУ 25-0519.037-85</w:t>
                  </w:r>
                </w:p>
                <w:p w:rsidR="007B3276" w:rsidRPr="00211E7B" w:rsidRDefault="007B3276" w:rsidP="004041E9">
                  <w:r w:rsidRPr="00211E7B">
                    <w:t>Рабочий диапазон 2х10</w:t>
                  </w:r>
                  <w:r w:rsidRPr="00211E7B">
                    <w:rPr>
                      <w:vertAlign w:val="superscript"/>
                    </w:rPr>
                    <w:t>-5</w:t>
                  </w:r>
                  <w:r w:rsidRPr="00211E7B">
                    <w:t xml:space="preserve">   - 2х 10</w:t>
                  </w:r>
                  <w:r w:rsidRPr="00211E7B">
                    <w:rPr>
                      <w:vertAlign w:val="superscript"/>
                    </w:rPr>
                    <w:t>-1</w:t>
                  </w:r>
                  <w:r w:rsidRPr="00211E7B">
                    <w:t xml:space="preserve">    моль/</w:t>
                  </w:r>
                  <w:proofErr w:type="gramStart"/>
                  <w:r w:rsidRPr="00211E7B">
                    <w:t>л</w:t>
                  </w:r>
                  <w:proofErr w:type="gramEnd"/>
                  <w:r w:rsidRPr="00211E7B">
                    <w:t>.</w:t>
                  </w:r>
                </w:p>
                <w:p w:rsidR="007B3276" w:rsidRPr="00211E7B" w:rsidRDefault="007B3276" w:rsidP="004041E9">
                  <w:r w:rsidRPr="00211E7B">
                    <w:t xml:space="preserve">Допустимый диапазон </w:t>
                  </w:r>
                  <w:proofErr w:type="spellStart"/>
                  <w:proofErr w:type="gramStart"/>
                  <w:r w:rsidRPr="00211E7B">
                    <w:t>р</w:t>
                  </w:r>
                  <w:proofErr w:type="spellEnd"/>
                  <w:proofErr w:type="gramEnd"/>
                  <w:r w:rsidRPr="00211E7B">
                    <w:t xml:space="preserve"> рН1-10 </w:t>
                  </w:r>
                </w:p>
                <w:p w:rsidR="007B3276" w:rsidRPr="00211E7B" w:rsidRDefault="007B3276" w:rsidP="004041E9">
                  <w:r w:rsidRPr="00211E7B">
                    <w:t xml:space="preserve">Нижний предел обнаружения -1,30 мг/л для </w:t>
                  </w:r>
                  <w:proofErr w:type="spellStart"/>
                  <w:r w:rsidRPr="00211E7B">
                    <w:t>иономера</w:t>
                  </w:r>
                  <w:proofErr w:type="spellEnd"/>
                  <w:r w:rsidRPr="00211E7B">
                    <w:t xml:space="preserve"> И-130.</w:t>
                  </w:r>
                </w:p>
              </w:tc>
              <w:tc>
                <w:tcPr>
                  <w:tcW w:w="911" w:type="dxa"/>
                  <w:shd w:val="clear" w:color="000000" w:fill="FFFFFF"/>
                  <w:vAlign w:val="center"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 xml:space="preserve">5 </w:t>
                  </w:r>
                  <w:proofErr w:type="spellStart"/>
                  <w:proofErr w:type="gramStart"/>
                  <w:r w:rsidRPr="00211E7B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7B3276" w:rsidRPr="00211E7B" w:rsidTr="004041E9">
              <w:trPr>
                <w:trHeight w:val="313"/>
              </w:trPr>
              <w:tc>
                <w:tcPr>
                  <w:tcW w:w="551" w:type="dxa"/>
                  <w:shd w:val="clear" w:color="auto" w:fill="auto"/>
                  <w:noWrap/>
                  <w:vAlign w:val="center"/>
                  <w:hideMark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2344" w:type="dxa"/>
                  <w:shd w:val="clear" w:color="000000" w:fill="FFFFFF"/>
                  <w:hideMark/>
                </w:tcPr>
                <w:p w:rsidR="007B3276" w:rsidRPr="00211E7B" w:rsidRDefault="007B3276" w:rsidP="004041E9">
                  <w:pPr>
                    <w:spacing w:before="60"/>
                  </w:pPr>
                  <w:r w:rsidRPr="00211E7B">
                    <w:t xml:space="preserve">Электрод  пленочный ионоселективный ВОЛЬТА -4002 на </w:t>
                  </w:r>
                  <w:r w:rsidRPr="00211E7B">
                    <w:rPr>
                      <w:lang w:val="en-US"/>
                    </w:rPr>
                    <w:t>NH</w:t>
                  </w:r>
                  <w:r w:rsidRPr="00211E7B">
                    <w:t xml:space="preserve"> + 4 с </w:t>
                  </w:r>
                  <w:proofErr w:type="spellStart"/>
                  <w:r w:rsidRPr="00211E7B">
                    <w:t>гос</w:t>
                  </w:r>
                  <w:proofErr w:type="spellEnd"/>
                  <w:r w:rsidRPr="00211E7B">
                    <w:t xml:space="preserve"> </w:t>
                  </w:r>
                  <w:proofErr w:type="spellStart"/>
                  <w:r w:rsidRPr="00211E7B">
                    <w:t>поверкой</w:t>
                  </w:r>
                  <w:proofErr w:type="gramStart"/>
                  <w:r w:rsidRPr="00211E7B">
                    <w:t>.И</w:t>
                  </w:r>
                  <w:proofErr w:type="gramEnd"/>
                  <w:r w:rsidRPr="00211E7B">
                    <w:t>ли</w:t>
                  </w:r>
                  <w:proofErr w:type="spellEnd"/>
                  <w:r w:rsidRPr="00211E7B">
                    <w:t xml:space="preserve"> эквивалент.</w:t>
                  </w:r>
                </w:p>
              </w:tc>
              <w:tc>
                <w:tcPr>
                  <w:tcW w:w="6602" w:type="dxa"/>
                  <w:shd w:val="clear" w:color="000000" w:fill="FFFFFF"/>
                  <w:noWrap/>
                  <w:hideMark/>
                </w:tcPr>
                <w:p w:rsidR="007B3276" w:rsidRPr="00211E7B" w:rsidRDefault="007B3276" w:rsidP="004041E9">
                  <w:r w:rsidRPr="00211E7B">
                    <w:t>ТУ 4215-027-27458903-05</w:t>
                  </w:r>
                </w:p>
                <w:p w:rsidR="007B3276" w:rsidRPr="00211E7B" w:rsidRDefault="007B3276" w:rsidP="004041E9">
                  <w:r w:rsidRPr="00211E7B">
                    <w:t>Рабочий диапазон 2х10</w:t>
                  </w:r>
                  <w:r w:rsidRPr="00211E7B">
                    <w:rPr>
                      <w:vertAlign w:val="superscript"/>
                    </w:rPr>
                    <w:t>-4</w:t>
                  </w:r>
                  <w:r w:rsidRPr="00211E7B">
                    <w:t xml:space="preserve"> - 2х 10</w:t>
                  </w:r>
                  <w:r w:rsidRPr="00211E7B">
                    <w:rPr>
                      <w:vertAlign w:val="superscript"/>
                    </w:rPr>
                    <w:t>-1</w:t>
                  </w:r>
                  <w:r w:rsidRPr="00211E7B">
                    <w:t xml:space="preserve">    моль/</w:t>
                  </w:r>
                  <w:proofErr w:type="gramStart"/>
                  <w:r w:rsidRPr="00211E7B">
                    <w:t>л</w:t>
                  </w:r>
                  <w:proofErr w:type="gramEnd"/>
                  <w:r w:rsidRPr="00211E7B">
                    <w:t>.</w:t>
                  </w:r>
                </w:p>
                <w:p w:rsidR="007B3276" w:rsidRPr="00211E7B" w:rsidRDefault="007B3276" w:rsidP="004041E9">
                  <w:r w:rsidRPr="00211E7B">
                    <w:t>Допустимый диапазон рН1-10 ,</w:t>
                  </w:r>
                </w:p>
                <w:p w:rsidR="007B3276" w:rsidRPr="00211E7B" w:rsidRDefault="007B3276" w:rsidP="004041E9">
                  <w:r w:rsidRPr="00211E7B">
                    <w:t xml:space="preserve">Нижний предел обнаружения -0,20 мг/л для </w:t>
                  </w:r>
                  <w:proofErr w:type="spellStart"/>
                  <w:r w:rsidRPr="00211E7B">
                    <w:t>иономера</w:t>
                  </w:r>
                  <w:proofErr w:type="spellEnd"/>
                  <w:r w:rsidRPr="00211E7B">
                    <w:t xml:space="preserve">  И-130.</w:t>
                  </w:r>
                </w:p>
              </w:tc>
              <w:tc>
                <w:tcPr>
                  <w:tcW w:w="911" w:type="dxa"/>
                  <w:shd w:val="clear" w:color="000000" w:fill="FFFFFF"/>
                  <w:vAlign w:val="center"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 xml:space="preserve">5 </w:t>
                  </w:r>
                  <w:proofErr w:type="spellStart"/>
                  <w:proofErr w:type="gramStart"/>
                  <w:r w:rsidRPr="00211E7B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7B3276" w:rsidRPr="00211E7B" w:rsidTr="004041E9">
              <w:trPr>
                <w:trHeight w:val="313"/>
              </w:trPr>
              <w:tc>
                <w:tcPr>
                  <w:tcW w:w="551" w:type="dxa"/>
                  <w:shd w:val="clear" w:color="auto" w:fill="auto"/>
                  <w:noWrap/>
                  <w:vAlign w:val="center"/>
                  <w:hideMark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>11</w:t>
                  </w:r>
                </w:p>
              </w:tc>
              <w:tc>
                <w:tcPr>
                  <w:tcW w:w="2344" w:type="dxa"/>
                  <w:shd w:val="clear" w:color="000000" w:fill="FFFFFF"/>
                  <w:hideMark/>
                </w:tcPr>
                <w:p w:rsidR="007B3276" w:rsidRPr="00211E7B" w:rsidRDefault="007B3276" w:rsidP="004041E9">
                  <w:r w:rsidRPr="00211E7B">
                    <w:t xml:space="preserve">Электрод Вольта-3000 </w:t>
                  </w:r>
                </w:p>
                <w:p w:rsidR="007B3276" w:rsidRPr="00211E7B" w:rsidRDefault="007B3276" w:rsidP="004041E9">
                  <w:r w:rsidRPr="00211E7B">
                    <w:t xml:space="preserve">с </w:t>
                  </w:r>
                  <w:proofErr w:type="spellStart"/>
                  <w:r w:rsidRPr="00211E7B">
                    <w:t>гос</w:t>
                  </w:r>
                  <w:proofErr w:type="spellEnd"/>
                  <w:r w:rsidRPr="00211E7B">
                    <w:t xml:space="preserve"> поверкой</w:t>
                  </w:r>
                </w:p>
                <w:p w:rsidR="007B3276" w:rsidRPr="00211E7B" w:rsidRDefault="007B3276" w:rsidP="004041E9">
                  <w:r w:rsidRPr="00211E7B">
                    <w:t>или эквивалент</w:t>
                  </w:r>
                </w:p>
              </w:tc>
              <w:tc>
                <w:tcPr>
                  <w:tcW w:w="6602" w:type="dxa"/>
                  <w:shd w:val="clear" w:color="000000" w:fill="FFFFFF"/>
                  <w:noWrap/>
                  <w:hideMark/>
                </w:tcPr>
                <w:p w:rsidR="007B3276" w:rsidRPr="00211E7B" w:rsidRDefault="007B3276" w:rsidP="004041E9">
                  <w:r w:rsidRPr="00211E7B">
                    <w:t>ТУ 4215-003-27458903-99</w:t>
                  </w:r>
                </w:p>
                <w:p w:rsidR="007B3276" w:rsidRPr="00211E7B" w:rsidRDefault="007B3276" w:rsidP="004041E9">
                  <w:r w:rsidRPr="00211E7B">
                    <w:t xml:space="preserve">Нижний предел обнаружения -0,20 мг/л для </w:t>
                  </w:r>
                  <w:proofErr w:type="spellStart"/>
                  <w:r w:rsidRPr="00211E7B">
                    <w:t>иономера</w:t>
                  </w:r>
                  <w:proofErr w:type="spellEnd"/>
                  <w:r w:rsidRPr="00211E7B">
                    <w:t xml:space="preserve">  И-130, тип разъема осциллографический.</w:t>
                  </w:r>
                </w:p>
              </w:tc>
              <w:tc>
                <w:tcPr>
                  <w:tcW w:w="911" w:type="dxa"/>
                  <w:shd w:val="clear" w:color="000000" w:fill="FFFFFF"/>
                  <w:vAlign w:val="center"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>7шт</w:t>
                  </w:r>
                </w:p>
              </w:tc>
            </w:tr>
            <w:tr w:rsidR="007B3276" w:rsidRPr="00211E7B" w:rsidTr="004041E9">
              <w:trPr>
                <w:trHeight w:val="313"/>
              </w:trPr>
              <w:tc>
                <w:tcPr>
                  <w:tcW w:w="551" w:type="dxa"/>
                  <w:shd w:val="clear" w:color="auto" w:fill="auto"/>
                  <w:noWrap/>
                  <w:vAlign w:val="center"/>
                  <w:hideMark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>12</w:t>
                  </w:r>
                </w:p>
              </w:tc>
              <w:tc>
                <w:tcPr>
                  <w:tcW w:w="2344" w:type="dxa"/>
                  <w:shd w:val="clear" w:color="000000" w:fill="FFFFFF"/>
                  <w:hideMark/>
                </w:tcPr>
                <w:p w:rsidR="007B3276" w:rsidRPr="00211E7B" w:rsidRDefault="007B3276" w:rsidP="004041E9">
                  <w:r w:rsidRPr="00211E7B">
                    <w:t xml:space="preserve">Экран усиливающий </w:t>
                  </w:r>
                </w:p>
                <w:p w:rsidR="007B3276" w:rsidRPr="00211E7B" w:rsidRDefault="007B3276" w:rsidP="004041E9">
                  <w:r w:rsidRPr="00211E7B">
                    <w:t>РЕНЕКС ЭУ-В1</w:t>
                  </w:r>
                </w:p>
                <w:p w:rsidR="007B3276" w:rsidRPr="00211E7B" w:rsidRDefault="007B3276" w:rsidP="004041E9">
                  <w:r w:rsidRPr="00211E7B">
                    <w:t>Или эквивалент</w:t>
                  </w:r>
                </w:p>
                <w:p w:rsidR="007B3276" w:rsidRPr="00211E7B" w:rsidRDefault="007B3276" w:rsidP="004041E9"/>
              </w:tc>
              <w:tc>
                <w:tcPr>
                  <w:tcW w:w="6602" w:type="dxa"/>
                  <w:shd w:val="clear" w:color="000000" w:fill="FFFFFF"/>
                  <w:noWrap/>
                  <w:hideMark/>
                </w:tcPr>
                <w:p w:rsidR="007B3276" w:rsidRPr="00211E7B" w:rsidRDefault="007B3276" w:rsidP="004041E9">
                  <w:proofErr w:type="gramStart"/>
                  <w:r w:rsidRPr="00211E7B">
                    <w:t>Экран</w:t>
                  </w:r>
                  <w:proofErr w:type="gramEnd"/>
                  <w:r w:rsidRPr="00211E7B">
                    <w:t xml:space="preserve"> усиливающий </w:t>
                  </w:r>
                  <w:proofErr w:type="spellStart"/>
                  <w:r w:rsidRPr="00211E7B">
                    <w:t>вольфроматный</w:t>
                  </w:r>
                  <w:proofErr w:type="spellEnd"/>
                  <w:r w:rsidRPr="00211E7B">
                    <w:t>, повышенной разрешающей способности. Международный класс «50».Размер 24х30 см</w:t>
                  </w:r>
                  <w:proofErr w:type="gramStart"/>
                  <w:r w:rsidRPr="00211E7B">
                    <w:t xml:space="preserve"> ,</w:t>
                  </w:r>
                  <w:proofErr w:type="gramEnd"/>
                  <w:r w:rsidRPr="00211E7B">
                    <w:t xml:space="preserve"> ( или 240х300( мм ).</w:t>
                  </w:r>
                </w:p>
              </w:tc>
              <w:tc>
                <w:tcPr>
                  <w:tcW w:w="911" w:type="dxa"/>
                  <w:shd w:val="clear" w:color="000000" w:fill="FFFFFF"/>
                  <w:vAlign w:val="center"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>10</w:t>
                  </w:r>
                </w:p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>пара</w:t>
                  </w:r>
                </w:p>
              </w:tc>
            </w:tr>
            <w:tr w:rsidR="007B3276" w:rsidRPr="00211E7B" w:rsidTr="004041E9">
              <w:trPr>
                <w:trHeight w:val="313"/>
              </w:trPr>
              <w:tc>
                <w:tcPr>
                  <w:tcW w:w="551" w:type="dxa"/>
                  <w:shd w:val="clear" w:color="auto" w:fill="auto"/>
                  <w:noWrap/>
                  <w:vAlign w:val="center"/>
                  <w:hideMark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>13</w:t>
                  </w:r>
                </w:p>
              </w:tc>
              <w:tc>
                <w:tcPr>
                  <w:tcW w:w="2344" w:type="dxa"/>
                  <w:shd w:val="clear" w:color="000000" w:fill="FFFFFF"/>
                  <w:hideMark/>
                </w:tcPr>
                <w:p w:rsidR="007B3276" w:rsidRPr="00211E7B" w:rsidRDefault="007B3276" w:rsidP="004041E9">
                  <w:pPr>
                    <w:spacing w:before="60"/>
                  </w:pPr>
                  <w:r w:rsidRPr="00211E7B">
                    <w:t>Знак маркировочный свинцовый цифровой №7.</w:t>
                  </w:r>
                </w:p>
              </w:tc>
              <w:tc>
                <w:tcPr>
                  <w:tcW w:w="6602" w:type="dxa"/>
                  <w:shd w:val="clear" w:color="000000" w:fill="FFFFFF"/>
                  <w:noWrap/>
                  <w:hideMark/>
                </w:tcPr>
                <w:p w:rsidR="007B3276" w:rsidRPr="00211E7B" w:rsidRDefault="007B3276" w:rsidP="004041E9">
                  <w:pPr>
                    <w:spacing w:before="60"/>
                  </w:pPr>
                  <w:r w:rsidRPr="00211E7B">
                    <w:t>ГОСТ 15843-79</w:t>
                  </w:r>
                </w:p>
              </w:tc>
              <w:tc>
                <w:tcPr>
                  <w:tcW w:w="911" w:type="dxa"/>
                  <w:shd w:val="clear" w:color="000000" w:fill="FFFFFF"/>
                  <w:vAlign w:val="center"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 xml:space="preserve">2 </w:t>
                  </w:r>
                  <w:proofErr w:type="spellStart"/>
                  <w:r w:rsidRPr="00211E7B">
                    <w:rPr>
                      <w:color w:val="000000"/>
                    </w:rPr>
                    <w:t>кмп</w:t>
                  </w:r>
                  <w:proofErr w:type="spellEnd"/>
                </w:p>
              </w:tc>
            </w:tr>
            <w:tr w:rsidR="007B3276" w:rsidRPr="00211E7B" w:rsidTr="004041E9">
              <w:trPr>
                <w:trHeight w:val="313"/>
              </w:trPr>
              <w:tc>
                <w:tcPr>
                  <w:tcW w:w="551" w:type="dxa"/>
                  <w:shd w:val="clear" w:color="auto" w:fill="auto"/>
                  <w:noWrap/>
                  <w:vAlign w:val="center"/>
                  <w:hideMark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2344" w:type="dxa"/>
                  <w:shd w:val="clear" w:color="000000" w:fill="FFFFFF"/>
                  <w:hideMark/>
                </w:tcPr>
                <w:p w:rsidR="007B3276" w:rsidRPr="00211E7B" w:rsidRDefault="007B3276" w:rsidP="004041E9">
                  <w:pPr>
                    <w:spacing w:before="60"/>
                    <w:rPr>
                      <w:lang w:val="en-US"/>
                    </w:rPr>
                  </w:pPr>
                  <w:r w:rsidRPr="00211E7B">
                    <w:t>Знак маркировочный</w:t>
                  </w:r>
                  <w:proofErr w:type="gramStart"/>
                  <w:r w:rsidRPr="00211E7B">
                    <w:t>.</w:t>
                  </w:r>
                  <w:proofErr w:type="gramEnd"/>
                  <w:r w:rsidRPr="00211E7B">
                    <w:t xml:space="preserve"> </w:t>
                  </w:r>
                  <w:proofErr w:type="gramStart"/>
                  <w:r w:rsidRPr="00211E7B">
                    <w:t>с</w:t>
                  </w:r>
                  <w:proofErr w:type="gramEnd"/>
                  <w:r w:rsidRPr="00211E7B">
                    <w:t>винцовый цифровой № 6.</w:t>
                  </w:r>
                </w:p>
              </w:tc>
              <w:tc>
                <w:tcPr>
                  <w:tcW w:w="6602" w:type="dxa"/>
                  <w:shd w:val="clear" w:color="000000" w:fill="FFFFFF"/>
                  <w:noWrap/>
                  <w:hideMark/>
                </w:tcPr>
                <w:p w:rsidR="007B3276" w:rsidRPr="00211E7B" w:rsidRDefault="007B3276" w:rsidP="004041E9">
                  <w:pPr>
                    <w:spacing w:before="60"/>
                    <w:rPr>
                      <w:lang w:val="en-US"/>
                    </w:rPr>
                  </w:pPr>
                  <w:r w:rsidRPr="00211E7B">
                    <w:t>ГОСТ 15843-79</w:t>
                  </w:r>
                </w:p>
              </w:tc>
              <w:tc>
                <w:tcPr>
                  <w:tcW w:w="911" w:type="dxa"/>
                  <w:shd w:val="clear" w:color="000000" w:fill="FFFFFF"/>
                  <w:vAlign w:val="center"/>
                </w:tcPr>
                <w:p w:rsidR="007B3276" w:rsidRPr="00211E7B" w:rsidRDefault="007B3276" w:rsidP="004041E9">
                  <w:pPr>
                    <w:rPr>
                      <w:color w:val="000000"/>
                    </w:rPr>
                  </w:pPr>
                  <w:r w:rsidRPr="00211E7B">
                    <w:rPr>
                      <w:color w:val="000000"/>
                    </w:rPr>
                    <w:t xml:space="preserve">2 </w:t>
                  </w:r>
                  <w:proofErr w:type="spellStart"/>
                  <w:r w:rsidRPr="00211E7B">
                    <w:rPr>
                      <w:color w:val="000000"/>
                    </w:rPr>
                    <w:t>кмп</w:t>
                  </w:r>
                  <w:proofErr w:type="spellEnd"/>
                </w:p>
              </w:tc>
            </w:tr>
          </w:tbl>
          <w:p w:rsidR="007B3276" w:rsidRPr="00211E7B" w:rsidRDefault="007B3276" w:rsidP="004041E9">
            <w:pPr>
              <w:jc w:val="center"/>
              <w:rPr>
                <w:color w:val="000000"/>
              </w:rPr>
            </w:pPr>
          </w:p>
        </w:tc>
      </w:tr>
      <w:tr w:rsidR="007B3276" w:rsidRPr="00211E7B" w:rsidTr="004041E9">
        <w:trPr>
          <w:trHeight w:val="399"/>
        </w:trPr>
        <w:tc>
          <w:tcPr>
            <w:tcW w:w="10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center"/>
              <w:rPr>
                <w:i/>
                <w:color w:val="000000"/>
              </w:rPr>
            </w:pPr>
            <w:bookmarkStart w:id="3" w:name="_Hlk356466017"/>
            <w:r w:rsidRPr="00211E7B">
              <w:rPr>
                <w:color w:val="000000"/>
              </w:rPr>
              <w:lastRenderedPageBreak/>
              <w:t>Подраздел 1.2 Сведения о новизне</w:t>
            </w:r>
          </w:p>
        </w:tc>
      </w:tr>
      <w:tr w:rsidR="007B3276" w:rsidRPr="00211E7B" w:rsidTr="004041E9">
        <w:trPr>
          <w:trHeight w:val="399"/>
        </w:trPr>
        <w:tc>
          <w:tcPr>
            <w:tcW w:w="10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both"/>
              <w:rPr>
                <w:color w:val="000000"/>
              </w:rPr>
            </w:pPr>
            <w:r w:rsidRPr="00211E7B">
              <w:rPr>
                <w:color w:val="000000"/>
              </w:rPr>
              <w:t>Поставляемый товар должен быть новым товаром (который не был в употреблении, в том числе, который не был восстановлен, не были восстановлены потребительские свойства).</w:t>
            </w:r>
          </w:p>
        </w:tc>
      </w:tr>
      <w:bookmarkEnd w:id="3"/>
      <w:tr w:rsidR="007B3276" w:rsidRPr="00211E7B" w:rsidTr="004041E9">
        <w:trPr>
          <w:trHeight w:val="399"/>
        </w:trPr>
        <w:tc>
          <w:tcPr>
            <w:tcW w:w="10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center"/>
              <w:rPr>
                <w:i/>
                <w:color w:val="000000"/>
              </w:rPr>
            </w:pPr>
            <w:r w:rsidRPr="00211E7B">
              <w:rPr>
                <w:color w:val="000000"/>
              </w:rPr>
              <w:t>Подраздел 1.3 Этапы разработки / изготовления</w:t>
            </w:r>
          </w:p>
        </w:tc>
      </w:tr>
      <w:tr w:rsidR="007B3276" w:rsidRPr="00211E7B" w:rsidTr="004041E9">
        <w:trPr>
          <w:trHeight w:val="399"/>
        </w:trPr>
        <w:tc>
          <w:tcPr>
            <w:tcW w:w="10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center"/>
              <w:rPr>
                <w:i/>
                <w:color w:val="000000"/>
              </w:rPr>
            </w:pPr>
            <w:r w:rsidRPr="00211E7B">
              <w:rPr>
                <w:i/>
                <w:color w:val="000000"/>
              </w:rPr>
              <w:t>Требования к этапам разработки и изготовления  материалов и комплектующих изделий</w:t>
            </w:r>
            <w:r w:rsidRPr="00211E7B">
              <w:rPr>
                <w:color w:val="000000"/>
              </w:rPr>
              <w:t xml:space="preserve"> </w:t>
            </w:r>
            <w:r w:rsidRPr="00211E7B">
              <w:rPr>
                <w:i/>
                <w:color w:val="000000"/>
              </w:rPr>
              <w:t xml:space="preserve">для нужд Заказчика – </w:t>
            </w:r>
            <w:r w:rsidRPr="00211E7B">
              <w:rPr>
                <w:color w:val="000000"/>
              </w:rPr>
              <w:t>не требуется.</w:t>
            </w:r>
          </w:p>
        </w:tc>
      </w:tr>
      <w:tr w:rsidR="007B3276" w:rsidRPr="00211E7B" w:rsidTr="004041E9">
        <w:trPr>
          <w:trHeight w:val="399"/>
        </w:trPr>
        <w:tc>
          <w:tcPr>
            <w:tcW w:w="10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center"/>
              <w:rPr>
                <w:i/>
                <w:color w:val="000000"/>
              </w:rPr>
            </w:pPr>
            <w:r w:rsidRPr="00211E7B">
              <w:rPr>
                <w:color w:val="000000"/>
              </w:rPr>
              <w:t>Подраздел 1.4 Документы для разработки / изготовления</w:t>
            </w:r>
          </w:p>
        </w:tc>
      </w:tr>
      <w:tr w:rsidR="007B3276" w:rsidRPr="00211E7B" w:rsidTr="004041E9">
        <w:trPr>
          <w:trHeight w:val="399"/>
        </w:trPr>
        <w:tc>
          <w:tcPr>
            <w:tcW w:w="10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center"/>
              <w:rPr>
                <w:i/>
                <w:color w:val="000000"/>
              </w:rPr>
            </w:pPr>
            <w:r w:rsidRPr="00211E7B">
              <w:rPr>
                <w:i/>
                <w:color w:val="000000"/>
              </w:rPr>
              <w:lastRenderedPageBreak/>
              <w:t>Определение перечня документов необходимых для разработки и изготовления  сырья, материалов и комплектующих изделий</w:t>
            </w:r>
            <w:r w:rsidRPr="00211E7B">
              <w:rPr>
                <w:color w:val="000000"/>
              </w:rPr>
              <w:t xml:space="preserve"> </w:t>
            </w:r>
            <w:r w:rsidRPr="00211E7B">
              <w:rPr>
                <w:i/>
                <w:color w:val="000000"/>
              </w:rPr>
              <w:t xml:space="preserve">для нужд Заказчика – </w:t>
            </w:r>
            <w:r w:rsidRPr="00211E7B">
              <w:rPr>
                <w:color w:val="000000"/>
              </w:rPr>
              <w:t>не требуется</w:t>
            </w:r>
            <w:r w:rsidRPr="00211E7B">
              <w:rPr>
                <w:i/>
                <w:color w:val="000000"/>
              </w:rPr>
              <w:t>.</w:t>
            </w:r>
          </w:p>
        </w:tc>
      </w:tr>
      <w:tr w:rsidR="007B3276" w:rsidRPr="00211E7B" w:rsidTr="004041E9">
        <w:trPr>
          <w:trHeight w:val="399"/>
        </w:trPr>
        <w:tc>
          <w:tcPr>
            <w:tcW w:w="10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center"/>
              <w:rPr>
                <w:i/>
                <w:color w:val="000000"/>
              </w:rPr>
            </w:pPr>
            <w:r w:rsidRPr="00211E7B">
              <w:rPr>
                <w:color w:val="000000"/>
              </w:rPr>
              <w:t>Подраздел 1.5 Код ОКДП</w:t>
            </w:r>
          </w:p>
        </w:tc>
      </w:tr>
      <w:tr w:rsidR="007B3276" w:rsidRPr="00211E7B" w:rsidTr="004041E9">
        <w:trPr>
          <w:trHeight w:val="399"/>
        </w:trPr>
        <w:tc>
          <w:tcPr>
            <w:tcW w:w="10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rPr>
                <w:color w:val="000000"/>
              </w:rPr>
            </w:pPr>
            <w:r w:rsidRPr="00211E7B">
              <w:t xml:space="preserve">                                                                   </w:t>
            </w:r>
            <w:r w:rsidRPr="00211E7B">
              <w:rPr>
                <w:color w:val="000000"/>
              </w:rPr>
              <w:t>2618309</w:t>
            </w:r>
          </w:p>
        </w:tc>
      </w:tr>
    </w:tbl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>РАЗДЕЛ 2. ОБЛАСТЬ ПРИМЕНЕНИЯ</w:t>
      </w:r>
    </w:p>
    <w:p w:rsidR="007B3276" w:rsidRPr="00211E7B" w:rsidRDefault="007B3276" w:rsidP="007B3276">
      <w:pPr>
        <w:jc w:val="center"/>
        <w:rPr>
          <w:color w:val="000000"/>
        </w:rPr>
      </w:pPr>
    </w:p>
    <w:tbl>
      <w:tblPr>
        <w:tblW w:w="1034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9"/>
      </w:tblGrid>
      <w:tr w:rsidR="007B3276" w:rsidRPr="00211E7B" w:rsidTr="004041E9">
        <w:trPr>
          <w:trHeight w:val="335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center"/>
              <w:rPr>
                <w:color w:val="000000"/>
              </w:rPr>
            </w:pPr>
            <w:r w:rsidRPr="00211E7B">
              <w:t>Приборы контроля.</w:t>
            </w:r>
          </w:p>
          <w:p w:rsidR="007B3276" w:rsidRPr="00211E7B" w:rsidRDefault="007B3276" w:rsidP="004041E9">
            <w:pPr>
              <w:rPr>
                <w:color w:val="000000"/>
                <w:highlight w:val="yellow"/>
              </w:rPr>
            </w:pPr>
          </w:p>
        </w:tc>
      </w:tr>
    </w:tbl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>РАЗДЕЛ 3. УСЛОВИЯ ЭКСПЛУАТАЦИИ</w:t>
      </w:r>
    </w:p>
    <w:p w:rsidR="007B3276" w:rsidRPr="00211E7B" w:rsidRDefault="007B3276" w:rsidP="007B3276">
      <w:pPr>
        <w:jc w:val="center"/>
        <w:rPr>
          <w:color w:val="000000"/>
        </w:rPr>
      </w:pPr>
    </w:p>
    <w:tbl>
      <w:tblPr>
        <w:tblW w:w="1034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9"/>
      </w:tblGrid>
      <w:tr w:rsidR="007B3276" w:rsidRPr="00211E7B" w:rsidTr="004041E9">
        <w:trPr>
          <w:trHeight w:val="269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211E7B">
              <w:t>В соответствии с НД производителя.</w:t>
            </w:r>
          </w:p>
        </w:tc>
      </w:tr>
    </w:tbl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>РАЗДЕЛ 4. ТЕХНИЧЕСКИЕ ТРЕБОВАНИЯ</w:t>
      </w:r>
    </w:p>
    <w:p w:rsidR="007B3276" w:rsidRPr="00211E7B" w:rsidRDefault="007B3276" w:rsidP="007B3276">
      <w:pPr>
        <w:jc w:val="center"/>
        <w:rPr>
          <w:color w:val="000000"/>
        </w:rPr>
      </w:pPr>
    </w:p>
    <w:tbl>
      <w:tblPr>
        <w:tblW w:w="104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16"/>
      </w:tblGrid>
      <w:tr w:rsidR="007B3276" w:rsidRPr="00211E7B" w:rsidTr="004041E9">
        <w:trPr>
          <w:trHeight w:val="335"/>
        </w:trPr>
        <w:tc>
          <w:tcPr>
            <w:tcW w:w="10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center"/>
              <w:rPr>
                <w:color w:val="000000"/>
              </w:rPr>
            </w:pPr>
            <w:r w:rsidRPr="00211E7B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  <w:p w:rsidR="007B3276" w:rsidRPr="00211E7B" w:rsidRDefault="007B3276" w:rsidP="004041E9">
            <w:pPr>
              <w:jc w:val="both"/>
              <w:rPr>
                <w:color w:val="000000"/>
              </w:rPr>
            </w:pPr>
            <w:r w:rsidRPr="00211E7B">
              <w:t xml:space="preserve">Вся продукция  должна быть совместима с  приборами контроля: </w:t>
            </w:r>
            <w:proofErr w:type="spellStart"/>
            <w:r w:rsidRPr="00211E7B">
              <w:t>ионометр</w:t>
            </w:r>
            <w:proofErr w:type="spellEnd"/>
            <w:r w:rsidRPr="00211E7B">
              <w:t xml:space="preserve"> 130,  </w:t>
            </w:r>
            <w:r w:rsidRPr="00211E7B">
              <w:rPr>
                <w:lang w:val="en-US"/>
              </w:rPr>
              <w:t>pH</w:t>
            </w:r>
            <w:r w:rsidRPr="00211E7B">
              <w:t>-метр,  радиометр ДКС-96 , хроматограф «Кристалл 2000М.</w:t>
            </w:r>
          </w:p>
        </w:tc>
      </w:tr>
      <w:tr w:rsidR="007B3276" w:rsidRPr="00211E7B" w:rsidTr="004041E9">
        <w:trPr>
          <w:trHeight w:val="335"/>
        </w:trPr>
        <w:tc>
          <w:tcPr>
            <w:tcW w:w="10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rPr>
                <w:color w:val="000000"/>
              </w:rPr>
            </w:pPr>
          </w:p>
        </w:tc>
      </w:tr>
      <w:tr w:rsidR="007B3276" w:rsidRPr="00211E7B" w:rsidTr="004041E9">
        <w:trPr>
          <w:trHeight w:val="335"/>
        </w:trPr>
        <w:tc>
          <w:tcPr>
            <w:tcW w:w="10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center"/>
              <w:rPr>
                <w:color w:val="000000"/>
              </w:rPr>
            </w:pPr>
            <w:r w:rsidRPr="00211E7B">
              <w:rPr>
                <w:color w:val="000000"/>
              </w:rPr>
              <w:t>Подраздел 4.2. Требования к надежности</w:t>
            </w:r>
          </w:p>
          <w:p w:rsidR="007B3276" w:rsidRPr="00211E7B" w:rsidRDefault="007B3276" w:rsidP="004041E9">
            <w:pPr>
              <w:jc w:val="center"/>
              <w:rPr>
                <w:i/>
                <w:color w:val="000000"/>
              </w:rPr>
            </w:pPr>
          </w:p>
        </w:tc>
      </w:tr>
      <w:tr w:rsidR="007B3276" w:rsidRPr="00211E7B" w:rsidTr="004041E9">
        <w:trPr>
          <w:trHeight w:val="335"/>
        </w:trPr>
        <w:tc>
          <w:tcPr>
            <w:tcW w:w="10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both"/>
              <w:rPr>
                <w:color w:val="000000"/>
              </w:rPr>
            </w:pPr>
            <w:r w:rsidRPr="00211E7B">
              <w:t>В соответствии с НД производителя.</w:t>
            </w:r>
          </w:p>
        </w:tc>
      </w:tr>
      <w:tr w:rsidR="007B3276" w:rsidRPr="00211E7B" w:rsidTr="004041E9">
        <w:trPr>
          <w:trHeight w:val="335"/>
        </w:trPr>
        <w:tc>
          <w:tcPr>
            <w:tcW w:w="10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center"/>
              <w:rPr>
                <w:i/>
                <w:color w:val="000000"/>
              </w:rPr>
            </w:pPr>
            <w:r w:rsidRPr="00211E7B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7B3276" w:rsidRPr="00211E7B" w:rsidTr="004041E9">
        <w:trPr>
          <w:trHeight w:val="335"/>
        </w:trPr>
        <w:tc>
          <w:tcPr>
            <w:tcW w:w="10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  <w:rPr>
                <w:color w:val="000000"/>
              </w:rPr>
            </w:pPr>
            <w:r w:rsidRPr="00211E7B">
              <w:t>В соответствии с НД производителя.</w:t>
            </w:r>
          </w:p>
        </w:tc>
      </w:tr>
      <w:tr w:rsidR="007B3276" w:rsidRPr="00211E7B" w:rsidTr="004041E9">
        <w:trPr>
          <w:trHeight w:val="335"/>
        </w:trPr>
        <w:tc>
          <w:tcPr>
            <w:tcW w:w="10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center"/>
              <w:rPr>
                <w:color w:val="000000"/>
              </w:rPr>
            </w:pPr>
            <w:r w:rsidRPr="00211E7B">
              <w:rPr>
                <w:color w:val="000000"/>
              </w:rPr>
              <w:t>Подраздел 4.4 Требования к маркировке</w:t>
            </w:r>
          </w:p>
          <w:p w:rsidR="007B3276" w:rsidRPr="00211E7B" w:rsidRDefault="007B3276" w:rsidP="004041E9">
            <w:pPr>
              <w:jc w:val="center"/>
              <w:rPr>
                <w:i/>
                <w:color w:val="000000"/>
              </w:rPr>
            </w:pPr>
          </w:p>
        </w:tc>
      </w:tr>
      <w:tr w:rsidR="007B3276" w:rsidRPr="00211E7B" w:rsidTr="004041E9">
        <w:trPr>
          <w:trHeight w:val="335"/>
        </w:trPr>
        <w:tc>
          <w:tcPr>
            <w:tcW w:w="10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contextualSpacing/>
              <w:rPr>
                <w:color w:val="000000"/>
              </w:rPr>
            </w:pPr>
            <w:r w:rsidRPr="00211E7B">
              <w:t xml:space="preserve">На упаковке с каждым типом  запасных частей должно стоять наименование расходного материала ( </w:t>
            </w:r>
            <w:proofErr w:type="spellStart"/>
            <w:r w:rsidRPr="00211E7B">
              <w:t>зап</w:t>
            </w:r>
            <w:proofErr w:type="gramStart"/>
            <w:r w:rsidRPr="00211E7B">
              <w:t>.ч</w:t>
            </w:r>
            <w:proofErr w:type="gramEnd"/>
            <w:r w:rsidRPr="00211E7B">
              <w:t>асти</w:t>
            </w:r>
            <w:proofErr w:type="spellEnd"/>
            <w:r w:rsidRPr="00211E7B">
              <w:t xml:space="preserve"> ) находящейся в  упаковке.</w:t>
            </w:r>
          </w:p>
        </w:tc>
      </w:tr>
      <w:tr w:rsidR="007B3276" w:rsidRPr="00211E7B" w:rsidTr="004041E9">
        <w:trPr>
          <w:trHeight w:val="335"/>
        </w:trPr>
        <w:tc>
          <w:tcPr>
            <w:tcW w:w="10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center"/>
              <w:rPr>
                <w:color w:val="000000"/>
              </w:rPr>
            </w:pPr>
            <w:r w:rsidRPr="00211E7B">
              <w:rPr>
                <w:color w:val="000000"/>
              </w:rPr>
              <w:t>Подраздел 4.5 Требования к упаковке</w:t>
            </w:r>
          </w:p>
          <w:p w:rsidR="007B3276" w:rsidRPr="00211E7B" w:rsidRDefault="007B3276" w:rsidP="004041E9">
            <w:pPr>
              <w:jc w:val="center"/>
              <w:rPr>
                <w:color w:val="000000"/>
              </w:rPr>
            </w:pPr>
          </w:p>
        </w:tc>
      </w:tr>
      <w:tr w:rsidR="007B3276" w:rsidRPr="00211E7B" w:rsidTr="004041E9">
        <w:trPr>
          <w:trHeight w:val="335"/>
        </w:trPr>
        <w:tc>
          <w:tcPr>
            <w:tcW w:w="10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both"/>
            </w:pPr>
            <w:r w:rsidRPr="00211E7B">
              <w:t>Упаковка должна обеспечивать сохранность и безопасную доставку материалов.</w:t>
            </w:r>
          </w:p>
          <w:p w:rsidR="007B3276" w:rsidRPr="00211E7B" w:rsidRDefault="007B3276" w:rsidP="004041E9">
            <w:pPr>
              <w:ind w:hanging="47"/>
              <w:rPr>
                <w:color w:val="000000"/>
              </w:rPr>
            </w:pPr>
            <w:r w:rsidRPr="00211E7B">
              <w:t xml:space="preserve"> Изделия укладывают в транспортную тару так, чтобы они не перемещались и были защищены от повреждений. </w:t>
            </w:r>
          </w:p>
        </w:tc>
      </w:tr>
    </w:tbl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>РАЗДЕЛ 5. ТРЕБОВАНИЯ ПО ПРАВИЛАМ СДАЧИ И ПРИЕМКИ</w:t>
      </w:r>
    </w:p>
    <w:tbl>
      <w:tblPr>
        <w:tblW w:w="1034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9"/>
      </w:tblGrid>
      <w:tr w:rsidR="007B3276" w:rsidRPr="00211E7B" w:rsidTr="004041E9">
        <w:trPr>
          <w:trHeight w:val="399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center"/>
              <w:rPr>
                <w:color w:val="000000"/>
              </w:rPr>
            </w:pPr>
            <w:r w:rsidRPr="00211E7B">
              <w:rPr>
                <w:color w:val="000000"/>
              </w:rPr>
              <w:t>Подраздел 5.1 Порядок сдачи и приемки</w:t>
            </w:r>
          </w:p>
          <w:p w:rsidR="007B3276" w:rsidRPr="00211E7B" w:rsidRDefault="007B3276" w:rsidP="004041E9">
            <w:pPr>
              <w:jc w:val="center"/>
              <w:rPr>
                <w:color w:val="000000"/>
              </w:rPr>
            </w:pPr>
          </w:p>
        </w:tc>
      </w:tr>
      <w:tr w:rsidR="007B3276" w:rsidRPr="00211E7B" w:rsidTr="004041E9">
        <w:trPr>
          <w:trHeight w:val="399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pStyle w:val="-0"/>
              <w:numPr>
                <w:ilvl w:val="0"/>
                <w:numId w:val="0"/>
              </w:numPr>
              <w:ind w:left="7"/>
            </w:pPr>
            <w:r w:rsidRPr="00211E7B">
              <w:t>Приемка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  Совете Министров СССР № П-6 от 15.06.1965г. и № П-7 от 25.04.1966г.</w:t>
            </w:r>
          </w:p>
          <w:p w:rsidR="007B3276" w:rsidRPr="00211E7B" w:rsidRDefault="007B3276" w:rsidP="004041E9">
            <w:pPr>
              <w:pStyle w:val="-0"/>
              <w:numPr>
                <w:ilvl w:val="0"/>
                <w:numId w:val="0"/>
              </w:numPr>
              <w:ind w:left="7"/>
              <w:rPr>
                <w:i/>
                <w:color w:val="000000"/>
              </w:rPr>
            </w:pPr>
            <w:r w:rsidRPr="00211E7B">
              <w:t>Предоставление вместе с грузом заверенные уполномоченным представителем контрагента копии грузовых таможенных деклараций со штампом таможенной службы «</w:t>
            </w:r>
            <w:r w:rsidRPr="00211E7B">
              <w:rPr>
                <w:b/>
              </w:rPr>
              <w:t>выпуск разрешен</w:t>
            </w:r>
            <w:r w:rsidRPr="00211E7B">
              <w:t>».</w:t>
            </w:r>
          </w:p>
        </w:tc>
      </w:tr>
      <w:tr w:rsidR="007B3276" w:rsidRPr="00211E7B" w:rsidTr="004041E9">
        <w:trPr>
          <w:trHeight w:val="399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center"/>
              <w:rPr>
                <w:color w:val="000000"/>
              </w:rPr>
            </w:pPr>
            <w:r w:rsidRPr="00211E7B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B3276" w:rsidRPr="00211E7B" w:rsidTr="004041E9">
        <w:trPr>
          <w:trHeight w:val="399"/>
        </w:trPr>
        <w:tc>
          <w:tcPr>
            <w:tcW w:w="10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contextualSpacing/>
            </w:pPr>
            <w:r w:rsidRPr="00211E7B">
              <w:t xml:space="preserve">Перечень документации, представляемой вместе с поставляемой продукцией: </w:t>
            </w:r>
          </w:p>
          <w:p w:rsidR="007B3276" w:rsidRPr="00211E7B" w:rsidRDefault="007B3276" w:rsidP="004041E9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</w:pPr>
            <w:r w:rsidRPr="00211E7B">
              <w:t xml:space="preserve">- сертификат </w:t>
            </w:r>
            <w:proofErr w:type="gramStart"/>
            <w:r w:rsidRPr="00211E7B">
              <w:t>соответствия</w:t>
            </w:r>
            <w:proofErr w:type="gramEnd"/>
            <w:r w:rsidRPr="00211E7B">
              <w:t xml:space="preserve">  заверенный уполномоченным лицом и печатью Поставщика;  счет-фактура;  товарная накладная;</w:t>
            </w:r>
          </w:p>
          <w:p w:rsidR="007B3276" w:rsidRPr="00211E7B" w:rsidRDefault="007B3276" w:rsidP="004041E9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</w:pPr>
            <w:r w:rsidRPr="00211E7B">
              <w:lastRenderedPageBreak/>
              <w:t xml:space="preserve"> - технический паспорт на русском языке с проставленной датой изготовления, завизированный подписью и скрепленный печатью Поставщика.</w:t>
            </w:r>
          </w:p>
          <w:p w:rsidR="007B3276" w:rsidRPr="00211E7B" w:rsidRDefault="007B3276" w:rsidP="004041E9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color w:val="000000"/>
              </w:rPr>
            </w:pPr>
            <w:r w:rsidRPr="00211E7B">
              <w:t xml:space="preserve">По п. 2 в Техническом паспорте обязательно д.б. штамп о пройденной </w:t>
            </w:r>
            <w:proofErr w:type="spellStart"/>
            <w:r w:rsidRPr="00211E7B">
              <w:t>гос</w:t>
            </w:r>
            <w:proofErr w:type="gramStart"/>
            <w:r w:rsidRPr="00211E7B">
              <w:t>.п</w:t>
            </w:r>
            <w:proofErr w:type="gramEnd"/>
            <w:r w:rsidRPr="00211E7B">
              <w:t>оверке</w:t>
            </w:r>
            <w:proofErr w:type="spellEnd"/>
            <w:r w:rsidRPr="00211E7B">
              <w:t>.</w:t>
            </w:r>
          </w:p>
        </w:tc>
      </w:tr>
    </w:tbl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>РАЗДЕЛ 6. ТРЕБОВАНИЯ К ТРАНСПОРТИРОВАНИЮ</w:t>
      </w:r>
    </w:p>
    <w:p w:rsidR="007B3276" w:rsidRPr="00211E7B" w:rsidRDefault="007B3276" w:rsidP="007B3276">
      <w:pPr>
        <w:jc w:val="center"/>
        <w:rPr>
          <w:color w:val="000000"/>
        </w:rPr>
      </w:pPr>
    </w:p>
    <w:tbl>
      <w:tblPr>
        <w:tblW w:w="1020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7B3276" w:rsidRPr="00211E7B" w:rsidTr="004041E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ind w:firstLine="318"/>
            </w:pPr>
            <w:r w:rsidRPr="00211E7B">
              <w:t>Изделия упаковывают таким образом, чтобы была обеспечена их сохранность при транспортировке  и хранении. Транспортируют изделия в чистых крытых транспортных средствах.</w:t>
            </w:r>
          </w:p>
          <w:p w:rsidR="007B3276" w:rsidRPr="00211E7B" w:rsidRDefault="007B3276" w:rsidP="004041E9">
            <w:pPr>
              <w:ind w:firstLine="318"/>
              <w:rPr>
                <w:color w:val="000000"/>
              </w:rPr>
            </w:pPr>
            <w:r w:rsidRPr="00211E7B">
              <w:t>Способ доставки</w:t>
            </w:r>
            <w:proofErr w:type="gramStart"/>
            <w:r w:rsidRPr="00211E7B">
              <w:t xml:space="preserve"> :</w:t>
            </w:r>
            <w:proofErr w:type="gramEnd"/>
            <w:r w:rsidRPr="00211E7B">
              <w:t xml:space="preserve"> Автотранспортом до транспортной компании в г</w:t>
            </w:r>
            <w:proofErr w:type="gramStart"/>
            <w:r w:rsidRPr="00211E7B">
              <w:t>.Т</w:t>
            </w:r>
            <w:proofErr w:type="gramEnd"/>
            <w:r w:rsidRPr="00211E7B">
              <w:t xml:space="preserve">омске , далее </w:t>
            </w:r>
            <w:proofErr w:type="spellStart"/>
            <w:r w:rsidRPr="00211E7B">
              <w:t>самовывоз</w:t>
            </w:r>
            <w:proofErr w:type="spellEnd"/>
            <w:r w:rsidRPr="00211E7B">
              <w:t xml:space="preserve"> автотранспортом Покупателя   до  склада  АО «СХК». Адрес  склада 696039 г. </w:t>
            </w:r>
            <w:proofErr w:type="spellStart"/>
            <w:r w:rsidRPr="00211E7B">
              <w:t>Северск</w:t>
            </w:r>
            <w:proofErr w:type="spellEnd"/>
            <w:r w:rsidRPr="00211E7B">
              <w:t>, ул. Предзаводская,9.</w:t>
            </w:r>
          </w:p>
        </w:tc>
      </w:tr>
    </w:tbl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>РАЗДЕЛ 7. ТРЕБОВАНИЯ К ХРАНЕНИЮ</w:t>
      </w:r>
    </w:p>
    <w:p w:rsidR="007B3276" w:rsidRPr="00211E7B" w:rsidRDefault="007B3276" w:rsidP="007B3276">
      <w:pPr>
        <w:jc w:val="center"/>
        <w:rPr>
          <w:color w:val="000000"/>
        </w:rPr>
      </w:pPr>
    </w:p>
    <w:tbl>
      <w:tblPr>
        <w:tblW w:w="10095" w:type="dxa"/>
        <w:tblInd w:w="-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95"/>
      </w:tblGrid>
      <w:tr w:rsidR="007B3276" w:rsidRPr="00211E7B" w:rsidTr="004041E9">
        <w:trPr>
          <w:trHeight w:val="399"/>
        </w:trPr>
        <w:tc>
          <w:tcPr>
            <w:tcW w:w="10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ind w:firstLine="318"/>
              <w:rPr>
                <w:color w:val="000000"/>
              </w:rPr>
            </w:pPr>
            <w:r w:rsidRPr="00211E7B">
              <w:t xml:space="preserve">Продукция должна храниться в герметичной упаковке, в крытых сухих  вентилируемых складских  помещениях. </w:t>
            </w:r>
          </w:p>
        </w:tc>
      </w:tr>
    </w:tbl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 xml:space="preserve">РАЗДЕЛ 8. ТРЕБОВАНИЯ К ОБЪЕМУ И/ИЛИ СРОКУ </w:t>
      </w: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>ПРЕДОСТАВЛЕНИЯ ГАРАНТИЙ</w:t>
      </w:r>
    </w:p>
    <w:p w:rsidR="007B3276" w:rsidRPr="00211E7B" w:rsidRDefault="007B3276" w:rsidP="007B3276">
      <w:pPr>
        <w:jc w:val="center"/>
        <w:rPr>
          <w:color w:val="000000"/>
        </w:rPr>
      </w:pPr>
    </w:p>
    <w:tbl>
      <w:tblPr>
        <w:tblW w:w="10095" w:type="dxa"/>
        <w:tblInd w:w="-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95"/>
      </w:tblGrid>
      <w:tr w:rsidR="007B3276" w:rsidRPr="00211E7B" w:rsidTr="004041E9">
        <w:trPr>
          <w:trHeight w:val="399"/>
        </w:trPr>
        <w:tc>
          <w:tcPr>
            <w:tcW w:w="10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color w:val="000000"/>
              </w:rPr>
            </w:pPr>
            <w:r w:rsidRPr="00211E7B">
              <w:rPr>
                <w:color w:val="000000"/>
              </w:rPr>
              <w:t>Гарантийный срок хранения не менее 12 месяцев с момента поступления  на склад Покупателя.</w:t>
            </w:r>
          </w:p>
        </w:tc>
      </w:tr>
    </w:tbl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>РАЗДЕЛ 9. ТРЕБОВАНИЯ К ОБСЛУЖИВАНИЮ</w:t>
      </w:r>
    </w:p>
    <w:p w:rsidR="007B3276" w:rsidRPr="00211E7B" w:rsidRDefault="007B3276" w:rsidP="007B3276">
      <w:pPr>
        <w:jc w:val="center"/>
        <w:rPr>
          <w:color w:val="000000"/>
        </w:rPr>
      </w:pPr>
    </w:p>
    <w:tbl>
      <w:tblPr>
        <w:tblW w:w="1006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7B3276" w:rsidRPr="00211E7B" w:rsidTr="004041E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rPr>
                <w:color w:val="000000"/>
              </w:rPr>
            </w:pPr>
            <w:r w:rsidRPr="00211E7B">
              <w:rPr>
                <w:color w:val="000000"/>
              </w:rPr>
              <w:t>не требуется</w:t>
            </w:r>
          </w:p>
        </w:tc>
      </w:tr>
    </w:tbl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>РАЗДЕЛ 10. ЭКОЛОГИЧЕСКИЕ ТРЕБОВАНИЯ</w:t>
      </w:r>
    </w:p>
    <w:p w:rsidR="007B3276" w:rsidRPr="00211E7B" w:rsidRDefault="007B3276" w:rsidP="007B3276">
      <w:pPr>
        <w:jc w:val="center"/>
        <w:rPr>
          <w:color w:val="000000"/>
        </w:rPr>
      </w:pPr>
    </w:p>
    <w:tbl>
      <w:tblPr>
        <w:tblW w:w="1006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7B3276" w:rsidRPr="00211E7B" w:rsidTr="004041E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both"/>
              <w:rPr>
                <w:color w:val="000000"/>
              </w:rPr>
            </w:pPr>
            <w:r w:rsidRPr="00211E7B">
              <w:t>В соответствии с НД производителя.</w:t>
            </w:r>
          </w:p>
        </w:tc>
      </w:tr>
    </w:tbl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>РАЗДЕЛ 11. ТРЕБОВАНИЯ ПО БЕЗОПАСНОСТИ</w:t>
      </w:r>
    </w:p>
    <w:p w:rsidR="007B3276" w:rsidRPr="00211E7B" w:rsidRDefault="007B3276" w:rsidP="007B3276">
      <w:pPr>
        <w:jc w:val="center"/>
        <w:rPr>
          <w:color w:val="000000"/>
        </w:rPr>
      </w:pPr>
    </w:p>
    <w:tbl>
      <w:tblPr>
        <w:tblW w:w="1006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7B3276" w:rsidRPr="00211E7B" w:rsidTr="004041E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color w:val="000000"/>
              </w:rPr>
            </w:pPr>
            <w:r w:rsidRPr="00211E7B">
              <w:t>В соответствии с НД производителя.</w:t>
            </w:r>
          </w:p>
        </w:tc>
      </w:tr>
    </w:tbl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>РАЗДЕЛ 12. ТРЕБОВАНИЯ К КАЧЕСТВУ</w:t>
      </w:r>
    </w:p>
    <w:p w:rsidR="007B3276" w:rsidRPr="00211E7B" w:rsidRDefault="007B3276" w:rsidP="007B3276">
      <w:pPr>
        <w:jc w:val="center"/>
        <w:rPr>
          <w:color w:val="000000"/>
        </w:rPr>
      </w:pPr>
    </w:p>
    <w:tbl>
      <w:tblPr>
        <w:tblW w:w="1006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7B3276" w:rsidRPr="00211E7B" w:rsidTr="004041E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211E7B">
              <w:t>В соответствии с НД производителя.</w:t>
            </w:r>
          </w:p>
        </w:tc>
      </w:tr>
    </w:tbl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>РАЗДЕЛ 13. ДОПОЛНИТЕЛЬНЫЕ (ИНЫЕ) ТРЕБОВАНИЯ</w:t>
      </w:r>
    </w:p>
    <w:p w:rsidR="007B3276" w:rsidRPr="00211E7B" w:rsidRDefault="007B3276" w:rsidP="007B3276">
      <w:pPr>
        <w:jc w:val="center"/>
        <w:rPr>
          <w:color w:val="000000"/>
        </w:rPr>
      </w:pPr>
    </w:p>
    <w:tbl>
      <w:tblPr>
        <w:tblW w:w="1006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7B3276" w:rsidRPr="00211E7B" w:rsidTr="004041E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211E7B">
              <w:t xml:space="preserve">По </w:t>
            </w:r>
            <w:proofErr w:type="spellStart"/>
            <w:r w:rsidRPr="00211E7B">
              <w:t>пп</w:t>
            </w:r>
            <w:proofErr w:type="spellEnd"/>
            <w:r w:rsidRPr="00211E7B">
              <w:t xml:space="preserve"> №  2,9,10,11 настоящего ТЗ – обязательное условие – </w:t>
            </w:r>
            <w:proofErr w:type="spellStart"/>
            <w:r w:rsidRPr="00211E7B">
              <w:rPr>
                <w:b/>
              </w:rPr>
              <w:t>гос</w:t>
            </w:r>
            <w:proofErr w:type="gramStart"/>
            <w:r w:rsidRPr="00211E7B">
              <w:rPr>
                <w:b/>
              </w:rPr>
              <w:t>.п</w:t>
            </w:r>
            <w:proofErr w:type="gramEnd"/>
            <w:r w:rsidRPr="00211E7B">
              <w:rPr>
                <w:b/>
              </w:rPr>
              <w:t>оверка</w:t>
            </w:r>
            <w:proofErr w:type="spellEnd"/>
            <w:r w:rsidRPr="00211E7B">
              <w:t>.</w:t>
            </w:r>
          </w:p>
          <w:p w:rsidR="007B3276" w:rsidRPr="00211E7B" w:rsidRDefault="007B3276" w:rsidP="004041E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color w:val="000000"/>
              </w:rPr>
            </w:pPr>
            <w:r w:rsidRPr="00211E7B">
              <w:t xml:space="preserve">Срок и условия оплаты  – 100% оплата по факту поставки </w:t>
            </w:r>
            <w:r w:rsidRPr="00211E7B">
              <w:rPr>
                <w:bCs/>
              </w:rPr>
              <w:t>в течение</w:t>
            </w:r>
            <w:r w:rsidRPr="00211E7B">
              <w:t xml:space="preserve"> 30-ти календарных дней с момента поставки продукции на склад покупателя и предоставления всех отгрузочных документов (счет-фактура, товарная накладная) и  сертификатов соответствия и Паспортов.</w:t>
            </w:r>
          </w:p>
        </w:tc>
      </w:tr>
    </w:tbl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>РАЗДЕЛ 14. ТРЕБОВАНИЯ К КОЛИЧЕСТВУ И СРОКУ (ПЕРИОДИЧНОСТИ) ПОСТАВКИ</w:t>
      </w: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rPr>
          <w:color w:val="000000"/>
        </w:rPr>
      </w:pPr>
      <w:r w:rsidRPr="00211E7B">
        <w:rPr>
          <w:color w:val="000000"/>
        </w:rPr>
        <w:lastRenderedPageBreak/>
        <w:t>Согласно раздел 1, подраздел 1.1.</w:t>
      </w:r>
    </w:p>
    <w:p w:rsidR="007B3276" w:rsidRPr="00211E7B" w:rsidRDefault="007B3276" w:rsidP="007B3276">
      <w:pPr>
        <w:rPr>
          <w:color w:val="000000"/>
        </w:rPr>
      </w:pPr>
    </w:p>
    <w:tbl>
      <w:tblPr>
        <w:tblW w:w="1041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16"/>
      </w:tblGrid>
      <w:tr w:rsidR="007B3276" w:rsidRPr="00211E7B" w:rsidTr="004041E9">
        <w:trPr>
          <w:trHeight w:val="399"/>
        </w:trPr>
        <w:tc>
          <w:tcPr>
            <w:tcW w:w="10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ind w:firstLine="318"/>
              <w:jc w:val="both"/>
              <w:rPr>
                <w:i/>
                <w:color w:val="000000"/>
              </w:rPr>
            </w:pPr>
            <w:r w:rsidRPr="00211E7B">
              <w:t>Срок поставки – в течение 60-ти календарных дней с момента подписания договора уполномоченными представителями сторон,</w:t>
            </w:r>
            <w:r w:rsidRPr="00211E7B">
              <w:rPr>
                <w:bCs/>
              </w:rPr>
              <w:t xml:space="preserve"> возможна досрочная поставка.</w:t>
            </w:r>
            <w:r w:rsidRPr="00211E7B">
              <w:t xml:space="preserve"> </w:t>
            </w:r>
          </w:p>
        </w:tc>
      </w:tr>
    </w:tbl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>РАЗДЕЛ 15. ТРЕБОВАНИЕ К ФОРМЕ ПРЕДСТАВЛЯЕМОЙ</w:t>
      </w: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>ИНФОРМАЦИИ</w:t>
      </w:r>
    </w:p>
    <w:p w:rsidR="007B3276" w:rsidRPr="00211E7B" w:rsidRDefault="007B3276" w:rsidP="007B3276">
      <w:pPr>
        <w:jc w:val="center"/>
        <w:rPr>
          <w:color w:val="000000"/>
        </w:rPr>
      </w:pPr>
    </w:p>
    <w:tbl>
      <w:tblPr>
        <w:tblW w:w="10237" w:type="dxa"/>
        <w:tblInd w:w="-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37"/>
      </w:tblGrid>
      <w:tr w:rsidR="007B3276" w:rsidRPr="00211E7B" w:rsidTr="004041E9">
        <w:trPr>
          <w:trHeight w:val="399"/>
        </w:trPr>
        <w:tc>
          <w:tcPr>
            <w:tcW w:w="10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both"/>
              <w:rPr>
                <w:color w:val="000000"/>
              </w:rPr>
            </w:pPr>
            <w:r w:rsidRPr="00211E7B">
              <w:rPr>
                <w:i/>
                <w:color w:val="000000"/>
              </w:rPr>
              <w:t>Не требуется.</w:t>
            </w:r>
          </w:p>
        </w:tc>
      </w:tr>
    </w:tbl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>РАЗДЕЛ 16. ПЕРЕЧЕНЬ ПРИНЯТЫХ СОКРАЩЕНИЙ</w:t>
      </w:r>
    </w:p>
    <w:p w:rsidR="007B3276" w:rsidRPr="00211E7B" w:rsidRDefault="007B3276" w:rsidP="007B3276">
      <w:pPr>
        <w:jc w:val="center"/>
        <w:rPr>
          <w:color w:val="000000"/>
        </w:rPr>
      </w:pPr>
    </w:p>
    <w:tbl>
      <w:tblPr>
        <w:tblW w:w="10237" w:type="dxa"/>
        <w:tblInd w:w="-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7118"/>
      </w:tblGrid>
      <w:tr w:rsidR="007B3276" w:rsidRPr="00211E7B" w:rsidTr="004041E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76" w:rsidRPr="00211E7B" w:rsidRDefault="007B3276" w:rsidP="004041E9">
            <w:pPr>
              <w:jc w:val="center"/>
              <w:rPr>
                <w:color w:val="000000"/>
              </w:rPr>
            </w:pPr>
            <w:r w:rsidRPr="00211E7B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211E7B">
              <w:rPr>
                <w:color w:val="000000"/>
              </w:rPr>
              <w:t>п</w:t>
            </w:r>
            <w:proofErr w:type="spellEnd"/>
            <w:proofErr w:type="gramEnd"/>
            <w:r w:rsidRPr="00211E7B">
              <w:rPr>
                <w:color w:val="000000"/>
              </w:rPr>
              <w:t>/</w:t>
            </w:r>
            <w:proofErr w:type="spellStart"/>
            <w:r w:rsidRPr="00211E7B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76" w:rsidRPr="00211E7B" w:rsidRDefault="007B3276" w:rsidP="004041E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11E7B">
              <w:rPr>
                <w:color w:val="000000"/>
              </w:rPr>
              <w:t>Сокращение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76" w:rsidRPr="00211E7B" w:rsidRDefault="007B3276" w:rsidP="004041E9">
            <w:pPr>
              <w:jc w:val="center"/>
              <w:rPr>
                <w:color w:val="000000"/>
              </w:rPr>
            </w:pPr>
            <w:r w:rsidRPr="00211E7B">
              <w:rPr>
                <w:color w:val="000000"/>
              </w:rPr>
              <w:t>Расшифровка сокращения</w:t>
            </w:r>
          </w:p>
        </w:tc>
      </w:tr>
      <w:tr w:rsidR="007B3276" w:rsidRPr="00211E7B" w:rsidTr="004041E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both"/>
              <w:rPr>
                <w:color w:val="000000"/>
              </w:rPr>
            </w:pPr>
            <w:r w:rsidRPr="00211E7B">
              <w:rPr>
                <w:color w:val="000000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211E7B">
              <w:rPr>
                <w:color w:val="000000"/>
              </w:rPr>
              <w:t>ТУ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both"/>
              <w:rPr>
                <w:i/>
                <w:color w:val="000000"/>
              </w:rPr>
            </w:pPr>
            <w:r w:rsidRPr="00211E7B">
              <w:rPr>
                <w:i/>
                <w:color w:val="000000"/>
              </w:rPr>
              <w:t>Технические условия</w:t>
            </w:r>
          </w:p>
        </w:tc>
      </w:tr>
      <w:tr w:rsidR="007B3276" w:rsidRPr="00211E7B" w:rsidTr="004041E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both"/>
              <w:rPr>
                <w:color w:val="000000"/>
              </w:rPr>
            </w:pPr>
            <w:r w:rsidRPr="00211E7B">
              <w:rPr>
                <w:color w:val="000000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211E7B">
              <w:rPr>
                <w:color w:val="000000"/>
              </w:rPr>
              <w:t>ГОСТ</w:t>
            </w:r>
          </w:p>
        </w:tc>
        <w:tc>
          <w:tcPr>
            <w:tcW w:w="7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both"/>
              <w:rPr>
                <w:i/>
                <w:color w:val="000000"/>
              </w:rPr>
            </w:pPr>
            <w:r w:rsidRPr="00211E7B">
              <w:rPr>
                <w:i/>
                <w:color w:val="000000"/>
              </w:rPr>
              <w:t>Государственный стандарт</w:t>
            </w:r>
          </w:p>
        </w:tc>
      </w:tr>
    </w:tbl>
    <w:p w:rsidR="007B3276" w:rsidRPr="00211E7B" w:rsidRDefault="007B3276" w:rsidP="007B3276">
      <w:pPr>
        <w:jc w:val="center"/>
        <w:rPr>
          <w:color w:val="000000"/>
        </w:rPr>
      </w:pPr>
    </w:p>
    <w:p w:rsidR="007B3276" w:rsidRPr="00211E7B" w:rsidRDefault="007B3276" w:rsidP="007B3276">
      <w:pPr>
        <w:jc w:val="center"/>
        <w:rPr>
          <w:color w:val="000000"/>
        </w:rPr>
      </w:pPr>
      <w:r w:rsidRPr="00211E7B">
        <w:rPr>
          <w:color w:val="000000"/>
        </w:rPr>
        <w:t>РАЗДЕЛ 17. ПЕРЕЧЕНЬ ПРИЛОЖЕНИЙ</w:t>
      </w:r>
    </w:p>
    <w:p w:rsidR="007B3276" w:rsidRPr="00211E7B" w:rsidRDefault="007B3276" w:rsidP="007B3276">
      <w:pPr>
        <w:jc w:val="center"/>
        <w:rPr>
          <w:color w:val="000000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7229"/>
        <w:gridCol w:w="1560"/>
      </w:tblGrid>
      <w:tr w:rsidR="007B3276" w:rsidRPr="00211E7B" w:rsidTr="004041E9">
        <w:trPr>
          <w:trHeight w:val="3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76" w:rsidRPr="00211E7B" w:rsidRDefault="007B3276" w:rsidP="004041E9">
            <w:pPr>
              <w:jc w:val="center"/>
              <w:rPr>
                <w:color w:val="000000"/>
              </w:rPr>
            </w:pPr>
            <w:r w:rsidRPr="00211E7B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211E7B">
              <w:rPr>
                <w:color w:val="000000"/>
              </w:rPr>
              <w:t>п</w:t>
            </w:r>
            <w:proofErr w:type="spellEnd"/>
            <w:proofErr w:type="gramEnd"/>
            <w:r w:rsidRPr="00211E7B">
              <w:rPr>
                <w:color w:val="000000"/>
              </w:rPr>
              <w:t>/</w:t>
            </w:r>
            <w:proofErr w:type="spellStart"/>
            <w:r w:rsidRPr="00211E7B">
              <w:rPr>
                <w:color w:val="000000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76" w:rsidRPr="00211E7B" w:rsidRDefault="007B3276" w:rsidP="004041E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211E7B">
              <w:rPr>
                <w:color w:val="000000"/>
              </w:rPr>
              <w:t>Наименование приложения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276" w:rsidRPr="00211E7B" w:rsidRDefault="007B3276" w:rsidP="004041E9">
            <w:pPr>
              <w:jc w:val="center"/>
              <w:rPr>
                <w:color w:val="000000"/>
              </w:rPr>
            </w:pPr>
            <w:r w:rsidRPr="00211E7B">
              <w:rPr>
                <w:color w:val="000000"/>
              </w:rPr>
              <w:t xml:space="preserve">Приложение № 1 </w:t>
            </w:r>
          </w:p>
        </w:tc>
      </w:tr>
      <w:tr w:rsidR="007B3276" w:rsidRPr="00211E7B" w:rsidTr="004041E9">
        <w:trPr>
          <w:trHeight w:val="3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both"/>
              <w:rPr>
                <w:color w:val="000000"/>
              </w:rPr>
            </w:pPr>
            <w:r w:rsidRPr="00211E7B">
              <w:rPr>
                <w:color w:val="000000"/>
              </w:rPr>
              <w:t xml:space="preserve">        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76" w:rsidRPr="00211E7B" w:rsidRDefault="007B3276" w:rsidP="004041E9">
            <w:pPr>
              <w:jc w:val="both"/>
              <w:rPr>
                <w:color w:val="000000"/>
              </w:rPr>
            </w:pPr>
          </w:p>
        </w:tc>
      </w:tr>
    </w:tbl>
    <w:p w:rsidR="007B3276" w:rsidRPr="00211E7B" w:rsidRDefault="007B3276" w:rsidP="007B3276"/>
    <w:p w:rsidR="007B3276" w:rsidRPr="00211E7B" w:rsidRDefault="007B3276" w:rsidP="007B3276">
      <w:pPr>
        <w:ind w:left="-709"/>
      </w:pPr>
      <w:r w:rsidRPr="00211E7B">
        <w:t>Начальник отдела снабжения АО «СХК»                                                                   И.В.Булгакова</w:t>
      </w:r>
    </w:p>
    <w:p w:rsidR="007B3276" w:rsidRPr="00211E7B" w:rsidRDefault="007B3276" w:rsidP="007B3276">
      <w:r w:rsidRPr="00211E7B">
        <w:t xml:space="preserve"> </w:t>
      </w:r>
    </w:p>
    <w:p w:rsidR="007B3276" w:rsidRPr="00211E7B" w:rsidRDefault="007B3276" w:rsidP="007B3276">
      <w:pPr>
        <w:ind w:left="-709"/>
      </w:pPr>
      <w:r w:rsidRPr="00211E7B">
        <w:t xml:space="preserve">Главный специалист  отдела снабжения                                                                     С.Н. </w:t>
      </w:r>
      <w:proofErr w:type="gramStart"/>
      <w:r w:rsidRPr="00211E7B">
        <w:t>Артельная</w:t>
      </w:r>
      <w:proofErr w:type="gramEnd"/>
    </w:p>
    <w:p w:rsidR="007B3276" w:rsidRPr="00211E7B" w:rsidRDefault="007B3276" w:rsidP="007B3276"/>
    <w:p w:rsidR="007B3276" w:rsidRPr="00211E7B" w:rsidRDefault="007B3276" w:rsidP="007B3276">
      <w:pPr>
        <w:tabs>
          <w:tab w:val="left" w:pos="7530"/>
        </w:tabs>
        <w:ind w:left="-709" w:hanging="284"/>
      </w:pPr>
      <w:r w:rsidRPr="00211E7B">
        <w:t xml:space="preserve">    Ведущий специалист группы </w:t>
      </w:r>
      <w:proofErr w:type="spellStart"/>
      <w:r w:rsidRPr="00211E7B">
        <w:t>зч</w:t>
      </w:r>
      <w:proofErr w:type="spellEnd"/>
      <w:r w:rsidRPr="00211E7B">
        <w:t xml:space="preserve"> и </w:t>
      </w:r>
      <w:proofErr w:type="spellStart"/>
      <w:r w:rsidRPr="00211E7B">
        <w:t>инстр</w:t>
      </w:r>
      <w:proofErr w:type="spellEnd"/>
      <w:r w:rsidRPr="00211E7B">
        <w:t xml:space="preserve">.                                                                    Н.Е. </w:t>
      </w:r>
      <w:proofErr w:type="spellStart"/>
      <w:r w:rsidRPr="00211E7B">
        <w:t>Погуляева</w:t>
      </w:r>
      <w:proofErr w:type="spellEnd"/>
    </w:p>
    <w:p w:rsidR="007B3276" w:rsidRPr="00211E7B" w:rsidRDefault="007B3276" w:rsidP="007B3276"/>
    <w:p w:rsidR="007B3276" w:rsidRPr="00211E7B" w:rsidRDefault="007B3276" w:rsidP="007B3276">
      <w:pPr>
        <w:ind w:left="-709"/>
      </w:pPr>
      <w:r w:rsidRPr="00211E7B">
        <w:t xml:space="preserve">Экономист группы </w:t>
      </w:r>
      <w:proofErr w:type="spellStart"/>
      <w:r w:rsidRPr="00211E7B">
        <w:t>зч</w:t>
      </w:r>
      <w:proofErr w:type="spellEnd"/>
      <w:r w:rsidRPr="00211E7B">
        <w:t xml:space="preserve"> и </w:t>
      </w:r>
      <w:proofErr w:type="spellStart"/>
      <w:r w:rsidRPr="00211E7B">
        <w:t>инстр</w:t>
      </w:r>
      <w:proofErr w:type="spellEnd"/>
      <w:r w:rsidRPr="00211E7B">
        <w:t xml:space="preserve">                                                                                       Л.А. </w:t>
      </w:r>
      <w:proofErr w:type="spellStart"/>
      <w:r w:rsidRPr="00211E7B">
        <w:t>Ляшко</w:t>
      </w:r>
      <w:proofErr w:type="spellEnd"/>
    </w:p>
    <w:p w:rsidR="007B3276" w:rsidRPr="00211E7B" w:rsidRDefault="007B3276" w:rsidP="007B3276">
      <w:pPr>
        <w:ind w:left="-709"/>
      </w:pPr>
    </w:p>
    <w:p w:rsidR="007B3276" w:rsidRPr="00211E7B" w:rsidRDefault="007B3276" w:rsidP="007B3276">
      <w:pPr>
        <w:jc w:val="center"/>
        <w:rPr>
          <w:b/>
          <w:bCs/>
        </w:rPr>
      </w:pPr>
    </w:p>
    <w:p w:rsidR="00C653C4" w:rsidRPr="00211E7B" w:rsidRDefault="00C653C4"/>
    <w:sectPr w:rsidR="00C653C4" w:rsidRPr="00211E7B" w:rsidSect="006A75E1">
      <w:headerReference w:type="default" r:id="rId5"/>
      <w:footerReference w:type="default" r:id="rId6"/>
      <w:pgSz w:w="11907" w:h="16840" w:code="9"/>
      <w:pgMar w:top="1134" w:right="737" w:bottom="1560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altName w:val="Courier New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5E1" w:rsidRDefault="00211E7B" w:rsidP="004C5F2F">
    <w:pPr>
      <w:pStyle w:val="a5"/>
      <w:tabs>
        <w:tab w:val="left" w:pos="1077"/>
      </w:tabs>
      <w:rPr>
        <w:sz w:val="16"/>
        <w:szCs w:val="16"/>
      </w:rPr>
    </w:pPr>
  </w:p>
  <w:p w:rsidR="006A75E1" w:rsidRDefault="00211E7B" w:rsidP="004C5F2F">
    <w:pPr>
      <w:pStyle w:val="a5"/>
      <w:tabs>
        <w:tab w:val="left" w:pos="1077"/>
      </w:tabs>
      <w:rPr>
        <w:sz w:val="16"/>
        <w:szCs w:val="16"/>
      </w:rPr>
    </w:pPr>
  </w:p>
  <w:p w:rsidR="006A75E1" w:rsidRPr="0038022D" w:rsidRDefault="00211E7B" w:rsidP="004C5F2F">
    <w:pPr>
      <w:pStyle w:val="a5"/>
      <w:tabs>
        <w:tab w:val="left" w:pos="1077"/>
      </w:tabs>
      <w:rPr>
        <w:sz w:val="16"/>
        <w:szCs w:val="16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5E1" w:rsidRPr="00862384" w:rsidRDefault="00211E7B" w:rsidP="004C5F2F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3686"/>
        </w:tabs>
        <w:ind w:left="3686"/>
      </w:pPr>
      <w:rPr>
        <w:b/>
        <w:bCs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986"/>
        </w:tabs>
        <w:ind w:left="1986" w:hanging="851"/>
      </w:pPr>
      <w:rPr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3276"/>
    <w:rsid w:val="00211E7B"/>
    <w:rsid w:val="00637B90"/>
    <w:rsid w:val="007B3276"/>
    <w:rsid w:val="00C65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2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7B3276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B327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footer"/>
    <w:basedOn w:val="a"/>
    <w:link w:val="1"/>
    <w:uiPriority w:val="99"/>
    <w:rsid w:val="007B327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7B327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Нижний колонтитул Знак1"/>
    <w:basedOn w:val="a0"/>
    <w:link w:val="a5"/>
    <w:uiPriority w:val="99"/>
    <w:locked/>
    <w:rsid w:val="007B327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2"/>
    <w:uiPriority w:val="99"/>
    <w:rsid w:val="007B3276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B327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2"/>
    <w:basedOn w:val="a0"/>
    <w:link w:val="2"/>
    <w:uiPriority w:val="99"/>
    <w:locked/>
    <w:rsid w:val="007B3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qFormat/>
    <w:rsid w:val="007B3276"/>
    <w:pPr>
      <w:numPr>
        <w:ilvl w:val="1"/>
        <w:numId w:val="1"/>
      </w:numPr>
      <w:tabs>
        <w:tab w:val="clear" w:pos="1986"/>
        <w:tab w:val="num" w:pos="1391"/>
        <w:tab w:val="num" w:pos="2471"/>
      </w:tabs>
      <w:ind w:left="1391"/>
      <w:jc w:val="both"/>
    </w:pPr>
  </w:style>
  <w:style w:type="paragraph" w:customStyle="1" w:styleId="-">
    <w:name w:val="Контракт-раздел"/>
    <w:basedOn w:val="a"/>
    <w:next w:val="-0"/>
    <w:qFormat/>
    <w:rsid w:val="007B3276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ункт Знак"/>
    <w:link w:val="-0"/>
    <w:locked/>
    <w:rsid w:val="007B3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qFormat/>
    <w:rsid w:val="007B3276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qFormat/>
    <w:rsid w:val="007B3276"/>
    <w:pPr>
      <w:numPr>
        <w:ilvl w:val="3"/>
        <w:numId w:val="1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1570</Words>
  <Characters>8954</Characters>
  <Application>Microsoft Office Word</Application>
  <DocSecurity>0</DocSecurity>
  <Lines>74</Lines>
  <Paragraphs>21</Paragraphs>
  <ScaleCrop>false</ScaleCrop>
  <Company>ОАО "Сибирский Химический Комбинат"</Company>
  <LinksUpToDate>false</LinksUpToDate>
  <CharactersWithSpaces>10503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2015-05-19T06:44:00Z</dcterms:created>
  <dcterms:modified xsi:type="dcterms:W3CDTF">2015-05-19T06:45:00Z</dcterms:modified>
</cp:coreProperties>
</file>