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40" w:rsidRPr="0055104C" w:rsidRDefault="00667740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104C">
        <w:rPr>
          <w:rFonts w:ascii="Times New Roman" w:hAnsi="Times New Roman" w:cs="Times New Roman"/>
          <w:bCs/>
          <w:sz w:val="24"/>
          <w:szCs w:val="24"/>
        </w:rPr>
        <w:t>УТВЕРЖДАЮ</w:t>
      </w:r>
    </w:p>
    <w:p w:rsidR="00667740" w:rsidRPr="0055104C" w:rsidRDefault="00667740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104C">
        <w:rPr>
          <w:rFonts w:ascii="Times New Roman" w:hAnsi="Times New Roman" w:cs="Times New Roman"/>
          <w:bCs/>
          <w:sz w:val="24"/>
          <w:szCs w:val="24"/>
        </w:rPr>
        <w:t>Первый заместитель генерального директора -</w:t>
      </w:r>
    </w:p>
    <w:p w:rsidR="00667740" w:rsidRPr="0055104C" w:rsidRDefault="00667740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104C">
        <w:rPr>
          <w:rFonts w:ascii="Times New Roman" w:hAnsi="Times New Roman" w:cs="Times New Roman"/>
          <w:bCs/>
          <w:sz w:val="24"/>
          <w:szCs w:val="24"/>
        </w:rPr>
        <w:t xml:space="preserve">Главный инженер </w:t>
      </w:r>
    </w:p>
    <w:p w:rsidR="00753204" w:rsidRPr="0055104C" w:rsidRDefault="00753204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667740" w:rsidRPr="0055104C" w:rsidRDefault="00667740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104C">
        <w:rPr>
          <w:rFonts w:ascii="Times New Roman" w:hAnsi="Times New Roman" w:cs="Times New Roman"/>
          <w:bCs/>
          <w:sz w:val="24"/>
          <w:szCs w:val="24"/>
        </w:rPr>
        <w:t>_____________ Куликовский С.В.</w:t>
      </w:r>
    </w:p>
    <w:p w:rsidR="00365FFC" w:rsidRPr="0055104C" w:rsidRDefault="00667740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104C">
        <w:rPr>
          <w:rFonts w:ascii="Times New Roman" w:hAnsi="Times New Roman" w:cs="Times New Roman"/>
          <w:bCs/>
          <w:sz w:val="24"/>
          <w:szCs w:val="24"/>
        </w:rPr>
        <w:t>"___"__________201</w:t>
      </w:r>
      <w:r w:rsidR="00391A70">
        <w:rPr>
          <w:rFonts w:ascii="Times New Roman" w:hAnsi="Times New Roman" w:cs="Times New Roman"/>
          <w:bCs/>
          <w:sz w:val="24"/>
          <w:szCs w:val="24"/>
        </w:rPr>
        <w:t>1</w:t>
      </w:r>
      <w:r w:rsidRPr="0055104C">
        <w:rPr>
          <w:rFonts w:ascii="Times New Roman" w:hAnsi="Times New Roman" w:cs="Times New Roman"/>
          <w:bCs/>
          <w:sz w:val="24"/>
          <w:szCs w:val="24"/>
        </w:rPr>
        <w:t xml:space="preserve"> г</w:t>
      </w:r>
    </w:p>
    <w:p w:rsidR="00716544" w:rsidRPr="0055104C" w:rsidRDefault="00716544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4082D" w:rsidRPr="0055104C" w:rsidRDefault="00F4082D" w:rsidP="00586BD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60387" w:rsidRPr="0055104C" w:rsidRDefault="00716544" w:rsidP="00586B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104C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C15F35" w:rsidRPr="0055104C" w:rsidRDefault="00860387" w:rsidP="00586B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5104C">
        <w:rPr>
          <w:rFonts w:ascii="Times New Roman" w:hAnsi="Times New Roman" w:cs="Times New Roman"/>
          <w:b/>
          <w:bCs/>
          <w:sz w:val="24"/>
          <w:szCs w:val="24"/>
        </w:rPr>
        <w:t>на п</w:t>
      </w:r>
      <w:r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оставку </w:t>
      </w:r>
      <w:r w:rsidR="0035454E" w:rsidRPr="0055104C">
        <w:rPr>
          <w:rFonts w:ascii="Times New Roman" w:hAnsi="Times New Roman" w:cs="Times New Roman"/>
          <w:b/>
          <w:color w:val="000000"/>
          <w:sz w:val="24"/>
          <w:szCs w:val="24"/>
        </w:rPr>
        <w:t>бентонитов</w:t>
      </w:r>
      <w:r w:rsidR="008945F2" w:rsidRPr="0055104C">
        <w:rPr>
          <w:rFonts w:ascii="Times New Roman" w:hAnsi="Times New Roman" w:cs="Times New Roman"/>
          <w:b/>
          <w:color w:val="000000"/>
          <w:sz w:val="24"/>
          <w:szCs w:val="24"/>
        </w:rPr>
        <w:t>ого</w:t>
      </w:r>
      <w:r w:rsidR="0035454E"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945F2"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глинопорошка </w:t>
      </w:r>
      <w:r w:rsidR="0035454E" w:rsidRPr="0055104C">
        <w:rPr>
          <w:rFonts w:ascii="Times New Roman" w:hAnsi="Times New Roman" w:cs="Times New Roman"/>
          <w:b/>
          <w:color w:val="000000"/>
          <w:sz w:val="24"/>
          <w:szCs w:val="24"/>
        </w:rPr>
        <w:t>для буровых растворов</w:t>
      </w:r>
      <w:r w:rsidR="008945F2"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 ПБМБ в МКР</w:t>
      </w:r>
      <w:r w:rsidR="0035454E"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54CC" w:rsidRPr="0055104C">
        <w:rPr>
          <w:rFonts w:ascii="Times New Roman" w:hAnsi="Times New Roman" w:cs="Times New Roman"/>
          <w:b/>
          <w:color w:val="000000"/>
          <w:sz w:val="24"/>
          <w:szCs w:val="24"/>
        </w:rPr>
        <w:t>для ОСП «</w:t>
      </w:r>
      <w:r w:rsidR="00391A70">
        <w:rPr>
          <w:rFonts w:ascii="Times New Roman" w:hAnsi="Times New Roman" w:cs="Times New Roman"/>
          <w:b/>
          <w:color w:val="000000"/>
          <w:sz w:val="24"/>
          <w:szCs w:val="24"/>
        </w:rPr>
        <w:t>Буровой участок Хиагда»</w:t>
      </w:r>
      <w:r w:rsidR="00E654CC"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на </w:t>
      </w:r>
      <w:r w:rsidR="00391A70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E654CC" w:rsidRPr="0055104C">
        <w:rPr>
          <w:rFonts w:ascii="Times New Roman" w:hAnsi="Times New Roman" w:cs="Times New Roman"/>
          <w:b/>
          <w:color w:val="000000"/>
          <w:sz w:val="24"/>
          <w:szCs w:val="24"/>
        </w:rPr>
        <w:t>-е полугодие 2011г.</w:t>
      </w:r>
    </w:p>
    <w:p w:rsidR="00F4082D" w:rsidRPr="0055104C" w:rsidRDefault="00F4082D" w:rsidP="00586B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019B8" w:rsidRPr="0055104C" w:rsidRDefault="005019B8" w:rsidP="00586BD0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Общие требования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488"/>
        <w:gridCol w:w="4126"/>
        <w:gridCol w:w="1585"/>
        <w:gridCol w:w="833"/>
      </w:tblGrid>
      <w:tr w:rsidR="001016E6" w:rsidRPr="0055104C" w:rsidTr="00391A70">
        <w:trPr>
          <w:trHeight w:val="1110"/>
        </w:trPr>
        <w:tc>
          <w:tcPr>
            <w:tcW w:w="282" w:type="pct"/>
            <w:shd w:val="clear" w:color="000000" w:fill="F2F2F2"/>
            <w:noWrap/>
            <w:vAlign w:val="center"/>
            <w:hideMark/>
          </w:tcPr>
          <w:p w:rsidR="001016E6" w:rsidRPr="0055104C" w:rsidRDefault="001016E6" w:rsidP="00586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300" w:type="pct"/>
            <w:shd w:val="clear" w:color="000000" w:fill="F2F2F2"/>
            <w:noWrap/>
            <w:vAlign w:val="center"/>
            <w:hideMark/>
          </w:tcPr>
          <w:p w:rsidR="001016E6" w:rsidRPr="0055104C" w:rsidRDefault="001016E6" w:rsidP="00586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2155" w:type="pct"/>
            <w:shd w:val="clear" w:color="000000" w:fill="F2F2F2"/>
            <w:noWrap/>
            <w:vAlign w:val="center"/>
            <w:hideMark/>
          </w:tcPr>
          <w:p w:rsidR="001016E6" w:rsidRPr="0055104C" w:rsidRDefault="001016E6" w:rsidP="00586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поставки</w:t>
            </w:r>
          </w:p>
        </w:tc>
        <w:tc>
          <w:tcPr>
            <w:tcW w:w="828" w:type="pct"/>
            <w:shd w:val="clear" w:color="000000" w:fill="F2F2F2"/>
            <w:vAlign w:val="center"/>
            <w:hideMark/>
          </w:tcPr>
          <w:p w:rsidR="001016E6" w:rsidRPr="0055104C" w:rsidRDefault="001016E6" w:rsidP="00586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435" w:type="pct"/>
            <w:shd w:val="clear" w:color="000000" w:fill="F2F2F2"/>
            <w:noWrap/>
            <w:vAlign w:val="center"/>
            <w:hideMark/>
          </w:tcPr>
          <w:p w:rsidR="001016E6" w:rsidRPr="0055104C" w:rsidRDefault="001016E6" w:rsidP="00586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1016E6" w:rsidRPr="0055104C" w:rsidTr="00391A70">
        <w:trPr>
          <w:trHeight w:val="1440"/>
        </w:trPr>
        <w:tc>
          <w:tcPr>
            <w:tcW w:w="282" w:type="pct"/>
            <w:shd w:val="clear" w:color="000000" w:fill="FFFFFF"/>
            <w:noWrap/>
            <w:vAlign w:val="center"/>
            <w:hideMark/>
          </w:tcPr>
          <w:p w:rsidR="001016E6" w:rsidRPr="0055104C" w:rsidRDefault="001016E6" w:rsidP="00586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0" w:type="pct"/>
            <w:shd w:val="clear" w:color="000000" w:fill="FFFFFF"/>
            <w:vAlign w:val="center"/>
            <w:hideMark/>
          </w:tcPr>
          <w:p w:rsidR="001016E6" w:rsidRDefault="001016E6" w:rsidP="0002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Глинопорошок бентонитовый для буровых растворов (ПБМБ) в М</w:t>
            </w:r>
            <w:r w:rsidR="00D44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КР</w:t>
            </w:r>
          </w:p>
          <w:p w:rsidR="00D4412B" w:rsidRPr="00D4412B" w:rsidRDefault="00D4412B" w:rsidP="00026F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1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ТУ 390147001-105-93</w:t>
            </w:r>
          </w:p>
        </w:tc>
        <w:tc>
          <w:tcPr>
            <w:tcW w:w="2155" w:type="pct"/>
            <w:shd w:val="clear" w:color="000000" w:fill="FFFFFF"/>
            <w:vAlign w:val="center"/>
            <w:hideMark/>
          </w:tcPr>
          <w:p w:rsidR="001016E6" w:rsidRPr="00391A70" w:rsidRDefault="001016E6" w:rsidP="00AC6A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1A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ОСП «Хиагда»:</w:t>
            </w:r>
          </w:p>
          <w:p w:rsidR="001016E6" w:rsidRPr="00D50E33" w:rsidRDefault="001016E6" w:rsidP="00D50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33">
              <w:rPr>
                <w:rFonts w:ascii="Times New Roman" w:eastAsia="Times New Roman" w:hAnsi="Times New Roman" w:cs="Times New Roman"/>
                <w:sz w:val="24"/>
                <w:szCs w:val="24"/>
              </w:rPr>
              <w:t>- в случае поставки автомобильным транспортом:</w:t>
            </w:r>
          </w:p>
          <w:p w:rsidR="001016E6" w:rsidRPr="00D50E33" w:rsidRDefault="001016E6" w:rsidP="00D50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672015, </w:t>
            </w:r>
            <w:r w:rsidR="00391A70">
              <w:rPr>
                <w:rFonts w:ascii="Times New Roman" w:eastAsia="Times New Roman" w:hAnsi="Times New Roman" w:cs="Times New Roman"/>
                <w:sz w:val="24"/>
                <w:szCs w:val="24"/>
              </w:rPr>
              <w:t>Забайкальский край</w:t>
            </w:r>
            <w:r w:rsidRPr="00D50E33">
              <w:rPr>
                <w:rFonts w:ascii="Times New Roman" w:eastAsia="Times New Roman" w:hAnsi="Times New Roman" w:cs="Times New Roman"/>
                <w:sz w:val="24"/>
                <w:szCs w:val="24"/>
              </w:rPr>
              <w:t>., г.Чита, п. Антипиха, проезд Аптечный 8 (для ЗАО «РУСБУРМАШ»);</w:t>
            </w:r>
          </w:p>
          <w:p w:rsidR="001016E6" w:rsidRPr="00D50E33" w:rsidRDefault="001016E6" w:rsidP="00D50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33">
              <w:rPr>
                <w:rFonts w:ascii="Times New Roman" w:eastAsia="Times New Roman" w:hAnsi="Times New Roman" w:cs="Times New Roman"/>
                <w:sz w:val="24"/>
                <w:szCs w:val="24"/>
              </w:rPr>
              <w:t>- в случае поставки железнодорожным транспортом:</w:t>
            </w:r>
          </w:p>
          <w:p w:rsidR="001016E6" w:rsidRPr="00D50E33" w:rsidRDefault="00391A70" w:rsidP="00D50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Забайкальский край</w:t>
            </w:r>
            <w:r w:rsidR="001016E6" w:rsidRPr="00D50E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Чита, ст. Антипиха, Забайкальская ж/д, код станции: 942302, </w:t>
            </w:r>
          </w:p>
          <w:p w:rsidR="001016E6" w:rsidRPr="0055104C" w:rsidRDefault="001016E6" w:rsidP="00D50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33">
              <w:rPr>
                <w:rFonts w:ascii="Times New Roman" w:eastAsia="Times New Roman" w:hAnsi="Times New Roman" w:cs="Times New Roman"/>
                <w:sz w:val="24"/>
                <w:szCs w:val="24"/>
              </w:rPr>
              <w:t>Код получателя: 2862, ОКПО 03237116 (для ЗАО «РУСБУРМАШ»)</w:t>
            </w:r>
          </w:p>
        </w:tc>
        <w:tc>
          <w:tcPr>
            <w:tcW w:w="828" w:type="pct"/>
            <w:shd w:val="clear" w:color="000000" w:fill="FFFFFF"/>
            <w:noWrap/>
            <w:vAlign w:val="center"/>
            <w:hideMark/>
          </w:tcPr>
          <w:p w:rsidR="001016E6" w:rsidRPr="0055104C" w:rsidRDefault="001016E6" w:rsidP="0002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тонна</w:t>
            </w:r>
          </w:p>
        </w:tc>
        <w:tc>
          <w:tcPr>
            <w:tcW w:w="435" w:type="pct"/>
            <w:shd w:val="clear" w:color="000000" w:fill="FFFFFF"/>
            <w:vAlign w:val="center"/>
            <w:hideMark/>
          </w:tcPr>
          <w:p w:rsidR="001016E6" w:rsidRPr="0055104C" w:rsidRDefault="00391A70" w:rsidP="0002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583</w:t>
            </w:r>
          </w:p>
        </w:tc>
      </w:tr>
    </w:tbl>
    <w:p w:rsidR="00D50E33" w:rsidRPr="0055104C" w:rsidRDefault="00D50E33" w:rsidP="00586BD0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155D0" w:rsidRPr="0055104C" w:rsidRDefault="005019B8" w:rsidP="00586BD0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510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Требования к 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ф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>ункциональны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характеристик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ам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(потребительски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87154" w:rsidRPr="00487154">
        <w:rPr>
          <w:rFonts w:ascii="Times New Roman" w:hAnsi="Times New Roman" w:cs="Times New Roman"/>
          <w:b/>
          <w:color w:val="000000"/>
          <w:sz w:val="24"/>
          <w:szCs w:val="24"/>
        </w:rPr>
        <w:t>свойств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  <w:r w:rsidR="00487154" w:rsidRPr="00487154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>) или качественны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характеристик</w:t>
      </w:r>
      <w:r w:rsidR="00487154">
        <w:rPr>
          <w:rFonts w:ascii="Times New Roman" w:hAnsi="Times New Roman" w:cs="Times New Roman"/>
          <w:b/>
          <w:color w:val="000000"/>
          <w:sz w:val="24"/>
          <w:szCs w:val="24"/>
        </w:rPr>
        <w:t>ам</w:t>
      </w:r>
      <w:r w:rsidR="009C65F5" w:rsidRPr="0048715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товара</w:t>
      </w:r>
    </w:p>
    <w:tbl>
      <w:tblPr>
        <w:tblW w:w="0" w:type="auto"/>
        <w:tblLook w:val="04A0"/>
      </w:tblPr>
      <w:tblGrid>
        <w:gridCol w:w="756"/>
        <w:gridCol w:w="2884"/>
        <w:gridCol w:w="5932"/>
      </w:tblGrid>
      <w:tr w:rsidR="003E4C1F" w:rsidRPr="0055104C" w:rsidTr="00524DED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155D0" w:rsidRPr="0055104C" w:rsidRDefault="00D155D0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155D0" w:rsidRPr="0055104C" w:rsidRDefault="00D155D0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155D0" w:rsidRPr="0055104C" w:rsidRDefault="00D155D0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</w:p>
        </w:tc>
      </w:tr>
      <w:tr w:rsidR="007C2562" w:rsidRPr="0055104C" w:rsidTr="00524DED">
        <w:trPr>
          <w:trHeight w:val="8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2562" w:rsidRPr="0055104C" w:rsidRDefault="007C2562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2562" w:rsidRPr="007C2562" w:rsidRDefault="007C2562" w:rsidP="00725FA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5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Функциональные характеристики (потребительские свойства) или качественные характеристики </w:t>
            </w:r>
            <w:r w:rsidR="00725FA1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7C2562">
              <w:rPr>
                <w:rFonts w:ascii="Times New Roman" w:hAnsi="Times New Roman" w:cs="Times New Roman"/>
                <w:b/>
                <w:sz w:val="24"/>
                <w:szCs w:val="24"/>
              </w:rPr>
              <w:t>овара</w:t>
            </w:r>
          </w:p>
        </w:tc>
      </w:tr>
      <w:tr w:rsidR="003E4C1F" w:rsidRPr="0055104C" w:rsidTr="00524DED">
        <w:trPr>
          <w:trHeight w:val="8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5D0" w:rsidRPr="0055104C" w:rsidRDefault="00524DED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раствора при эффективной вязкости 20 Мпа м/т не менее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18-20</w:t>
            </w:r>
          </w:p>
        </w:tc>
      </w:tr>
      <w:tr w:rsidR="003E4C1F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5D0" w:rsidRPr="0055104C" w:rsidRDefault="00524DED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7C25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Ситовой анализ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E4C1F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5D0" w:rsidRPr="0055104C" w:rsidRDefault="00524DED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155D0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Остаток на сите № 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</w:t>
            </w:r>
          </w:p>
        </w:tc>
      </w:tr>
      <w:tr w:rsidR="003E4C1F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5D0" w:rsidRPr="0055104C" w:rsidRDefault="00524DED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155D0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Остаток на сите № 0071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0,5-1,5</w:t>
            </w:r>
          </w:p>
        </w:tc>
      </w:tr>
      <w:tr w:rsidR="003E4C1F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5D0" w:rsidRPr="0055104C" w:rsidRDefault="00524DED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155D0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Массовая доля влаги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D155D0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8-10</w:t>
            </w:r>
          </w:p>
        </w:tc>
      </w:tr>
      <w:tr w:rsidR="003E4C1F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55D0" w:rsidRPr="0055104C" w:rsidRDefault="00524DED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  <w:r w:rsidR="00D155D0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5D0" w:rsidRPr="0055104C" w:rsidRDefault="004802F6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свободной соды, г/100 г. глинопорошка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5F4" w:rsidRPr="0055104C" w:rsidRDefault="004802F6" w:rsidP="00524D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0,5-3</w:t>
            </w:r>
          </w:p>
        </w:tc>
      </w:tr>
      <w:tr w:rsidR="004802F6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02F6" w:rsidRDefault="004802F6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2F6" w:rsidRPr="0055104C" w:rsidRDefault="004802F6" w:rsidP="00FB53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Сырье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2F6" w:rsidRPr="0055104C" w:rsidRDefault="004802F6" w:rsidP="006022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Модифицированная глина без добавления полимерных добавок </w:t>
            </w:r>
            <w:r w:rsidRPr="005510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 -25-795-83</w:t>
            </w:r>
          </w:p>
          <w:p w:rsidR="004802F6" w:rsidRPr="0055104C" w:rsidRDefault="004802F6" w:rsidP="006022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Бикарбонат натрия </w:t>
            </w:r>
            <w:r w:rsidRPr="005510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 2156-76</w:t>
            </w:r>
          </w:p>
        </w:tc>
      </w:tr>
      <w:tr w:rsidR="004802F6" w:rsidRPr="0055104C" w:rsidTr="00524DED">
        <w:trPr>
          <w:trHeight w:val="6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02F6" w:rsidRPr="0055104C" w:rsidRDefault="004802F6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2F6" w:rsidRPr="0055104C" w:rsidRDefault="004802F6" w:rsidP="00D4412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изготовления Товара на дату поставки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2F6" w:rsidRPr="0055104C" w:rsidRDefault="004802F6" w:rsidP="0060227C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быть произведен не ранее 4 месяцев на дату поставки.</w:t>
            </w:r>
          </w:p>
        </w:tc>
      </w:tr>
      <w:tr w:rsidR="004802F6" w:rsidRPr="0055104C" w:rsidTr="00524DE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02F6" w:rsidRPr="0055104C" w:rsidRDefault="004802F6" w:rsidP="00524DE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2F6" w:rsidRPr="0055104C" w:rsidRDefault="004802F6" w:rsidP="00D44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Документы, подтверждающие качество поставляемого Товара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27C" w:rsidRDefault="0060227C" w:rsidP="006022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-Сертификат соответствия;</w:t>
            </w:r>
          </w:p>
          <w:p w:rsidR="0060227C" w:rsidRDefault="0060227C" w:rsidP="006022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4802F6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Санитарно-эпидемиол</w:t>
            </w:r>
            <w:r w:rsidR="004802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огическое заключение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802F6" w:rsidRPr="0055104C" w:rsidRDefault="0060227C" w:rsidP="00DF09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-Г</w:t>
            </w:r>
            <w:r w:rsidR="004802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арантийное письмо</w:t>
            </w:r>
            <w:r w:rsidR="004802F6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предприятия производителя, </w:t>
            </w:r>
            <w:r w:rsidR="00DF0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 -У</w:t>
            </w:r>
            <w:r w:rsidR="004802F6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достоверение</w:t>
            </w:r>
            <w:r w:rsidR="004802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(паспорт качества на товар) </w:t>
            </w:r>
            <w:r w:rsidR="004802F6" w:rsidRPr="00551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02F6" w:rsidRPr="003E4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другие документы, подтверждающие качество и соответствие Т</w:t>
            </w:r>
            <w:r w:rsidR="004802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овара, требованиям установленным Заказчиком</w:t>
            </w:r>
            <w:r w:rsidR="004802F6" w:rsidRPr="003E4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5104C" w:rsidRDefault="0055104C" w:rsidP="003E7479">
      <w:pPr>
        <w:pStyle w:val="a5"/>
        <w:ind w:left="284"/>
        <w:jc w:val="both"/>
        <w:rPr>
          <w:color w:val="000000"/>
          <w:sz w:val="24"/>
          <w:szCs w:val="24"/>
        </w:rPr>
      </w:pPr>
    </w:p>
    <w:p w:rsidR="001016E6" w:rsidRDefault="001016E6" w:rsidP="003E7479">
      <w:pPr>
        <w:pStyle w:val="a5"/>
        <w:ind w:left="284"/>
        <w:jc w:val="both"/>
        <w:rPr>
          <w:color w:val="000000"/>
          <w:sz w:val="24"/>
          <w:szCs w:val="24"/>
        </w:rPr>
      </w:pPr>
    </w:p>
    <w:p w:rsidR="001016E6" w:rsidRDefault="001016E6" w:rsidP="003E7479">
      <w:pPr>
        <w:pStyle w:val="a5"/>
        <w:ind w:left="284"/>
        <w:jc w:val="both"/>
        <w:rPr>
          <w:color w:val="000000"/>
          <w:sz w:val="24"/>
          <w:szCs w:val="24"/>
        </w:rPr>
      </w:pPr>
    </w:p>
    <w:p w:rsidR="001016E6" w:rsidRDefault="001016E6" w:rsidP="003E7479">
      <w:pPr>
        <w:pStyle w:val="a5"/>
        <w:ind w:left="284"/>
        <w:jc w:val="both"/>
        <w:rPr>
          <w:color w:val="000000"/>
          <w:sz w:val="24"/>
          <w:szCs w:val="24"/>
        </w:rPr>
      </w:pPr>
    </w:p>
    <w:p w:rsidR="001016E6" w:rsidRDefault="001016E6" w:rsidP="003E7479">
      <w:pPr>
        <w:pStyle w:val="a5"/>
        <w:ind w:left="284"/>
        <w:jc w:val="both"/>
        <w:rPr>
          <w:color w:val="000000"/>
          <w:sz w:val="24"/>
          <w:szCs w:val="24"/>
        </w:rPr>
      </w:pPr>
    </w:p>
    <w:sectPr w:rsidR="001016E6" w:rsidSect="0029427C">
      <w:footerReference w:type="default" r:id="rId7"/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BD6" w:rsidRDefault="00BE3BD6" w:rsidP="00365FFC">
      <w:pPr>
        <w:spacing w:after="0" w:line="240" w:lineRule="auto"/>
      </w:pPr>
      <w:r>
        <w:separator/>
      </w:r>
    </w:p>
  </w:endnote>
  <w:endnote w:type="continuationSeparator" w:id="1">
    <w:p w:rsidR="00BE3BD6" w:rsidRDefault="00BE3BD6" w:rsidP="00365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FFC" w:rsidRDefault="00365FFC">
    <w:pPr>
      <w:pStyle w:val="a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BD6" w:rsidRDefault="00BE3BD6" w:rsidP="00365FFC">
      <w:pPr>
        <w:spacing w:after="0" w:line="240" w:lineRule="auto"/>
      </w:pPr>
      <w:r>
        <w:separator/>
      </w:r>
    </w:p>
  </w:footnote>
  <w:footnote w:type="continuationSeparator" w:id="1">
    <w:p w:rsidR="00BE3BD6" w:rsidRDefault="00BE3BD6" w:rsidP="00365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217C0"/>
    <w:multiLevelType w:val="hybridMultilevel"/>
    <w:tmpl w:val="95265066"/>
    <w:lvl w:ilvl="0" w:tplc="C100BE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AB42BBF"/>
    <w:multiLevelType w:val="hybridMultilevel"/>
    <w:tmpl w:val="42705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0387"/>
    <w:rsid w:val="00021257"/>
    <w:rsid w:val="0003137B"/>
    <w:rsid w:val="00036664"/>
    <w:rsid w:val="000415F4"/>
    <w:rsid w:val="00055758"/>
    <w:rsid w:val="00095E3D"/>
    <w:rsid w:val="000A5081"/>
    <w:rsid w:val="000A7CFE"/>
    <w:rsid w:val="000B5DAA"/>
    <w:rsid w:val="000D0E63"/>
    <w:rsid w:val="000F273A"/>
    <w:rsid w:val="001016E6"/>
    <w:rsid w:val="00127FF0"/>
    <w:rsid w:val="00136D23"/>
    <w:rsid w:val="00143C9B"/>
    <w:rsid w:val="00166725"/>
    <w:rsid w:val="0017448B"/>
    <w:rsid w:val="00185AA1"/>
    <w:rsid w:val="001C4036"/>
    <w:rsid w:val="001D084C"/>
    <w:rsid w:val="001D164B"/>
    <w:rsid w:val="001E0095"/>
    <w:rsid w:val="001F24E4"/>
    <w:rsid w:val="00211AB6"/>
    <w:rsid w:val="002311BB"/>
    <w:rsid w:val="0023746B"/>
    <w:rsid w:val="0029427C"/>
    <w:rsid w:val="002E758E"/>
    <w:rsid w:val="002E7653"/>
    <w:rsid w:val="0035454E"/>
    <w:rsid w:val="00365FFC"/>
    <w:rsid w:val="0037336F"/>
    <w:rsid w:val="00373952"/>
    <w:rsid w:val="00391A70"/>
    <w:rsid w:val="003A61F1"/>
    <w:rsid w:val="003B4E0A"/>
    <w:rsid w:val="003C33AD"/>
    <w:rsid w:val="003D031B"/>
    <w:rsid w:val="003E3169"/>
    <w:rsid w:val="003E4C1F"/>
    <w:rsid w:val="003E7479"/>
    <w:rsid w:val="004119DA"/>
    <w:rsid w:val="004129DA"/>
    <w:rsid w:val="0041426A"/>
    <w:rsid w:val="00421BD4"/>
    <w:rsid w:val="00437F9A"/>
    <w:rsid w:val="004636EF"/>
    <w:rsid w:val="004802F6"/>
    <w:rsid w:val="00487154"/>
    <w:rsid w:val="004A0CD4"/>
    <w:rsid w:val="004F16BF"/>
    <w:rsid w:val="0050147F"/>
    <w:rsid w:val="005019B8"/>
    <w:rsid w:val="00524DED"/>
    <w:rsid w:val="005436F8"/>
    <w:rsid w:val="0055104C"/>
    <w:rsid w:val="005749DA"/>
    <w:rsid w:val="00586BD0"/>
    <w:rsid w:val="00587517"/>
    <w:rsid w:val="00594C36"/>
    <w:rsid w:val="00600A70"/>
    <w:rsid w:val="0060227C"/>
    <w:rsid w:val="00613C1F"/>
    <w:rsid w:val="00667740"/>
    <w:rsid w:val="0068353D"/>
    <w:rsid w:val="0069098E"/>
    <w:rsid w:val="006B0504"/>
    <w:rsid w:val="006F73E6"/>
    <w:rsid w:val="006F7E6B"/>
    <w:rsid w:val="00716544"/>
    <w:rsid w:val="00725887"/>
    <w:rsid w:val="00725FA1"/>
    <w:rsid w:val="00753204"/>
    <w:rsid w:val="007532FA"/>
    <w:rsid w:val="00774631"/>
    <w:rsid w:val="0077602A"/>
    <w:rsid w:val="007A275B"/>
    <w:rsid w:val="007C2562"/>
    <w:rsid w:val="007F1257"/>
    <w:rsid w:val="008163CA"/>
    <w:rsid w:val="008220E9"/>
    <w:rsid w:val="0082787D"/>
    <w:rsid w:val="008435A9"/>
    <w:rsid w:val="008578E8"/>
    <w:rsid w:val="00860387"/>
    <w:rsid w:val="00881431"/>
    <w:rsid w:val="008823A8"/>
    <w:rsid w:val="008945F2"/>
    <w:rsid w:val="008B2678"/>
    <w:rsid w:val="008C59CD"/>
    <w:rsid w:val="008E31BC"/>
    <w:rsid w:val="00907FE0"/>
    <w:rsid w:val="00930709"/>
    <w:rsid w:val="00946F4B"/>
    <w:rsid w:val="00971155"/>
    <w:rsid w:val="00987295"/>
    <w:rsid w:val="009903A1"/>
    <w:rsid w:val="009B48D2"/>
    <w:rsid w:val="009C65F5"/>
    <w:rsid w:val="009D0E88"/>
    <w:rsid w:val="009D34F5"/>
    <w:rsid w:val="009E46B1"/>
    <w:rsid w:val="00A23F35"/>
    <w:rsid w:val="00A301FA"/>
    <w:rsid w:val="00A36F1A"/>
    <w:rsid w:val="00A53B75"/>
    <w:rsid w:val="00A73B3D"/>
    <w:rsid w:val="00AA64DC"/>
    <w:rsid w:val="00AC600E"/>
    <w:rsid w:val="00AC6A39"/>
    <w:rsid w:val="00AD0B80"/>
    <w:rsid w:val="00B17995"/>
    <w:rsid w:val="00B44D99"/>
    <w:rsid w:val="00BB5294"/>
    <w:rsid w:val="00BC684B"/>
    <w:rsid w:val="00BE06D8"/>
    <w:rsid w:val="00BE3BD6"/>
    <w:rsid w:val="00BE4E43"/>
    <w:rsid w:val="00C15F35"/>
    <w:rsid w:val="00C4683C"/>
    <w:rsid w:val="00C50948"/>
    <w:rsid w:val="00C55FF3"/>
    <w:rsid w:val="00C8580F"/>
    <w:rsid w:val="00CA7AE5"/>
    <w:rsid w:val="00CB1D8A"/>
    <w:rsid w:val="00CC26A2"/>
    <w:rsid w:val="00D155D0"/>
    <w:rsid w:val="00D4412B"/>
    <w:rsid w:val="00D50E33"/>
    <w:rsid w:val="00DC1C6A"/>
    <w:rsid w:val="00DD7B1A"/>
    <w:rsid w:val="00DF0955"/>
    <w:rsid w:val="00E01A31"/>
    <w:rsid w:val="00E12D2E"/>
    <w:rsid w:val="00E24495"/>
    <w:rsid w:val="00E329D9"/>
    <w:rsid w:val="00E361A2"/>
    <w:rsid w:val="00E654CC"/>
    <w:rsid w:val="00E90D60"/>
    <w:rsid w:val="00EB0FED"/>
    <w:rsid w:val="00EB5C93"/>
    <w:rsid w:val="00F11558"/>
    <w:rsid w:val="00F348AF"/>
    <w:rsid w:val="00F4082D"/>
    <w:rsid w:val="00F4710E"/>
    <w:rsid w:val="00F71530"/>
    <w:rsid w:val="00FA5A63"/>
    <w:rsid w:val="00FA6A88"/>
    <w:rsid w:val="00FB2021"/>
    <w:rsid w:val="00FC38D9"/>
    <w:rsid w:val="00FC4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60387"/>
    <w:rPr>
      <w:rFonts w:eastAsiaTheme="minorEastAsia"/>
      <w:lang w:eastAsia="ru-RU"/>
    </w:rPr>
  </w:style>
  <w:style w:type="paragraph" w:styleId="4">
    <w:name w:val="heading 4"/>
    <w:basedOn w:val="a1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6">
    <w:name w:val="Table Grid"/>
    <w:basedOn w:val="a3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1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header"/>
    <w:basedOn w:val="a1"/>
    <w:link w:val="a8"/>
    <w:uiPriority w:val="99"/>
    <w:semiHidden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2"/>
    <w:link w:val="a7"/>
    <w:uiPriority w:val="99"/>
    <w:semiHidden/>
    <w:rsid w:val="00365FFC"/>
    <w:rPr>
      <w:rFonts w:eastAsiaTheme="minorEastAsia"/>
      <w:lang w:eastAsia="ru-RU"/>
    </w:rPr>
  </w:style>
  <w:style w:type="paragraph" w:styleId="a9">
    <w:name w:val="footer"/>
    <w:basedOn w:val="a1"/>
    <w:link w:val="aa"/>
    <w:uiPriority w:val="99"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2"/>
    <w:link w:val="a9"/>
    <w:uiPriority w:val="99"/>
    <w:rsid w:val="00365FFC"/>
    <w:rPr>
      <w:rFonts w:eastAsiaTheme="minorEastAsia"/>
      <w:lang w:eastAsia="ru-RU"/>
    </w:rPr>
  </w:style>
  <w:style w:type="paragraph" w:customStyle="1" w:styleId="a">
    <w:name w:val="Подпункт"/>
    <w:basedOn w:val="a1"/>
    <w:rsid w:val="00753204"/>
    <w:pPr>
      <w:numPr>
        <w:ilvl w:val="3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0">
    <w:name w:val="Подподпункт"/>
    <w:basedOn w:val="a"/>
    <w:rsid w:val="00753204"/>
    <w:pPr>
      <w:numPr>
        <w:ilvl w:val="4"/>
      </w:numPr>
    </w:pPr>
  </w:style>
  <w:style w:type="paragraph" w:styleId="ab">
    <w:name w:val="Normal (Web)"/>
    <w:basedOn w:val="a1"/>
    <w:rsid w:val="00753204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note text"/>
    <w:basedOn w:val="a1"/>
    <w:link w:val="ad"/>
    <w:semiHidden/>
    <w:rsid w:val="00753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2"/>
    <w:link w:val="ac"/>
    <w:semiHidden/>
    <w:rsid w:val="007532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2"/>
    <w:semiHidden/>
    <w:rsid w:val="0075320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23</cp:revision>
  <cp:lastPrinted>2010-12-08T12:34:00Z</cp:lastPrinted>
  <dcterms:created xsi:type="dcterms:W3CDTF">2010-08-04T08:04:00Z</dcterms:created>
  <dcterms:modified xsi:type="dcterms:W3CDTF">2011-05-04T11:02:00Z</dcterms:modified>
</cp:coreProperties>
</file>