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0D5201">
      <w:pPr>
        <w:jc w:val="center"/>
        <w:rPr>
          <w:b/>
        </w:rPr>
      </w:pPr>
    </w:p>
    <w:p w:rsidR="00AA4F58" w:rsidRDefault="0087250A" w:rsidP="000D5201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E6418" w:rsidRDefault="00AA4F58" w:rsidP="000D5201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поставке </w:t>
      </w:r>
      <w:r w:rsidR="00AE6418">
        <w:rPr>
          <w:b/>
        </w:rPr>
        <w:t xml:space="preserve">устройств, для проверки токовых расцепителей автоматических выключателей УПТР-3МЦ </w:t>
      </w:r>
    </w:p>
    <w:p w:rsidR="009F3572" w:rsidRPr="007E3CE8" w:rsidRDefault="009F3572" w:rsidP="000D5201">
      <w:pPr>
        <w:jc w:val="center"/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AE6418" w:rsidRPr="00AE6418" w:rsidRDefault="00382977" w:rsidP="000D5201">
      <w:r w:rsidRPr="00AE6418">
        <w:t>1.1</w:t>
      </w:r>
      <w:r w:rsidR="0016084C" w:rsidRPr="00AE6418">
        <w:t xml:space="preserve">. </w:t>
      </w:r>
      <w:r w:rsidR="00AE6418">
        <w:t>Одно</w:t>
      </w:r>
      <w:r w:rsidR="00AA4F58" w:rsidRPr="00AE6418">
        <w:t xml:space="preserve"> </w:t>
      </w:r>
      <w:r w:rsidR="00AE6418" w:rsidRPr="00AE6418">
        <w:t>устройств</w:t>
      </w:r>
      <w:r w:rsidR="00AE6418">
        <w:t>о</w:t>
      </w:r>
      <w:r w:rsidR="00AE6418" w:rsidRPr="00AE6418">
        <w:t xml:space="preserve"> для проверки токовых расцепителей автоматических выключателей УПТР-3МЦ </w:t>
      </w:r>
    </w:p>
    <w:p w:rsidR="00916461" w:rsidRPr="007E3CE8" w:rsidRDefault="00916461" w:rsidP="000D5201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382977" w:rsidRPr="001513BA" w:rsidRDefault="00382977" w:rsidP="000D5201">
      <w:pPr>
        <w:rPr>
          <w:sz w:val="22"/>
          <w:szCs w:val="22"/>
        </w:rPr>
      </w:pPr>
      <w:r w:rsidRPr="001513BA">
        <w:rPr>
          <w:sz w:val="22"/>
          <w:szCs w:val="22"/>
        </w:rPr>
        <w:t>2.1.</w:t>
      </w:r>
      <w:r w:rsidR="0016084C" w:rsidRPr="001513BA">
        <w:rPr>
          <w:sz w:val="22"/>
          <w:szCs w:val="22"/>
        </w:rPr>
        <w:t xml:space="preserve"> </w:t>
      </w:r>
      <w:r w:rsidRPr="001513BA">
        <w:rPr>
          <w:sz w:val="22"/>
          <w:szCs w:val="22"/>
        </w:rPr>
        <w:t>П</w:t>
      </w:r>
      <w:r w:rsidR="00916461" w:rsidRPr="001513BA">
        <w:rPr>
          <w:sz w:val="22"/>
          <w:szCs w:val="22"/>
        </w:rPr>
        <w:t>роизвести поставку</w:t>
      </w:r>
      <w:r w:rsidR="001C6E89" w:rsidRPr="001513BA">
        <w:rPr>
          <w:sz w:val="22"/>
          <w:szCs w:val="22"/>
        </w:rPr>
        <w:t xml:space="preserve"> </w:t>
      </w:r>
      <w:r w:rsidR="00AE6418">
        <w:t>одного</w:t>
      </w:r>
      <w:r w:rsidR="00AE6418" w:rsidRPr="00AE6418">
        <w:t xml:space="preserve"> устройств</w:t>
      </w:r>
      <w:r w:rsidR="00AE6418">
        <w:t>а</w:t>
      </w:r>
      <w:r w:rsidR="00AE6418" w:rsidRPr="00AE6418">
        <w:t xml:space="preserve"> для проверки токовых расцепителей автоматических выключателей УПТР-3МЦ </w:t>
      </w:r>
      <w:r w:rsidR="00AA4F58" w:rsidRPr="001513BA">
        <w:rPr>
          <w:sz w:val="22"/>
          <w:szCs w:val="22"/>
        </w:rPr>
        <w:t xml:space="preserve"> </w:t>
      </w:r>
      <w:r w:rsidR="001C6E89" w:rsidRPr="001513BA">
        <w:rPr>
          <w:sz w:val="22"/>
          <w:szCs w:val="22"/>
        </w:rPr>
        <w:t xml:space="preserve"> с комплектом </w:t>
      </w:r>
      <w:r w:rsidR="00DB6E4E" w:rsidRPr="001513BA">
        <w:rPr>
          <w:sz w:val="22"/>
          <w:szCs w:val="22"/>
        </w:rPr>
        <w:t xml:space="preserve"> документации</w:t>
      </w:r>
      <w:r w:rsidR="001C6E89" w:rsidRPr="001513BA">
        <w:rPr>
          <w:sz w:val="22"/>
          <w:szCs w:val="22"/>
        </w:rPr>
        <w:t xml:space="preserve"> (паспорт изделия, инструкция по эксплуатации и др.)</w:t>
      </w:r>
      <w:r w:rsidR="00DB6E4E" w:rsidRPr="001513BA">
        <w:rPr>
          <w:sz w:val="22"/>
          <w:szCs w:val="22"/>
        </w:rPr>
        <w:t>. Спецификация поставляемого оборудования пр</w:t>
      </w:r>
      <w:r w:rsidR="00E40C5A" w:rsidRPr="001513BA">
        <w:rPr>
          <w:sz w:val="22"/>
          <w:szCs w:val="22"/>
        </w:rPr>
        <w:t>иведена в ниже приведенн</w:t>
      </w:r>
      <w:r w:rsidR="00AA4F58" w:rsidRPr="001513BA">
        <w:rPr>
          <w:sz w:val="22"/>
          <w:szCs w:val="22"/>
        </w:rPr>
        <w:t>ой</w:t>
      </w:r>
      <w:r w:rsidR="00E40C5A" w:rsidRPr="001513BA">
        <w:rPr>
          <w:sz w:val="22"/>
          <w:szCs w:val="22"/>
        </w:rPr>
        <w:t xml:space="preserve"> таблиц</w:t>
      </w:r>
      <w:r w:rsidR="00AA4F58" w:rsidRPr="001513BA">
        <w:rPr>
          <w:sz w:val="22"/>
          <w:szCs w:val="22"/>
        </w:rPr>
        <w:t>е</w:t>
      </w:r>
      <w:r w:rsidR="00DB6E4E" w:rsidRPr="001513BA">
        <w:rPr>
          <w:sz w:val="22"/>
          <w:szCs w:val="22"/>
        </w:rPr>
        <w:t>.</w:t>
      </w:r>
    </w:p>
    <w:p w:rsidR="00AE6418" w:rsidRPr="00AE6418" w:rsidRDefault="00AE6418" w:rsidP="000D5201">
      <w:pPr>
        <w:jc w:val="center"/>
        <w:rPr>
          <w:b/>
        </w:rPr>
      </w:pPr>
      <w:r w:rsidRPr="00AE6418">
        <w:rPr>
          <w:b/>
        </w:rPr>
        <w:t>устройство для проверки токовых расцепителей автоматических выключателей УПТР-3МЦ</w:t>
      </w:r>
    </w:p>
    <w:p w:rsidR="00E40C5A" w:rsidRPr="001513BA" w:rsidRDefault="00AE6418" w:rsidP="000D5201">
      <w:pPr>
        <w:pStyle w:val="a5"/>
        <w:spacing w:line="240" w:lineRule="auto"/>
        <w:ind w:left="284"/>
        <w:jc w:val="center"/>
        <w:rPr>
          <w:rFonts w:ascii="Times New Roman" w:hAnsi="Times New Roman"/>
          <w:b/>
        </w:rPr>
      </w:pPr>
      <w:r w:rsidRPr="001513BA">
        <w:rPr>
          <w:rFonts w:ascii="Times New Roman" w:hAnsi="Times New Roman"/>
          <w:b/>
        </w:rPr>
        <w:t xml:space="preserve"> </w:t>
      </w:r>
      <w:r w:rsidR="00AA4F58" w:rsidRPr="001513BA">
        <w:rPr>
          <w:rFonts w:ascii="Times New Roman" w:hAnsi="Times New Roman"/>
          <w:b/>
        </w:rPr>
        <w:t>(Техническая характеристика)</w:t>
      </w:r>
    </w:p>
    <w:tbl>
      <w:tblPr>
        <w:tblW w:w="9475" w:type="dxa"/>
        <w:tblInd w:w="-1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7"/>
        <w:gridCol w:w="1066"/>
        <w:gridCol w:w="1207"/>
        <w:gridCol w:w="1066"/>
        <w:gridCol w:w="1066"/>
        <w:gridCol w:w="1207"/>
        <w:gridCol w:w="2796"/>
      </w:tblGrid>
      <w:tr w:rsidR="00AE6418" w:rsidTr="00AE6418">
        <w:tc>
          <w:tcPr>
            <w:tcW w:w="0" w:type="auto"/>
            <w:gridSpan w:val="3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Диапазон силы тока</w:t>
            </w:r>
            <w:proofErr w:type="gramStart"/>
            <w:r>
              <w:rPr>
                <w:rFonts w:ascii="Tahoma" w:hAnsi="Tahoma" w:cs="Tahoma"/>
                <w:color w:val="666666"/>
                <w:sz w:val="20"/>
                <w:szCs w:val="20"/>
              </w:rPr>
              <w:br/>
              <w:t>А</w:t>
            </w:r>
            <w:proofErr w:type="gramEnd"/>
          </w:p>
        </w:tc>
        <w:tc>
          <w:tcPr>
            <w:tcW w:w="0" w:type="auto"/>
            <w:gridSpan w:val="3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Ручное управление</w:t>
            </w:r>
            <w:r>
              <w:rPr>
                <w:rFonts w:ascii="Tahoma" w:hAnsi="Tahoma" w:cs="Tahoma"/>
                <w:color w:val="666666"/>
                <w:sz w:val="20"/>
                <w:szCs w:val="20"/>
              </w:rPr>
              <w:br/>
              <w:t>сек.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Автоматическое управление</w:t>
            </w:r>
            <w:r>
              <w:rPr>
                <w:rFonts w:ascii="Tahoma" w:hAnsi="Tahoma" w:cs="Tahoma"/>
                <w:color w:val="666666"/>
                <w:sz w:val="20"/>
                <w:szCs w:val="20"/>
              </w:rPr>
              <w:br/>
              <w:t>сек.</w:t>
            </w:r>
          </w:p>
        </w:tc>
      </w:tr>
      <w:tr w:rsidR="00AE6418" w:rsidTr="00AE6418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УПТР-1МЦ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УПТР-2МЦ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AE6418" w:rsidRDefault="00AE6418" w:rsidP="000D5201">
            <w:pPr>
              <w:jc w:val="center"/>
              <w:rPr>
                <w:rFonts w:ascii="Tahoma" w:hAnsi="Tahoma" w:cs="Tahoma"/>
                <w:b/>
                <w:color w:val="666666"/>
                <w:sz w:val="12"/>
                <w:szCs w:val="12"/>
              </w:rPr>
            </w:pPr>
            <w:r w:rsidRPr="00AE6418">
              <w:rPr>
                <w:rFonts w:ascii="Tahoma" w:hAnsi="Tahoma" w:cs="Tahoma"/>
                <w:b/>
                <w:color w:val="666666"/>
                <w:sz w:val="20"/>
                <w:szCs w:val="20"/>
              </w:rPr>
              <w:t>УПТР-3МЦ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УПТР-1МЦ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УПТР-2МЦ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AE6418" w:rsidRDefault="00AE6418" w:rsidP="000D5201">
            <w:pPr>
              <w:jc w:val="center"/>
              <w:rPr>
                <w:rFonts w:ascii="Tahoma" w:hAnsi="Tahoma" w:cs="Tahoma"/>
                <w:b/>
                <w:color w:val="666666"/>
                <w:sz w:val="12"/>
                <w:szCs w:val="12"/>
              </w:rPr>
            </w:pPr>
            <w:r w:rsidRPr="00AE6418">
              <w:rPr>
                <w:rFonts w:ascii="Tahoma" w:hAnsi="Tahoma" w:cs="Tahoma"/>
                <w:b/>
                <w:color w:val="666666"/>
                <w:sz w:val="20"/>
                <w:szCs w:val="20"/>
              </w:rPr>
              <w:t>УПТР-3МЦ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AE6418" w:rsidRDefault="00AE6418" w:rsidP="000D5201">
            <w:pPr>
              <w:jc w:val="center"/>
              <w:rPr>
                <w:rFonts w:ascii="Tahoma" w:hAnsi="Tahoma" w:cs="Tahoma"/>
                <w:b/>
                <w:color w:val="666666"/>
                <w:sz w:val="12"/>
                <w:szCs w:val="12"/>
              </w:rPr>
            </w:pPr>
            <w:r w:rsidRPr="00AE6418">
              <w:rPr>
                <w:rFonts w:ascii="Tahoma" w:hAnsi="Tahoma" w:cs="Tahoma"/>
                <w:b/>
                <w:color w:val="666666"/>
                <w:sz w:val="20"/>
                <w:szCs w:val="20"/>
              </w:rPr>
              <w:t>Все модели</w:t>
            </w:r>
          </w:p>
        </w:tc>
      </w:tr>
      <w:tr w:rsidR="00AE6418" w:rsidTr="00AE6418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1000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5A3E8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 w:rsidRPr="005A3E88">
              <w:rPr>
                <w:rFonts w:ascii="Tahoma" w:hAnsi="Tahoma" w:cs="Tahoma"/>
                <w:color w:val="666666"/>
                <w:sz w:val="20"/>
                <w:szCs w:val="20"/>
              </w:rPr>
              <w:t> 2500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7200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7200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5A3E8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 w:rsidRPr="005A3E88">
              <w:rPr>
                <w:rFonts w:ascii="Tahoma" w:hAnsi="Tahoma" w:cs="Tahoma"/>
                <w:color w:val="666666"/>
                <w:sz w:val="20"/>
                <w:szCs w:val="20"/>
              </w:rPr>
              <w:t>2600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AE6418" w:rsidRDefault="00AE6418" w:rsidP="000D5201">
            <w:pPr>
              <w:jc w:val="center"/>
              <w:rPr>
                <w:rFonts w:ascii="Tahoma" w:hAnsi="Tahoma" w:cs="Tahoma"/>
                <w:b/>
                <w:color w:val="666666"/>
                <w:sz w:val="12"/>
                <w:szCs w:val="12"/>
              </w:rPr>
            </w:pPr>
            <w:r w:rsidRPr="00AE6418">
              <w:rPr>
                <w:rFonts w:ascii="Tahoma" w:hAnsi="Tahoma" w:cs="Tahoma"/>
                <w:b/>
                <w:color w:val="666666"/>
                <w:sz w:val="20"/>
                <w:szCs w:val="20"/>
              </w:rPr>
              <w:t>0,2 (0,5)</w:t>
            </w:r>
          </w:p>
        </w:tc>
      </w:tr>
      <w:tr w:rsidR="00AE6418" w:rsidTr="00AE6418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1000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2000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5A3E8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 w:rsidRPr="005A3E88">
              <w:rPr>
                <w:rFonts w:ascii="Tahoma" w:hAnsi="Tahoma" w:cs="Tahoma"/>
                <w:color w:val="666666"/>
                <w:sz w:val="20"/>
                <w:szCs w:val="20"/>
              </w:rPr>
              <w:t>5000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900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5A3E8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 w:rsidRPr="005A3E88">
              <w:rPr>
                <w:rFonts w:ascii="Tahoma" w:hAnsi="Tahoma" w:cs="Tahoma"/>
                <w:color w:val="666666"/>
                <w:sz w:val="20"/>
                <w:szCs w:val="20"/>
              </w:rPr>
              <w:t>300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AE6418" w:rsidRDefault="00AE6418" w:rsidP="000D5201">
            <w:pPr>
              <w:jc w:val="center"/>
              <w:rPr>
                <w:rFonts w:ascii="Tahoma" w:hAnsi="Tahoma" w:cs="Tahoma"/>
                <w:b/>
                <w:color w:val="666666"/>
                <w:sz w:val="12"/>
                <w:szCs w:val="12"/>
              </w:rPr>
            </w:pPr>
            <w:r w:rsidRPr="00AE6418">
              <w:rPr>
                <w:rFonts w:ascii="Tahoma" w:hAnsi="Tahoma" w:cs="Tahoma"/>
                <w:b/>
                <w:color w:val="666666"/>
                <w:sz w:val="20"/>
                <w:szCs w:val="20"/>
              </w:rPr>
              <w:t>0,2 (0,5)</w:t>
            </w:r>
          </w:p>
        </w:tc>
      </w:tr>
      <w:tr w:rsidR="00AE6418" w:rsidTr="00AE6418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1500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3000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5A3E8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 w:rsidRPr="005A3E88">
              <w:rPr>
                <w:rFonts w:ascii="Tahoma" w:hAnsi="Tahoma" w:cs="Tahoma"/>
                <w:color w:val="666666"/>
                <w:sz w:val="20"/>
                <w:szCs w:val="20"/>
              </w:rPr>
              <w:t>10000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180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180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5A3E8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 w:rsidRPr="005A3E88">
              <w:rPr>
                <w:rFonts w:ascii="Tahoma" w:hAnsi="Tahoma" w:cs="Tahoma"/>
                <w:color w:val="666666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AE6418" w:rsidRDefault="00AE6418" w:rsidP="000D5201">
            <w:pPr>
              <w:jc w:val="center"/>
              <w:rPr>
                <w:rFonts w:ascii="Tahoma" w:hAnsi="Tahoma" w:cs="Tahoma"/>
                <w:b/>
                <w:color w:val="666666"/>
                <w:sz w:val="12"/>
                <w:szCs w:val="12"/>
              </w:rPr>
            </w:pPr>
            <w:r w:rsidRPr="00AE6418">
              <w:rPr>
                <w:rFonts w:ascii="Tahoma" w:hAnsi="Tahoma" w:cs="Tahoma"/>
                <w:b/>
                <w:color w:val="666666"/>
                <w:sz w:val="20"/>
                <w:szCs w:val="20"/>
              </w:rPr>
              <w:t>0,2 (0,5)</w:t>
            </w:r>
          </w:p>
        </w:tc>
      </w:tr>
      <w:tr w:rsidR="00AE6418" w:rsidTr="00AE6418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2000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4000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5A3E8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 w:rsidRPr="005A3E88">
              <w:rPr>
                <w:rFonts w:ascii="Tahoma" w:hAnsi="Tahoma" w:cs="Tahoma"/>
                <w:color w:val="666666"/>
                <w:sz w:val="20"/>
                <w:szCs w:val="20"/>
              </w:rPr>
              <w:t>18750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5A3E8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 w:rsidRPr="005A3E88">
              <w:rPr>
                <w:rFonts w:ascii="Tahoma" w:hAnsi="Tahoma" w:cs="Tahoma"/>
                <w:color w:val="666666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AE6418" w:rsidRDefault="00AE6418" w:rsidP="000D5201">
            <w:pPr>
              <w:jc w:val="center"/>
              <w:rPr>
                <w:rFonts w:ascii="Tahoma" w:hAnsi="Tahoma" w:cs="Tahoma"/>
                <w:b/>
                <w:color w:val="666666"/>
                <w:sz w:val="12"/>
                <w:szCs w:val="12"/>
              </w:rPr>
            </w:pPr>
            <w:r w:rsidRPr="00AE6418">
              <w:rPr>
                <w:rFonts w:ascii="Tahoma" w:hAnsi="Tahoma" w:cs="Tahoma"/>
                <w:b/>
                <w:color w:val="666666"/>
                <w:sz w:val="20"/>
                <w:szCs w:val="20"/>
              </w:rPr>
              <w:t>0,2 (0,5)</w:t>
            </w:r>
          </w:p>
        </w:tc>
      </w:tr>
      <w:tr w:rsidR="00AE6418" w:rsidTr="00AE6418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3750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10500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5A3E8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 w:rsidRPr="005A3E88">
              <w:rPr>
                <w:rFonts w:ascii="Tahoma" w:hAnsi="Tahoma" w:cs="Tahoma"/>
                <w:color w:val="666666"/>
                <w:sz w:val="20"/>
                <w:szCs w:val="20"/>
              </w:rPr>
              <w:t>20000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5A3E8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 w:rsidRPr="005A3E88">
              <w:rPr>
                <w:rFonts w:ascii="Tahoma" w:hAnsi="Tahoma" w:cs="Tahoma"/>
                <w:color w:val="666666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AE6418" w:rsidRDefault="00AE6418" w:rsidP="000D5201">
            <w:pPr>
              <w:jc w:val="center"/>
              <w:rPr>
                <w:rFonts w:ascii="Tahoma" w:hAnsi="Tahoma" w:cs="Tahoma"/>
                <w:b/>
                <w:color w:val="666666"/>
                <w:sz w:val="12"/>
                <w:szCs w:val="12"/>
              </w:rPr>
            </w:pPr>
            <w:r w:rsidRPr="00AE6418">
              <w:rPr>
                <w:rFonts w:ascii="Tahoma" w:hAnsi="Tahoma" w:cs="Tahoma"/>
                <w:b/>
                <w:color w:val="666666"/>
                <w:sz w:val="20"/>
                <w:szCs w:val="20"/>
              </w:rPr>
              <w:t>0,2 (0,5)</w:t>
            </w:r>
          </w:p>
        </w:tc>
      </w:tr>
      <w:tr w:rsidR="00AE6418" w:rsidTr="00AE6418"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5000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14000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AE6418" w:rsidRDefault="00AE6418" w:rsidP="000D5201">
            <w:pPr>
              <w:jc w:val="center"/>
              <w:rPr>
                <w:rFonts w:ascii="Tahoma" w:hAnsi="Tahoma" w:cs="Tahoma"/>
                <w:b/>
                <w:color w:val="666666"/>
                <w:sz w:val="12"/>
                <w:szCs w:val="12"/>
              </w:rPr>
            </w:pPr>
            <w:r w:rsidRPr="00AE6418">
              <w:rPr>
                <w:rFonts w:ascii="Tahoma" w:hAnsi="Tahoma" w:cs="Tahoma"/>
                <w:b/>
                <w:color w:val="666666"/>
                <w:sz w:val="20"/>
                <w:szCs w:val="20"/>
              </w:rPr>
              <w:t>25000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Default="00AE6418" w:rsidP="000D5201">
            <w:pPr>
              <w:jc w:val="center"/>
              <w:rPr>
                <w:rFonts w:ascii="Tahoma" w:hAnsi="Tahoma" w:cs="Tahoma"/>
                <w:color w:val="666666"/>
                <w:sz w:val="12"/>
                <w:szCs w:val="12"/>
              </w:rPr>
            </w:pPr>
            <w:r>
              <w:rPr>
                <w:rFonts w:ascii="Tahoma" w:hAnsi="Tahoma" w:cs="Tahoma"/>
                <w:color w:val="666666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AE6418" w:rsidRDefault="00AE6418" w:rsidP="000D5201">
            <w:pPr>
              <w:jc w:val="center"/>
              <w:rPr>
                <w:rFonts w:ascii="Tahoma" w:hAnsi="Tahoma" w:cs="Tahoma"/>
                <w:b/>
                <w:color w:val="666666"/>
                <w:sz w:val="12"/>
                <w:szCs w:val="12"/>
              </w:rPr>
            </w:pPr>
            <w:r w:rsidRPr="00AE6418">
              <w:rPr>
                <w:rFonts w:ascii="Tahoma" w:hAnsi="Tahoma" w:cs="Tahoma"/>
                <w:b/>
                <w:color w:val="666666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E6418" w:rsidRPr="00AE6418" w:rsidRDefault="00AE6418" w:rsidP="000D5201">
            <w:pPr>
              <w:jc w:val="center"/>
              <w:rPr>
                <w:rFonts w:ascii="Tahoma" w:hAnsi="Tahoma" w:cs="Tahoma"/>
                <w:b/>
                <w:color w:val="666666"/>
                <w:sz w:val="12"/>
                <w:szCs w:val="12"/>
              </w:rPr>
            </w:pPr>
            <w:r w:rsidRPr="00AE6418">
              <w:rPr>
                <w:rFonts w:ascii="Tahoma" w:hAnsi="Tahoma" w:cs="Tahoma"/>
                <w:b/>
                <w:color w:val="666666"/>
                <w:sz w:val="20"/>
                <w:szCs w:val="20"/>
              </w:rPr>
              <w:t>0,2 (0,5)</w:t>
            </w:r>
          </w:p>
        </w:tc>
      </w:tr>
    </w:tbl>
    <w:p w:rsidR="001513BA" w:rsidRPr="001513BA" w:rsidRDefault="005A3E88" w:rsidP="000D5201">
      <w:pPr>
        <w:rPr>
          <w:sz w:val="22"/>
          <w:szCs w:val="22"/>
        </w:rPr>
      </w:pPr>
      <w:r>
        <w:rPr>
          <w:sz w:val="22"/>
          <w:szCs w:val="22"/>
        </w:rPr>
        <w:t>Нужный выделен жирным шрифтом</w:t>
      </w:r>
    </w:p>
    <w:p w:rsidR="00F23AEE" w:rsidRDefault="00AA4F58" w:rsidP="000D5201"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7E3CE8" w:rsidRDefault="00415765" w:rsidP="000D5201">
      <w:pPr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0D5201"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0D5201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0D5201">
      <w:r>
        <w:t>4.1. Согласно п. 2 настоящего Технического задания.</w:t>
      </w:r>
    </w:p>
    <w:p w:rsidR="003A6D14" w:rsidRPr="003A6D14" w:rsidRDefault="00761529" w:rsidP="000D5201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0D5201"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>шестидесяти</w:t>
      </w:r>
      <w:proofErr w:type="gramStart"/>
      <w:r w:rsidR="008C2979">
        <w:t xml:space="preserve"> </w:t>
      </w:r>
      <w:r>
        <w:t>)</w:t>
      </w:r>
      <w:proofErr w:type="gramEnd"/>
      <w:r>
        <w:t xml:space="preserve"> календарных дней со дня подписания договора.</w:t>
      </w:r>
    </w:p>
    <w:p w:rsidR="00761529" w:rsidRPr="003A6D14" w:rsidRDefault="00761529" w:rsidP="000D5201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0D5201"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0D5201">
      <w:pPr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0D5201"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0D5201">
      <w:pPr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0D5201">
      <w:r>
        <w:lastRenderedPageBreak/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761529" w:rsidRPr="00382977" w:rsidRDefault="00761529" w:rsidP="000D5201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0D5201"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0D5201">
      <w:r>
        <w:t xml:space="preserve">9.2. </w:t>
      </w:r>
      <w:proofErr w:type="gramStart"/>
      <w:r>
        <w:t>Качество поставляемого оборудования</w:t>
      </w:r>
      <w:r w:rsidR="000D5201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0D5201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0D5201">
      <w:r>
        <w:t>10.1. Оборудование должно быть разрешено к установке и эксплуатации на территории РФ</w:t>
      </w:r>
    </w:p>
    <w:p w:rsidR="0090774A" w:rsidRDefault="0090774A" w:rsidP="000D5201">
      <w:r>
        <w:t>10.2. Иметь сертификат соответствия РФ.</w:t>
      </w:r>
    </w:p>
    <w:p w:rsidR="00CB4DC5" w:rsidRDefault="0090774A" w:rsidP="000D5201">
      <w:pPr>
        <w:rPr>
          <w:b/>
        </w:rPr>
      </w:pPr>
      <w:r w:rsidRPr="00382977">
        <w:rPr>
          <w:b/>
        </w:rPr>
        <w:t>11. Требования к результатам работ</w:t>
      </w:r>
    </w:p>
    <w:p w:rsidR="00334152" w:rsidRPr="00334152" w:rsidRDefault="00334152" w:rsidP="00334152">
      <w:r w:rsidRPr="00334152"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Default="0090774A" w:rsidP="000D5201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9F3572" w:rsidRDefault="0090774A" w:rsidP="000D5201">
      <w:pPr>
        <w:rPr>
          <w:sz w:val="28"/>
          <w:szCs w:val="28"/>
        </w:rPr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87250A" w:rsidP="000D52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Pr="0025511C" w:rsidRDefault="00B9143F" w:rsidP="000D5201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</w:tc>
      </w:tr>
      <w:tr w:rsidR="002B548B" w:rsidRPr="0025511C" w:rsidTr="00F23AEE">
        <w:tc>
          <w:tcPr>
            <w:tcW w:w="4615" w:type="dxa"/>
          </w:tcPr>
          <w:p w:rsidR="002B548B" w:rsidRDefault="002B548B" w:rsidP="000D52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2B548B" w:rsidRDefault="002B548B" w:rsidP="000D52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подразделения</w:t>
            </w:r>
            <w:r w:rsidR="00AF0F4C">
              <w:rPr>
                <w:sz w:val="28"/>
                <w:szCs w:val="28"/>
              </w:rPr>
              <w:t xml:space="preserve">                                      </w:t>
            </w:r>
          </w:p>
        </w:tc>
        <w:tc>
          <w:tcPr>
            <w:tcW w:w="4956" w:type="dxa"/>
          </w:tcPr>
          <w:p w:rsidR="002B548B" w:rsidRDefault="00B9143F" w:rsidP="000D5201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Pr="00B9143F" w:rsidRDefault="00332DC8" w:rsidP="000D5201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  <w:r w:rsidR="00B9143F" w:rsidRPr="00B9143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Кутузов С.К.</w:t>
            </w:r>
            <w:r w:rsidR="00B9143F" w:rsidRPr="00B9143F">
              <w:rPr>
                <w:sz w:val="28"/>
                <w:szCs w:val="28"/>
              </w:rPr>
              <w:t>.</w:t>
            </w:r>
          </w:p>
          <w:p w:rsidR="00AF0F4C" w:rsidRDefault="00AF0F4C" w:rsidP="000D5201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2B548B" w:rsidRPr="00AF0F4C" w:rsidRDefault="00AF0F4C" w:rsidP="000D52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0D5201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6180"/>
    <w:rsid w:val="00017C5E"/>
    <w:rsid w:val="00042876"/>
    <w:rsid w:val="00064002"/>
    <w:rsid w:val="000723AE"/>
    <w:rsid w:val="0007788A"/>
    <w:rsid w:val="000D5201"/>
    <w:rsid w:val="001150AB"/>
    <w:rsid w:val="001513BA"/>
    <w:rsid w:val="0016084C"/>
    <w:rsid w:val="001C6E89"/>
    <w:rsid w:val="00260EEF"/>
    <w:rsid w:val="002B548B"/>
    <w:rsid w:val="00301DCF"/>
    <w:rsid w:val="00332DC8"/>
    <w:rsid w:val="00334152"/>
    <w:rsid w:val="00346087"/>
    <w:rsid w:val="00371ACC"/>
    <w:rsid w:val="00382977"/>
    <w:rsid w:val="003A6D14"/>
    <w:rsid w:val="003C0F8D"/>
    <w:rsid w:val="003F3860"/>
    <w:rsid w:val="00415765"/>
    <w:rsid w:val="004161DB"/>
    <w:rsid w:val="00460F94"/>
    <w:rsid w:val="00481729"/>
    <w:rsid w:val="004E6F8F"/>
    <w:rsid w:val="005027C1"/>
    <w:rsid w:val="005222AB"/>
    <w:rsid w:val="00566254"/>
    <w:rsid w:val="005A3E88"/>
    <w:rsid w:val="005E6F9D"/>
    <w:rsid w:val="00606D4B"/>
    <w:rsid w:val="006774C2"/>
    <w:rsid w:val="006C7040"/>
    <w:rsid w:val="00761529"/>
    <w:rsid w:val="007B2A51"/>
    <w:rsid w:val="007E3CE8"/>
    <w:rsid w:val="007F31C3"/>
    <w:rsid w:val="00816160"/>
    <w:rsid w:val="008212C8"/>
    <w:rsid w:val="0087250A"/>
    <w:rsid w:val="008C02EF"/>
    <w:rsid w:val="008C2979"/>
    <w:rsid w:val="008D106D"/>
    <w:rsid w:val="0090774A"/>
    <w:rsid w:val="00916461"/>
    <w:rsid w:val="00920A5B"/>
    <w:rsid w:val="00923CE0"/>
    <w:rsid w:val="009B7C7B"/>
    <w:rsid w:val="009F3572"/>
    <w:rsid w:val="00A001BD"/>
    <w:rsid w:val="00A23734"/>
    <w:rsid w:val="00A3306E"/>
    <w:rsid w:val="00A5136C"/>
    <w:rsid w:val="00A515C1"/>
    <w:rsid w:val="00A83C9A"/>
    <w:rsid w:val="00AA4F58"/>
    <w:rsid w:val="00AA7539"/>
    <w:rsid w:val="00AC555C"/>
    <w:rsid w:val="00AE6418"/>
    <w:rsid w:val="00AF0F4C"/>
    <w:rsid w:val="00B9143F"/>
    <w:rsid w:val="00C046A1"/>
    <w:rsid w:val="00C43419"/>
    <w:rsid w:val="00CB4DC5"/>
    <w:rsid w:val="00DB6E4E"/>
    <w:rsid w:val="00DF1B99"/>
    <w:rsid w:val="00DF222B"/>
    <w:rsid w:val="00E04EA3"/>
    <w:rsid w:val="00E36764"/>
    <w:rsid w:val="00E40C5A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9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KuzminVF</cp:lastModifiedBy>
  <cp:revision>26</cp:revision>
  <cp:lastPrinted>2010-12-22T02:53:00Z</cp:lastPrinted>
  <dcterms:created xsi:type="dcterms:W3CDTF">2010-11-16T12:46:00Z</dcterms:created>
  <dcterms:modified xsi:type="dcterms:W3CDTF">2011-02-09T03:44:00Z</dcterms:modified>
</cp:coreProperties>
</file>