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89F" w:rsidRPr="007F089F" w:rsidRDefault="007F089F" w:rsidP="007F08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 C021371-1</w:t>
      </w:r>
      <w:r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к заявкам на участие в закрытом конкурсе на право заключения договора на поставку токарного автомата продольного точения и автоматического </w:t>
      </w:r>
      <w:proofErr w:type="spellStart"/>
      <w:r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податчика</w:t>
      </w:r>
      <w:proofErr w:type="spellEnd"/>
      <w:r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прутковой заготовки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5183"/>
      </w:tblGrid>
      <w:tr w:rsidR="007F089F" w:rsidRPr="007F089F" w:rsidTr="007F089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«26» ноября 2015 г.</w:t>
            </w:r>
          </w:p>
        </w:tc>
      </w:tr>
    </w:tbl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7F08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«УЭМЗ»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конкурса: ФГУП «УЭМЗ».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на поставку токарного автомата продольного точения и автоматического 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податчика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прутковой заготовки.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7F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17 096 764 (Семнадцать миллионов девяноста шесть тысяч семьсот шестьдесят четыре) рубля 40 копеек, включая НДС, что эквивалентно 260 860 (Двести шестьдесят тысяч восемьсот шестьдесят) долларов, включая НДС (курс рубля к доллару, установленный ЦБ РФ на 29.09.2015 равный 65,54), включая НДС.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исполнения договора: 6 месяцев с момента первого авансового платежа.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конкурса и конкурсной документации опубликованы «27» октября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7F08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№151027/0480/440, на ЭТП «</w:t>
      </w:r>
      <w:hyperlink r:id="rId7" w:history="1">
        <w:r w:rsidRPr="007F08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a-k-d.ru</w:t>
        </w:r>
      </w:hyperlink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закупка №C021371.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конкурсной комиссии проводится в очной форме в 10:42:00 (время московское) «26» ноября 2015 года, по адресу: 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г.Екатеринбург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ул.Студенческая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8"/>
        <w:gridCol w:w="5987"/>
      </w:tblGrid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7F089F" w:rsidRPr="007F089F" w:rsidTr="007F08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Стафеев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Кирилл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Валерьвич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Директора по логистике</w:t>
            </w:r>
          </w:p>
        </w:tc>
      </w:tr>
      <w:tr w:rsidR="007F089F" w:rsidRPr="007F089F" w:rsidTr="007F08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Сердюков Владимир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цеха 37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Зам.начальника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службы безопасности, начальник отдела 07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Горбунов Вячеслав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29</w:t>
            </w:r>
          </w:p>
        </w:tc>
      </w:tr>
      <w:tr w:rsidR="007F089F" w:rsidRPr="007F089F" w:rsidTr="007F08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конкурсной комиссии с правом голоса: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Фархутдинов Рустем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Фандусович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отдела 29</w:t>
            </w:r>
          </w:p>
        </w:tc>
      </w:tr>
    </w:tbl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5 из 5 членов конкурсной комиссии. 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конкурсе на 08:00 (время московское) «26» ноября 2015 года на ЭТП АКД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1 заявок на участие в конкурсе;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конкурсе;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конкурсе: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Закрытый конкурс на Право заключения договора на поставку токарного автомата продольного точения и автоматического </w:t>
      </w:r>
      <w:proofErr w:type="spellStart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податчика</w:t>
      </w:r>
      <w:proofErr w:type="spellEnd"/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прутковой заготовки.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3863"/>
        <w:gridCol w:w="4011"/>
      </w:tblGrid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конкурса</w:t>
            </w: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9378_C021371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Инженерный Центр «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Солдрим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-МСК»</w:t>
            </w: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5024140969</w:t>
            </w: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Юридический адрес: 143441, Россия, Московская область, Красногорский район, п/о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Путилково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69 км. МКАД,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офисно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-общественный комплекс ЗАО «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Гринвуд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строение 9, ОКАТО 46223821000</w:t>
            </w: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Фактический адрес: 143441, Россия, Московская область, Красногорский район, п/о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Путилково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69 км. МКАД,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офисно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-общественный комплекс ЗАО «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Гринвуд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строение 9, ОКАТО 46223821000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17 096 764.40 (семнадцать миллионов девяносто шесть тысяч семьсот шестьдесят четыре рубля 40 копеек), российских рублей с НДС, что эквивалентно 260 860 (Двести шестьдесят тысяч восемьсот шестьдесят) долларов, включая НДС </w:t>
            </w: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закрытый конкурс признан несостоявшимся.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1"/>
        <w:gridCol w:w="5285"/>
        <w:gridCol w:w="1029"/>
      </w:tblGrid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F089F" w:rsidRPr="007F089F" w:rsidTr="007F08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Стафеев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Кирилл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Валерьвич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Директора по логистике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89F" w:rsidRPr="007F089F" w:rsidTr="007F08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Сердюков Владимир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цеха 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Зам.начальника</w:t>
            </w:r>
            <w:proofErr w:type="spell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службы безопасности, начальник отдела 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Горбунов Вячеслав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089F" w:rsidRPr="007F089F" w:rsidTr="007F08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конкурсной комиссии с правом голоса: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Фархутдинов Рустем </w:t>
            </w:r>
            <w:proofErr w:type="spell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Фандусович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отдела 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3643" w:rsidRDefault="00B73643">
      <w:bookmarkStart w:id="0" w:name="_GoBack"/>
      <w:bookmarkEnd w:id="0"/>
    </w:p>
    <w:sectPr w:rsidR="00B73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89F"/>
    <w:rsid w:val="007F089F"/>
    <w:rsid w:val="00B7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08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08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8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08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pelle">
    <w:name w:val="spelle"/>
    <w:basedOn w:val="a0"/>
    <w:rsid w:val="007F089F"/>
  </w:style>
  <w:style w:type="paragraph" w:styleId="a3">
    <w:name w:val="Normal (Web)"/>
    <w:basedOn w:val="a"/>
    <w:uiPriority w:val="99"/>
    <w:semiHidden/>
    <w:unhideWhenUsed/>
    <w:rsid w:val="007F0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08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08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08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8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08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pelle">
    <w:name w:val="spelle"/>
    <w:basedOn w:val="a0"/>
    <w:rsid w:val="007F089F"/>
  </w:style>
  <w:style w:type="paragraph" w:styleId="a3">
    <w:name w:val="Normal (Web)"/>
    <w:basedOn w:val="a"/>
    <w:uiPriority w:val="99"/>
    <w:semiHidden/>
    <w:unhideWhenUsed/>
    <w:rsid w:val="007F0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08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3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510270480440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4ED59F18</Template>
  <TotalTime>1</TotalTime>
  <Pages>3</Pages>
  <Words>676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отд. 29 Фархутдинов Рустем Фандусович</dc:creator>
  <cp:lastModifiedBy>отд. 29 Фархутдинов Рустем Фандусович</cp:lastModifiedBy>
  <cp:revision>1</cp:revision>
  <dcterms:created xsi:type="dcterms:W3CDTF">2015-11-26T07:57:00Z</dcterms:created>
  <dcterms:modified xsi:type="dcterms:W3CDTF">2015-11-26T07:58:00Z</dcterms:modified>
</cp:coreProperties>
</file>