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Default="0087250A" w:rsidP="001A32BD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1A32BD">
        <w:rPr>
          <w:b/>
        </w:rPr>
        <w:t xml:space="preserve"> </w:t>
      </w:r>
      <w:r w:rsidR="00C60FF1" w:rsidRPr="006915E8">
        <w:rPr>
          <w:b/>
        </w:rPr>
        <w:t xml:space="preserve">по </w:t>
      </w:r>
      <w:r w:rsidR="006915E8" w:rsidRPr="006915E8">
        <w:rPr>
          <w:b/>
        </w:rPr>
        <w:t xml:space="preserve">поставке </w:t>
      </w:r>
    </w:p>
    <w:p w:rsidR="009C7D63" w:rsidRDefault="009C7D63" w:rsidP="001A32BD">
      <w:pPr>
        <w:ind w:right="-285"/>
        <w:jc w:val="center"/>
        <w:rPr>
          <w:b/>
        </w:rPr>
      </w:pPr>
      <w:r w:rsidRPr="009C7D63">
        <w:rPr>
          <w:b/>
        </w:rPr>
        <w:t>Теплообменник</w:t>
      </w:r>
      <w:r>
        <w:rPr>
          <w:b/>
        </w:rPr>
        <w:t>а</w:t>
      </w:r>
      <w:r w:rsidRPr="009C7D63">
        <w:rPr>
          <w:b/>
        </w:rPr>
        <w:t xml:space="preserve"> ТНВ-800-1-1 -М10/25г-3-1 </w:t>
      </w:r>
      <w:proofErr w:type="spellStart"/>
      <w:r w:rsidRPr="009C7D63">
        <w:rPr>
          <w:b/>
        </w:rPr>
        <w:t>кожухо-трубчатого</w:t>
      </w:r>
      <w:proofErr w:type="spellEnd"/>
      <w:r w:rsidRPr="009C7D63">
        <w:rPr>
          <w:b/>
        </w:rPr>
        <w:t xml:space="preserve">, </w:t>
      </w:r>
    </w:p>
    <w:p w:rsidR="009C7D63" w:rsidRDefault="009C7D63" w:rsidP="001A32BD">
      <w:pPr>
        <w:ind w:right="-285"/>
        <w:jc w:val="center"/>
        <w:rPr>
          <w:b/>
        </w:rPr>
      </w:pPr>
      <w:r w:rsidRPr="009C7D63">
        <w:rPr>
          <w:b/>
        </w:rPr>
        <w:t xml:space="preserve">с неподвижными трубными решетками, </w:t>
      </w:r>
    </w:p>
    <w:p w:rsidR="00476836" w:rsidRDefault="009C7D63" w:rsidP="001A32BD">
      <w:pPr>
        <w:ind w:right="-285"/>
        <w:jc w:val="center"/>
        <w:rPr>
          <w:b/>
        </w:rPr>
      </w:pPr>
      <w:r w:rsidRPr="009C7D63">
        <w:rPr>
          <w:b/>
        </w:rPr>
        <w:t>диаметром 800 мм, рабочая температура +3500</w:t>
      </w:r>
      <w:proofErr w:type="gramStart"/>
      <w:r>
        <w:rPr>
          <w:b/>
        </w:rPr>
        <w:t xml:space="preserve">° </w:t>
      </w:r>
      <w:r w:rsidRPr="009C7D63">
        <w:rPr>
          <w:b/>
        </w:rPr>
        <w:t>С</w:t>
      </w:r>
      <w:proofErr w:type="gramEnd"/>
    </w:p>
    <w:p w:rsidR="009C7D63" w:rsidRDefault="009C7D63" w:rsidP="001A32BD">
      <w:pPr>
        <w:ind w:right="-285"/>
        <w:jc w:val="center"/>
        <w:rPr>
          <w:b/>
        </w:rPr>
      </w:pPr>
    </w:p>
    <w:p w:rsidR="006915E8" w:rsidRDefault="009F3572" w:rsidP="006915E8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F213DA" w:rsidRPr="00F213DA">
        <w:rPr>
          <w:b/>
        </w:rPr>
        <w:t xml:space="preserve"> </w:t>
      </w:r>
      <w:r w:rsidR="006915E8">
        <w:t xml:space="preserve"> </w:t>
      </w:r>
      <w:r w:rsidR="009C7D63">
        <w:t>Теплообменник ТНВ-800-1-1</w:t>
      </w:r>
      <w:r w:rsidR="009C7D63" w:rsidRPr="009C7D63">
        <w:t xml:space="preserve">-М10/25г-3-1 </w:t>
      </w:r>
      <w:proofErr w:type="spellStart"/>
      <w:r w:rsidR="009C7D63" w:rsidRPr="009C7D63">
        <w:t>кожухо-трубчатого</w:t>
      </w:r>
      <w:proofErr w:type="spellEnd"/>
      <w:r w:rsidR="009C7D63" w:rsidRPr="009C7D63">
        <w:t>, с неподвижными трубными решетками, диаметром 800 мм, рабочая температура +3500</w:t>
      </w:r>
      <w:proofErr w:type="gramStart"/>
      <w:r w:rsidR="009C7D63">
        <w:t xml:space="preserve">° </w:t>
      </w:r>
      <w:r w:rsidR="009C7D63" w:rsidRPr="009C7D63">
        <w:t>С</w:t>
      </w:r>
      <w:proofErr w:type="gramEnd"/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A85F88" w:rsidRDefault="00382977" w:rsidP="006915E8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6915E8">
        <w:t>ГМЗ</w:t>
      </w:r>
      <w:r w:rsidR="0041555F">
        <w:t xml:space="preserve"> ОАО «ППГХО»</w:t>
      </w:r>
      <w:r w:rsidR="002169E7">
        <w:t xml:space="preserve"> </w:t>
      </w:r>
    </w:p>
    <w:p w:rsidR="00B144AA" w:rsidRDefault="00955F52" w:rsidP="006915E8">
      <w:pPr>
        <w:ind w:right="-285"/>
        <w:jc w:val="both"/>
      </w:pPr>
      <w:r w:rsidRPr="00FD794F">
        <w:t>Спецификация поставляемого оборудования приведена ниже</w:t>
      </w:r>
      <w:r>
        <w:t>.</w:t>
      </w:r>
    </w:p>
    <w:p w:rsidR="00B144AA" w:rsidRPr="00B92803" w:rsidRDefault="00B144AA" w:rsidP="00B144AA">
      <w:pPr>
        <w:jc w:val="both"/>
        <w:rPr>
          <w:u w:val="single"/>
        </w:rPr>
      </w:pPr>
    </w:p>
    <w:p w:rsidR="00B144AA" w:rsidRDefault="00B144AA" w:rsidP="00B144AA">
      <w:pPr>
        <w:spacing w:line="276" w:lineRule="auto"/>
        <w:ind w:firstLine="709"/>
        <w:jc w:val="center"/>
        <w:rPr>
          <w:b/>
        </w:rPr>
      </w:pPr>
      <w:r w:rsidRPr="00B92803">
        <w:rPr>
          <w:b/>
        </w:rPr>
        <w:t xml:space="preserve">Техническая характеристика: </w:t>
      </w:r>
    </w:p>
    <w:p w:rsidR="00B144AA" w:rsidRDefault="00B144AA" w:rsidP="00B144AA">
      <w:pPr>
        <w:spacing w:line="276" w:lineRule="auto"/>
      </w:pPr>
      <w:r w:rsidRPr="009C4EE5">
        <w:t xml:space="preserve">- высота </w:t>
      </w:r>
      <w:r>
        <w:t xml:space="preserve">                                                                                                        </w:t>
      </w:r>
      <w:r w:rsidRPr="009C4EE5">
        <w:t>6 м</w:t>
      </w:r>
      <w:r>
        <w:t>;</w:t>
      </w:r>
    </w:p>
    <w:p w:rsidR="00B144AA" w:rsidRPr="009C4EE5" w:rsidRDefault="00B144AA" w:rsidP="00B144AA">
      <w:pPr>
        <w:spacing w:line="276" w:lineRule="auto"/>
      </w:pPr>
      <w:r>
        <w:t>- диаметр                                                                                                    800 мм;</w:t>
      </w:r>
    </w:p>
    <w:p w:rsidR="00B144AA" w:rsidRDefault="00B144AA" w:rsidP="00B144AA">
      <w:pPr>
        <w:jc w:val="both"/>
        <w:rPr>
          <w:bCs/>
        </w:rPr>
      </w:pPr>
      <w:r w:rsidRPr="00B92803">
        <w:rPr>
          <w:bCs/>
        </w:rPr>
        <w:t>- производительность на входе и выходе для газа, м</w:t>
      </w:r>
      <w:r w:rsidRPr="00B92803">
        <w:rPr>
          <w:bCs/>
          <w:vertAlign w:val="superscript"/>
        </w:rPr>
        <w:t>3</w:t>
      </w:r>
      <w:r w:rsidRPr="00B92803">
        <w:rPr>
          <w:bCs/>
        </w:rPr>
        <w:t>/ч,</w:t>
      </w:r>
    </w:p>
    <w:p w:rsidR="00B144AA" w:rsidRDefault="00B144AA" w:rsidP="00B144AA">
      <w:pPr>
        <w:jc w:val="both"/>
        <w:rPr>
          <w:bCs/>
        </w:rPr>
      </w:pPr>
      <w:r w:rsidRPr="00B92803">
        <w:rPr>
          <w:bCs/>
        </w:rPr>
        <w:t xml:space="preserve"> приведенная к условиям </w:t>
      </w:r>
      <w:r w:rsidRPr="00B92803">
        <w:rPr>
          <w:bCs/>
          <w:lang w:val="en-US"/>
        </w:rPr>
        <w:t>t</w:t>
      </w:r>
      <w:r w:rsidRPr="00B92803">
        <w:rPr>
          <w:bCs/>
        </w:rPr>
        <w:t>=20</w:t>
      </w:r>
      <w:r w:rsidRPr="00B92803">
        <w:rPr>
          <w:bCs/>
          <w:vertAlign w:val="superscript"/>
        </w:rPr>
        <w:t>0</w:t>
      </w:r>
      <w:r w:rsidRPr="00B92803">
        <w:rPr>
          <w:bCs/>
          <w:lang w:val="en-US"/>
        </w:rPr>
        <w:t>C</w:t>
      </w:r>
      <w:r w:rsidRPr="00B92803">
        <w:rPr>
          <w:bCs/>
        </w:rPr>
        <w:t xml:space="preserve">, </w:t>
      </w:r>
      <w:proofErr w:type="gramStart"/>
      <w:r w:rsidRPr="00B92803">
        <w:rPr>
          <w:bCs/>
        </w:rPr>
        <w:t>Р</w:t>
      </w:r>
      <w:proofErr w:type="gramEnd"/>
      <w:r w:rsidRPr="00B92803">
        <w:rPr>
          <w:bCs/>
        </w:rPr>
        <w:t xml:space="preserve">=0,1013мПа                             </w:t>
      </w:r>
    </w:p>
    <w:p w:rsidR="00B144AA" w:rsidRPr="00B92803" w:rsidRDefault="00B144AA" w:rsidP="00B144AA">
      <w:pPr>
        <w:jc w:val="both"/>
        <w:rPr>
          <w:bCs/>
        </w:rPr>
      </w:pPr>
      <w:r w:rsidRPr="00B92803">
        <w:rPr>
          <w:bCs/>
        </w:rPr>
        <w:t xml:space="preserve"> </w:t>
      </w:r>
      <w:r>
        <w:rPr>
          <w:bCs/>
        </w:rPr>
        <w:t xml:space="preserve">                                                                                   </w:t>
      </w:r>
      <w:r w:rsidRPr="00B92803">
        <w:rPr>
          <w:bCs/>
        </w:rPr>
        <w:t xml:space="preserve">-  в трубках </w:t>
      </w:r>
      <w:r>
        <w:rPr>
          <w:bCs/>
        </w:rPr>
        <w:t xml:space="preserve">       </w:t>
      </w:r>
      <w:r w:rsidRPr="00B92803">
        <w:rPr>
          <w:bCs/>
        </w:rPr>
        <w:t>30 000 ± 5%;</w:t>
      </w:r>
    </w:p>
    <w:p w:rsidR="00B144AA" w:rsidRPr="00B92803" w:rsidRDefault="00B144AA" w:rsidP="00B144AA">
      <w:pPr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</w:t>
      </w:r>
      <w:r w:rsidRPr="00B92803">
        <w:rPr>
          <w:bCs/>
        </w:rPr>
        <w:t xml:space="preserve">-  в кожухе  </w:t>
      </w:r>
      <w:r>
        <w:rPr>
          <w:bCs/>
        </w:rPr>
        <w:t xml:space="preserve">     </w:t>
      </w:r>
      <w:r w:rsidRPr="00B92803">
        <w:rPr>
          <w:bCs/>
        </w:rPr>
        <w:t xml:space="preserve">  50 000</w:t>
      </w:r>
      <w:r w:rsidRPr="00B92803">
        <w:rPr>
          <w:bCs/>
          <w:vertAlign w:val="superscript"/>
        </w:rPr>
        <w:t xml:space="preserve">  </w:t>
      </w:r>
      <w:r w:rsidRPr="00B92803">
        <w:rPr>
          <w:bCs/>
        </w:rPr>
        <w:t>± 5%;</w:t>
      </w:r>
    </w:p>
    <w:p w:rsidR="00B144AA" w:rsidRPr="00B92803" w:rsidRDefault="00B144AA" w:rsidP="00B144AA">
      <w:pPr>
        <w:jc w:val="both"/>
        <w:rPr>
          <w:bCs/>
        </w:rPr>
      </w:pPr>
      <w:r>
        <w:rPr>
          <w:bCs/>
        </w:rPr>
        <w:t xml:space="preserve"> </w:t>
      </w:r>
      <w:r w:rsidRPr="00B92803">
        <w:rPr>
          <w:bCs/>
        </w:rPr>
        <w:t>- избыточное технологическое давление, мПа,</w:t>
      </w:r>
    </w:p>
    <w:p w:rsidR="00B144AA" w:rsidRPr="00B92803" w:rsidRDefault="00B144AA" w:rsidP="00B144AA">
      <w:pPr>
        <w:jc w:val="both"/>
        <w:rPr>
          <w:bCs/>
        </w:rPr>
      </w:pPr>
      <w:r w:rsidRPr="00B92803">
        <w:rPr>
          <w:bCs/>
        </w:rPr>
        <w:t xml:space="preserve"> и возможные отклонения                                        </w:t>
      </w:r>
      <w:r>
        <w:rPr>
          <w:bCs/>
        </w:rPr>
        <w:t xml:space="preserve">                                </w:t>
      </w:r>
      <w:r w:rsidRPr="00B92803">
        <w:rPr>
          <w:bCs/>
        </w:rPr>
        <w:t xml:space="preserve">0,5 </w:t>
      </w:r>
      <w:r w:rsidRPr="007259BE">
        <w:rPr>
          <w:bCs/>
          <w:u w:val="single"/>
          <w:vertAlign w:val="superscript"/>
        </w:rPr>
        <w:t>+</w:t>
      </w:r>
      <w:r w:rsidRPr="00B92803">
        <w:rPr>
          <w:bCs/>
        </w:rPr>
        <w:t xml:space="preserve"> 5%;</w:t>
      </w:r>
    </w:p>
    <w:p w:rsidR="00B144AA" w:rsidRDefault="00B144AA" w:rsidP="00B144AA">
      <w:pPr>
        <w:jc w:val="both"/>
        <w:rPr>
          <w:bCs/>
        </w:rPr>
      </w:pPr>
      <w:r>
        <w:rPr>
          <w:bCs/>
        </w:rPr>
        <w:t xml:space="preserve"> </w:t>
      </w:r>
      <w:r w:rsidRPr="00B92803">
        <w:rPr>
          <w:bCs/>
        </w:rPr>
        <w:t xml:space="preserve">- температура рабочая на входе и выходе, </w:t>
      </w:r>
      <w:r w:rsidRPr="00B92803">
        <w:rPr>
          <w:bCs/>
          <w:vertAlign w:val="superscript"/>
        </w:rPr>
        <w:t>0</w:t>
      </w:r>
      <w:r w:rsidRPr="00B92803">
        <w:rPr>
          <w:bCs/>
        </w:rPr>
        <w:t xml:space="preserve">С </w:t>
      </w:r>
      <w:r>
        <w:rPr>
          <w:bCs/>
        </w:rPr>
        <w:t xml:space="preserve">     </w:t>
      </w:r>
      <w:r w:rsidRPr="00B92803">
        <w:rPr>
          <w:bCs/>
        </w:rPr>
        <w:t xml:space="preserve">-  в трубках </w:t>
      </w:r>
    </w:p>
    <w:p w:rsidR="00B144AA" w:rsidRPr="00B92803" w:rsidRDefault="00B144AA" w:rsidP="00B144AA">
      <w:pPr>
        <w:jc w:val="both"/>
      </w:pPr>
      <w:r>
        <w:rPr>
          <w:bCs/>
        </w:rPr>
        <w:t xml:space="preserve">                                                                                                  </w:t>
      </w:r>
      <w:r w:rsidRPr="00B92803">
        <w:rPr>
          <w:bCs/>
        </w:rPr>
        <w:t xml:space="preserve">на входе </w:t>
      </w:r>
      <w:r>
        <w:rPr>
          <w:bCs/>
        </w:rPr>
        <w:t xml:space="preserve">    </w:t>
      </w:r>
      <w:r w:rsidRPr="00B92803">
        <w:rPr>
          <w:bCs/>
        </w:rPr>
        <w:t>50</w:t>
      </w:r>
      <w:r w:rsidRPr="00B92803">
        <w:rPr>
          <w:bCs/>
          <w:vertAlign w:val="superscript"/>
        </w:rPr>
        <w:t>0</w:t>
      </w:r>
      <w:proofErr w:type="gramStart"/>
      <w:r w:rsidR="007259BE">
        <w:rPr>
          <w:bCs/>
          <w:vertAlign w:val="superscript"/>
        </w:rPr>
        <w:t xml:space="preserve"> </w:t>
      </w:r>
      <w:r w:rsidRPr="00B92803">
        <w:rPr>
          <w:bCs/>
        </w:rPr>
        <w:t>С</w:t>
      </w:r>
      <w:proofErr w:type="gramEnd"/>
      <w:r w:rsidRPr="00B92803">
        <w:rPr>
          <w:bCs/>
        </w:rPr>
        <w:t>;</w:t>
      </w:r>
    </w:p>
    <w:p w:rsidR="00B144AA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B92803">
        <w:rPr>
          <w:rFonts w:ascii="Times New Roman" w:hAnsi="Times New Roman"/>
          <w:bCs/>
          <w:sz w:val="24"/>
          <w:szCs w:val="24"/>
        </w:rPr>
        <w:t xml:space="preserve">- в трубках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</w:t>
      </w:r>
      <w:r w:rsidRPr="00B92803">
        <w:rPr>
          <w:rFonts w:ascii="Times New Roman" w:hAnsi="Times New Roman"/>
          <w:bCs/>
          <w:sz w:val="24"/>
          <w:szCs w:val="24"/>
        </w:rPr>
        <w:t xml:space="preserve">на выходе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B92803">
        <w:rPr>
          <w:rFonts w:ascii="Times New Roman" w:hAnsi="Times New Roman"/>
          <w:bCs/>
          <w:sz w:val="24"/>
          <w:szCs w:val="24"/>
        </w:rPr>
        <w:t>20</w:t>
      </w:r>
      <w:r w:rsidRPr="00B92803">
        <w:rPr>
          <w:rFonts w:ascii="Times New Roman" w:hAnsi="Times New Roman"/>
          <w:bCs/>
          <w:sz w:val="24"/>
          <w:szCs w:val="24"/>
          <w:vertAlign w:val="superscript"/>
        </w:rPr>
        <w:t>0</w:t>
      </w:r>
      <w:proofErr w:type="gramStart"/>
      <w:r w:rsidR="007259BE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>С</w:t>
      </w:r>
      <w:proofErr w:type="gramEnd"/>
      <w:r w:rsidRPr="00B92803">
        <w:rPr>
          <w:rFonts w:ascii="Times New Roman" w:hAnsi="Times New Roman"/>
          <w:bCs/>
          <w:sz w:val="24"/>
          <w:szCs w:val="24"/>
        </w:rPr>
        <w:t>;</w:t>
      </w:r>
    </w:p>
    <w:p w:rsidR="00B144AA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 xml:space="preserve">- в кожухе 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</w:t>
      </w:r>
      <w:r w:rsidRPr="00B92803">
        <w:rPr>
          <w:rFonts w:ascii="Times New Roman" w:hAnsi="Times New Roman"/>
          <w:bCs/>
          <w:sz w:val="24"/>
          <w:szCs w:val="24"/>
        </w:rPr>
        <w:t xml:space="preserve">на входе 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  <w:r w:rsidR="007259BE">
        <w:rPr>
          <w:rFonts w:ascii="Times New Roman" w:hAnsi="Times New Roman"/>
          <w:bCs/>
          <w:sz w:val="24"/>
          <w:szCs w:val="24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>10</w:t>
      </w:r>
      <w:r w:rsidRPr="00B92803">
        <w:rPr>
          <w:rFonts w:ascii="Times New Roman" w:hAnsi="Times New Roman"/>
          <w:bCs/>
          <w:sz w:val="24"/>
          <w:szCs w:val="24"/>
          <w:vertAlign w:val="superscript"/>
        </w:rPr>
        <w:t>0</w:t>
      </w:r>
      <w:proofErr w:type="gramStart"/>
      <w:r w:rsidR="007259BE">
        <w:rPr>
          <w:rFonts w:ascii="Times New Roman" w:hAnsi="Times New Roman"/>
          <w:bCs/>
          <w:sz w:val="24"/>
          <w:szCs w:val="24"/>
          <w:vertAlign w:val="superscript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>С</w:t>
      </w:r>
      <w:proofErr w:type="gramEnd"/>
      <w:r w:rsidRPr="00B92803">
        <w:rPr>
          <w:rFonts w:ascii="Times New Roman" w:hAnsi="Times New Roman"/>
          <w:bCs/>
          <w:sz w:val="24"/>
          <w:szCs w:val="24"/>
        </w:rPr>
        <w:t>;</w:t>
      </w:r>
    </w:p>
    <w:p w:rsidR="00B144AA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 xml:space="preserve">- в кожухе 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</w:t>
      </w:r>
      <w:r w:rsidRPr="00B92803">
        <w:rPr>
          <w:rFonts w:ascii="Times New Roman" w:hAnsi="Times New Roman"/>
          <w:bCs/>
          <w:sz w:val="24"/>
          <w:szCs w:val="24"/>
        </w:rPr>
        <w:t xml:space="preserve">на выходе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7259BE">
        <w:rPr>
          <w:rFonts w:ascii="Times New Roman" w:hAnsi="Times New Roman"/>
          <w:bCs/>
          <w:sz w:val="24"/>
          <w:szCs w:val="24"/>
        </w:rPr>
        <w:t xml:space="preserve"> </w:t>
      </w:r>
      <w:r w:rsidRPr="00B92803">
        <w:rPr>
          <w:rFonts w:ascii="Times New Roman" w:hAnsi="Times New Roman"/>
          <w:bCs/>
          <w:sz w:val="24"/>
          <w:szCs w:val="24"/>
        </w:rPr>
        <w:t>45</w:t>
      </w:r>
      <w:r w:rsidRPr="00B92803">
        <w:rPr>
          <w:rFonts w:ascii="Times New Roman" w:hAnsi="Times New Roman"/>
          <w:bCs/>
          <w:sz w:val="24"/>
          <w:szCs w:val="24"/>
          <w:vertAlign w:val="superscript"/>
        </w:rPr>
        <w:t>0</w:t>
      </w:r>
      <w:r w:rsidRPr="00B92803">
        <w:rPr>
          <w:rFonts w:ascii="Times New Roman" w:hAnsi="Times New Roman"/>
          <w:bCs/>
          <w:sz w:val="24"/>
          <w:szCs w:val="24"/>
        </w:rPr>
        <w:t>С;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-  необходимость чистки поверхности теплообмена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и способ чистки                                                        -  </w:t>
      </w:r>
      <w:proofErr w:type="spellStart"/>
      <w:r w:rsidRPr="00B92803">
        <w:rPr>
          <w:rFonts w:ascii="Times New Roman" w:hAnsi="Times New Roman"/>
          <w:bCs/>
          <w:sz w:val="24"/>
          <w:szCs w:val="24"/>
        </w:rPr>
        <w:t>раскисление</w:t>
      </w:r>
      <w:proofErr w:type="spellEnd"/>
      <w:r w:rsidRPr="00B92803">
        <w:rPr>
          <w:rFonts w:ascii="Times New Roman" w:hAnsi="Times New Roman"/>
          <w:bCs/>
          <w:sz w:val="24"/>
          <w:szCs w:val="24"/>
        </w:rPr>
        <w:t>;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</w:t>
      </w:r>
      <w:r w:rsidR="007259BE">
        <w:rPr>
          <w:rFonts w:ascii="Times New Roman" w:hAnsi="Times New Roman"/>
          <w:bCs/>
          <w:sz w:val="24"/>
          <w:szCs w:val="24"/>
        </w:rPr>
        <w:t xml:space="preserve">- </w:t>
      </w:r>
      <w:r w:rsidRPr="00B92803">
        <w:rPr>
          <w:rFonts w:ascii="Times New Roman" w:hAnsi="Times New Roman"/>
          <w:bCs/>
          <w:sz w:val="24"/>
          <w:szCs w:val="24"/>
        </w:rPr>
        <w:t xml:space="preserve">перечень технологических параметров, подлежащих контролю и регулированию                                                                         </w:t>
      </w:r>
      <w:r w:rsidR="007259BE">
        <w:rPr>
          <w:rFonts w:ascii="Times New Roman" w:hAnsi="Times New Roman"/>
          <w:bCs/>
          <w:sz w:val="24"/>
          <w:szCs w:val="24"/>
        </w:rPr>
        <w:t xml:space="preserve">        </w:t>
      </w:r>
      <w:r w:rsidRPr="00B92803">
        <w:rPr>
          <w:rFonts w:ascii="Times New Roman" w:hAnsi="Times New Roman"/>
          <w:bCs/>
          <w:sz w:val="24"/>
          <w:szCs w:val="24"/>
        </w:rPr>
        <w:t>- температура;</w:t>
      </w:r>
    </w:p>
    <w:p w:rsidR="007259BE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-  на</w:t>
      </w:r>
      <w:r w:rsidR="007259BE">
        <w:rPr>
          <w:rFonts w:ascii="Times New Roman" w:hAnsi="Times New Roman"/>
          <w:bCs/>
          <w:sz w:val="24"/>
          <w:szCs w:val="24"/>
        </w:rPr>
        <w:t xml:space="preserve">именование среды </w:t>
      </w:r>
      <w:r w:rsidRPr="00B92803">
        <w:rPr>
          <w:rFonts w:ascii="Times New Roman" w:hAnsi="Times New Roman"/>
          <w:bCs/>
          <w:sz w:val="24"/>
          <w:szCs w:val="24"/>
        </w:rPr>
        <w:t>- Н</w:t>
      </w:r>
      <w:r w:rsidRPr="00B92803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Pr="00B92803">
        <w:rPr>
          <w:rFonts w:ascii="Times New Roman" w:hAnsi="Times New Roman"/>
          <w:bCs/>
          <w:sz w:val="24"/>
          <w:szCs w:val="24"/>
        </w:rPr>
        <w:t>О,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при  </w:t>
      </w:r>
      <w:proofErr w:type="spellStart"/>
      <w:r w:rsidRPr="00B92803">
        <w:rPr>
          <w:rFonts w:ascii="Times New Roman" w:hAnsi="Times New Roman"/>
          <w:bCs/>
          <w:sz w:val="24"/>
          <w:szCs w:val="24"/>
        </w:rPr>
        <w:t>раскислении</w:t>
      </w:r>
      <w:proofErr w:type="spellEnd"/>
      <w:r w:rsidRPr="00B92803">
        <w:rPr>
          <w:rFonts w:ascii="Times New Roman" w:hAnsi="Times New Roman"/>
          <w:bCs/>
          <w:sz w:val="24"/>
          <w:szCs w:val="24"/>
        </w:rPr>
        <w:t xml:space="preserve"> – Н</w:t>
      </w:r>
      <w:r w:rsidRPr="00B92803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Pr="00B92803">
        <w:rPr>
          <w:rFonts w:ascii="Times New Roman" w:hAnsi="Times New Roman"/>
          <w:bCs/>
          <w:sz w:val="24"/>
          <w:szCs w:val="24"/>
          <w:lang w:val="en-US"/>
        </w:rPr>
        <w:t>SO</w:t>
      </w:r>
      <w:r w:rsidRPr="00B92803">
        <w:rPr>
          <w:rFonts w:ascii="Times New Roman" w:hAnsi="Times New Roman"/>
          <w:bCs/>
          <w:sz w:val="24"/>
          <w:szCs w:val="24"/>
          <w:vertAlign w:val="subscript"/>
        </w:rPr>
        <w:t>4</w:t>
      </w:r>
      <w:r w:rsidRPr="00B92803">
        <w:rPr>
          <w:rFonts w:ascii="Times New Roman" w:hAnsi="Times New Roman"/>
          <w:bCs/>
          <w:sz w:val="24"/>
          <w:szCs w:val="24"/>
        </w:rPr>
        <w:t xml:space="preserve"> + </w:t>
      </w:r>
      <w:r w:rsidRPr="00B92803">
        <w:rPr>
          <w:rFonts w:ascii="Times New Roman" w:hAnsi="Times New Roman"/>
          <w:bCs/>
          <w:sz w:val="24"/>
          <w:szCs w:val="24"/>
          <w:lang w:val="en-US"/>
        </w:rPr>
        <w:t>HNO</w:t>
      </w:r>
      <w:r w:rsidRPr="00B92803">
        <w:rPr>
          <w:rFonts w:ascii="Times New Roman" w:hAnsi="Times New Roman"/>
          <w:bCs/>
          <w:sz w:val="24"/>
          <w:szCs w:val="24"/>
          <w:vertAlign w:val="subscript"/>
        </w:rPr>
        <w:t>3</w:t>
      </w:r>
      <w:r w:rsidRPr="00B92803">
        <w:rPr>
          <w:rFonts w:ascii="Times New Roman" w:hAnsi="Times New Roman"/>
          <w:bCs/>
          <w:sz w:val="24"/>
          <w:szCs w:val="24"/>
        </w:rPr>
        <w:t>;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- молярная доля каждого компонента среды на входе и </w:t>
      </w:r>
      <w:proofErr w:type="spellStart"/>
      <w:r w:rsidRPr="00B92803">
        <w:rPr>
          <w:rFonts w:ascii="Times New Roman" w:hAnsi="Times New Roman"/>
          <w:bCs/>
          <w:sz w:val="24"/>
          <w:szCs w:val="24"/>
        </w:rPr>
        <w:t>выходе,%</w:t>
      </w:r>
      <w:proofErr w:type="spellEnd"/>
      <w:r w:rsidRPr="00B92803">
        <w:rPr>
          <w:rFonts w:ascii="Times New Roman" w:hAnsi="Times New Roman"/>
          <w:bCs/>
          <w:sz w:val="24"/>
          <w:szCs w:val="24"/>
        </w:rPr>
        <w:t xml:space="preserve">  - 100%; 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92803">
        <w:rPr>
          <w:rFonts w:ascii="Times New Roman" w:hAnsi="Times New Roman"/>
          <w:sz w:val="24"/>
          <w:szCs w:val="24"/>
        </w:rPr>
        <w:t xml:space="preserve"> - плотность среды на входе и выходе, </w:t>
      </w:r>
      <w:proofErr w:type="gramStart"/>
      <w:r w:rsidRPr="00B92803">
        <w:rPr>
          <w:rFonts w:ascii="Times New Roman" w:hAnsi="Times New Roman"/>
          <w:sz w:val="24"/>
          <w:szCs w:val="24"/>
        </w:rPr>
        <w:t>кг</w:t>
      </w:r>
      <w:proofErr w:type="gramEnd"/>
      <w:r w:rsidRPr="00B92803">
        <w:rPr>
          <w:rFonts w:ascii="Times New Roman" w:hAnsi="Times New Roman"/>
          <w:sz w:val="24"/>
          <w:szCs w:val="24"/>
        </w:rPr>
        <w:t>/м</w:t>
      </w:r>
      <w:r w:rsidRPr="00B92803">
        <w:rPr>
          <w:rFonts w:ascii="Times New Roman" w:hAnsi="Times New Roman"/>
          <w:sz w:val="24"/>
          <w:szCs w:val="24"/>
          <w:vertAlign w:val="superscript"/>
        </w:rPr>
        <w:t>3</w:t>
      </w:r>
      <w:r w:rsidRPr="00B92803">
        <w:rPr>
          <w:rFonts w:ascii="Times New Roman" w:hAnsi="Times New Roman"/>
          <w:sz w:val="24"/>
          <w:szCs w:val="24"/>
        </w:rPr>
        <w:t xml:space="preserve"> для газа, приведенная к условиям:</w:t>
      </w:r>
      <w:r w:rsidRPr="00B92803">
        <w:rPr>
          <w:rFonts w:ascii="Times New Roman" w:hAnsi="Times New Roman"/>
          <w:sz w:val="24"/>
          <w:szCs w:val="24"/>
          <w:lang w:val="en-US"/>
        </w:rPr>
        <w:t>t</w:t>
      </w:r>
      <w:r w:rsidRPr="00B92803">
        <w:rPr>
          <w:rFonts w:ascii="Times New Roman" w:hAnsi="Times New Roman"/>
          <w:sz w:val="24"/>
          <w:szCs w:val="24"/>
        </w:rPr>
        <w:t>=20</w:t>
      </w:r>
      <w:r w:rsidRPr="00B92803">
        <w:rPr>
          <w:rFonts w:ascii="Times New Roman" w:hAnsi="Times New Roman"/>
          <w:sz w:val="24"/>
          <w:szCs w:val="24"/>
          <w:vertAlign w:val="superscript"/>
        </w:rPr>
        <w:t>0</w:t>
      </w:r>
      <w:r w:rsidRPr="00B92803">
        <w:rPr>
          <w:rFonts w:ascii="Times New Roman" w:hAnsi="Times New Roman"/>
          <w:sz w:val="24"/>
          <w:szCs w:val="24"/>
        </w:rPr>
        <w:t xml:space="preserve">С, </w:t>
      </w:r>
      <w:r w:rsidRPr="00B92803">
        <w:rPr>
          <w:rFonts w:ascii="Times New Roman" w:hAnsi="Times New Roman"/>
          <w:sz w:val="24"/>
          <w:szCs w:val="24"/>
          <w:lang w:val="en-US"/>
        </w:rPr>
        <w:t>P</w:t>
      </w:r>
      <w:r w:rsidRPr="00B92803">
        <w:rPr>
          <w:rFonts w:ascii="Times New Roman" w:hAnsi="Times New Roman"/>
          <w:sz w:val="24"/>
          <w:szCs w:val="24"/>
        </w:rPr>
        <w:t xml:space="preserve">=0,1013 мПа,  для жидкости при рабочих условиях </w:t>
      </w:r>
    </w:p>
    <w:p w:rsidR="00B144AA" w:rsidRPr="00B92803" w:rsidRDefault="00B144AA" w:rsidP="00B144AA">
      <w:pPr>
        <w:pStyle w:val="a5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B92803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7259BE">
        <w:rPr>
          <w:rFonts w:ascii="Times New Roman" w:hAnsi="Times New Roman"/>
          <w:sz w:val="24"/>
          <w:szCs w:val="24"/>
        </w:rPr>
        <w:t xml:space="preserve">            </w:t>
      </w:r>
      <w:r w:rsidRPr="00B92803">
        <w:rPr>
          <w:rFonts w:ascii="Times New Roman" w:hAnsi="Times New Roman"/>
          <w:sz w:val="24"/>
          <w:szCs w:val="24"/>
        </w:rPr>
        <w:t>- в трубках   -  1,0;</w:t>
      </w:r>
    </w:p>
    <w:p w:rsidR="002F5D23" w:rsidRPr="002F5D23" w:rsidRDefault="00B144AA" w:rsidP="007259BE">
      <w:pPr>
        <w:pStyle w:val="a5"/>
        <w:spacing w:after="0" w:line="240" w:lineRule="auto"/>
        <w:ind w:left="0"/>
        <w:rPr>
          <w:rFonts w:ascii="Arial" w:hAnsi="Arial" w:cs="Arial"/>
          <w:color w:val="000000"/>
        </w:rPr>
      </w:pPr>
      <w:r w:rsidRPr="00B9280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- в кожухе     - 1,0.</w:t>
      </w:r>
      <w:r w:rsidR="002F5D23" w:rsidRPr="002F5D23">
        <w:rPr>
          <w:rFonts w:ascii="Arial" w:hAnsi="Arial" w:cs="Arial"/>
          <w:color w:val="000000"/>
        </w:rPr>
        <w:br/>
      </w:r>
    </w:p>
    <w:p w:rsidR="007C5905" w:rsidRDefault="007C5905" w:rsidP="007C5905">
      <w:pPr>
        <w:ind w:right="-87"/>
        <w:jc w:val="both"/>
      </w:pPr>
      <w:r w:rsidRPr="002F5D23"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F7988" w:rsidRPr="002F5D23" w:rsidRDefault="007F7988" w:rsidP="007C5905">
      <w:pPr>
        <w:ind w:right="-87"/>
        <w:jc w:val="both"/>
        <w:rPr>
          <w:sz w:val="22"/>
          <w:szCs w:val="22"/>
        </w:rPr>
      </w:pPr>
    </w:p>
    <w:p w:rsidR="007C5905" w:rsidRDefault="00415765" w:rsidP="007C5905">
      <w:pPr>
        <w:ind w:right="-87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7C5905">
      <w:pPr>
        <w:ind w:right="-87"/>
        <w:jc w:val="both"/>
      </w:pPr>
      <w: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</w:t>
      </w:r>
      <w:r>
        <w:lastRenderedPageBreak/>
        <w:t>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7F7988" w:rsidRDefault="007F7988" w:rsidP="007C5905">
      <w:pPr>
        <w:ind w:right="-87"/>
        <w:jc w:val="both"/>
      </w:pP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7F7988" w:rsidRDefault="007F7988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 w:rsidRPr="00ED35A8">
        <w:t xml:space="preserve">5.1. Оборудование поставляется Заказчику </w:t>
      </w:r>
      <w:r w:rsidR="007F7988">
        <w:t xml:space="preserve">не позднее </w:t>
      </w:r>
      <w:r w:rsidR="00C5048A">
        <w:t xml:space="preserve">ноября </w:t>
      </w:r>
      <w:r w:rsidR="007F7988">
        <w:t>2011 года, согласно Спецификации.</w:t>
      </w:r>
    </w:p>
    <w:p w:rsidR="007F7988" w:rsidRDefault="007F7988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259BE" w:rsidRDefault="00761529" w:rsidP="006566A2">
      <w:pPr>
        <w:ind w:right="-285"/>
        <w:jc w:val="both"/>
      </w:pPr>
      <w:r>
        <w:t xml:space="preserve">6.1. </w:t>
      </w:r>
      <w:r w:rsidR="007259BE" w:rsidRPr="009C4EE5">
        <w:t>Произвести поставку с комплектом  документации (паспорт изделия, инструкция по эксплуатации и др.).</w:t>
      </w:r>
    </w:p>
    <w:p w:rsidR="00761529" w:rsidRDefault="007259BE" w:rsidP="006566A2">
      <w:pPr>
        <w:ind w:right="-285"/>
        <w:jc w:val="both"/>
      </w:pPr>
      <w:r>
        <w:t xml:space="preserve">6.2 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F7988" w:rsidRPr="00CC5839" w:rsidRDefault="007F7988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259BE" w:rsidRDefault="007259BE" w:rsidP="006566A2">
      <w:pPr>
        <w:ind w:right="-285"/>
        <w:jc w:val="both"/>
      </w:pPr>
    </w:p>
    <w:p w:rsidR="007259BE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2F5D23" w:rsidRDefault="00761529" w:rsidP="00CC21FF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F7988" w:rsidRDefault="007F7988" w:rsidP="00CC21FF">
      <w:pPr>
        <w:ind w:right="-285"/>
        <w:jc w:val="both"/>
      </w:pPr>
    </w:p>
    <w:p w:rsidR="002F5D23" w:rsidRDefault="002F5D23" w:rsidP="00CC21FF">
      <w:pPr>
        <w:ind w:right="-285"/>
        <w:jc w:val="both"/>
      </w:pPr>
    </w:p>
    <w:p w:rsidR="00761529" w:rsidRPr="00382977" w:rsidRDefault="007F7988" w:rsidP="00CC21FF">
      <w:pPr>
        <w:ind w:right="-285"/>
        <w:jc w:val="both"/>
        <w:rPr>
          <w:b/>
        </w:rPr>
      </w:pPr>
      <w:r>
        <w:rPr>
          <w:b/>
        </w:rPr>
        <w:t>9</w:t>
      </w:r>
      <w:r w:rsidR="00761529" w:rsidRPr="00382977">
        <w:rPr>
          <w:b/>
        </w:rPr>
        <w:t>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7259BE" w:rsidRDefault="007259BE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7F7988" w:rsidRDefault="007F7988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7F7988" w:rsidRDefault="007F7988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971"/>
        <w:tblW w:w="0" w:type="auto"/>
        <w:tblLook w:val="04A0"/>
      </w:tblPr>
      <w:tblGrid>
        <w:gridCol w:w="4615"/>
        <w:gridCol w:w="4956"/>
      </w:tblGrid>
      <w:tr w:rsidR="00FC7EFE" w:rsidRPr="0025511C" w:rsidTr="00FC7EFE">
        <w:tc>
          <w:tcPr>
            <w:tcW w:w="4615" w:type="dxa"/>
          </w:tcPr>
          <w:p w:rsidR="00FC7EFE" w:rsidRPr="0025511C" w:rsidRDefault="00FC7EFE" w:rsidP="00FC7EFE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C7EFE" w:rsidRDefault="00FC7EFE" w:rsidP="00FC7EFE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Абраменко Ю.И.</w:t>
            </w:r>
          </w:p>
          <w:p w:rsidR="00FC7EFE" w:rsidRDefault="00FC7EFE" w:rsidP="00FC7EFE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FC7EFE" w:rsidRPr="0025511C" w:rsidRDefault="00FC7EFE" w:rsidP="00FC7EFE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FC7EFE" w:rsidRPr="0025511C" w:rsidTr="00FC7EFE">
        <w:tc>
          <w:tcPr>
            <w:tcW w:w="4615" w:type="dxa"/>
          </w:tcPr>
          <w:p w:rsidR="00FC7EFE" w:rsidRDefault="00FC7EFE" w:rsidP="00FC7EFE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проекта </w:t>
            </w:r>
          </w:p>
          <w:p w:rsidR="00FC7EFE" w:rsidRDefault="00FC7EFE" w:rsidP="00FC7EFE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FC7EFE" w:rsidRDefault="00FC7EFE" w:rsidP="00FC7EFE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Кузьмин В.Ф.</w:t>
            </w:r>
          </w:p>
          <w:p w:rsidR="00FC7EFE" w:rsidRPr="00AF0F4C" w:rsidRDefault="00FC7EFE" w:rsidP="00FC7EFE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8129D" w:rsidRPr="009F3572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B262D5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</w:p>
    <w:p w:rsidR="00B262D5" w:rsidRPr="002F623D" w:rsidRDefault="00B262D5" w:rsidP="00F42567">
      <w:pPr>
        <w:tabs>
          <w:tab w:val="left" w:pos="6900"/>
        </w:tabs>
        <w:ind w:left="-142" w:right="283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262D5" w:rsidRPr="002F623D" w:rsidSect="00F30E33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865AB"/>
    <w:multiLevelType w:val="multilevel"/>
    <w:tmpl w:val="2DE641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26E60BD6"/>
    <w:multiLevelType w:val="multilevel"/>
    <w:tmpl w:val="7E5AD1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5930FF9"/>
    <w:multiLevelType w:val="multilevel"/>
    <w:tmpl w:val="D23C0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0A42"/>
    <w:rsid w:val="000723AE"/>
    <w:rsid w:val="00075068"/>
    <w:rsid w:val="0007788A"/>
    <w:rsid w:val="000E57DC"/>
    <w:rsid w:val="001150AB"/>
    <w:rsid w:val="001513BA"/>
    <w:rsid w:val="0016084C"/>
    <w:rsid w:val="00161A31"/>
    <w:rsid w:val="00176EA6"/>
    <w:rsid w:val="00195844"/>
    <w:rsid w:val="001A32BD"/>
    <w:rsid w:val="001A4C6C"/>
    <w:rsid w:val="001A7908"/>
    <w:rsid w:val="001C6E89"/>
    <w:rsid w:val="001C7E39"/>
    <w:rsid w:val="001D317D"/>
    <w:rsid w:val="001E02AC"/>
    <w:rsid w:val="0021104C"/>
    <w:rsid w:val="002169E7"/>
    <w:rsid w:val="0023652B"/>
    <w:rsid w:val="00260EEF"/>
    <w:rsid w:val="00281115"/>
    <w:rsid w:val="00283A40"/>
    <w:rsid w:val="002A1734"/>
    <w:rsid w:val="002A5E72"/>
    <w:rsid w:val="002B548B"/>
    <w:rsid w:val="002F5D23"/>
    <w:rsid w:val="002F623D"/>
    <w:rsid w:val="00301DCF"/>
    <w:rsid w:val="00327738"/>
    <w:rsid w:val="00335E01"/>
    <w:rsid w:val="00371ACC"/>
    <w:rsid w:val="00382977"/>
    <w:rsid w:val="003A6D14"/>
    <w:rsid w:val="003C0F8D"/>
    <w:rsid w:val="003C7CAB"/>
    <w:rsid w:val="003D7D20"/>
    <w:rsid w:val="003F0F49"/>
    <w:rsid w:val="003F3860"/>
    <w:rsid w:val="0041555F"/>
    <w:rsid w:val="00415765"/>
    <w:rsid w:val="004161DB"/>
    <w:rsid w:val="00460F94"/>
    <w:rsid w:val="004709C0"/>
    <w:rsid w:val="004724DC"/>
    <w:rsid w:val="00476836"/>
    <w:rsid w:val="0048129D"/>
    <w:rsid w:val="00481729"/>
    <w:rsid w:val="004E6F8F"/>
    <w:rsid w:val="004F5E3F"/>
    <w:rsid w:val="005008D9"/>
    <w:rsid w:val="005027C1"/>
    <w:rsid w:val="005222AB"/>
    <w:rsid w:val="00587B45"/>
    <w:rsid w:val="005A3BB8"/>
    <w:rsid w:val="005C7951"/>
    <w:rsid w:val="005E6F9D"/>
    <w:rsid w:val="00612D5A"/>
    <w:rsid w:val="006308F3"/>
    <w:rsid w:val="00651007"/>
    <w:rsid w:val="006566A2"/>
    <w:rsid w:val="006774C2"/>
    <w:rsid w:val="006915E8"/>
    <w:rsid w:val="006C7040"/>
    <w:rsid w:val="006E18B3"/>
    <w:rsid w:val="00705079"/>
    <w:rsid w:val="007259BE"/>
    <w:rsid w:val="00733F0F"/>
    <w:rsid w:val="00761529"/>
    <w:rsid w:val="007711E6"/>
    <w:rsid w:val="00780534"/>
    <w:rsid w:val="007B2A51"/>
    <w:rsid w:val="007C5905"/>
    <w:rsid w:val="007E3CE8"/>
    <w:rsid w:val="007F13E3"/>
    <w:rsid w:val="007F31C3"/>
    <w:rsid w:val="007F7988"/>
    <w:rsid w:val="00816160"/>
    <w:rsid w:val="008212C8"/>
    <w:rsid w:val="008464EB"/>
    <w:rsid w:val="0087250A"/>
    <w:rsid w:val="008B0C0D"/>
    <w:rsid w:val="008C02EF"/>
    <w:rsid w:val="008C2979"/>
    <w:rsid w:val="008D106D"/>
    <w:rsid w:val="008D2646"/>
    <w:rsid w:val="008F6DEE"/>
    <w:rsid w:val="008F7E68"/>
    <w:rsid w:val="00904E20"/>
    <w:rsid w:val="0090774A"/>
    <w:rsid w:val="00916461"/>
    <w:rsid w:val="00920A5B"/>
    <w:rsid w:val="00923CE0"/>
    <w:rsid w:val="0093702A"/>
    <w:rsid w:val="00955F52"/>
    <w:rsid w:val="00956CA7"/>
    <w:rsid w:val="009677A8"/>
    <w:rsid w:val="00971A1C"/>
    <w:rsid w:val="009875B9"/>
    <w:rsid w:val="00992CF9"/>
    <w:rsid w:val="009936A2"/>
    <w:rsid w:val="009B362E"/>
    <w:rsid w:val="009B7C7B"/>
    <w:rsid w:val="009C7D60"/>
    <w:rsid w:val="009C7D63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85F88"/>
    <w:rsid w:val="00AA4F58"/>
    <w:rsid w:val="00AA7539"/>
    <w:rsid w:val="00AC01FD"/>
    <w:rsid w:val="00AC555C"/>
    <w:rsid w:val="00AF0F4C"/>
    <w:rsid w:val="00B142DD"/>
    <w:rsid w:val="00B144AA"/>
    <w:rsid w:val="00B262D5"/>
    <w:rsid w:val="00B4163F"/>
    <w:rsid w:val="00B5506E"/>
    <w:rsid w:val="00B966AD"/>
    <w:rsid w:val="00BA3EFF"/>
    <w:rsid w:val="00BC0064"/>
    <w:rsid w:val="00BD5B14"/>
    <w:rsid w:val="00BD6841"/>
    <w:rsid w:val="00BF21BF"/>
    <w:rsid w:val="00BF3FB5"/>
    <w:rsid w:val="00C046A1"/>
    <w:rsid w:val="00C43419"/>
    <w:rsid w:val="00C44198"/>
    <w:rsid w:val="00C5048A"/>
    <w:rsid w:val="00C60FF1"/>
    <w:rsid w:val="00C85388"/>
    <w:rsid w:val="00C9509E"/>
    <w:rsid w:val="00CB3CCC"/>
    <w:rsid w:val="00CC21FF"/>
    <w:rsid w:val="00CC5839"/>
    <w:rsid w:val="00CE3843"/>
    <w:rsid w:val="00D02CC0"/>
    <w:rsid w:val="00D13D87"/>
    <w:rsid w:val="00D84FF2"/>
    <w:rsid w:val="00D94C66"/>
    <w:rsid w:val="00D9718E"/>
    <w:rsid w:val="00DA1D89"/>
    <w:rsid w:val="00DB6E4E"/>
    <w:rsid w:val="00DD1269"/>
    <w:rsid w:val="00DD51B9"/>
    <w:rsid w:val="00DF222B"/>
    <w:rsid w:val="00E36764"/>
    <w:rsid w:val="00E40C5A"/>
    <w:rsid w:val="00E642D7"/>
    <w:rsid w:val="00E672FB"/>
    <w:rsid w:val="00E73855"/>
    <w:rsid w:val="00EA072F"/>
    <w:rsid w:val="00EA7993"/>
    <w:rsid w:val="00EC6C68"/>
    <w:rsid w:val="00ED35A8"/>
    <w:rsid w:val="00EE353A"/>
    <w:rsid w:val="00F17394"/>
    <w:rsid w:val="00F213DA"/>
    <w:rsid w:val="00F23AEE"/>
    <w:rsid w:val="00F2595E"/>
    <w:rsid w:val="00F30E33"/>
    <w:rsid w:val="00F31F23"/>
    <w:rsid w:val="00F33C55"/>
    <w:rsid w:val="00F42567"/>
    <w:rsid w:val="00F51CBE"/>
    <w:rsid w:val="00F62BAA"/>
    <w:rsid w:val="00F706B0"/>
    <w:rsid w:val="00F7668A"/>
    <w:rsid w:val="00F771C6"/>
    <w:rsid w:val="00F860D0"/>
    <w:rsid w:val="00F921A2"/>
    <w:rsid w:val="00FB0EB4"/>
    <w:rsid w:val="00FB241B"/>
    <w:rsid w:val="00FC393C"/>
    <w:rsid w:val="00FC7EFE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01CE9-5B47-4BAF-A078-B9B47BEC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16</cp:revision>
  <cp:lastPrinted>2011-04-28T05:31:00Z</cp:lastPrinted>
  <dcterms:created xsi:type="dcterms:W3CDTF">2011-04-18T08:13:00Z</dcterms:created>
  <dcterms:modified xsi:type="dcterms:W3CDTF">2011-05-18T01:51:00Z</dcterms:modified>
</cp:coreProperties>
</file>